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74582" w:rsidRPr="00F65D04" w:rsidRDefault="00474582" w:rsidP="00F65D04">
      <w:pPr>
        <w:jc w:val="center"/>
        <w:rPr>
          <w:rFonts w:cs="B Titr"/>
          <w:b/>
          <w:bCs/>
          <w:sz w:val="70"/>
          <w:szCs w:val="70"/>
          <w:rtl/>
          <w:lang w:bidi="fa-IR"/>
        </w:rPr>
      </w:pPr>
      <w:bookmarkStart w:id="0" w:name="_GoBack"/>
      <w:bookmarkEnd w:id="0"/>
    </w:p>
    <w:p w:rsidR="00474582" w:rsidRDefault="00474582" w:rsidP="00F65D04">
      <w:pPr>
        <w:jc w:val="center"/>
        <w:rPr>
          <w:rFonts w:cs="B Titr"/>
          <w:b/>
          <w:bCs/>
          <w:rtl/>
          <w:lang w:bidi="fa-IR"/>
        </w:rPr>
      </w:pPr>
    </w:p>
    <w:p w:rsidR="00F65D04" w:rsidRPr="00F65D04" w:rsidRDefault="00F65D04" w:rsidP="00F65D04">
      <w:pPr>
        <w:jc w:val="center"/>
        <w:rPr>
          <w:rFonts w:cs="B Titr"/>
          <w:b/>
          <w:bCs/>
          <w:rtl/>
          <w:lang w:bidi="fa-IR"/>
        </w:rPr>
      </w:pPr>
    </w:p>
    <w:p w:rsidR="00284F7F" w:rsidRPr="00F65D04" w:rsidRDefault="00B6710B" w:rsidP="00F65D04">
      <w:pPr>
        <w:jc w:val="center"/>
        <w:rPr>
          <w:rFonts w:ascii="IRTitr" w:hAnsi="IRTitr" w:cs="IRTitr"/>
          <w:rtl/>
          <w:lang w:bidi="fa-IR"/>
        </w:rPr>
      </w:pPr>
      <w:r w:rsidRPr="00F65D04">
        <w:rPr>
          <w:rFonts w:ascii="IRTitr" w:hAnsi="IRTitr" w:cs="IRTitr"/>
          <w:sz w:val="70"/>
          <w:szCs w:val="70"/>
          <w:rtl/>
          <w:lang w:bidi="fa-IR"/>
        </w:rPr>
        <w:t>نگاه حرام در اسلام</w:t>
      </w:r>
    </w:p>
    <w:p w:rsidR="00D97A5E" w:rsidRPr="00F65D04" w:rsidRDefault="00D97A5E" w:rsidP="00F65D04">
      <w:pPr>
        <w:jc w:val="center"/>
        <w:rPr>
          <w:rFonts w:ascii="mylotus" w:hAnsi="mylotus" w:cs="mylotus"/>
          <w:b/>
          <w:bCs/>
          <w:sz w:val="44"/>
          <w:szCs w:val="44"/>
          <w:rtl/>
          <w:lang w:bidi="fa-IR"/>
        </w:rPr>
      </w:pPr>
    </w:p>
    <w:p w:rsidR="00474582" w:rsidRDefault="00474582" w:rsidP="00F65D04">
      <w:pPr>
        <w:jc w:val="center"/>
        <w:rPr>
          <w:rFonts w:cs="B Yagut"/>
          <w:b/>
          <w:bCs/>
          <w:sz w:val="32"/>
          <w:szCs w:val="32"/>
          <w:lang w:bidi="fa-IR"/>
        </w:rPr>
      </w:pPr>
    </w:p>
    <w:p w:rsidR="009C34D8" w:rsidRPr="00F65D04" w:rsidRDefault="009C34D8" w:rsidP="00F65D04">
      <w:pPr>
        <w:jc w:val="center"/>
        <w:rPr>
          <w:rFonts w:cs="B Yagut"/>
          <w:b/>
          <w:bCs/>
          <w:sz w:val="32"/>
          <w:szCs w:val="32"/>
          <w:rtl/>
          <w:lang w:bidi="fa-IR"/>
        </w:rPr>
      </w:pPr>
    </w:p>
    <w:p w:rsidR="00284F7F" w:rsidRPr="00F65D04" w:rsidRDefault="00B6710B" w:rsidP="00F65D04">
      <w:pPr>
        <w:jc w:val="center"/>
        <w:rPr>
          <w:rFonts w:ascii="IRYakout" w:hAnsi="IRYakout" w:cs="IRYakout"/>
          <w:b/>
          <w:bCs/>
          <w:sz w:val="32"/>
          <w:szCs w:val="32"/>
          <w:rtl/>
          <w:lang w:bidi="fa-IR"/>
        </w:rPr>
      </w:pPr>
      <w:r w:rsidRPr="00F65D04">
        <w:rPr>
          <w:rFonts w:ascii="IRYakout" w:hAnsi="IRYakout" w:cs="IRYakout"/>
          <w:b/>
          <w:bCs/>
          <w:sz w:val="32"/>
          <w:szCs w:val="32"/>
          <w:rtl/>
          <w:lang w:bidi="fa-IR"/>
        </w:rPr>
        <w:t>تألیف</w:t>
      </w:r>
      <w:r w:rsidR="00284F7F" w:rsidRPr="00F65D04">
        <w:rPr>
          <w:rFonts w:ascii="IRYakout" w:hAnsi="IRYakout" w:cs="IRYakout"/>
          <w:b/>
          <w:bCs/>
          <w:sz w:val="32"/>
          <w:szCs w:val="32"/>
          <w:rtl/>
          <w:lang w:bidi="fa-IR"/>
        </w:rPr>
        <w:t>:</w:t>
      </w:r>
    </w:p>
    <w:p w:rsidR="00EB0368" w:rsidRPr="00F65D04" w:rsidRDefault="00B6710B" w:rsidP="00F65D04">
      <w:pPr>
        <w:jc w:val="center"/>
        <w:rPr>
          <w:rFonts w:ascii="IRYakout" w:hAnsi="IRYakout" w:cs="IRYakout"/>
          <w:b/>
          <w:bCs/>
          <w:sz w:val="36"/>
          <w:szCs w:val="36"/>
          <w:rtl/>
          <w:lang w:bidi="fa-IR"/>
        </w:rPr>
      </w:pPr>
      <w:r w:rsidRPr="00F65D04">
        <w:rPr>
          <w:rFonts w:ascii="IRYakout" w:hAnsi="IRYakout" w:cs="IRYakout"/>
          <w:b/>
          <w:bCs/>
          <w:sz w:val="36"/>
          <w:szCs w:val="36"/>
          <w:rtl/>
          <w:lang w:bidi="fa-IR"/>
        </w:rPr>
        <w:t>مولانا محمد هاشم مظاهری</w:t>
      </w:r>
    </w:p>
    <w:p w:rsidR="00B6710B" w:rsidRPr="00F65D04" w:rsidRDefault="00B6710B" w:rsidP="00F65D04">
      <w:pPr>
        <w:jc w:val="center"/>
        <w:rPr>
          <w:rFonts w:ascii="IRYakout" w:hAnsi="IRYakout" w:cs="IRYakout"/>
          <w:b/>
          <w:bCs/>
          <w:sz w:val="36"/>
          <w:szCs w:val="36"/>
          <w:rtl/>
          <w:lang w:bidi="fa-IR"/>
        </w:rPr>
      </w:pPr>
    </w:p>
    <w:p w:rsidR="00B6710B" w:rsidRPr="00F65D04" w:rsidRDefault="00B6710B" w:rsidP="00F65D04">
      <w:pPr>
        <w:jc w:val="center"/>
        <w:rPr>
          <w:rFonts w:ascii="IRYakout" w:hAnsi="IRYakout" w:cs="IRYakout"/>
          <w:b/>
          <w:bCs/>
          <w:sz w:val="32"/>
          <w:szCs w:val="32"/>
          <w:rtl/>
          <w:lang w:bidi="fa-IR"/>
        </w:rPr>
      </w:pPr>
      <w:r w:rsidRPr="00F65D04">
        <w:rPr>
          <w:rFonts w:ascii="IRYakout" w:hAnsi="IRYakout" w:cs="IRYakout"/>
          <w:b/>
          <w:bCs/>
          <w:sz w:val="32"/>
          <w:szCs w:val="32"/>
          <w:rtl/>
          <w:lang w:bidi="fa-IR"/>
        </w:rPr>
        <w:t>ترجمه:</w:t>
      </w:r>
    </w:p>
    <w:p w:rsidR="00B6710B" w:rsidRPr="00F65D04" w:rsidRDefault="00B6710B" w:rsidP="00F65D04">
      <w:pPr>
        <w:jc w:val="center"/>
        <w:rPr>
          <w:rFonts w:ascii="IRYakout" w:hAnsi="IRYakout" w:cs="IRYakout"/>
          <w:b/>
          <w:bCs/>
          <w:sz w:val="36"/>
          <w:szCs w:val="36"/>
          <w:rtl/>
          <w:lang w:bidi="fa-IR"/>
        </w:rPr>
      </w:pPr>
      <w:r w:rsidRPr="00F65D04">
        <w:rPr>
          <w:rFonts w:ascii="IRYakout" w:hAnsi="IRYakout" w:cs="IRYakout"/>
          <w:b/>
          <w:bCs/>
          <w:sz w:val="36"/>
          <w:szCs w:val="36"/>
          <w:rtl/>
          <w:lang w:bidi="fa-IR"/>
        </w:rPr>
        <w:t>عبیدالله ملازهی</w:t>
      </w:r>
    </w:p>
    <w:p w:rsidR="00F65D04" w:rsidRPr="00F65D04" w:rsidRDefault="00F65D04" w:rsidP="00F65D04">
      <w:pPr>
        <w:jc w:val="center"/>
        <w:rPr>
          <w:rFonts w:ascii="IRYakout" w:hAnsi="IRYakout" w:cs="IRYakout"/>
          <w:b/>
          <w:bCs/>
          <w:sz w:val="36"/>
          <w:szCs w:val="36"/>
          <w:rtl/>
          <w:lang w:bidi="fa-IR"/>
        </w:rPr>
      </w:pPr>
    </w:p>
    <w:p w:rsidR="00F65D04" w:rsidRPr="00F65D04" w:rsidRDefault="00F65D04" w:rsidP="00F65D04">
      <w:pPr>
        <w:jc w:val="center"/>
        <w:rPr>
          <w:rFonts w:ascii="IRYakout" w:hAnsi="IRYakout" w:cs="IRYakout"/>
          <w:b/>
          <w:bCs/>
          <w:sz w:val="36"/>
          <w:szCs w:val="36"/>
          <w:rtl/>
          <w:lang w:bidi="fa-IR"/>
        </w:rPr>
      </w:pPr>
    </w:p>
    <w:p w:rsidR="00F65D04" w:rsidRPr="00F65D04" w:rsidRDefault="00F65D04" w:rsidP="00F65D04">
      <w:pPr>
        <w:jc w:val="center"/>
        <w:rPr>
          <w:rFonts w:cs="B Yagut"/>
          <w:b/>
          <w:bCs/>
          <w:sz w:val="36"/>
          <w:szCs w:val="36"/>
          <w:rtl/>
          <w:lang w:bidi="fa-IR"/>
        </w:rPr>
        <w:sectPr w:rsidR="00F65D04" w:rsidRPr="00F65D04" w:rsidSect="00F65D04">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E2115" w:rsidRPr="00C50D4D" w:rsidTr="009D775C">
        <w:trPr>
          <w:jc w:val="center"/>
        </w:trPr>
        <w:tc>
          <w:tcPr>
            <w:tcW w:w="1527" w:type="pct"/>
            <w:vAlign w:val="center"/>
          </w:tcPr>
          <w:p w:rsidR="000E2115" w:rsidRPr="005B5A35" w:rsidRDefault="000E2115" w:rsidP="000E2115">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0E2115" w:rsidRPr="000F3B98" w:rsidRDefault="000E2115" w:rsidP="000E2115">
            <w:pPr>
              <w:spacing w:after="60"/>
              <w:jc w:val="both"/>
              <w:rPr>
                <w:rFonts w:ascii="IRMitra" w:hAnsi="IRMitra" w:cs="IRMitra"/>
                <w:color w:val="244061" w:themeColor="accent1" w:themeShade="80"/>
                <w:sz w:val="29"/>
                <w:szCs w:val="29"/>
                <w:rtl/>
                <w:lang w:bidi="fa-IR"/>
              </w:rPr>
            </w:pPr>
            <w:r w:rsidRPr="000F3B98">
              <w:rPr>
                <w:rFonts w:ascii="IRMitra" w:hAnsi="IRMitra" w:cs="IRMitra" w:hint="cs"/>
                <w:color w:val="244061" w:themeColor="accent1" w:themeShade="80"/>
                <w:sz w:val="29"/>
                <w:szCs w:val="29"/>
                <w:rtl/>
                <w:lang w:bidi="fa-IR"/>
              </w:rPr>
              <w:t>نگاه حرام در اسلام</w:t>
            </w:r>
          </w:p>
        </w:tc>
      </w:tr>
      <w:tr w:rsidR="000E2115" w:rsidRPr="00C50D4D" w:rsidTr="009D775C">
        <w:trPr>
          <w:jc w:val="center"/>
        </w:trPr>
        <w:tc>
          <w:tcPr>
            <w:tcW w:w="1527" w:type="pct"/>
            <w:vAlign w:val="center"/>
          </w:tcPr>
          <w:p w:rsidR="000E2115" w:rsidRPr="005B5A35" w:rsidRDefault="000E2115" w:rsidP="000E211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0E2115" w:rsidRPr="000E2115" w:rsidRDefault="000E2115" w:rsidP="000E2115">
            <w:pPr>
              <w:spacing w:before="60" w:after="60"/>
              <w:jc w:val="both"/>
              <w:rPr>
                <w:rFonts w:ascii="IRMitra" w:hAnsi="IRMitra" w:cs="IRMitra"/>
                <w:color w:val="244061" w:themeColor="accent1" w:themeShade="80"/>
                <w:rtl/>
                <w:lang w:bidi="fa-IR"/>
              </w:rPr>
            </w:pPr>
            <w:r w:rsidRPr="000E2115">
              <w:rPr>
                <w:rFonts w:ascii="IRMitra" w:hAnsi="IRMitra" w:cs="IRMitra" w:hint="cs"/>
                <w:color w:val="244061" w:themeColor="accent1" w:themeShade="80"/>
                <w:rtl/>
                <w:lang w:bidi="fa-IR"/>
              </w:rPr>
              <w:t>مولانا محمد هاشم مظاهری</w:t>
            </w:r>
          </w:p>
        </w:tc>
      </w:tr>
      <w:tr w:rsidR="000E2115" w:rsidRPr="00C50D4D" w:rsidTr="009D775C">
        <w:trPr>
          <w:jc w:val="center"/>
        </w:trPr>
        <w:tc>
          <w:tcPr>
            <w:tcW w:w="1527" w:type="pct"/>
            <w:vAlign w:val="center"/>
          </w:tcPr>
          <w:p w:rsidR="000E2115" w:rsidRPr="005B5A35" w:rsidRDefault="000E2115" w:rsidP="000E2115">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473" w:type="pct"/>
            <w:gridSpan w:val="4"/>
          </w:tcPr>
          <w:p w:rsidR="000E2115" w:rsidRPr="000E2115" w:rsidRDefault="000E2115" w:rsidP="000E2115">
            <w:pPr>
              <w:spacing w:before="60" w:after="60"/>
              <w:jc w:val="both"/>
              <w:rPr>
                <w:rFonts w:ascii="IRMitra" w:hAnsi="IRMitra" w:cs="IRMitra"/>
                <w:color w:val="244061" w:themeColor="accent1" w:themeShade="80"/>
                <w:rtl/>
                <w:lang w:bidi="fa-IR"/>
              </w:rPr>
            </w:pPr>
            <w:r w:rsidRPr="000E2115">
              <w:rPr>
                <w:rFonts w:ascii="IRMitra" w:hAnsi="IRMitra" w:cs="IRMitra" w:hint="cs"/>
                <w:color w:val="244061" w:themeColor="accent1" w:themeShade="80"/>
                <w:rtl/>
                <w:lang w:bidi="fa-IR"/>
              </w:rPr>
              <w:t>عبیدالله ملازهی</w:t>
            </w:r>
          </w:p>
        </w:tc>
      </w:tr>
      <w:tr w:rsidR="000E2115" w:rsidRPr="00C50D4D" w:rsidTr="009A3136">
        <w:trPr>
          <w:jc w:val="center"/>
        </w:trPr>
        <w:tc>
          <w:tcPr>
            <w:tcW w:w="1527" w:type="pct"/>
            <w:vAlign w:val="center"/>
          </w:tcPr>
          <w:p w:rsidR="000E2115" w:rsidRPr="005B5A35" w:rsidRDefault="000E2115"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0E2115" w:rsidRPr="000F3B98" w:rsidRDefault="000F3B98" w:rsidP="009A3136">
            <w:pPr>
              <w:spacing w:before="60" w:after="60"/>
              <w:jc w:val="both"/>
              <w:rPr>
                <w:rFonts w:ascii="IRMitra" w:hAnsi="IRMitra" w:cs="IRMitra"/>
                <w:color w:val="244061" w:themeColor="accent1" w:themeShade="80"/>
                <w:rtl/>
              </w:rPr>
            </w:pPr>
            <w:r w:rsidRPr="000F3B98">
              <w:rPr>
                <w:rFonts w:ascii="IRMitra" w:hAnsi="IRMitra" w:cs="IRMitra"/>
                <w:color w:val="244061" w:themeColor="accent1" w:themeShade="80"/>
                <w:rtl/>
              </w:rPr>
              <w:t xml:space="preserve">اخلاق اسلامی - </w:t>
            </w:r>
            <w:bookmarkStart w:id="1" w:name="_Toc426735700"/>
            <w:r w:rsidRPr="000F3B98">
              <w:rPr>
                <w:rFonts w:ascii="IRMitra" w:hAnsi="IRMitra" w:cs="IRMitra"/>
                <w:color w:val="244061" w:themeColor="accent1" w:themeShade="80"/>
                <w:rtl/>
                <w:lang w:bidi="fa-IR"/>
              </w:rPr>
              <w:t>بدعت، گناه و توبه</w:t>
            </w:r>
            <w:bookmarkEnd w:id="1"/>
          </w:p>
        </w:tc>
      </w:tr>
      <w:tr w:rsidR="000E2115" w:rsidRPr="00C50D4D" w:rsidTr="009A3136">
        <w:trPr>
          <w:jc w:val="center"/>
        </w:trPr>
        <w:tc>
          <w:tcPr>
            <w:tcW w:w="1527" w:type="pct"/>
            <w:vAlign w:val="center"/>
          </w:tcPr>
          <w:p w:rsidR="000E2115" w:rsidRPr="005B5A35" w:rsidRDefault="000E2115"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0E2115" w:rsidRPr="002F7351" w:rsidRDefault="000E2115" w:rsidP="00DB09A5">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0E2115" w:rsidRPr="00C50D4D" w:rsidTr="009A3136">
        <w:trPr>
          <w:jc w:val="center"/>
        </w:trPr>
        <w:tc>
          <w:tcPr>
            <w:tcW w:w="1527" w:type="pct"/>
            <w:vAlign w:val="center"/>
          </w:tcPr>
          <w:p w:rsidR="000E2115" w:rsidRPr="005B5A35" w:rsidRDefault="000E2115"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0E2115" w:rsidRPr="002F7351" w:rsidRDefault="000E2115"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0E2115" w:rsidRPr="00C50D4D" w:rsidTr="009A3136">
        <w:trPr>
          <w:jc w:val="center"/>
        </w:trPr>
        <w:tc>
          <w:tcPr>
            <w:tcW w:w="1527" w:type="pct"/>
            <w:vAlign w:val="center"/>
          </w:tcPr>
          <w:p w:rsidR="000E2115" w:rsidRPr="005B5A35" w:rsidRDefault="000E2115"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0E2115" w:rsidRPr="002F7351" w:rsidRDefault="000E2115" w:rsidP="009A3136">
            <w:pPr>
              <w:spacing w:before="60" w:after="60"/>
              <w:jc w:val="both"/>
              <w:rPr>
                <w:rFonts w:ascii="IRMitra" w:hAnsi="IRMitra" w:cs="IRMitra"/>
                <w:color w:val="244061" w:themeColor="accent1" w:themeShade="80"/>
                <w:rtl/>
              </w:rPr>
            </w:pPr>
          </w:p>
        </w:tc>
      </w:tr>
      <w:tr w:rsidR="000E2115" w:rsidRPr="00C50D4D" w:rsidTr="009A3136">
        <w:trPr>
          <w:jc w:val="center"/>
        </w:trPr>
        <w:tc>
          <w:tcPr>
            <w:tcW w:w="3598" w:type="pct"/>
            <w:gridSpan w:val="4"/>
            <w:vAlign w:val="center"/>
          </w:tcPr>
          <w:p w:rsidR="000E2115" w:rsidRPr="00AA082B" w:rsidRDefault="000E2115"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E2115" w:rsidRPr="0004588E" w:rsidRDefault="000E2115" w:rsidP="009A3136">
            <w:pPr>
              <w:spacing w:before="60" w:after="60"/>
              <w:jc w:val="center"/>
              <w:rPr>
                <w:rFonts w:asciiTheme="minorHAnsi" w:hAnsiTheme="minorHAnsi" w:cstheme="minorHAnsi"/>
                <w:b/>
                <w:bCs/>
                <w:sz w:val="27"/>
                <w:szCs w:val="27"/>
                <w:rtl/>
              </w:rPr>
            </w:pPr>
            <w:r w:rsidRPr="000E2115">
              <w:rPr>
                <w:rFonts w:asciiTheme="minorHAnsi" w:hAnsiTheme="minorHAnsi" w:cstheme="minorHAnsi"/>
                <w:b/>
                <w:bCs/>
                <w:color w:val="244061" w:themeColor="accent1" w:themeShade="80"/>
                <w:sz w:val="24"/>
                <w:szCs w:val="24"/>
              </w:rPr>
              <w:t>www.aqeedeh.com</w:t>
            </w:r>
          </w:p>
        </w:tc>
        <w:tc>
          <w:tcPr>
            <w:tcW w:w="1402" w:type="pct"/>
          </w:tcPr>
          <w:p w:rsidR="000E2115" w:rsidRPr="00855B06" w:rsidRDefault="000E211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F857398" wp14:editId="1DB0807D">
                  <wp:extent cx="831850" cy="831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E2115" w:rsidRPr="00C50D4D" w:rsidTr="009A3136">
        <w:trPr>
          <w:jc w:val="center"/>
        </w:trPr>
        <w:tc>
          <w:tcPr>
            <w:tcW w:w="1527" w:type="pct"/>
            <w:vAlign w:val="center"/>
          </w:tcPr>
          <w:p w:rsidR="000E2115" w:rsidRPr="00855B06" w:rsidRDefault="000E2115"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E2115" w:rsidRPr="00855B06" w:rsidRDefault="000E2115" w:rsidP="009A3136">
            <w:pPr>
              <w:spacing w:before="60" w:after="60"/>
              <w:rPr>
                <w:rFonts w:ascii="IRMitra" w:hAnsi="IRMitra" w:cs="IRMitra"/>
                <w:color w:val="244061" w:themeColor="accent1" w:themeShade="80"/>
                <w:sz w:val="30"/>
                <w:szCs w:val="30"/>
                <w:rtl/>
              </w:rPr>
            </w:pPr>
            <w:r w:rsidRPr="000E2115">
              <w:rPr>
                <w:rFonts w:asciiTheme="majorBidi" w:hAnsiTheme="majorBidi" w:cstheme="majorBidi"/>
                <w:b/>
                <w:bCs/>
                <w:sz w:val="24"/>
                <w:szCs w:val="24"/>
              </w:rPr>
              <w:t>book@aqeedeh.com</w:t>
            </w:r>
          </w:p>
        </w:tc>
      </w:tr>
      <w:tr w:rsidR="000E2115" w:rsidRPr="00C50D4D" w:rsidTr="009A3136">
        <w:trPr>
          <w:jc w:val="center"/>
        </w:trPr>
        <w:tc>
          <w:tcPr>
            <w:tcW w:w="5000" w:type="pct"/>
            <w:gridSpan w:val="5"/>
            <w:vAlign w:val="bottom"/>
          </w:tcPr>
          <w:p w:rsidR="000E2115" w:rsidRPr="00855B06" w:rsidRDefault="000E2115"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0E2115" w:rsidRPr="00C50D4D" w:rsidTr="009A3136">
        <w:trPr>
          <w:jc w:val="center"/>
        </w:trPr>
        <w:tc>
          <w:tcPr>
            <w:tcW w:w="2295" w:type="pct"/>
            <w:gridSpan w:val="2"/>
            <w:shd w:val="clear" w:color="auto" w:fill="auto"/>
          </w:tcPr>
          <w:p w:rsidR="000E2115" w:rsidRPr="000E2115" w:rsidRDefault="000E2115" w:rsidP="000E2115">
            <w:pPr>
              <w:widowControl w:val="0"/>
              <w:tabs>
                <w:tab w:val="right" w:leader="dot" w:pos="5138"/>
              </w:tabs>
              <w:bidi w:val="0"/>
              <w:spacing w:before="60" w:after="60"/>
              <w:jc w:val="left"/>
              <w:rPr>
                <w:rFonts w:ascii="Literata" w:hAnsi="Literata"/>
                <w:sz w:val="22"/>
                <w:szCs w:val="22"/>
              </w:rPr>
            </w:pPr>
            <w:r w:rsidRPr="000E2115">
              <w:rPr>
                <w:rFonts w:ascii="Literata" w:hAnsi="Literata"/>
                <w:sz w:val="22"/>
                <w:szCs w:val="22"/>
              </w:rPr>
              <w:t>www.mowahedin.com</w:t>
            </w:r>
          </w:p>
          <w:p w:rsidR="000E2115" w:rsidRPr="000E2115" w:rsidRDefault="000E2115" w:rsidP="000E2115">
            <w:pPr>
              <w:widowControl w:val="0"/>
              <w:tabs>
                <w:tab w:val="right" w:leader="dot" w:pos="5138"/>
              </w:tabs>
              <w:bidi w:val="0"/>
              <w:spacing w:before="60" w:after="60"/>
              <w:jc w:val="left"/>
              <w:rPr>
                <w:rFonts w:ascii="Literata" w:hAnsi="Literata"/>
                <w:sz w:val="22"/>
                <w:szCs w:val="22"/>
              </w:rPr>
            </w:pPr>
            <w:r w:rsidRPr="000E2115">
              <w:rPr>
                <w:rFonts w:ascii="Literata" w:hAnsi="Literata"/>
                <w:sz w:val="22"/>
                <w:szCs w:val="22"/>
              </w:rPr>
              <w:t>www.videofarsi.com</w:t>
            </w:r>
          </w:p>
          <w:p w:rsidR="000E2115" w:rsidRPr="000E2115" w:rsidRDefault="000E2115" w:rsidP="000E2115">
            <w:pPr>
              <w:bidi w:val="0"/>
              <w:spacing w:before="60" w:after="60"/>
              <w:jc w:val="left"/>
              <w:rPr>
                <w:rFonts w:ascii="Literata" w:hAnsi="Literata"/>
                <w:sz w:val="22"/>
                <w:szCs w:val="22"/>
              </w:rPr>
            </w:pPr>
            <w:r w:rsidRPr="000E2115">
              <w:rPr>
                <w:rFonts w:ascii="Literata" w:hAnsi="Literata"/>
                <w:sz w:val="22"/>
                <w:szCs w:val="22"/>
              </w:rPr>
              <w:t>www.zekr.tv</w:t>
            </w:r>
          </w:p>
          <w:p w:rsidR="000E2115" w:rsidRPr="000E2115" w:rsidRDefault="000E2115" w:rsidP="000E2115">
            <w:pPr>
              <w:bidi w:val="0"/>
              <w:spacing w:before="60" w:after="60"/>
              <w:jc w:val="left"/>
              <w:rPr>
                <w:rFonts w:ascii="IRMitra" w:hAnsi="IRMitra" w:cs="IRMitra"/>
                <w:b/>
                <w:bCs/>
                <w:sz w:val="22"/>
                <w:szCs w:val="22"/>
                <w:rtl/>
              </w:rPr>
            </w:pPr>
            <w:r w:rsidRPr="000E2115">
              <w:rPr>
                <w:rFonts w:ascii="Literata" w:hAnsi="Literata"/>
                <w:sz w:val="22"/>
                <w:szCs w:val="22"/>
              </w:rPr>
              <w:t>www.mowahed.com</w:t>
            </w:r>
          </w:p>
        </w:tc>
        <w:tc>
          <w:tcPr>
            <w:tcW w:w="360" w:type="pct"/>
          </w:tcPr>
          <w:p w:rsidR="000E2115" w:rsidRPr="000E2115" w:rsidRDefault="000E2115" w:rsidP="000E2115">
            <w:pPr>
              <w:bidi w:val="0"/>
              <w:spacing w:before="60" w:after="60"/>
              <w:jc w:val="left"/>
              <w:rPr>
                <w:rFonts w:ascii="IRMitra" w:hAnsi="IRMitra" w:cs="IRMitra"/>
                <w:sz w:val="22"/>
                <w:szCs w:val="22"/>
                <w:rtl/>
              </w:rPr>
            </w:pPr>
          </w:p>
        </w:tc>
        <w:tc>
          <w:tcPr>
            <w:tcW w:w="2345" w:type="pct"/>
            <w:gridSpan w:val="2"/>
          </w:tcPr>
          <w:p w:rsidR="000E2115" w:rsidRPr="000E2115" w:rsidRDefault="000E2115" w:rsidP="000E2115">
            <w:pPr>
              <w:widowControl w:val="0"/>
              <w:tabs>
                <w:tab w:val="right" w:leader="dot" w:pos="5138"/>
              </w:tabs>
              <w:bidi w:val="0"/>
              <w:spacing w:before="60" w:after="60"/>
              <w:jc w:val="left"/>
              <w:rPr>
                <w:rFonts w:ascii="Literata" w:hAnsi="Literata"/>
                <w:sz w:val="22"/>
                <w:szCs w:val="22"/>
              </w:rPr>
            </w:pPr>
            <w:r w:rsidRPr="000E2115">
              <w:rPr>
                <w:rFonts w:ascii="Literata" w:hAnsi="Literata"/>
                <w:sz w:val="22"/>
                <w:szCs w:val="22"/>
              </w:rPr>
              <w:t>www.aqeedeh.com</w:t>
            </w:r>
          </w:p>
          <w:p w:rsidR="000E2115" w:rsidRPr="000E2115" w:rsidRDefault="000E2115" w:rsidP="000E2115">
            <w:pPr>
              <w:widowControl w:val="0"/>
              <w:tabs>
                <w:tab w:val="right" w:leader="dot" w:pos="5138"/>
              </w:tabs>
              <w:bidi w:val="0"/>
              <w:spacing w:before="60" w:after="60"/>
              <w:jc w:val="left"/>
              <w:rPr>
                <w:rFonts w:ascii="Literata" w:hAnsi="Literata"/>
                <w:sz w:val="22"/>
                <w:szCs w:val="22"/>
              </w:rPr>
            </w:pPr>
            <w:r w:rsidRPr="000E2115">
              <w:rPr>
                <w:rFonts w:ascii="Literata" w:hAnsi="Literata"/>
                <w:sz w:val="22"/>
                <w:szCs w:val="22"/>
              </w:rPr>
              <w:t>www.islamtxt.com</w:t>
            </w:r>
          </w:p>
          <w:p w:rsidR="000E2115" w:rsidRPr="000E2115" w:rsidRDefault="005F396D" w:rsidP="000E2115">
            <w:pPr>
              <w:widowControl w:val="0"/>
              <w:tabs>
                <w:tab w:val="right" w:leader="dot" w:pos="5138"/>
              </w:tabs>
              <w:bidi w:val="0"/>
              <w:spacing w:before="60" w:after="60"/>
              <w:jc w:val="left"/>
              <w:rPr>
                <w:rFonts w:ascii="Literata" w:hAnsi="Literata"/>
                <w:sz w:val="22"/>
                <w:szCs w:val="22"/>
              </w:rPr>
            </w:pPr>
            <w:hyperlink r:id="rId14" w:history="1">
              <w:r w:rsidR="000E2115" w:rsidRPr="000E2115">
                <w:rPr>
                  <w:rStyle w:val="Hyperlink"/>
                  <w:rFonts w:ascii="Literata" w:hAnsi="Literata"/>
                  <w:color w:val="auto"/>
                  <w:sz w:val="22"/>
                  <w:szCs w:val="22"/>
                </w:rPr>
                <w:t>www.shabnam.cc</w:t>
              </w:r>
            </w:hyperlink>
          </w:p>
          <w:p w:rsidR="000E2115" w:rsidRPr="000E2115" w:rsidRDefault="000E2115" w:rsidP="000E2115">
            <w:pPr>
              <w:bidi w:val="0"/>
              <w:spacing w:before="60" w:after="60"/>
              <w:jc w:val="left"/>
              <w:rPr>
                <w:rFonts w:ascii="IRMitra" w:hAnsi="IRMitra" w:cs="IRMitra"/>
                <w:sz w:val="22"/>
                <w:szCs w:val="22"/>
                <w:rtl/>
              </w:rPr>
            </w:pPr>
            <w:r w:rsidRPr="000E2115">
              <w:rPr>
                <w:rFonts w:ascii="Literata" w:hAnsi="Literata"/>
                <w:sz w:val="22"/>
                <w:szCs w:val="22"/>
              </w:rPr>
              <w:t>www.sadaislam.com</w:t>
            </w:r>
          </w:p>
        </w:tc>
      </w:tr>
      <w:tr w:rsidR="000E2115" w:rsidRPr="00EA1553" w:rsidTr="009A3136">
        <w:trPr>
          <w:jc w:val="center"/>
        </w:trPr>
        <w:tc>
          <w:tcPr>
            <w:tcW w:w="2295" w:type="pct"/>
            <w:gridSpan w:val="2"/>
          </w:tcPr>
          <w:p w:rsidR="000E2115" w:rsidRPr="00EA1553" w:rsidRDefault="000E2115" w:rsidP="009A3136">
            <w:pPr>
              <w:spacing w:before="60" w:after="60"/>
              <w:rPr>
                <w:rFonts w:ascii="IRMitra" w:hAnsi="IRMitra" w:cs="IRMitra"/>
                <w:b/>
                <w:bCs/>
                <w:sz w:val="5"/>
                <w:szCs w:val="5"/>
                <w:rtl/>
              </w:rPr>
            </w:pPr>
          </w:p>
        </w:tc>
        <w:tc>
          <w:tcPr>
            <w:tcW w:w="2705" w:type="pct"/>
            <w:gridSpan w:val="3"/>
          </w:tcPr>
          <w:p w:rsidR="000E2115" w:rsidRPr="00EA1553" w:rsidRDefault="000E2115" w:rsidP="009A3136">
            <w:pPr>
              <w:spacing w:before="60" w:after="60"/>
              <w:rPr>
                <w:rFonts w:ascii="IRMitra" w:hAnsi="IRMitra" w:cs="IRMitra"/>
                <w:color w:val="244061" w:themeColor="accent1" w:themeShade="80"/>
                <w:sz w:val="5"/>
                <w:szCs w:val="5"/>
                <w:rtl/>
              </w:rPr>
            </w:pPr>
          </w:p>
        </w:tc>
      </w:tr>
      <w:tr w:rsidR="000E2115" w:rsidRPr="00C50D4D" w:rsidTr="009A3136">
        <w:trPr>
          <w:jc w:val="center"/>
        </w:trPr>
        <w:tc>
          <w:tcPr>
            <w:tcW w:w="5000" w:type="pct"/>
            <w:gridSpan w:val="5"/>
          </w:tcPr>
          <w:p w:rsidR="000E2115" w:rsidRPr="00855B06" w:rsidRDefault="000E211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3F73C57" wp14:editId="6ED2B955">
                  <wp:extent cx="1149350" cy="5982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0E2115" w:rsidRPr="00C50D4D" w:rsidTr="009A3136">
        <w:trPr>
          <w:jc w:val="center"/>
        </w:trPr>
        <w:tc>
          <w:tcPr>
            <w:tcW w:w="5000" w:type="pct"/>
            <w:gridSpan w:val="5"/>
            <w:vAlign w:val="center"/>
          </w:tcPr>
          <w:p w:rsidR="000E2115" w:rsidRDefault="000E2115" w:rsidP="009A3136">
            <w:pPr>
              <w:spacing w:before="60" w:after="60"/>
              <w:jc w:val="center"/>
              <w:rPr>
                <w:rFonts w:ascii="IRMitra" w:hAnsi="IRMitra" w:cs="IRMitra"/>
                <w:noProof/>
                <w:color w:val="244061" w:themeColor="accent1" w:themeShade="80"/>
                <w:sz w:val="30"/>
                <w:szCs w:val="30"/>
                <w:rtl/>
              </w:rPr>
            </w:pPr>
            <w:r w:rsidRPr="0010017E">
              <w:rPr>
                <w:rFonts w:ascii="IRMitra" w:hAnsi="IRMitra" w:cs="IRMitra"/>
                <w:noProof/>
                <w:color w:val="244061" w:themeColor="accent1" w:themeShade="80"/>
                <w:sz w:val="24"/>
                <w:szCs w:val="24"/>
              </w:rPr>
              <w:t>contact@mowahedin.com</w:t>
            </w:r>
          </w:p>
        </w:tc>
      </w:tr>
    </w:tbl>
    <w:p w:rsidR="00F65D04" w:rsidRPr="0010017E" w:rsidRDefault="00F65D04" w:rsidP="00F65D04">
      <w:pPr>
        <w:pStyle w:val="a6"/>
        <w:ind w:firstLine="0"/>
        <w:jc w:val="center"/>
        <w:rPr>
          <w:sz w:val="2"/>
          <w:szCs w:val="2"/>
          <w:rtl/>
        </w:rPr>
        <w:sectPr w:rsidR="00F65D04" w:rsidRPr="0010017E" w:rsidSect="00F65D04">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F65D04" w:rsidRDefault="00D643BE" w:rsidP="00F65D04">
      <w:pPr>
        <w:jc w:val="center"/>
        <w:rPr>
          <w:rFonts w:ascii="IranNastaliq" w:hAnsi="IranNastaliq" w:cs="IranNastaliq"/>
          <w:sz w:val="30"/>
          <w:szCs w:val="30"/>
          <w:rtl/>
          <w:lang w:bidi="fa-IR"/>
        </w:rPr>
      </w:pPr>
      <w:bookmarkStart w:id="2" w:name="_Toc62138800"/>
      <w:bookmarkStart w:id="3" w:name="_Toc272967535"/>
      <w:r w:rsidRPr="00F65D04">
        <w:rPr>
          <w:rFonts w:ascii="IranNastaliq" w:hAnsi="IranNastaliq" w:cs="IranNastaliq"/>
          <w:sz w:val="30"/>
          <w:szCs w:val="30"/>
          <w:rtl/>
          <w:lang w:bidi="fa-IR"/>
        </w:rPr>
        <w:lastRenderedPageBreak/>
        <w:t>بسم الله الرحمن الرحیم</w:t>
      </w:r>
    </w:p>
    <w:p w:rsidR="00BB0CA3" w:rsidRPr="00F65D04" w:rsidRDefault="005037D1" w:rsidP="00F65D04">
      <w:pPr>
        <w:pStyle w:val="a0"/>
        <w:rPr>
          <w:b/>
          <w:rtl/>
        </w:rPr>
      </w:pPr>
      <w:bookmarkStart w:id="4" w:name="_Toc275041238"/>
      <w:bookmarkStart w:id="5" w:name="_Toc429305017"/>
      <w:r w:rsidRPr="00F65D04">
        <w:rPr>
          <w:b/>
          <w:rtl/>
        </w:rPr>
        <w:t>فهرست مطال</w:t>
      </w:r>
      <w:bookmarkEnd w:id="2"/>
      <w:bookmarkEnd w:id="3"/>
      <w:bookmarkEnd w:id="4"/>
      <w:r w:rsidR="00BB0CA3" w:rsidRPr="00F65D04">
        <w:rPr>
          <w:b/>
          <w:rtl/>
        </w:rPr>
        <w:t>ب</w:t>
      </w:r>
      <w:bookmarkEnd w:id="5"/>
    </w:p>
    <w:p w:rsidR="00D96A8E" w:rsidRDefault="00D96A8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29305017" w:history="1">
        <w:r w:rsidRPr="00CE080E">
          <w:rPr>
            <w:rStyle w:val="Hyperlink"/>
            <w:rFonts w:hint="eastAsia"/>
            <w:b/>
            <w:noProof/>
            <w:rtl/>
            <w:lang w:bidi="fa-IR"/>
          </w:rPr>
          <w:t>فهرست</w:t>
        </w:r>
        <w:r w:rsidRPr="00CE080E">
          <w:rPr>
            <w:rStyle w:val="Hyperlink"/>
            <w:b/>
            <w:noProof/>
            <w:rtl/>
            <w:lang w:bidi="fa-IR"/>
          </w:rPr>
          <w:t xml:space="preserve"> </w:t>
        </w:r>
        <w:r w:rsidRPr="00CE080E">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429305017 </w:instrText>
        </w:r>
        <w:r>
          <w:rPr>
            <w:noProof/>
            <w:webHidden/>
          </w:rPr>
          <w:instrText>\h</w:instrText>
        </w:r>
        <w:r>
          <w:rPr>
            <w:noProof/>
            <w:webHidden/>
            <w:rtl/>
          </w:rPr>
          <w:instrText xml:space="preserve"> </w:instrText>
        </w:r>
        <w:r>
          <w:rPr>
            <w:noProof/>
            <w:webHidden/>
            <w:rtl/>
          </w:rPr>
        </w:r>
        <w:r>
          <w:rPr>
            <w:noProof/>
            <w:webHidden/>
            <w:rtl/>
          </w:rPr>
          <w:fldChar w:fldCharType="separate"/>
        </w:r>
        <w:r w:rsidR="007D1BF1">
          <w:rPr>
            <w:rFonts w:hint="eastAsia"/>
            <w:noProof/>
            <w:webHidden/>
            <w:rtl/>
          </w:rPr>
          <w:t>‌أ</w:t>
        </w:r>
        <w:r>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18" w:history="1">
        <w:r w:rsidR="00D96A8E" w:rsidRPr="00CE080E">
          <w:rPr>
            <w:rStyle w:val="Hyperlink"/>
            <w:rFonts w:hint="eastAsia"/>
            <w:noProof/>
            <w:rtl/>
            <w:lang w:bidi="fa-IR"/>
          </w:rPr>
          <w:t>سرآغاز</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429305018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19" w:history="1">
        <w:r w:rsidR="00D96A8E" w:rsidRPr="00CE080E">
          <w:rPr>
            <w:rStyle w:val="Hyperlink"/>
            <w:rFonts w:hint="eastAsia"/>
            <w:noProof/>
            <w:rtl/>
            <w:lang w:bidi="fa-IR"/>
          </w:rPr>
          <w:t>پ</w:t>
        </w:r>
        <w:r w:rsidR="00D96A8E" w:rsidRPr="00CE080E">
          <w:rPr>
            <w:rStyle w:val="Hyperlink"/>
            <w:rFonts w:hint="cs"/>
            <w:noProof/>
            <w:rtl/>
            <w:lang w:bidi="fa-IR"/>
          </w:rPr>
          <w:t>ی</w:t>
        </w:r>
        <w:r w:rsidR="00D96A8E" w:rsidRPr="00CE080E">
          <w:rPr>
            <w:rStyle w:val="Hyperlink"/>
            <w:rFonts w:hint="eastAsia"/>
            <w:noProof/>
            <w:rtl/>
            <w:lang w:bidi="fa-IR"/>
          </w:rPr>
          <w:t>شگفتار</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429305019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20" w:history="1">
        <w:r w:rsidR="00D96A8E" w:rsidRPr="00CE080E">
          <w:rPr>
            <w:rStyle w:val="Hyperlink"/>
            <w:rFonts w:hint="eastAsia"/>
            <w:noProof/>
            <w:rtl/>
            <w:lang w:bidi="fa-IR"/>
          </w:rPr>
          <w:t>مقدمه</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429305020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9</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21" w:history="1">
        <w:r w:rsidR="00D96A8E" w:rsidRPr="00CE080E">
          <w:rPr>
            <w:rStyle w:val="Hyperlink"/>
            <w:rFonts w:hint="eastAsia"/>
            <w:noProof/>
            <w:rtl/>
            <w:lang w:bidi="fa-IR"/>
          </w:rPr>
          <w:t>مقدم</w:t>
        </w:r>
        <w:r w:rsidR="00D96A8E" w:rsidRPr="00CE080E">
          <w:rPr>
            <w:rStyle w:val="Hyperlink"/>
            <w:rFonts w:hint="cs"/>
            <w:noProof/>
            <w:rtl/>
            <w:lang w:bidi="fa-IR"/>
          </w:rPr>
          <w:t>ۀ</w:t>
        </w:r>
        <w:r w:rsidR="00D96A8E" w:rsidRPr="00CE080E">
          <w:rPr>
            <w:rStyle w:val="Hyperlink"/>
            <w:noProof/>
            <w:rtl/>
            <w:lang w:bidi="fa-IR"/>
          </w:rPr>
          <w:t xml:space="preserve"> </w:t>
        </w:r>
        <w:r w:rsidR="00D96A8E" w:rsidRPr="00CE080E">
          <w:rPr>
            <w:rStyle w:val="Hyperlink"/>
            <w:rFonts w:hint="eastAsia"/>
            <w:noProof/>
            <w:rtl/>
            <w:lang w:bidi="fa-IR"/>
          </w:rPr>
          <w:t>مؤلف</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429305021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13</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22" w:history="1">
        <w:r w:rsidR="00D96A8E" w:rsidRPr="00CE080E">
          <w:rPr>
            <w:rStyle w:val="Hyperlink"/>
            <w:rFonts w:hint="eastAsia"/>
            <w:noProof/>
            <w:rtl/>
            <w:lang w:bidi="fa-IR"/>
          </w:rPr>
          <w:t>پ</w:t>
        </w:r>
        <w:r w:rsidR="00D96A8E" w:rsidRPr="00CE080E">
          <w:rPr>
            <w:rStyle w:val="Hyperlink"/>
            <w:rFonts w:hint="cs"/>
            <w:noProof/>
            <w:rtl/>
            <w:lang w:bidi="fa-IR"/>
          </w:rPr>
          <w:t>ی</w:t>
        </w:r>
        <w:r w:rsidR="00D96A8E" w:rsidRPr="00CE080E">
          <w:rPr>
            <w:rStyle w:val="Hyperlink"/>
            <w:rFonts w:hint="eastAsia"/>
            <w:noProof/>
            <w:rtl/>
            <w:lang w:bidi="fa-IR"/>
          </w:rPr>
          <w:t>ش</w:t>
        </w:r>
        <w:r w:rsidR="00D96A8E" w:rsidRPr="00CE080E">
          <w:rPr>
            <w:rStyle w:val="Hyperlink"/>
            <w:noProof/>
            <w:rtl/>
            <w:lang w:bidi="fa-IR"/>
          </w:rPr>
          <w:t xml:space="preserve"> </w:t>
        </w:r>
        <w:r w:rsidR="00D96A8E" w:rsidRPr="00CE080E">
          <w:rPr>
            <w:rStyle w:val="Hyperlink"/>
            <w:rFonts w:hint="eastAsia"/>
            <w:noProof/>
            <w:rtl/>
            <w:lang w:bidi="fa-IR"/>
          </w:rPr>
          <w:t>درآمد</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429305022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15</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23"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دوم</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429305023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17</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24" w:history="1">
        <w:r w:rsidR="00D96A8E" w:rsidRPr="00CE080E">
          <w:rPr>
            <w:rStyle w:val="Hyperlink"/>
            <w:rFonts w:hint="eastAsia"/>
            <w:noProof/>
            <w:rtl/>
            <w:lang w:bidi="fa-IR"/>
          </w:rPr>
          <w:t>نگاه</w:t>
        </w:r>
        <w:r w:rsidR="00D96A8E" w:rsidRPr="00CE080E">
          <w:rPr>
            <w:rStyle w:val="Hyperlink"/>
            <w:noProof/>
            <w:rtl/>
            <w:lang w:bidi="fa-IR"/>
          </w:rPr>
          <w:t xml:space="preserve"> </w:t>
        </w:r>
        <w:r w:rsidR="00D96A8E" w:rsidRPr="00CE080E">
          <w:rPr>
            <w:rStyle w:val="Hyperlink"/>
            <w:rFonts w:hint="eastAsia"/>
            <w:noProof/>
            <w:rtl/>
            <w:lang w:bidi="fa-IR"/>
          </w:rPr>
          <w:t>اتفاق</w:t>
        </w:r>
        <w:r w:rsidR="00D96A8E" w:rsidRPr="00CE080E">
          <w:rPr>
            <w:rStyle w:val="Hyperlink"/>
            <w:rFonts w:hint="cs"/>
            <w:noProof/>
            <w:rtl/>
            <w:lang w:bidi="fa-IR"/>
          </w:rPr>
          <w:t>ی</w:t>
        </w:r>
        <w:r w:rsidR="00D96A8E" w:rsidRPr="00CE080E">
          <w:rPr>
            <w:rStyle w:val="Hyperlink"/>
            <w:noProof/>
            <w:rtl/>
            <w:lang w:bidi="fa-IR"/>
          </w:rPr>
          <w:t xml:space="preserve"> </w:t>
        </w:r>
        <w:r w:rsidR="00D96A8E" w:rsidRPr="00CE080E">
          <w:rPr>
            <w:rStyle w:val="Hyperlink"/>
            <w:rFonts w:hint="eastAsia"/>
            <w:noProof/>
            <w:rtl/>
            <w:lang w:bidi="fa-IR"/>
          </w:rPr>
          <w:t>و</w:t>
        </w:r>
        <w:r w:rsidR="00D96A8E" w:rsidRPr="00CE080E">
          <w:rPr>
            <w:rStyle w:val="Hyperlink"/>
            <w:noProof/>
            <w:rtl/>
            <w:lang w:bidi="fa-IR"/>
          </w:rPr>
          <w:t xml:space="preserve"> </w:t>
        </w:r>
        <w:r w:rsidR="00D96A8E" w:rsidRPr="00CE080E">
          <w:rPr>
            <w:rStyle w:val="Hyperlink"/>
            <w:rFonts w:hint="eastAsia"/>
            <w:noProof/>
            <w:rtl/>
            <w:lang w:bidi="fa-IR"/>
          </w:rPr>
          <w:t>تصادف</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429305024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17</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25" w:history="1">
        <w:r w:rsidR="00D96A8E" w:rsidRPr="00CE080E">
          <w:rPr>
            <w:rStyle w:val="Hyperlink"/>
            <w:rFonts w:hint="eastAsia"/>
            <w:noProof/>
            <w:rtl/>
            <w:lang w:bidi="fa-IR"/>
          </w:rPr>
          <w:t>حفظ</w:t>
        </w:r>
        <w:r w:rsidR="00D96A8E" w:rsidRPr="00CE080E">
          <w:rPr>
            <w:rStyle w:val="Hyperlink"/>
            <w:noProof/>
            <w:rtl/>
            <w:lang w:bidi="fa-IR"/>
          </w:rPr>
          <w:t xml:space="preserve"> </w:t>
        </w:r>
        <w:r w:rsidR="00D96A8E" w:rsidRPr="00CE080E">
          <w:rPr>
            <w:rStyle w:val="Hyperlink"/>
            <w:rFonts w:hint="eastAsia"/>
            <w:noProof/>
            <w:rtl/>
            <w:lang w:bidi="fa-IR"/>
          </w:rPr>
          <w:t>شرمگاه</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429305025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17</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26" w:history="1">
        <w:r w:rsidR="00D96A8E" w:rsidRPr="00CE080E">
          <w:rPr>
            <w:rStyle w:val="Hyperlink"/>
            <w:rFonts w:hint="eastAsia"/>
            <w:noProof/>
            <w:rtl/>
            <w:lang w:bidi="fa-IR"/>
          </w:rPr>
          <w:t>پاک‌نگهداشتن</w:t>
        </w:r>
        <w:r w:rsidR="00D96A8E" w:rsidRPr="00CE080E">
          <w:rPr>
            <w:rStyle w:val="Hyperlink"/>
            <w:noProof/>
            <w:rtl/>
            <w:lang w:bidi="fa-IR"/>
          </w:rPr>
          <w:t xml:space="preserve"> </w:t>
        </w:r>
        <w:r w:rsidR="00D96A8E" w:rsidRPr="00CE080E">
          <w:rPr>
            <w:rStyle w:val="Hyperlink"/>
            <w:rFonts w:hint="eastAsia"/>
            <w:noProof/>
            <w:rtl/>
            <w:lang w:bidi="fa-IR"/>
          </w:rPr>
          <w:t>قلب</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429305026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18</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27" w:history="1">
        <w:r w:rsidR="00D96A8E" w:rsidRPr="00CE080E">
          <w:rPr>
            <w:rStyle w:val="Hyperlink"/>
            <w:rFonts w:hint="eastAsia"/>
            <w:noProof/>
            <w:rtl/>
            <w:lang w:bidi="fa-IR"/>
          </w:rPr>
          <w:t>سلب</w:t>
        </w:r>
        <w:r w:rsidR="00D96A8E" w:rsidRPr="00CE080E">
          <w:rPr>
            <w:rStyle w:val="Hyperlink"/>
            <w:noProof/>
            <w:rtl/>
            <w:lang w:bidi="fa-IR"/>
          </w:rPr>
          <w:t xml:space="preserve"> </w:t>
        </w:r>
        <w:r w:rsidR="00D96A8E" w:rsidRPr="00CE080E">
          <w:rPr>
            <w:rStyle w:val="Hyperlink"/>
            <w:rFonts w:hint="eastAsia"/>
            <w:noProof/>
            <w:rtl/>
            <w:lang w:bidi="fa-IR"/>
          </w:rPr>
          <w:t>توف</w:t>
        </w:r>
        <w:r w:rsidR="00D96A8E" w:rsidRPr="00CE080E">
          <w:rPr>
            <w:rStyle w:val="Hyperlink"/>
            <w:rFonts w:hint="cs"/>
            <w:noProof/>
            <w:rtl/>
            <w:lang w:bidi="fa-IR"/>
          </w:rPr>
          <w:t>ی</w:t>
        </w:r>
        <w:r w:rsidR="00D96A8E" w:rsidRPr="00CE080E">
          <w:rPr>
            <w:rStyle w:val="Hyperlink"/>
            <w:rFonts w:hint="eastAsia"/>
            <w:noProof/>
            <w:rtl/>
            <w:lang w:bidi="fa-IR"/>
          </w:rPr>
          <w:t>ق</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429305027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18</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28" w:history="1">
        <w:r w:rsidR="00D96A8E" w:rsidRPr="00CE080E">
          <w:rPr>
            <w:rStyle w:val="Hyperlink"/>
            <w:rFonts w:hint="eastAsia"/>
            <w:noProof/>
            <w:rtl/>
            <w:lang w:bidi="fa-IR"/>
          </w:rPr>
          <w:t>چشم‌چران</w:t>
        </w:r>
        <w:r w:rsidR="00D96A8E" w:rsidRPr="00CE080E">
          <w:rPr>
            <w:rStyle w:val="Hyperlink"/>
            <w:rFonts w:hint="cs"/>
            <w:noProof/>
            <w:rtl/>
            <w:lang w:bidi="fa-IR"/>
          </w:rPr>
          <w:t>ی</w:t>
        </w:r>
        <w:r w:rsidR="00D96A8E" w:rsidRPr="00CE080E">
          <w:rPr>
            <w:rStyle w:val="Hyperlink"/>
            <w:noProof/>
            <w:rtl/>
            <w:lang w:bidi="fa-IR"/>
          </w:rPr>
          <w:t xml:space="preserve"> </w:t>
        </w:r>
        <w:r w:rsidR="00D96A8E" w:rsidRPr="00CE080E">
          <w:rPr>
            <w:rStyle w:val="Hyperlink"/>
            <w:rFonts w:hint="eastAsia"/>
            <w:noProof/>
            <w:rtl/>
            <w:lang w:bidi="fa-IR"/>
          </w:rPr>
          <w:t>اول</w:t>
        </w:r>
        <w:r w:rsidR="00D96A8E" w:rsidRPr="00CE080E">
          <w:rPr>
            <w:rStyle w:val="Hyperlink"/>
            <w:rFonts w:hint="cs"/>
            <w:noProof/>
            <w:rtl/>
            <w:lang w:bidi="fa-IR"/>
          </w:rPr>
          <w:t>ی</w:t>
        </w:r>
        <w:r w:rsidR="00D96A8E" w:rsidRPr="00CE080E">
          <w:rPr>
            <w:rStyle w:val="Hyperlink"/>
            <w:rFonts w:hint="eastAsia"/>
            <w:noProof/>
            <w:rtl/>
            <w:lang w:bidi="fa-IR"/>
          </w:rPr>
          <w:t>ن</w:t>
        </w:r>
        <w:r w:rsidR="00D96A8E" w:rsidRPr="00CE080E">
          <w:rPr>
            <w:rStyle w:val="Hyperlink"/>
            <w:noProof/>
            <w:rtl/>
            <w:lang w:bidi="fa-IR"/>
          </w:rPr>
          <w:t xml:space="preserve"> </w:t>
        </w:r>
        <w:r w:rsidR="00D96A8E" w:rsidRPr="00CE080E">
          <w:rPr>
            <w:rStyle w:val="Hyperlink"/>
            <w:rFonts w:hint="eastAsia"/>
            <w:noProof/>
            <w:rtl/>
            <w:lang w:bidi="fa-IR"/>
          </w:rPr>
          <w:t>پله</w:t>
        </w:r>
        <w:r w:rsidR="00D96A8E" w:rsidRPr="00CE080E">
          <w:rPr>
            <w:rStyle w:val="Hyperlink"/>
            <w:noProof/>
            <w:rtl/>
            <w:lang w:bidi="fa-IR"/>
          </w:rPr>
          <w:t xml:space="preserve"> </w:t>
        </w:r>
        <w:r w:rsidR="00D96A8E" w:rsidRPr="00CE080E">
          <w:rPr>
            <w:rStyle w:val="Hyperlink"/>
            <w:rFonts w:hint="eastAsia"/>
            <w:noProof/>
            <w:rtl/>
            <w:lang w:bidi="fa-IR"/>
          </w:rPr>
          <w:t>نردبان</w:t>
        </w:r>
        <w:r w:rsidR="00D96A8E" w:rsidRPr="00CE080E">
          <w:rPr>
            <w:rStyle w:val="Hyperlink"/>
            <w:noProof/>
            <w:rtl/>
            <w:lang w:bidi="fa-IR"/>
          </w:rPr>
          <w:t xml:space="preserve"> </w:t>
        </w:r>
        <w:r w:rsidR="00D96A8E" w:rsidRPr="00CE080E">
          <w:rPr>
            <w:rStyle w:val="Hyperlink"/>
            <w:rFonts w:hint="eastAsia"/>
            <w:noProof/>
            <w:rtl/>
            <w:lang w:bidi="fa-IR"/>
          </w:rPr>
          <w:t>فحشا</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429305028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19</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29" w:history="1">
        <w:r w:rsidR="00D96A8E" w:rsidRPr="00CE080E">
          <w:rPr>
            <w:rStyle w:val="Hyperlink"/>
            <w:rFonts w:hint="eastAsia"/>
            <w:noProof/>
            <w:rtl/>
            <w:lang w:bidi="fa-IR"/>
          </w:rPr>
          <w:t>اسباب</w:t>
        </w:r>
        <w:r w:rsidR="00D96A8E" w:rsidRPr="00CE080E">
          <w:rPr>
            <w:rStyle w:val="Hyperlink"/>
            <w:noProof/>
            <w:rtl/>
            <w:lang w:bidi="fa-IR"/>
          </w:rPr>
          <w:t xml:space="preserve"> </w:t>
        </w:r>
        <w:r w:rsidR="00D96A8E" w:rsidRPr="00CE080E">
          <w:rPr>
            <w:rStyle w:val="Hyperlink"/>
            <w:rFonts w:hint="eastAsia"/>
            <w:noProof/>
            <w:rtl/>
            <w:lang w:bidi="fa-IR"/>
          </w:rPr>
          <w:t>فحشا</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429305029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20</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0" w:history="1">
        <w:r w:rsidR="00D96A8E" w:rsidRPr="00CE080E">
          <w:rPr>
            <w:rStyle w:val="Hyperlink"/>
            <w:rFonts w:hint="eastAsia"/>
            <w:noProof/>
            <w:rtl/>
            <w:lang w:bidi="fa-IR"/>
          </w:rPr>
          <w:t>مو</w:t>
        </w:r>
        <w:r w:rsidR="00D96A8E" w:rsidRPr="00CE080E">
          <w:rPr>
            <w:rStyle w:val="Hyperlink"/>
            <w:rFonts w:hint="cs"/>
            <w:noProof/>
            <w:rtl/>
            <w:lang w:bidi="fa-IR"/>
          </w:rPr>
          <w:t>ی</w:t>
        </w:r>
        <w:r w:rsidR="00D96A8E" w:rsidRPr="00CE080E">
          <w:rPr>
            <w:rStyle w:val="Hyperlink"/>
            <w:noProof/>
            <w:rtl/>
            <w:lang w:bidi="fa-IR"/>
          </w:rPr>
          <w:t xml:space="preserve"> </w:t>
        </w:r>
        <w:r w:rsidR="00D96A8E" w:rsidRPr="00CE080E">
          <w:rPr>
            <w:rStyle w:val="Hyperlink"/>
            <w:rFonts w:hint="eastAsia"/>
            <w:noProof/>
            <w:rtl/>
            <w:lang w:bidi="fa-IR"/>
          </w:rPr>
          <w:t>زن</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429305030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20</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1" w:history="1">
        <w:r w:rsidR="00D96A8E" w:rsidRPr="00CE080E">
          <w:rPr>
            <w:rStyle w:val="Hyperlink"/>
            <w:rFonts w:hint="eastAsia"/>
            <w:noProof/>
            <w:rtl/>
            <w:lang w:bidi="fa-IR"/>
          </w:rPr>
          <w:t>پس‌خورد</w:t>
        </w:r>
        <w:r w:rsidR="00D96A8E" w:rsidRPr="00CE080E">
          <w:rPr>
            <w:rStyle w:val="Hyperlink"/>
            <w:rFonts w:hint="cs"/>
            <w:noProof/>
            <w:rtl/>
            <w:lang w:bidi="fa-IR"/>
          </w:rPr>
          <w:t>ۀ</w:t>
        </w:r>
        <w:r w:rsidR="00D96A8E" w:rsidRPr="00CE080E">
          <w:rPr>
            <w:rStyle w:val="Hyperlink"/>
            <w:noProof/>
            <w:rtl/>
            <w:lang w:bidi="fa-IR"/>
          </w:rPr>
          <w:t xml:space="preserve"> </w:t>
        </w:r>
        <w:r w:rsidR="00D96A8E" w:rsidRPr="00CE080E">
          <w:rPr>
            <w:rStyle w:val="Hyperlink"/>
            <w:rFonts w:hint="eastAsia"/>
            <w:noProof/>
            <w:rtl/>
            <w:lang w:bidi="fa-IR"/>
          </w:rPr>
          <w:t>زن</w:t>
        </w:r>
        <w:r w:rsidR="00D96A8E" w:rsidRPr="00CE080E">
          <w:rPr>
            <w:rStyle w:val="Hyperlink"/>
            <w:noProof/>
            <w:rtl/>
            <w:lang w:bidi="fa-IR"/>
          </w:rPr>
          <w:t xml:space="preserve"> </w:t>
        </w:r>
        <w:r w:rsidR="00D96A8E" w:rsidRPr="00CE080E">
          <w:rPr>
            <w:rStyle w:val="Hyperlink"/>
            <w:rFonts w:hint="eastAsia"/>
            <w:noProof/>
            <w:rtl/>
            <w:lang w:bidi="fa-IR"/>
          </w:rPr>
          <w:t>نامحرم</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429305031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20</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2" w:history="1">
        <w:r w:rsidR="00D96A8E" w:rsidRPr="00CE080E">
          <w:rPr>
            <w:rStyle w:val="Hyperlink"/>
            <w:rFonts w:hint="eastAsia"/>
            <w:noProof/>
            <w:rtl/>
            <w:lang w:bidi="fa-IR"/>
          </w:rPr>
          <w:t>نگاه</w:t>
        </w:r>
        <w:r w:rsidR="00D96A8E" w:rsidRPr="00CE080E">
          <w:rPr>
            <w:rStyle w:val="Hyperlink"/>
            <w:noProof/>
            <w:rtl/>
            <w:lang w:bidi="fa-IR"/>
          </w:rPr>
          <w:t xml:space="preserve"> </w:t>
        </w:r>
        <w:r w:rsidR="00D96A8E" w:rsidRPr="00CE080E">
          <w:rPr>
            <w:rStyle w:val="Hyperlink"/>
            <w:rFonts w:hint="eastAsia"/>
            <w:noProof/>
            <w:rtl/>
            <w:lang w:bidi="fa-IR"/>
          </w:rPr>
          <w:t>بد</w:t>
        </w:r>
        <w:r w:rsidR="00D96A8E" w:rsidRPr="00CE080E">
          <w:rPr>
            <w:rStyle w:val="Hyperlink"/>
            <w:noProof/>
            <w:rtl/>
            <w:lang w:bidi="fa-IR"/>
          </w:rPr>
          <w:t xml:space="preserve"> </w:t>
        </w:r>
        <w:r w:rsidR="00D96A8E" w:rsidRPr="00CE080E">
          <w:rPr>
            <w:rStyle w:val="Hyperlink"/>
            <w:rFonts w:hint="eastAsia"/>
            <w:noProof/>
            <w:rtl/>
            <w:lang w:bidi="fa-IR"/>
          </w:rPr>
          <w:t>اول</w:t>
        </w:r>
        <w:r w:rsidR="00D96A8E" w:rsidRPr="00CE080E">
          <w:rPr>
            <w:rStyle w:val="Hyperlink"/>
            <w:rFonts w:hint="cs"/>
            <w:noProof/>
            <w:rtl/>
            <w:lang w:bidi="fa-IR"/>
          </w:rPr>
          <w:t>ی</w:t>
        </w:r>
        <w:r w:rsidR="00D96A8E" w:rsidRPr="00CE080E">
          <w:rPr>
            <w:rStyle w:val="Hyperlink"/>
            <w:rFonts w:hint="eastAsia"/>
            <w:noProof/>
            <w:rtl/>
            <w:lang w:bidi="fa-IR"/>
          </w:rPr>
          <w:t>ن</w:t>
        </w:r>
        <w:r w:rsidR="00D96A8E" w:rsidRPr="00CE080E">
          <w:rPr>
            <w:rStyle w:val="Hyperlink"/>
            <w:noProof/>
            <w:rtl/>
            <w:lang w:bidi="fa-IR"/>
          </w:rPr>
          <w:t xml:space="preserve"> </w:t>
        </w:r>
        <w:r w:rsidR="00D96A8E" w:rsidRPr="00CE080E">
          <w:rPr>
            <w:rStyle w:val="Hyperlink"/>
            <w:rFonts w:hint="eastAsia"/>
            <w:noProof/>
            <w:rtl/>
            <w:lang w:bidi="fa-IR"/>
          </w:rPr>
          <w:t>بذر</w:t>
        </w:r>
        <w:r w:rsidR="00D96A8E" w:rsidRPr="00CE080E">
          <w:rPr>
            <w:rStyle w:val="Hyperlink"/>
            <w:noProof/>
            <w:rtl/>
            <w:lang w:bidi="fa-IR"/>
          </w:rPr>
          <w:t xml:space="preserve"> </w:t>
        </w:r>
        <w:r w:rsidR="00D96A8E" w:rsidRPr="00CE080E">
          <w:rPr>
            <w:rStyle w:val="Hyperlink"/>
            <w:rFonts w:hint="eastAsia"/>
            <w:noProof/>
            <w:rtl/>
            <w:lang w:bidi="fa-IR"/>
          </w:rPr>
          <w:t>فساد</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429305032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21</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3" w:history="1">
        <w:r w:rsidR="00D96A8E" w:rsidRPr="00CE080E">
          <w:rPr>
            <w:rStyle w:val="Hyperlink"/>
            <w:rFonts w:hint="eastAsia"/>
            <w:noProof/>
            <w:rtl/>
            <w:lang w:bidi="fa-IR"/>
          </w:rPr>
          <w:t>گناه</w:t>
        </w:r>
        <w:r w:rsidR="00D96A8E" w:rsidRPr="00CE080E">
          <w:rPr>
            <w:rStyle w:val="Hyperlink"/>
            <w:noProof/>
            <w:rtl/>
            <w:lang w:bidi="fa-IR"/>
          </w:rPr>
          <w:t xml:space="preserve"> </w:t>
        </w:r>
        <w:r w:rsidR="00D96A8E" w:rsidRPr="00CE080E">
          <w:rPr>
            <w:rStyle w:val="Hyperlink"/>
            <w:rFonts w:hint="eastAsia"/>
            <w:noProof/>
            <w:rtl/>
            <w:lang w:bidi="fa-IR"/>
          </w:rPr>
          <w:t>و</w:t>
        </w:r>
        <w:r w:rsidR="00D96A8E" w:rsidRPr="00CE080E">
          <w:rPr>
            <w:rStyle w:val="Hyperlink"/>
            <w:noProof/>
            <w:rtl/>
            <w:lang w:bidi="fa-IR"/>
          </w:rPr>
          <w:t xml:space="preserve"> </w:t>
        </w:r>
        <w:r w:rsidR="00D96A8E" w:rsidRPr="00CE080E">
          <w:rPr>
            <w:rStyle w:val="Hyperlink"/>
            <w:rFonts w:hint="eastAsia"/>
            <w:noProof/>
            <w:rtl/>
            <w:lang w:bidi="fa-IR"/>
          </w:rPr>
          <w:t>س</w:t>
        </w:r>
        <w:r w:rsidR="00D96A8E" w:rsidRPr="00CE080E">
          <w:rPr>
            <w:rStyle w:val="Hyperlink"/>
            <w:rFonts w:hint="cs"/>
            <w:noProof/>
            <w:rtl/>
            <w:lang w:bidi="fa-IR"/>
          </w:rPr>
          <w:t>ی</w:t>
        </w:r>
        <w:r w:rsidR="00D96A8E" w:rsidRPr="00CE080E">
          <w:rPr>
            <w:rStyle w:val="Hyperlink"/>
            <w:rFonts w:hint="eastAsia"/>
            <w:noProof/>
            <w:rtl/>
            <w:lang w:bidi="fa-IR"/>
          </w:rPr>
          <w:t>اه</w:t>
        </w:r>
        <w:r w:rsidR="00D96A8E" w:rsidRPr="00CE080E">
          <w:rPr>
            <w:rStyle w:val="Hyperlink"/>
            <w:noProof/>
            <w:rtl/>
            <w:lang w:bidi="fa-IR"/>
          </w:rPr>
          <w:t xml:space="preserve"> </w:t>
        </w:r>
        <w:r w:rsidR="00D96A8E" w:rsidRPr="00CE080E">
          <w:rPr>
            <w:rStyle w:val="Hyperlink"/>
            <w:rFonts w:hint="eastAsia"/>
            <w:noProof/>
            <w:rtl/>
            <w:lang w:bidi="fa-IR"/>
          </w:rPr>
          <w:t>‌شدن</w:t>
        </w:r>
        <w:r w:rsidR="00D96A8E" w:rsidRPr="00CE080E">
          <w:rPr>
            <w:rStyle w:val="Hyperlink"/>
            <w:noProof/>
            <w:rtl/>
            <w:lang w:bidi="fa-IR"/>
          </w:rPr>
          <w:t xml:space="preserve"> </w:t>
        </w:r>
        <w:r w:rsidR="00D96A8E" w:rsidRPr="00CE080E">
          <w:rPr>
            <w:rStyle w:val="Hyperlink"/>
            <w:rFonts w:hint="eastAsia"/>
            <w:noProof/>
            <w:rtl/>
            <w:lang w:bidi="fa-IR"/>
          </w:rPr>
          <w:t>قلب</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429305033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22</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4" w:history="1">
        <w:r w:rsidR="00D96A8E" w:rsidRPr="00CE080E">
          <w:rPr>
            <w:rStyle w:val="Hyperlink"/>
            <w:rFonts w:hint="eastAsia"/>
            <w:noProof/>
            <w:rtl/>
            <w:lang w:bidi="fa-IR"/>
          </w:rPr>
          <w:t>حالت</w:t>
        </w:r>
        <w:r w:rsidR="00D96A8E" w:rsidRPr="00CE080E">
          <w:rPr>
            <w:rStyle w:val="Hyperlink"/>
            <w:noProof/>
            <w:rtl/>
            <w:lang w:bidi="fa-IR"/>
          </w:rPr>
          <w:t xml:space="preserve"> </w:t>
        </w:r>
        <w:r w:rsidR="00D96A8E" w:rsidRPr="00CE080E">
          <w:rPr>
            <w:rStyle w:val="Hyperlink"/>
            <w:rFonts w:hint="eastAsia"/>
            <w:noProof/>
            <w:rtl/>
            <w:lang w:bidi="fa-IR"/>
          </w:rPr>
          <w:t>پ</w:t>
        </w:r>
        <w:r w:rsidR="00D96A8E" w:rsidRPr="00CE080E">
          <w:rPr>
            <w:rStyle w:val="Hyperlink"/>
            <w:rFonts w:hint="cs"/>
            <w:noProof/>
            <w:rtl/>
            <w:lang w:bidi="fa-IR"/>
          </w:rPr>
          <w:t>ی</w:t>
        </w:r>
        <w:r w:rsidR="00D96A8E" w:rsidRPr="00CE080E">
          <w:rPr>
            <w:rStyle w:val="Hyperlink"/>
            <w:rFonts w:hint="eastAsia"/>
            <w:noProof/>
            <w:rtl/>
            <w:lang w:bidi="fa-IR"/>
          </w:rPr>
          <w:t>ر</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429305034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22</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5" w:history="1">
        <w:r w:rsidR="00D96A8E" w:rsidRPr="00CE080E">
          <w:rPr>
            <w:rStyle w:val="Hyperlink"/>
            <w:rFonts w:hint="eastAsia"/>
            <w:noProof/>
            <w:rtl/>
            <w:lang w:bidi="fa-IR"/>
          </w:rPr>
          <w:t>اثر</w:t>
        </w:r>
        <w:r w:rsidR="00D96A8E" w:rsidRPr="00CE080E">
          <w:rPr>
            <w:rStyle w:val="Hyperlink"/>
            <w:noProof/>
            <w:rtl/>
            <w:lang w:bidi="fa-IR"/>
          </w:rPr>
          <w:t xml:space="preserve"> </w:t>
        </w:r>
        <w:r w:rsidR="00D96A8E" w:rsidRPr="00CE080E">
          <w:rPr>
            <w:rStyle w:val="Hyperlink"/>
            <w:rFonts w:hint="eastAsia"/>
            <w:noProof/>
            <w:rtl/>
            <w:lang w:bidi="fa-IR"/>
          </w:rPr>
          <w:t>چشم‌چران</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429305035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22</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6" w:history="1">
        <w:r w:rsidR="00D96A8E" w:rsidRPr="00CE080E">
          <w:rPr>
            <w:rStyle w:val="Hyperlink"/>
            <w:rFonts w:hint="eastAsia"/>
            <w:noProof/>
            <w:rtl/>
            <w:lang w:bidi="fa-IR"/>
          </w:rPr>
          <w:t>گناه</w:t>
        </w:r>
        <w:r w:rsidR="00D96A8E" w:rsidRPr="00CE080E">
          <w:rPr>
            <w:rStyle w:val="Hyperlink"/>
            <w:noProof/>
            <w:rtl/>
            <w:lang w:bidi="fa-IR"/>
          </w:rPr>
          <w:t xml:space="preserve"> </w:t>
        </w:r>
        <w:r w:rsidR="00D96A8E" w:rsidRPr="00CE080E">
          <w:rPr>
            <w:rStyle w:val="Hyperlink"/>
            <w:rFonts w:hint="eastAsia"/>
            <w:noProof/>
            <w:rtl/>
            <w:lang w:bidi="fa-IR"/>
          </w:rPr>
          <w:t>قلب</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429305036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24</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7" w:history="1">
        <w:r w:rsidR="00D96A8E" w:rsidRPr="00CE080E">
          <w:rPr>
            <w:rStyle w:val="Hyperlink"/>
            <w:rFonts w:hint="eastAsia"/>
            <w:noProof/>
            <w:rtl/>
            <w:lang w:bidi="fa-IR"/>
          </w:rPr>
          <w:t>حفاظت</w:t>
        </w:r>
        <w:r w:rsidR="00D96A8E" w:rsidRPr="00CE080E">
          <w:rPr>
            <w:rStyle w:val="Hyperlink"/>
            <w:noProof/>
            <w:rtl/>
            <w:lang w:bidi="fa-IR"/>
          </w:rPr>
          <w:t xml:space="preserve"> </w:t>
        </w:r>
        <w:r w:rsidR="00D96A8E" w:rsidRPr="00CE080E">
          <w:rPr>
            <w:rStyle w:val="Hyperlink"/>
            <w:rFonts w:hint="eastAsia"/>
            <w:noProof/>
            <w:rtl/>
            <w:lang w:bidi="fa-IR"/>
          </w:rPr>
          <w:t>گوش</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429305037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24</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38" w:history="1">
        <w:r w:rsidR="00D96A8E" w:rsidRPr="00CE080E">
          <w:rPr>
            <w:rStyle w:val="Hyperlink"/>
            <w:rFonts w:hint="eastAsia"/>
            <w:noProof/>
            <w:rtl/>
            <w:lang w:bidi="fa-IR"/>
          </w:rPr>
          <w:t>ز</w:t>
        </w:r>
        <w:r w:rsidR="00D96A8E" w:rsidRPr="00CE080E">
          <w:rPr>
            <w:rStyle w:val="Hyperlink"/>
            <w:rFonts w:hint="cs"/>
            <w:noProof/>
            <w:rtl/>
            <w:lang w:bidi="fa-IR"/>
          </w:rPr>
          <w:t>ی</w:t>
        </w:r>
        <w:r w:rsidR="00D96A8E" w:rsidRPr="00CE080E">
          <w:rPr>
            <w:rStyle w:val="Hyperlink"/>
            <w:rFonts w:hint="eastAsia"/>
            <w:noProof/>
            <w:rtl/>
            <w:lang w:bidi="fa-IR"/>
          </w:rPr>
          <w:t>با</w:t>
        </w:r>
        <w:r w:rsidR="00D96A8E" w:rsidRPr="00CE080E">
          <w:rPr>
            <w:rStyle w:val="Hyperlink"/>
            <w:rFonts w:hint="cs"/>
            <w:noProof/>
            <w:rtl/>
            <w:lang w:bidi="fa-IR"/>
          </w:rPr>
          <w:t>یی‌</w:t>
        </w:r>
        <w:r w:rsidR="00D96A8E" w:rsidRPr="00CE080E">
          <w:rPr>
            <w:rStyle w:val="Hyperlink"/>
            <w:rFonts w:hint="eastAsia"/>
            <w:noProof/>
            <w:rtl/>
            <w:lang w:bidi="fa-IR"/>
          </w:rPr>
          <w:t>پرست</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429305038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25</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39"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سوم</w:t>
        </w:r>
        <w:r w:rsidR="00D96A8E" w:rsidRPr="00CE080E">
          <w:rPr>
            <w:rStyle w:val="Hyperlink"/>
            <w:noProof/>
            <w:rtl/>
            <w:lang w:bidi="fa-IR"/>
          </w:rPr>
          <w:t xml:space="preserve">: </w:t>
        </w:r>
        <w:r w:rsidR="00D96A8E" w:rsidRPr="00CE080E">
          <w:rPr>
            <w:rStyle w:val="Hyperlink"/>
            <w:rFonts w:hint="eastAsia"/>
            <w:noProof/>
            <w:rtl/>
            <w:lang w:bidi="fa-IR"/>
          </w:rPr>
          <w:t>احاد</w:t>
        </w:r>
        <w:r w:rsidR="00D96A8E" w:rsidRPr="00CE080E">
          <w:rPr>
            <w:rStyle w:val="Hyperlink"/>
            <w:rFonts w:hint="cs"/>
            <w:noProof/>
            <w:rtl/>
            <w:lang w:bidi="fa-IR"/>
          </w:rPr>
          <w:t>ی</w:t>
        </w:r>
        <w:r w:rsidR="00D96A8E" w:rsidRPr="00CE080E">
          <w:rPr>
            <w:rStyle w:val="Hyperlink"/>
            <w:rFonts w:hint="eastAsia"/>
            <w:noProof/>
            <w:rtl/>
            <w:lang w:bidi="fa-IR"/>
          </w:rPr>
          <w:t>ث</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429305039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27</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40"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چهارم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429305040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33</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41" w:history="1">
        <w:r w:rsidR="00D96A8E" w:rsidRPr="00CE080E">
          <w:rPr>
            <w:rStyle w:val="Hyperlink"/>
            <w:rFonts w:hint="eastAsia"/>
            <w:noProof/>
            <w:rtl/>
            <w:lang w:bidi="fa-IR"/>
          </w:rPr>
          <w:t>ز</w:t>
        </w:r>
        <w:r w:rsidR="00D96A8E" w:rsidRPr="00CE080E">
          <w:rPr>
            <w:rStyle w:val="Hyperlink"/>
            <w:rFonts w:hint="cs"/>
            <w:noProof/>
            <w:rtl/>
            <w:lang w:bidi="fa-IR"/>
          </w:rPr>
          <w:t>ی</w:t>
        </w:r>
        <w:r w:rsidR="00D96A8E" w:rsidRPr="00CE080E">
          <w:rPr>
            <w:rStyle w:val="Hyperlink"/>
            <w:rFonts w:hint="eastAsia"/>
            <w:noProof/>
            <w:rtl/>
            <w:lang w:bidi="fa-IR"/>
          </w:rPr>
          <w:t>ان‌ها</w:t>
        </w:r>
        <w:r w:rsidR="00D96A8E" w:rsidRPr="00CE080E">
          <w:rPr>
            <w:rStyle w:val="Hyperlink"/>
            <w:rFonts w:hint="cs"/>
            <w:noProof/>
            <w:rtl/>
            <w:lang w:bidi="fa-IR"/>
          </w:rPr>
          <w:t>ی</w:t>
        </w:r>
        <w:r w:rsidR="00D96A8E" w:rsidRPr="00CE080E">
          <w:rPr>
            <w:rStyle w:val="Hyperlink"/>
            <w:noProof/>
            <w:rtl/>
            <w:lang w:bidi="fa-IR"/>
          </w:rPr>
          <w:t xml:space="preserve"> </w:t>
        </w:r>
        <w:r w:rsidR="00D96A8E" w:rsidRPr="00CE080E">
          <w:rPr>
            <w:rStyle w:val="Hyperlink"/>
            <w:rFonts w:hint="eastAsia"/>
            <w:noProof/>
            <w:rtl/>
            <w:lang w:bidi="fa-IR"/>
          </w:rPr>
          <w:t>معنو</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429305041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33</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42" w:history="1">
        <w:r w:rsidR="00D96A8E" w:rsidRPr="00CE080E">
          <w:rPr>
            <w:rStyle w:val="Hyperlink"/>
            <w:rFonts w:hint="eastAsia"/>
            <w:noProof/>
            <w:rtl/>
            <w:lang w:bidi="fa-IR"/>
          </w:rPr>
          <w:t>اهم</w:t>
        </w:r>
        <w:r w:rsidR="00D96A8E" w:rsidRPr="00CE080E">
          <w:rPr>
            <w:rStyle w:val="Hyperlink"/>
            <w:rFonts w:hint="cs"/>
            <w:noProof/>
            <w:rtl/>
            <w:lang w:bidi="fa-IR"/>
          </w:rPr>
          <w:t>ی</w:t>
        </w:r>
        <w:r w:rsidR="00D96A8E" w:rsidRPr="00CE080E">
          <w:rPr>
            <w:rStyle w:val="Hyperlink"/>
            <w:rFonts w:hint="eastAsia"/>
            <w:noProof/>
            <w:rtl/>
            <w:lang w:bidi="fa-IR"/>
          </w:rPr>
          <w:t>ت</w:t>
        </w:r>
        <w:r w:rsidR="00D96A8E" w:rsidRPr="00CE080E">
          <w:rPr>
            <w:rStyle w:val="Hyperlink"/>
            <w:noProof/>
            <w:rtl/>
            <w:lang w:bidi="fa-IR"/>
          </w:rPr>
          <w:t xml:space="preserve"> </w:t>
        </w:r>
        <w:r w:rsidR="00D96A8E" w:rsidRPr="00CE080E">
          <w:rPr>
            <w:rStyle w:val="Hyperlink"/>
            <w:rFonts w:hint="eastAsia"/>
            <w:noProof/>
            <w:rtl/>
            <w:lang w:bidi="fa-IR"/>
          </w:rPr>
          <w:t>حفظ</w:t>
        </w:r>
        <w:r w:rsidR="00D96A8E" w:rsidRPr="00CE080E">
          <w:rPr>
            <w:rStyle w:val="Hyperlink"/>
            <w:noProof/>
            <w:rtl/>
            <w:lang w:bidi="fa-IR"/>
          </w:rPr>
          <w:t xml:space="preserve"> </w:t>
        </w:r>
        <w:r w:rsidR="00D96A8E" w:rsidRPr="00CE080E">
          <w:rPr>
            <w:rStyle w:val="Hyperlink"/>
            <w:rFonts w:hint="eastAsia"/>
            <w:noProof/>
            <w:rtl/>
            <w:lang w:bidi="fa-IR"/>
          </w:rPr>
          <w:t>نگاه</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429305042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33</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43" w:history="1">
        <w:r w:rsidR="00D96A8E" w:rsidRPr="00CE080E">
          <w:rPr>
            <w:rStyle w:val="Hyperlink"/>
            <w:rFonts w:hint="eastAsia"/>
            <w:noProof/>
            <w:rtl/>
            <w:lang w:bidi="fa-IR"/>
          </w:rPr>
          <w:t>عکس</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429305043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35</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44" w:history="1">
        <w:r w:rsidR="00D96A8E" w:rsidRPr="00CE080E">
          <w:rPr>
            <w:rStyle w:val="Hyperlink"/>
            <w:rFonts w:hint="eastAsia"/>
            <w:noProof/>
            <w:rtl/>
            <w:lang w:bidi="fa-IR"/>
          </w:rPr>
          <w:t>تلو</w:t>
        </w:r>
        <w:r w:rsidR="00D96A8E" w:rsidRPr="00CE080E">
          <w:rPr>
            <w:rStyle w:val="Hyperlink"/>
            <w:rFonts w:hint="cs"/>
            <w:noProof/>
            <w:rtl/>
            <w:lang w:bidi="fa-IR"/>
          </w:rPr>
          <w:t>ی</w:t>
        </w:r>
        <w:r w:rsidR="00D96A8E" w:rsidRPr="00CE080E">
          <w:rPr>
            <w:rStyle w:val="Hyperlink"/>
            <w:rFonts w:hint="eastAsia"/>
            <w:noProof/>
            <w:rtl/>
            <w:lang w:bidi="fa-IR"/>
          </w:rPr>
          <w:t>ز</w:t>
        </w:r>
        <w:r w:rsidR="00D96A8E" w:rsidRPr="00CE080E">
          <w:rPr>
            <w:rStyle w:val="Hyperlink"/>
            <w:rFonts w:hint="cs"/>
            <w:noProof/>
            <w:rtl/>
            <w:lang w:bidi="fa-IR"/>
          </w:rPr>
          <w:t>ی</w:t>
        </w:r>
        <w:r w:rsidR="00D96A8E" w:rsidRPr="00CE080E">
          <w:rPr>
            <w:rStyle w:val="Hyperlink"/>
            <w:rFonts w:hint="eastAsia"/>
            <w:noProof/>
            <w:rtl/>
            <w:lang w:bidi="fa-IR"/>
          </w:rPr>
          <w:t>ون</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429305044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36</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45" w:history="1">
        <w:r w:rsidR="00D96A8E" w:rsidRPr="00CE080E">
          <w:rPr>
            <w:rStyle w:val="Hyperlink"/>
            <w:rFonts w:hint="eastAsia"/>
            <w:noProof/>
            <w:rtl/>
            <w:lang w:bidi="fa-IR"/>
          </w:rPr>
          <w:t>ز</w:t>
        </w:r>
        <w:r w:rsidR="00D96A8E" w:rsidRPr="00CE080E">
          <w:rPr>
            <w:rStyle w:val="Hyperlink"/>
            <w:rFonts w:hint="cs"/>
            <w:noProof/>
            <w:rtl/>
            <w:lang w:bidi="fa-IR"/>
          </w:rPr>
          <w:t>ی</w:t>
        </w:r>
        <w:r w:rsidR="00D96A8E" w:rsidRPr="00CE080E">
          <w:rPr>
            <w:rStyle w:val="Hyperlink"/>
            <w:rFonts w:hint="eastAsia"/>
            <w:noProof/>
            <w:rtl/>
            <w:lang w:bidi="fa-IR"/>
          </w:rPr>
          <w:t>ان‌ها</w:t>
        </w:r>
        <w:r w:rsidR="00D96A8E" w:rsidRPr="00CE080E">
          <w:rPr>
            <w:rStyle w:val="Hyperlink"/>
            <w:rFonts w:hint="cs"/>
            <w:noProof/>
            <w:rtl/>
            <w:lang w:bidi="fa-IR"/>
          </w:rPr>
          <w:t>ی</w:t>
        </w:r>
        <w:r w:rsidR="00D96A8E" w:rsidRPr="00CE080E">
          <w:rPr>
            <w:rStyle w:val="Hyperlink"/>
            <w:noProof/>
            <w:rtl/>
            <w:lang w:bidi="fa-IR"/>
          </w:rPr>
          <w:t xml:space="preserve"> </w:t>
        </w:r>
        <w:r w:rsidR="00D96A8E" w:rsidRPr="00CE080E">
          <w:rPr>
            <w:rStyle w:val="Hyperlink"/>
            <w:rFonts w:hint="eastAsia"/>
            <w:noProof/>
            <w:rtl/>
            <w:lang w:bidi="fa-IR"/>
          </w:rPr>
          <w:t>تلو</w:t>
        </w:r>
        <w:r w:rsidR="00D96A8E" w:rsidRPr="00CE080E">
          <w:rPr>
            <w:rStyle w:val="Hyperlink"/>
            <w:rFonts w:hint="cs"/>
            <w:noProof/>
            <w:rtl/>
            <w:lang w:bidi="fa-IR"/>
          </w:rPr>
          <w:t>ی</w:t>
        </w:r>
        <w:r w:rsidR="00D96A8E" w:rsidRPr="00CE080E">
          <w:rPr>
            <w:rStyle w:val="Hyperlink"/>
            <w:rFonts w:hint="eastAsia"/>
            <w:noProof/>
            <w:rtl/>
            <w:lang w:bidi="fa-IR"/>
          </w:rPr>
          <w:t>ز</w:t>
        </w:r>
        <w:r w:rsidR="00D96A8E" w:rsidRPr="00CE080E">
          <w:rPr>
            <w:rStyle w:val="Hyperlink"/>
            <w:rFonts w:hint="cs"/>
            <w:noProof/>
            <w:rtl/>
            <w:lang w:bidi="fa-IR"/>
          </w:rPr>
          <w:t>ی</w:t>
        </w:r>
        <w:r w:rsidR="00D96A8E" w:rsidRPr="00CE080E">
          <w:rPr>
            <w:rStyle w:val="Hyperlink"/>
            <w:rFonts w:hint="eastAsia"/>
            <w:noProof/>
            <w:rtl/>
            <w:lang w:bidi="fa-IR"/>
          </w:rPr>
          <w:t>ون</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429305045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36</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46" w:history="1">
        <w:r w:rsidR="00D96A8E" w:rsidRPr="00CE080E">
          <w:rPr>
            <w:rStyle w:val="Hyperlink"/>
            <w:rFonts w:hint="eastAsia"/>
            <w:noProof/>
            <w:rtl/>
            <w:lang w:bidi="fa-IR"/>
          </w:rPr>
          <w:t>نگر</w:t>
        </w:r>
        <w:r w:rsidR="00D96A8E" w:rsidRPr="00CE080E">
          <w:rPr>
            <w:rStyle w:val="Hyperlink"/>
            <w:rFonts w:hint="cs"/>
            <w:noProof/>
            <w:rtl/>
            <w:lang w:bidi="fa-IR"/>
          </w:rPr>
          <w:t>ی</w:t>
        </w:r>
        <w:r w:rsidR="00D96A8E" w:rsidRPr="00CE080E">
          <w:rPr>
            <w:rStyle w:val="Hyperlink"/>
            <w:rFonts w:hint="eastAsia"/>
            <w:noProof/>
            <w:rtl/>
            <w:lang w:bidi="fa-IR"/>
          </w:rPr>
          <w:t>ستن</w:t>
        </w:r>
        <w:r w:rsidR="00D96A8E" w:rsidRPr="00CE080E">
          <w:rPr>
            <w:rStyle w:val="Hyperlink"/>
            <w:noProof/>
            <w:rtl/>
            <w:lang w:bidi="fa-IR"/>
          </w:rPr>
          <w:t xml:space="preserve"> </w:t>
        </w:r>
        <w:r w:rsidR="00D96A8E" w:rsidRPr="00CE080E">
          <w:rPr>
            <w:rStyle w:val="Hyperlink"/>
            <w:rFonts w:hint="eastAsia"/>
            <w:noProof/>
            <w:rtl/>
            <w:lang w:bidi="fa-IR"/>
          </w:rPr>
          <w:t>به</w:t>
        </w:r>
        <w:r w:rsidR="00D96A8E" w:rsidRPr="00CE080E">
          <w:rPr>
            <w:rStyle w:val="Hyperlink"/>
            <w:noProof/>
            <w:rtl/>
            <w:lang w:bidi="fa-IR"/>
          </w:rPr>
          <w:t xml:space="preserve"> </w:t>
        </w:r>
        <w:r w:rsidR="00D96A8E" w:rsidRPr="00CE080E">
          <w:rPr>
            <w:rStyle w:val="Hyperlink"/>
            <w:rFonts w:hint="eastAsia"/>
            <w:noProof/>
            <w:rtl/>
            <w:lang w:bidi="fa-IR"/>
          </w:rPr>
          <w:t>درون</w:t>
        </w:r>
        <w:r w:rsidR="00D96A8E" w:rsidRPr="00CE080E">
          <w:rPr>
            <w:rStyle w:val="Hyperlink"/>
            <w:noProof/>
            <w:rtl/>
            <w:lang w:bidi="fa-IR"/>
          </w:rPr>
          <w:t xml:space="preserve"> </w:t>
        </w:r>
        <w:r w:rsidR="00D96A8E" w:rsidRPr="00CE080E">
          <w:rPr>
            <w:rStyle w:val="Hyperlink"/>
            <w:rFonts w:hint="eastAsia"/>
            <w:noProof/>
            <w:rtl/>
            <w:lang w:bidi="fa-IR"/>
          </w:rPr>
          <w:t>خانه</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429305046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37</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47"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پنجم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429305047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39</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48" w:history="1">
        <w:r w:rsidR="00D96A8E" w:rsidRPr="00CE080E">
          <w:rPr>
            <w:rStyle w:val="Hyperlink"/>
            <w:rFonts w:hint="eastAsia"/>
            <w:noProof/>
            <w:rtl/>
            <w:lang w:bidi="fa-IR"/>
          </w:rPr>
          <w:t>ز</w:t>
        </w:r>
        <w:r w:rsidR="00D96A8E" w:rsidRPr="00CE080E">
          <w:rPr>
            <w:rStyle w:val="Hyperlink"/>
            <w:rFonts w:hint="cs"/>
            <w:noProof/>
            <w:rtl/>
            <w:lang w:bidi="fa-IR"/>
          </w:rPr>
          <w:t>ی</w:t>
        </w:r>
        <w:r w:rsidR="00D96A8E" w:rsidRPr="00CE080E">
          <w:rPr>
            <w:rStyle w:val="Hyperlink"/>
            <w:rFonts w:hint="eastAsia"/>
            <w:noProof/>
            <w:rtl/>
            <w:lang w:bidi="fa-IR"/>
          </w:rPr>
          <w:t>ان‌ها</w:t>
        </w:r>
        <w:r w:rsidR="00D96A8E" w:rsidRPr="00CE080E">
          <w:rPr>
            <w:rStyle w:val="Hyperlink"/>
            <w:rFonts w:hint="cs"/>
            <w:noProof/>
            <w:rtl/>
            <w:lang w:bidi="fa-IR"/>
          </w:rPr>
          <w:t>ی</w:t>
        </w:r>
        <w:r w:rsidR="00D96A8E" w:rsidRPr="00CE080E">
          <w:rPr>
            <w:rStyle w:val="Hyperlink"/>
            <w:noProof/>
            <w:rtl/>
            <w:lang w:bidi="fa-IR"/>
          </w:rPr>
          <w:t xml:space="preserve"> </w:t>
        </w:r>
        <w:r w:rsidR="00D96A8E" w:rsidRPr="00CE080E">
          <w:rPr>
            <w:rStyle w:val="Hyperlink"/>
            <w:rFonts w:hint="eastAsia"/>
            <w:noProof/>
            <w:rtl/>
            <w:lang w:bidi="fa-IR"/>
          </w:rPr>
          <w:t>جسم</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429305048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39</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49"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ششم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429305049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41</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0" w:history="1">
        <w:r w:rsidR="00D96A8E" w:rsidRPr="00CE080E">
          <w:rPr>
            <w:rStyle w:val="Hyperlink"/>
            <w:rFonts w:hint="eastAsia"/>
            <w:noProof/>
            <w:rtl/>
            <w:lang w:bidi="fa-IR"/>
          </w:rPr>
          <w:t>فوا</w:t>
        </w:r>
        <w:r w:rsidR="00D96A8E" w:rsidRPr="00CE080E">
          <w:rPr>
            <w:rStyle w:val="Hyperlink"/>
            <w:rFonts w:hint="cs"/>
            <w:noProof/>
            <w:rtl/>
            <w:lang w:bidi="fa-IR"/>
          </w:rPr>
          <w:t>ی</w:t>
        </w:r>
        <w:r w:rsidR="00D96A8E" w:rsidRPr="00CE080E">
          <w:rPr>
            <w:rStyle w:val="Hyperlink"/>
            <w:rFonts w:hint="eastAsia"/>
            <w:noProof/>
            <w:rtl/>
            <w:lang w:bidi="fa-IR"/>
          </w:rPr>
          <w:t>د</w:t>
        </w:r>
        <w:r w:rsidR="00D96A8E" w:rsidRPr="00CE080E">
          <w:rPr>
            <w:rStyle w:val="Hyperlink"/>
            <w:noProof/>
            <w:rtl/>
            <w:lang w:bidi="fa-IR"/>
          </w:rPr>
          <w:t xml:space="preserve"> </w:t>
        </w:r>
        <w:r w:rsidR="00D96A8E" w:rsidRPr="00CE080E">
          <w:rPr>
            <w:rStyle w:val="Hyperlink"/>
            <w:rFonts w:hint="eastAsia"/>
            <w:noProof/>
            <w:rtl/>
            <w:lang w:bidi="fa-IR"/>
          </w:rPr>
          <w:t>و</w:t>
        </w:r>
        <w:r w:rsidR="00D96A8E" w:rsidRPr="00CE080E">
          <w:rPr>
            <w:rStyle w:val="Hyperlink"/>
            <w:noProof/>
            <w:rtl/>
            <w:lang w:bidi="fa-IR"/>
          </w:rPr>
          <w:t xml:space="preserve"> </w:t>
        </w:r>
        <w:r w:rsidR="00D96A8E" w:rsidRPr="00CE080E">
          <w:rPr>
            <w:rStyle w:val="Hyperlink"/>
            <w:rFonts w:hint="eastAsia"/>
            <w:noProof/>
            <w:rtl/>
            <w:lang w:bidi="fa-IR"/>
          </w:rPr>
          <w:t>نکات</w:t>
        </w:r>
        <w:r w:rsidR="00D96A8E" w:rsidRPr="00CE080E">
          <w:rPr>
            <w:rStyle w:val="Hyperlink"/>
            <w:noProof/>
            <w:rtl/>
            <w:lang w:bidi="fa-IR"/>
          </w:rPr>
          <w:t xml:space="preserve"> </w:t>
        </w:r>
        <w:r w:rsidR="00D96A8E" w:rsidRPr="00CE080E">
          <w:rPr>
            <w:rStyle w:val="Hyperlink"/>
            <w:rFonts w:hint="eastAsia"/>
            <w:noProof/>
            <w:rtl/>
            <w:lang w:bidi="fa-IR"/>
          </w:rPr>
          <w:t>دق</w:t>
        </w:r>
        <w:r w:rsidR="00D96A8E" w:rsidRPr="00CE080E">
          <w:rPr>
            <w:rStyle w:val="Hyperlink"/>
            <w:rFonts w:hint="cs"/>
            <w:noProof/>
            <w:rtl/>
            <w:lang w:bidi="fa-IR"/>
          </w:rPr>
          <w:t>ی</w:t>
        </w:r>
        <w:r w:rsidR="00D96A8E" w:rsidRPr="00CE080E">
          <w:rPr>
            <w:rStyle w:val="Hyperlink"/>
            <w:rFonts w:hint="eastAsia"/>
            <w:noProof/>
            <w:rtl/>
            <w:lang w:bidi="fa-IR"/>
          </w:rPr>
          <w:t>ق</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429305050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41</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51"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هفتم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429305051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53</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2" w:history="1">
        <w:r w:rsidR="00D96A8E" w:rsidRPr="00CE080E">
          <w:rPr>
            <w:rStyle w:val="Hyperlink"/>
            <w:rFonts w:hint="eastAsia"/>
            <w:noProof/>
            <w:rtl/>
            <w:lang w:bidi="fa-IR"/>
          </w:rPr>
          <w:t>عفت</w:t>
        </w:r>
        <w:r w:rsidR="00D96A8E" w:rsidRPr="00CE080E">
          <w:rPr>
            <w:rStyle w:val="Hyperlink"/>
            <w:noProof/>
            <w:rtl/>
            <w:lang w:bidi="fa-IR"/>
          </w:rPr>
          <w:t xml:space="preserve"> </w:t>
        </w:r>
        <w:r w:rsidR="00D96A8E" w:rsidRPr="00CE080E">
          <w:rPr>
            <w:rStyle w:val="Hyperlink"/>
            <w:rFonts w:hint="eastAsia"/>
            <w:noProof/>
            <w:rtl/>
            <w:lang w:bidi="fa-IR"/>
          </w:rPr>
          <w:t>از</w:t>
        </w:r>
        <w:r w:rsidR="00D96A8E" w:rsidRPr="00CE080E">
          <w:rPr>
            <w:rStyle w:val="Hyperlink"/>
            <w:noProof/>
            <w:rtl/>
            <w:lang w:bidi="fa-IR"/>
          </w:rPr>
          <w:t xml:space="preserve"> </w:t>
        </w:r>
        <w:r w:rsidR="00D96A8E" w:rsidRPr="00CE080E">
          <w:rPr>
            <w:rStyle w:val="Hyperlink"/>
            <w:rFonts w:hint="eastAsia"/>
            <w:noProof/>
            <w:rtl/>
            <w:lang w:bidi="fa-IR"/>
          </w:rPr>
          <w:t>نگاه</w:t>
        </w:r>
        <w:r w:rsidR="00D96A8E" w:rsidRPr="00CE080E">
          <w:rPr>
            <w:rStyle w:val="Hyperlink"/>
            <w:noProof/>
            <w:rtl/>
            <w:lang w:bidi="fa-IR"/>
          </w:rPr>
          <w:t xml:space="preserve"> </w:t>
        </w:r>
        <w:r w:rsidR="00D96A8E" w:rsidRPr="00CE080E">
          <w:rPr>
            <w:rStyle w:val="Hyperlink"/>
            <w:rFonts w:hint="eastAsia"/>
            <w:noProof/>
            <w:rtl/>
            <w:lang w:bidi="fa-IR"/>
          </w:rPr>
          <w:t>بد</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429305052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53</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3" w:history="1">
        <w:r w:rsidR="00D96A8E" w:rsidRPr="00CE080E">
          <w:rPr>
            <w:rStyle w:val="Hyperlink"/>
            <w:rFonts w:hint="eastAsia"/>
            <w:noProof/>
            <w:rtl/>
            <w:lang w:bidi="fa-IR"/>
          </w:rPr>
          <w:t>نگاه</w:t>
        </w:r>
        <w:r w:rsidR="00D96A8E" w:rsidRPr="00CE080E">
          <w:rPr>
            <w:rStyle w:val="Hyperlink"/>
            <w:noProof/>
            <w:rtl/>
            <w:lang w:bidi="fa-IR"/>
          </w:rPr>
          <w:t xml:space="preserve"> </w:t>
        </w:r>
        <w:r w:rsidR="00D96A8E" w:rsidRPr="00CE080E">
          <w:rPr>
            <w:rStyle w:val="Hyperlink"/>
            <w:rFonts w:hint="eastAsia"/>
            <w:noProof/>
            <w:rtl/>
            <w:lang w:bidi="fa-IR"/>
          </w:rPr>
          <w:t>به</w:t>
        </w:r>
        <w:r w:rsidR="00D96A8E" w:rsidRPr="00CE080E">
          <w:rPr>
            <w:rStyle w:val="Hyperlink"/>
            <w:noProof/>
            <w:rtl/>
            <w:lang w:bidi="fa-IR"/>
          </w:rPr>
          <w:t xml:space="preserve"> </w:t>
        </w:r>
        <w:r w:rsidR="00D96A8E" w:rsidRPr="00CE080E">
          <w:rPr>
            <w:rStyle w:val="Hyperlink"/>
            <w:rFonts w:hint="eastAsia"/>
            <w:noProof/>
            <w:rtl/>
            <w:lang w:bidi="fa-IR"/>
          </w:rPr>
          <w:t>عکس</w:t>
        </w:r>
        <w:r w:rsidR="00D96A8E" w:rsidRPr="00CE080E">
          <w:rPr>
            <w:rStyle w:val="Hyperlink"/>
            <w:noProof/>
            <w:rtl/>
            <w:lang w:bidi="fa-IR"/>
          </w:rPr>
          <w:t xml:space="preserve"> </w:t>
        </w:r>
        <w:r w:rsidR="00D96A8E" w:rsidRPr="00CE080E">
          <w:rPr>
            <w:rStyle w:val="Hyperlink"/>
            <w:rFonts w:hint="eastAsia"/>
            <w:noProof/>
            <w:rtl/>
            <w:lang w:bidi="fa-IR"/>
          </w:rPr>
          <w:t>بد</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429305053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53</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4" w:history="1">
        <w:r w:rsidR="00D96A8E" w:rsidRPr="00CE080E">
          <w:rPr>
            <w:rStyle w:val="Hyperlink"/>
            <w:rFonts w:hint="eastAsia"/>
            <w:noProof/>
            <w:rtl/>
            <w:lang w:bidi="fa-IR"/>
          </w:rPr>
          <w:t>عشق</w:t>
        </w:r>
        <w:r w:rsidR="00D96A8E" w:rsidRPr="00CE080E">
          <w:rPr>
            <w:rStyle w:val="Hyperlink"/>
            <w:noProof/>
            <w:rtl/>
            <w:lang w:bidi="fa-IR"/>
          </w:rPr>
          <w:t xml:space="preserve"> </w:t>
        </w:r>
        <w:r w:rsidR="00D96A8E" w:rsidRPr="00CE080E">
          <w:rPr>
            <w:rStyle w:val="Hyperlink"/>
            <w:rFonts w:hint="eastAsia"/>
            <w:noProof/>
            <w:rtl/>
            <w:lang w:bidi="fa-IR"/>
          </w:rPr>
          <w:t>مجاز</w:t>
        </w:r>
        <w:r w:rsidR="00D96A8E" w:rsidRPr="00CE080E">
          <w:rPr>
            <w:rStyle w:val="Hyperlink"/>
            <w:rFonts w:hint="cs"/>
            <w:noProof/>
            <w:rtl/>
            <w:lang w:bidi="fa-IR"/>
          </w:rPr>
          <w:t>ی</w:t>
        </w:r>
        <w:r w:rsidR="00D96A8E" w:rsidRPr="00CE080E">
          <w:rPr>
            <w:rStyle w:val="Hyperlink"/>
            <w:noProof/>
            <w:rtl/>
            <w:lang w:bidi="fa-IR"/>
          </w:rPr>
          <w:t xml:space="preserve"> </w:t>
        </w:r>
        <w:r w:rsidR="00D96A8E" w:rsidRPr="00CE080E">
          <w:rPr>
            <w:rStyle w:val="Hyperlink"/>
            <w:rFonts w:hint="eastAsia"/>
            <w:noProof/>
            <w:rtl/>
            <w:lang w:bidi="fa-IR"/>
          </w:rPr>
          <w:t>فسق</w:t>
        </w:r>
        <w:r w:rsidR="00D96A8E" w:rsidRPr="00CE080E">
          <w:rPr>
            <w:rStyle w:val="Hyperlink"/>
            <w:noProof/>
            <w:rtl/>
            <w:lang w:bidi="fa-IR"/>
          </w:rPr>
          <w:t xml:space="preserve"> </w:t>
        </w:r>
        <w:r w:rsidR="00D96A8E" w:rsidRPr="00CE080E">
          <w:rPr>
            <w:rStyle w:val="Hyperlink"/>
            <w:rFonts w:hint="eastAsia"/>
            <w:noProof/>
            <w:rtl/>
            <w:lang w:bidi="fa-IR"/>
          </w:rPr>
          <w:t>حق</w:t>
        </w:r>
        <w:r w:rsidR="00D96A8E" w:rsidRPr="00CE080E">
          <w:rPr>
            <w:rStyle w:val="Hyperlink"/>
            <w:rFonts w:hint="cs"/>
            <w:noProof/>
            <w:rtl/>
            <w:lang w:bidi="fa-IR"/>
          </w:rPr>
          <w:t>ی</w:t>
        </w:r>
        <w:r w:rsidR="00D96A8E" w:rsidRPr="00CE080E">
          <w:rPr>
            <w:rStyle w:val="Hyperlink"/>
            <w:rFonts w:hint="eastAsia"/>
            <w:noProof/>
            <w:rtl/>
            <w:lang w:bidi="fa-IR"/>
          </w:rPr>
          <w:t>ق</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429305054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54</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55"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هشتم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429305055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57</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6" w:history="1">
        <w:r w:rsidR="00D96A8E" w:rsidRPr="00CE080E">
          <w:rPr>
            <w:rStyle w:val="Hyperlink"/>
            <w:rFonts w:hint="eastAsia"/>
            <w:noProof/>
            <w:rtl/>
            <w:lang w:bidi="fa-IR"/>
          </w:rPr>
          <w:t>نگاه</w:t>
        </w:r>
        <w:r w:rsidR="00D96A8E" w:rsidRPr="00CE080E">
          <w:rPr>
            <w:rStyle w:val="Hyperlink"/>
            <w:noProof/>
            <w:rtl/>
            <w:lang w:bidi="fa-IR"/>
          </w:rPr>
          <w:t xml:space="preserve"> </w:t>
        </w:r>
        <w:r w:rsidR="00D96A8E" w:rsidRPr="00CE080E">
          <w:rPr>
            <w:rStyle w:val="Hyperlink"/>
            <w:rFonts w:hint="eastAsia"/>
            <w:noProof/>
            <w:rtl/>
            <w:lang w:bidi="fa-IR"/>
          </w:rPr>
          <w:t>ن</w:t>
        </w:r>
        <w:r w:rsidR="00D96A8E" w:rsidRPr="00CE080E">
          <w:rPr>
            <w:rStyle w:val="Hyperlink"/>
            <w:rFonts w:hint="cs"/>
            <w:noProof/>
            <w:rtl/>
            <w:lang w:bidi="fa-IR"/>
          </w:rPr>
          <w:t>ی</w:t>
        </w:r>
        <w:r w:rsidR="00D96A8E" w:rsidRPr="00CE080E">
          <w:rPr>
            <w:rStyle w:val="Hyperlink"/>
            <w:rFonts w:hint="eastAsia"/>
            <w:noProof/>
            <w:rtl/>
            <w:lang w:bidi="fa-IR"/>
          </w:rPr>
          <w:t>ک</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429305056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57</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7" w:history="1">
        <w:r w:rsidR="00D96A8E" w:rsidRPr="00CE080E">
          <w:rPr>
            <w:rStyle w:val="Hyperlink"/>
            <w:rFonts w:hint="eastAsia"/>
            <w:noProof/>
            <w:rtl/>
            <w:lang w:bidi="fa-IR"/>
          </w:rPr>
          <w:t>عبرت</w:t>
        </w:r>
        <w:r w:rsidR="00D96A8E" w:rsidRPr="00CE080E">
          <w:rPr>
            <w:rStyle w:val="Hyperlink"/>
            <w:noProof/>
            <w:rtl/>
            <w:lang w:bidi="fa-IR"/>
          </w:rPr>
          <w:t xml:space="preserve"> </w:t>
        </w:r>
        <w:r w:rsidR="00D96A8E" w:rsidRPr="00CE080E">
          <w:rPr>
            <w:rStyle w:val="Hyperlink"/>
            <w:rFonts w:hint="eastAsia"/>
            <w:noProof/>
            <w:rtl/>
            <w:lang w:bidi="fa-IR"/>
          </w:rPr>
          <w:t>از</w:t>
        </w:r>
        <w:r w:rsidR="00D96A8E" w:rsidRPr="00CE080E">
          <w:rPr>
            <w:rStyle w:val="Hyperlink"/>
            <w:noProof/>
            <w:rtl/>
            <w:lang w:bidi="fa-IR"/>
          </w:rPr>
          <w:t xml:space="preserve"> </w:t>
        </w:r>
        <w:r w:rsidR="00D96A8E" w:rsidRPr="00CE080E">
          <w:rPr>
            <w:rStyle w:val="Hyperlink"/>
            <w:rFonts w:hint="eastAsia"/>
            <w:noProof/>
            <w:rtl/>
            <w:lang w:bidi="fa-IR"/>
          </w:rPr>
          <w:t>خلقت</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429305057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57</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8" w:history="1">
        <w:r w:rsidR="00D96A8E" w:rsidRPr="00CE080E">
          <w:rPr>
            <w:rStyle w:val="Hyperlink"/>
            <w:rFonts w:hint="eastAsia"/>
            <w:noProof/>
            <w:rtl/>
            <w:lang w:bidi="fa-IR"/>
          </w:rPr>
          <w:t>عبرت</w:t>
        </w:r>
        <w:r w:rsidR="00D96A8E" w:rsidRPr="00CE080E">
          <w:rPr>
            <w:rStyle w:val="Hyperlink"/>
            <w:noProof/>
            <w:rtl/>
            <w:lang w:bidi="fa-IR"/>
          </w:rPr>
          <w:t xml:space="preserve"> </w:t>
        </w:r>
        <w:r w:rsidR="00D96A8E" w:rsidRPr="00CE080E">
          <w:rPr>
            <w:rStyle w:val="Hyperlink"/>
            <w:rFonts w:hint="eastAsia"/>
            <w:noProof/>
            <w:rtl/>
            <w:lang w:bidi="fa-IR"/>
          </w:rPr>
          <w:t>از</w:t>
        </w:r>
        <w:r w:rsidR="00D96A8E" w:rsidRPr="00CE080E">
          <w:rPr>
            <w:rStyle w:val="Hyperlink"/>
            <w:noProof/>
            <w:rtl/>
            <w:lang w:bidi="fa-IR"/>
          </w:rPr>
          <w:t xml:space="preserve"> </w:t>
        </w:r>
        <w:r w:rsidR="00D96A8E" w:rsidRPr="00CE080E">
          <w:rPr>
            <w:rStyle w:val="Hyperlink"/>
            <w:rFonts w:hint="eastAsia"/>
            <w:noProof/>
            <w:rtl/>
            <w:lang w:bidi="fa-IR"/>
          </w:rPr>
          <w:t>م</w:t>
        </w:r>
        <w:r w:rsidR="00D96A8E" w:rsidRPr="00CE080E">
          <w:rPr>
            <w:rStyle w:val="Hyperlink"/>
            <w:rFonts w:hint="cs"/>
            <w:noProof/>
            <w:rtl/>
            <w:lang w:bidi="fa-IR"/>
          </w:rPr>
          <w:t>ی</w:t>
        </w:r>
        <w:r w:rsidR="00D96A8E" w:rsidRPr="00CE080E">
          <w:rPr>
            <w:rStyle w:val="Hyperlink"/>
            <w:rFonts w:hint="eastAsia"/>
            <w:noProof/>
            <w:rtl/>
            <w:lang w:bidi="fa-IR"/>
          </w:rPr>
          <w:t>وه‌ها</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429305058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57</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59" w:history="1">
        <w:r w:rsidR="00D96A8E" w:rsidRPr="00CE080E">
          <w:rPr>
            <w:rStyle w:val="Hyperlink"/>
            <w:rFonts w:hint="eastAsia"/>
            <w:noProof/>
            <w:rtl/>
            <w:lang w:bidi="fa-IR"/>
          </w:rPr>
          <w:t>بصارت</w:t>
        </w:r>
        <w:r w:rsidR="00D96A8E" w:rsidRPr="00CE080E">
          <w:rPr>
            <w:rStyle w:val="Hyperlink"/>
            <w:noProof/>
            <w:rtl/>
            <w:lang w:bidi="fa-IR"/>
          </w:rPr>
          <w:t xml:space="preserve"> </w:t>
        </w:r>
        <w:r w:rsidR="00D96A8E" w:rsidRPr="00CE080E">
          <w:rPr>
            <w:rStyle w:val="Hyperlink"/>
            <w:rFonts w:hint="eastAsia"/>
            <w:noProof/>
            <w:rtl/>
            <w:lang w:bidi="fa-IR"/>
          </w:rPr>
          <w:t>بدون</w:t>
        </w:r>
        <w:r w:rsidR="00D96A8E" w:rsidRPr="00CE080E">
          <w:rPr>
            <w:rStyle w:val="Hyperlink"/>
            <w:noProof/>
            <w:rtl/>
            <w:lang w:bidi="fa-IR"/>
          </w:rPr>
          <w:t xml:space="preserve"> </w:t>
        </w:r>
        <w:r w:rsidR="00D96A8E" w:rsidRPr="00CE080E">
          <w:rPr>
            <w:rStyle w:val="Hyperlink"/>
            <w:rFonts w:hint="eastAsia"/>
            <w:noProof/>
            <w:rtl/>
            <w:lang w:bidi="fa-IR"/>
          </w:rPr>
          <w:t>بص</w:t>
        </w:r>
        <w:r w:rsidR="00D96A8E" w:rsidRPr="00CE080E">
          <w:rPr>
            <w:rStyle w:val="Hyperlink"/>
            <w:rFonts w:hint="cs"/>
            <w:noProof/>
            <w:rtl/>
            <w:lang w:bidi="fa-IR"/>
          </w:rPr>
          <w:t>ی</w:t>
        </w:r>
        <w:r w:rsidR="00D96A8E" w:rsidRPr="00CE080E">
          <w:rPr>
            <w:rStyle w:val="Hyperlink"/>
            <w:rFonts w:hint="eastAsia"/>
            <w:noProof/>
            <w:rtl/>
            <w:lang w:bidi="fa-IR"/>
          </w:rPr>
          <w:t>رت</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429305059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58</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60" w:history="1">
        <w:r w:rsidR="00D96A8E" w:rsidRPr="00CE080E">
          <w:rPr>
            <w:rStyle w:val="Hyperlink"/>
            <w:rFonts w:hint="eastAsia"/>
            <w:noProof/>
            <w:rtl/>
            <w:lang w:bidi="fa-IR"/>
          </w:rPr>
          <w:t>فراست</w:t>
        </w:r>
        <w:r w:rsidR="00D96A8E" w:rsidRPr="00CE080E">
          <w:rPr>
            <w:rStyle w:val="Hyperlink"/>
            <w:noProof/>
            <w:rtl/>
            <w:lang w:bidi="fa-IR"/>
          </w:rPr>
          <w:t xml:space="preserve"> </w:t>
        </w:r>
        <w:r w:rsidR="00D96A8E" w:rsidRPr="00CE080E">
          <w:rPr>
            <w:rStyle w:val="Hyperlink"/>
            <w:rFonts w:hint="eastAsia"/>
            <w:noProof/>
            <w:rtl/>
            <w:lang w:bidi="fa-IR"/>
          </w:rPr>
          <w:t>مؤمن</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429305060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58</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61" w:history="1">
        <w:r w:rsidR="00D96A8E" w:rsidRPr="00CE080E">
          <w:rPr>
            <w:rStyle w:val="Hyperlink"/>
            <w:rFonts w:hint="eastAsia"/>
            <w:noProof/>
            <w:rtl/>
            <w:lang w:bidi="fa-IR"/>
          </w:rPr>
          <w:t>چشم‌ها</w:t>
        </w:r>
        <w:r w:rsidR="00D96A8E" w:rsidRPr="00CE080E">
          <w:rPr>
            <w:rStyle w:val="Hyperlink"/>
            <w:noProof/>
            <w:rtl/>
            <w:lang w:bidi="fa-IR"/>
          </w:rPr>
          <w:t xml:space="preserve"> </w:t>
        </w:r>
        <w:r w:rsidR="00D96A8E" w:rsidRPr="00CE080E">
          <w:rPr>
            <w:rStyle w:val="Hyperlink"/>
            <w:rFonts w:hint="eastAsia"/>
            <w:noProof/>
            <w:rtl/>
            <w:lang w:bidi="fa-IR"/>
          </w:rPr>
          <w:t>و</w:t>
        </w:r>
        <w:r w:rsidR="00D96A8E" w:rsidRPr="00CE080E">
          <w:rPr>
            <w:rStyle w:val="Hyperlink"/>
            <w:noProof/>
            <w:rtl/>
            <w:lang w:bidi="fa-IR"/>
          </w:rPr>
          <w:t xml:space="preserve"> </w:t>
        </w:r>
        <w:r w:rsidR="00D96A8E" w:rsidRPr="00CE080E">
          <w:rPr>
            <w:rStyle w:val="Hyperlink"/>
            <w:rFonts w:hint="eastAsia"/>
            <w:noProof/>
            <w:rtl/>
            <w:lang w:bidi="fa-IR"/>
          </w:rPr>
          <w:t>تلاوت</w:t>
        </w:r>
        <w:r w:rsidR="00D96A8E" w:rsidRPr="00CE080E">
          <w:rPr>
            <w:rStyle w:val="Hyperlink"/>
            <w:noProof/>
            <w:rtl/>
            <w:lang w:bidi="fa-IR"/>
          </w:rPr>
          <w:t xml:space="preserve"> </w:t>
        </w:r>
        <w:r w:rsidR="00D96A8E" w:rsidRPr="00CE080E">
          <w:rPr>
            <w:rStyle w:val="Hyperlink"/>
            <w:rFonts w:hint="eastAsia"/>
            <w:noProof/>
            <w:rtl/>
            <w:lang w:bidi="fa-IR"/>
          </w:rPr>
          <w:t>قرآن</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429305061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59</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62" w:history="1">
        <w:r w:rsidR="00D96A8E" w:rsidRPr="00CE080E">
          <w:rPr>
            <w:rStyle w:val="Hyperlink"/>
            <w:rFonts w:hint="eastAsia"/>
            <w:noProof/>
            <w:rtl/>
            <w:lang w:bidi="fa-IR"/>
          </w:rPr>
          <w:t>کتاب</w:t>
        </w:r>
        <w:r w:rsidR="00D96A8E" w:rsidRPr="00CE080E">
          <w:rPr>
            <w:rStyle w:val="Hyperlink"/>
            <w:rFonts w:hint="eastAsia"/>
            <w:noProof/>
            <w:lang w:bidi="fa-IR"/>
          </w:rPr>
          <w:t>‌</w:t>
        </w:r>
        <w:r w:rsidR="00D96A8E" w:rsidRPr="00CE080E">
          <w:rPr>
            <w:rStyle w:val="Hyperlink"/>
            <w:rFonts w:hint="eastAsia"/>
            <w:noProof/>
            <w:rtl/>
            <w:lang w:bidi="fa-IR"/>
          </w:rPr>
          <w:t>خوان</w:t>
        </w:r>
        <w:r w:rsidR="00D96A8E" w:rsidRPr="00CE080E">
          <w:rPr>
            <w:rStyle w:val="Hyperlink"/>
            <w:rFonts w:hint="cs"/>
            <w:noProof/>
            <w:rtl/>
            <w:lang w:bidi="fa-IR"/>
          </w:rPr>
          <w:t>ی</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429305062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59</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63"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نهم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429305063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61</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64" w:history="1">
        <w:r w:rsidR="00D96A8E" w:rsidRPr="00CE080E">
          <w:rPr>
            <w:rStyle w:val="Hyperlink"/>
            <w:rFonts w:hint="eastAsia"/>
            <w:noProof/>
            <w:rtl/>
            <w:lang w:bidi="fa-IR"/>
          </w:rPr>
          <w:t>اقوال</w:t>
        </w:r>
        <w:r w:rsidR="00D96A8E" w:rsidRPr="00CE080E">
          <w:rPr>
            <w:rStyle w:val="Hyperlink"/>
            <w:noProof/>
            <w:rtl/>
            <w:lang w:bidi="fa-IR"/>
          </w:rPr>
          <w:t xml:space="preserve"> </w:t>
        </w:r>
        <w:r w:rsidR="00D96A8E" w:rsidRPr="00CE080E">
          <w:rPr>
            <w:rStyle w:val="Hyperlink"/>
            <w:rFonts w:hint="eastAsia"/>
            <w:noProof/>
            <w:rtl/>
            <w:lang w:bidi="fa-IR"/>
          </w:rPr>
          <w:t>بزرگان</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429305064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61</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65"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eastAsia"/>
            <w:noProof/>
            <w:rtl/>
            <w:lang w:bidi="fa-IR"/>
          </w:rPr>
          <w:t>دهم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429305065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69</w:t>
        </w:r>
        <w:r w:rsidR="00D96A8E">
          <w:rPr>
            <w:noProof/>
            <w:webHidden/>
            <w:rtl/>
          </w:rPr>
          <w:fldChar w:fldCharType="end"/>
        </w:r>
      </w:hyperlink>
    </w:p>
    <w:p w:rsidR="00D96A8E" w:rsidRDefault="005F396D">
      <w:pPr>
        <w:pStyle w:val="TOC2"/>
        <w:tabs>
          <w:tab w:val="right" w:leader="dot" w:pos="6226"/>
        </w:tabs>
        <w:rPr>
          <w:rFonts w:asciiTheme="minorHAnsi" w:eastAsiaTheme="minorEastAsia" w:hAnsiTheme="minorHAnsi" w:cstheme="minorBidi"/>
          <w:noProof/>
          <w:sz w:val="22"/>
          <w:szCs w:val="22"/>
          <w:rtl/>
        </w:rPr>
      </w:pPr>
      <w:hyperlink w:anchor="_Toc429305066" w:history="1">
        <w:r w:rsidR="00D96A8E" w:rsidRPr="00CE080E">
          <w:rPr>
            <w:rStyle w:val="Hyperlink"/>
            <w:rFonts w:hint="eastAsia"/>
            <w:noProof/>
            <w:rtl/>
            <w:lang w:bidi="fa-IR"/>
          </w:rPr>
          <w:t>تداب</w:t>
        </w:r>
        <w:r w:rsidR="00D96A8E" w:rsidRPr="00CE080E">
          <w:rPr>
            <w:rStyle w:val="Hyperlink"/>
            <w:rFonts w:hint="cs"/>
            <w:noProof/>
            <w:rtl/>
            <w:lang w:bidi="fa-IR"/>
          </w:rPr>
          <w:t>ی</w:t>
        </w:r>
        <w:r w:rsidR="00D96A8E" w:rsidRPr="00CE080E">
          <w:rPr>
            <w:rStyle w:val="Hyperlink"/>
            <w:rFonts w:hint="eastAsia"/>
            <w:noProof/>
            <w:rtl/>
            <w:lang w:bidi="fa-IR"/>
          </w:rPr>
          <w:t>ر</w:t>
        </w:r>
        <w:r w:rsidR="00D96A8E" w:rsidRPr="00CE080E">
          <w:rPr>
            <w:rStyle w:val="Hyperlink"/>
            <w:noProof/>
            <w:rtl/>
            <w:lang w:bidi="fa-IR"/>
          </w:rPr>
          <w:t xml:space="preserve"> </w:t>
        </w:r>
        <w:r w:rsidR="00D96A8E" w:rsidRPr="00CE080E">
          <w:rPr>
            <w:rStyle w:val="Hyperlink"/>
            <w:rFonts w:hint="eastAsia"/>
            <w:noProof/>
            <w:rtl/>
            <w:lang w:bidi="fa-IR"/>
          </w:rPr>
          <w:t>حفظ</w:t>
        </w:r>
        <w:r w:rsidR="00D96A8E" w:rsidRPr="00CE080E">
          <w:rPr>
            <w:rStyle w:val="Hyperlink"/>
            <w:noProof/>
            <w:rtl/>
            <w:lang w:bidi="fa-IR"/>
          </w:rPr>
          <w:t xml:space="preserve"> </w:t>
        </w:r>
        <w:r w:rsidR="00D96A8E" w:rsidRPr="00CE080E">
          <w:rPr>
            <w:rStyle w:val="Hyperlink"/>
            <w:rFonts w:hint="eastAsia"/>
            <w:noProof/>
            <w:rtl/>
            <w:lang w:bidi="fa-IR"/>
          </w:rPr>
          <w:t>نگاه</w:t>
        </w:r>
        <w:r w:rsidR="00D96A8E" w:rsidRPr="00CE080E">
          <w:rPr>
            <w:rStyle w:val="Hyperlink"/>
            <w:noProof/>
            <w:rtl/>
            <w:lang w:bidi="fa-IR"/>
          </w:rPr>
          <w:t>:</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429305066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69</w:t>
        </w:r>
        <w:r w:rsidR="00D96A8E">
          <w:rPr>
            <w:noProof/>
            <w:webHidden/>
            <w:rtl/>
          </w:rPr>
          <w:fldChar w:fldCharType="end"/>
        </w:r>
      </w:hyperlink>
    </w:p>
    <w:p w:rsidR="00D96A8E" w:rsidRDefault="005F396D">
      <w:pPr>
        <w:pStyle w:val="TOC1"/>
        <w:tabs>
          <w:tab w:val="right" w:leader="dot" w:pos="6226"/>
        </w:tabs>
        <w:rPr>
          <w:rFonts w:asciiTheme="minorHAnsi" w:eastAsiaTheme="minorEastAsia" w:hAnsiTheme="minorHAnsi" w:cstheme="minorBidi"/>
          <w:bCs w:val="0"/>
          <w:noProof/>
          <w:sz w:val="22"/>
          <w:szCs w:val="22"/>
          <w:rtl/>
        </w:rPr>
      </w:pPr>
      <w:hyperlink w:anchor="_Toc429305067" w:history="1">
        <w:r w:rsidR="00D96A8E" w:rsidRPr="00CE080E">
          <w:rPr>
            <w:rStyle w:val="Hyperlink"/>
            <w:rFonts w:hint="eastAsia"/>
            <w:noProof/>
            <w:rtl/>
            <w:lang w:bidi="fa-IR"/>
          </w:rPr>
          <w:t>بخش</w:t>
        </w:r>
        <w:r w:rsidR="00D96A8E" w:rsidRPr="00CE080E">
          <w:rPr>
            <w:rStyle w:val="Hyperlink"/>
            <w:noProof/>
            <w:rtl/>
            <w:lang w:bidi="fa-IR"/>
          </w:rPr>
          <w:t xml:space="preserve"> </w:t>
        </w:r>
        <w:r w:rsidR="00D96A8E" w:rsidRPr="00CE080E">
          <w:rPr>
            <w:rStyle w:val="Hyperlink"/>
            <w:rFonts w:hint="cs"/>
            <w:noProof/>
            <w:rtl/>
            <w:lang w:bidi="fa-IR"/>
          </w:rPr>
          <w:t>ی</w:t>
        </w:r>
        <w:r w:rsidR="00D96A8E" w:rsidRPr="00CE080E">
          <w:rPr>
            <w:rStyle w:val="Hyperlink"/>
            <w:rFonts w:hint="eastAsia"/>
            <w:noProof/>
            <w:rtl/>
            <w:lang w:bidi="fa-IR"/>
          </w:rPr>
          <w:t>ازدهم</w:t>
        </w:r>
        <w:r w:rsidR="00D96A8E">
          <w:rPr>
            <w:noProof/>
            <w:webHidden/>
            <w:rtl/>
          </w:rPr>
          <w:tab/>
        </w:r>
        <w:r w:rsidR="00D96A8E">
          <w:rPr>
            <w:noProof/>
            <w:webHidden/>
            <w:rtl/>
          </w:rPr>
          <w:fldChar w:fldCharType="begin"/>
        </w:r>
        <w:r w:rsidR="00D96A8E">
          <w:rPr>
            <w:noProof/>
            <w:webHidden/>
            <w:rtl/>
          </w:rPr>
          <w:instrText xml:space="preserve"> </w:instrText>
        </w:r>
        <w:r w:rsidR="00D96A8E">
          <w:rPr>
            <w:noProof/>
            <w:webHidden/>
          </w:rPr>
          <w:instrText>PAGEREF</w:instrText>
        </w:r>
        <w:r w:rsidR="00D96A8E">
          <w:rPr>
            <w:noProof/>
            <w:webHidden/>
            <w:rtl/>
          </w:rPr>
          <w:instrText xml:space="preserve"> _</w:instrText>
        </w:r>
        <w:r w:rsidR="00D96A8E">
          <w:rPr>
            <w:noProof/>
            <w:webHidden/>
          </w:rPr>
          <w:instrText>Toc</w:instrText>
        </w:r>
        <w:r w:rsidR="00D96A8E">
          <w:rPr>
            <w:noProof/>
            <w:webHidden/>
            <w:rtl/>
          </w:rPr>
          <w:instrText xml:space="preserve">429305067 </w:instrText>
        </w:r>
        <w:r w:rsidR="00D96A8E">
          <w:rPr>
            <w:noProof/>
            <w:webHidden/>
          </w:rPr>
          <w:instrText>\h</w:instrText>
        </w:r>
        <w:r w:rsidR="00D96A8E">
          <w:rPr>
            <w:noProof/>
            <w:webHidden/>
            <w:rtl/>
          </w:rPr>
          <w:instrText xml:space="preserve"> </w:instrText>
        </w:r>
        <w:r w:rsidR="00D96A8E">
          <w:rPr>
            <w:noProof/>
            <w:webHidden/>
            <w:rtl/>
          </w:rPr>
        </w:r>
        <w:r w:rsidR="00D96A8E">
          <w:rPr>
            <w:noProof/>
            <w:webHidden/>
            <w:rtl/>
          </w:rPr>
          <w:fldChar w:fldCharType="separate"/>
        </w:r>
        <w:r w:rsidR="007D1BF1">
          <w:rPr>
            <w:noProof/>
            <w:webHidden/>
            <w:rtl/>
          </w:rPr>
          <w:t>77</w:t>
        </w:r>
        <w:r w:rsidR="00D96A8E">
          <w:rPr>
            <w:noProof/>
            <w:webHidden/>
            <w:rtl/>
          </w:rPr>
          <w:fldChar w:fldCharType="end"/>
        </w:r>
      </w:hyperlink>
    </w:p>
    <w:p w:rsidR="00F65D04" w:rsidRDefault="00D96A8E" w:rsidP="00F65D04">
      <w:pPr>
        <w:pStyle w:val="a6"/>
        <w:ind w:firstLine="0"/>
        <w:rPr>
          <w:rtl/>
        </w:rPr>
      </w:pPr>
      <w:r>
        <w:rPr>
          <w:rtl/>
        </w:rPr>
        <w:fldChar w:fldCharType="end"/>
      </w:r>
    </w:p>
    <w:p w:rsidR="00F65D04" w:rsidRDefault="00F65D04" w:rsidP="00F65D04">
      <w:pPr>
        <w:pStyle w:val="a6"/>
        <w:ind w:firstLine="0"/>
        <w:rPr>
          <w:rtl/>
        </w:rPr>
      </w:pPr>
    </w:p>
    <w:p w:rsidR="00F65D04" w:rsidRDefault="00F65D04" w:rsidP="00F65D04">
      <w:pPr>
        <w:pStyle w:val="a6"/>
        <w:ind w:firstLine="0"/>
        <w:rPr>
          <w:rtl/>
        </w:rPr>
      </w:pPr>
    </w:p>
    <w:p w:rsidR="00AC3ED9" w:rsidRDefault="00AC3ED9" w:rsidP="00F65D04">
      <w:pPr>
        <w:pStyle w:val="a6"/>
        <w:ind w:firstLine="0"/>
        <w:rPr>
          <w:rtl/>
        </w:rPr>
        <w:sectPr w:rsidR="00AC3ED9" w:rsidSect="00D96A8E">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F35385" w:rsidRDefault="00F35385" w:rsidP="00F65D04">
      <w:pPr>
        <w:pStyle w:val="a0"/>
        <w:rPr>
          <w:rtl/>
        </w:rPr>
      </w:pPr>
      <w:bookmarkStart w:id="6" w:name="_Toc332478439"/>
      <w:bookmarkStart w:id="7" w:name="_Toc429305018"/>
      <w:r w:rsidRPr="00F65D04">
        <w:rPr>
          <w:rFonts w:hint="cs"/>
          <w:rtl/>
        </w:rPr>
        <w:lastRenderedPageBreak/>
        <w:t>سرآغاز</w:t>
      </w:r>
      <w:bookmarkEnd w:id="6"/>
      <w:bookmarkEnd w:id="7"/>
    </w:p>
    <w:tbl>
      <w:tblPr>
        <w:tblStyle w:val="TableGrid"/>
        <w:bidiVisual/>
        <w:tblW w:w="0" w:type="auto"/>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tblGrid>
      <w:tr w:rsidR="00AC3ED9" w:rsidTr="00AC3ED9">
        <w:tc>
          <w:tcPr>
            <w:tcW w:w="2976" w:type="dxa"/>
          </w:tcPr>
          <w:p w:rsidR="00AC3ED9" w:rsidRPr="00AC3ED9" w:rsidRDefault="00AC3ED9" w:rsidP="00AC3ED9">
            <w:pPr>
              <w:pStyle w:val="a6"/>
              <w:ind w:firstLine="0"/>
              <w:jc w:val="lowKashida"/>
              <w:rPr>
                <w:sz w:val="2"/>
                <w:szCs w:val="2"/>
                <w:rtl/>
              </w:rPr>
            </w:pPr>
            <w:r>
              <w:rPr>
                <w:rFonts w:hint="cs"/>
                <w:rtl/>
              </w:rPr>
              <w:t>ای نام تو بهترین سرآغاز</w:t>
            </w:r>
            <w:r>
              <w:rPr>
                <w:rFonts w:hint="cs"/>
                <w:rtl/>
              </w:rPr>
              <w:br/>
            </w:r>
          </w:p>
        </w:tc>
      </w:tr>
      <w:tr w:rsidR="00AC3ED9" w:rsidTr="00AC3ED9">
        <w:tc>
          <w:tcPr>
            <w:tcW w:w="2976" w:type="dxa"/>
          </w:tcPr>
          <w:p w:rsidR="00AC3ED9" w:rsidRPr="00AC3ED9" w:rsidRDefault="00AC3ED9" w:rsidP="00AC3ED9">
            <w:pPr>
              <w:pStyle w:val="a6"/>
              <w:ind w:firstLine="0"/>
              <w:jc w:val="lowKashida"/>
              <w:rPr>
                <w:sz w:val="2"/>
                <w:szCs w:val="2"/>
                <w:rtl/>
              </w:rPr>
            </w:pPr>
            <w:r>
              <w:rPr>
                <w:rFonts w:hint="cs"/>
                <w:rtl/>
              </w:rPr>
              <w:t>بی‌نام تو نامه کی کنم باز</w:t>
            </w:r>
            <w:r>
              <w:rPr>
                <w:rFonts w:hint="cs"/>
                <w:rtl/>
              </w:rPr>
              <w:br/>
            </w:r>
          </w:p>
        </w:tc>
      </w:tr>
    </w:tbl>
    <w:p w:rsidR="00F35385" w:rsidRPr="00CA1425" w:rsidRDefault="00F35385" w:rsidP="00F65D04">
      <w:pPr>
        <w:pStyle w:val="a3"/>
        <w:rPr>
          <w:rStyle w:val="Char3"/>
          <w:rtl/>
        </w:rPr>
      </w:pPr>
      <w:r w:rsidRPr="00F65D04">
        <w:rPr>
          <w:spacing w:val="0"/>
          <w:rtl/>
        </w:rPr>
        <w:t>الحمد لله وكفى وسلام على عباده الذين اصطفى</w:t>
      </w:r>
      <w:r w:rsidR="00AC3ED9">
        <w:rPr>
          <w:rFonts w:hint="cs"/>
          <w:spacing w:val="0"/>
          <w:rtl/>
        </w:rPr>
        <w:t>.</w:t>
      </w:r>
    </w:p>
    <w:p w:rsidR="00F35385" w:rsidRPr="00CA1425" w:rsidRDefault="00941776" w:rsidP="00773EB8">
      <w:pPr>
        <w:ind w:firstLine="284"/>
        <w:jc w:val="both"/>
        <w:rPr>
          <w:rStyle w:val="Char3"/>
          <w:rtl/>
        </w:rPr>
      </w:pPr>
      <w:r w:rsidRPr="00CA1425">
        <w:rPr>
          <w:rStyle w:val="Char3"/>
          <w:rFonts w:hint="cs"/>
          <w:rtl/>
        </w:rPr>
        <w:t>پیامبر گرامی اسلام</w:t>
      </w:r>
      <w:r w:rsidR="00773EB8">
        <w:rPr>
          <w:rStyle w:val="Char3"/>
          <w:rFonts w:hint="cs"/>
          <w:rtl/>
        </w:rPr>
        <w:t xml:space="preserve"> </w:t>
      </w:r>
      <w:r w:rsidR="00773EB8">
        <w:rPr>
          <w:rStyle w:val="Char3"/>
          <w:rFonts w:cs="CTraditional Arabic" w:hint="cs"/>
          <w:rtl/>
        </w:rPr>
        <w:t>ج</w:t>
      </w:r>
      <w:r w:rsidR="00F35385" w:rsidRPr="00CA1425">
        <w:rPr>
          <w:rStyle w:val="Char3"/>
          <w:rFonts w:hint="cs"/>
          <w:rtl/>
        </w:rPr>
        <w:t xml:space="preserve"> فرموده است: </w:t>
      </w:r>
      <w:r w:rsidR="00F35385" w:rsidRPr="00F65D04">
        <w:rPr>
          <w:rFonts w:cs="Traditional Arabic" w:hint="cs"/>
          <w:rtl/>
          <w:lang w:bidi="fa-IR"/>
        </w:rPr>
        <w:t>«</w:t>
      </w:r>
      <w:r w:rsidR="00F35385" w:rsidRPr="00F65D04">
        <w:rPr>
          <w:rStyle w:val="Char2"/>
          <w:rFonts w:hint="eastAsia"/>
          <w:rtl/>
        </w:rPr>
        <w:t>النِّسَاءُ</w:t>
      </w:r>
      <w:r w:rsidR="00F35385" w:rsidRPr="00F65D04">
        <w:rPr>
          <w:rStyle w:val="Char2"/>
          <w:rtl/>
        </w:rPr>
        <w:t xml:space="preserve"> </w:t>
      </w:r>
      <w:r w:rsidR="00F35385" w:rsidRPr="00F65D04">
        <w:rPr>
          <w:rStyle w:val="Char2"/>
          <w:rFonts w:hint="eastAsia"/>
          <w:rtl/>
        </w:rPr>
        <w:t>حَبَائِلُ</w:t>
      </w:r>
      <w:r w:rsidR="00F35385" w:rsidRPr="00F65D04">
        <w:rPr>
          <w:rStyle w:val="Char2"/>
          <w:rtl/>
        </w:rPr>
        <w:t xml:space="preserve"> </w:t>
      </w:r>
      <w:r w:rsidR="00F35385" w:rsidRPr="00F65D04">
        <w:rPr>
          <w:rStyle w:val="Char2"/>
          <w:rFonts w:hint="eastAsia"/>
          <w:rtl/>
        </w:rPr>
        <w:t>الشَّيْطَانِ</w:t>
      </w:r>
      <w:r w:rsidR="00F35385" w:rsidRPr="00F65D04">
        <w:rPr>
          <w:rFonts w:cs="Traditional Arabic" w:hint="cs"/>
          <w:rtl/>
          <w:lang w:bidi="fa-IR"/>
        </w:rPr>
        <w:t>»</w:t>
      </w:r>
      <w:r w:rsidR="00F35385" w:rsidRPr="00CA1425">
        <w:rPr>
          <w:rStyle w:val="Char3"/>
          <w:rFonts w:hint="cs"/>
          <w:rtl/>
        </w:rPr>
        <w:t xml:space="preserve"> یعنی</w:t>
      </w:r>
      <w:r w:rsidRPr="00CA1425">
        <w:rPr>
          <w:rStyle w:val="Char3"/>
          <w:rFonts w:hint="cs"/>
          <w:rtl/>
        </w:rPr>
        <w:t xml:space="preserve"> </w:t>
      </w:r>
      <w:r w:rsidR="00F35385" w:rsidRPr="00CA1425">
        <w:rPr>
          <w:rStyle w:val="Char3"/>
          <w:rFonts w:hint="cs"/>
          <w:rtl/>
        </w:rPr>
        <w:t>شیطان با استفاده از ابزارهای جنسی و میلان طبیعی و فطری که در وجود زن و مرد به ودیعت نهاده شده است، اکثر انسان‌ها را در دام فحشا و منکرات می‌افکند و در</w:t>
      </w:r>
      <w:r w:rsidR="00F35385" w:rsidRPr="00773EB8">
        <w:rPr>
          <w:rStyle w:val="Char3"/>
          <w:rFonts w:hint="cs"/>
          <w:rtl/>
        </w:rPr>
        <w:t xml:space="preserve"> آخر هم</w:t>
      </w:r>
      <w:r w:rsidR="001B5EE6">
        <w:rPr>
          <w:rStyle w:val="Char3"/>
          <w:rFonts w:hint="cs"/>
          <w:rtl/>
        </w:rPr>
        <w:t xml:space="preserve"> آن‌ها </w:t>
      </w:r>
      <w:r w:rsidR="00F35385" w:rsidRPr="00CA1425">
        <w:rPr>
          <w:rStyle w:val="Char3"/>
          <w:rFonts w:hint="cs"/>
          <w:rtl/>
        </w:rPr>
        <w:t>را به بی‌بندوباری و بی‌دینی مبتلا می‌کند، می</w:t>
      </w:r>
      <w:r w:rsidR="00F35385" w:rsidRPr="00CA1425">
        <w:rPr>
          <w:rStyle w:val="Char3"/>
          <w:rFonts w:hint="eastAsia"/>
          <w:rtl/>
        </w:rPr>
        <w:t>‌</w:t>
      </w:r>
      <w:r w:rsidR="00F35385" w:rsidRPr="00CA1425">
        <w:rPr>
          <w:rStyle w:val="Char3"/>
          <w:rFonts w:hint="cs"/>
          <w:rtl/>
        </w:rPr>
        <w:t>خواهم در اینجا به نکته دیگری اشاره کنم، و آن این که شیطان فقط تاکنون توانسته است با آرایش و پیرایش وسوسه‌های خود را به قلب انسان‌ها تزریق نماید، اما خداوند این تزویر و تزیین و نیرنگ‌های شیطان را ضعیف معرفی نموده است، این است که می‌فرماید:</w:t>
      </w:r>
      <w:r w:rsidRPr="00CA1425">
        <w:rPr>
          <w:rStyle w:val="Char3"/>
          <w:rFonts w:hint="cs"/>
          <w:rtl/>
        </w:rPr>
        <w:t xml:space="preserve"> </w:t>
      </w:r>
      <w:r w:rsidRPr="00F65D04">
        <w:rPr>
          <w:rFonts w:cs="Traditional Arabic" w:hint="cs"/>
          <w:rtl/>
          <w:lang w:bidi="fa-IR"/>
        </w:rPr>
        <w:t>﴿</w:t>
      </w:r>
      <w:r w:rsidR="00863560" w:rsidRPr="00773EB8">
        <w:rPr>
          <w:rStyle w:val="Char5"/>
          <w:rFonts w:hint="eastAsia"/>
          <w:rtl/>
        </w:rPr>
        <w:t>إِنَّ</w:t>
      </w:r>
      <w:r w:rsidR="00863560" w:rsidRPr="00773EB8">
        <w:rPr>
          <w:rStyle w:val="Char5"/>
          <w:rtl/>
        </w:rPr>
        <w:t xml:space="preserve"> </w:t>
      </w:r>
      <w:r w:rsidR="00863560" w:rsidRPr="00773EB8">
        <w:rPr>
          <w:rStyle w:val="Char5"/>
          <w:rFonts w:hint="eastAsia"/>
          <w:rtl/>
        </w:rPr>
        <w:t>كَي</w:t>
      </w:r>
      <w:r w:rsidR="00863560" w:rsidRPr="00773EB8">
        <w:rPr>
          <w:rStyle w:val="Char5"/>
          <w:rFonts w:hint="cs"/>
          <w:rtl/>
        </w:rPr>
        <w:t>ۡ</w:t>
      </w:r>
      <w:r w:rsidR="00863560" w:rsidRPr="00773EB8">
        <w:rPr>
          <w:rStyle w:val="Char5"/>
          <w:rFonts w:hint="eastAsia"/>
          <w:rtl/>
        </w:rPr>
        <w:t>دَ</w:t>
      </w:r>
      <w:r w:rsidR="00863560" w:rsidRPr="00773EB8">
        <w:rPr>
          <w:rStyle w:val="Char5"/>
          <w:rtl/>
        </w:rPr>
        <w:t xml:space="preserve"> </w:t>
      </w:r>
      <w:r w:rsidR="00863560" w:rsidRPr="00773EB8">
        <w:rPr>
          <w:rStyle w:val="Char5"/>
          <w:rFonts w:hint="cs"/>
          <w:rtl/>
        </w:rPr>
        <w:t>ٱ</w:t>
      </w:r>
      <w:r w:rsidR="00863560" w:rsidRPr="00773EB8">
        <w:rPr>
          <w:rStyle w:val="Char5"/>
          <w:rFonts w:hint="eastAsia"/>
          <w:rtl/>
        </w:rPr>
        <w:t>لشَّي</w:t>
      </w:r>
      <w:r w:rsidR="00863560" w:rsidRPr="00773EB8">
        <w:rPr>
          <w:rStyle w:val="Char5"/>
          <w:rFonts w:hint="cs"/>
          <w:rtl/>
        </w:rPr>
        <w:t>ۡ</w:t>
      </w:r>
      <w:r w:rsidR="00863560" w:rsidRPr="00773EB8">
        <w:rPr>
          <w:rStyle w:val="Char5"/>
          <w:rFonts w:hint="eastAsia"/>
          <w:rtl/>
        </w:rPr>
        <w:t>طَ</w:t>
      </w:r>
      <w:r w:rsidR="00863560" w:rsidRPr="00773EB8">
        <w:rPr>
          <w:rStyle w:val="Char5"/>
          <w:rFonts w:hint="cs"/>
          <w:rtl/>
        </w:rPr>
        <w:t>ٰ</w:t>
      </w:r>
      <w:r w:rsidR="00863560" w:rsidRPr="00773EB8">
        <w:rPr>
          <w:rStyle w:val="Char5"/>
          <w:rFonts w:hint="eastAsia"/>
          <w:rtl/>
        </w:rPr>
        <w:t>نِ</w:t>
      </w:r>
      <w:r w:rsidR="00863560" w:rsidRPr="00773EB8">
        <w:rPr>
          <w:rStyle w:val="Char5"/>
          <w:rtl/>
        </w:rPr>
        <w:t xml:space="preserve"> </w:t>
      </w:r>
      <w:r w:rsidR="00863560" w:rsidRPr="00773EB8">
        <w:rPr>
          <w:rStyle w:val="Char5"/>
          <w:rFonts w:hint="eastAsia"/>
          <w:rtl/>
        </w:rPr>
        <w:t>كَانَ</w:t>
      </w:r>
      <w:r w:rsidR="00863560" w:rsidRPr="00773EB8">
        <w:rPr>
          <w:rStyle w:val="Char5"/>
          <w:rtl/>
        </w:rPr>
        <w:t xml:space="preserve"> </w:t>
      </w:r>
      <w:r w:rsidR="00863560" w:rsidRPr="00773EB8">
        <w:rPr>
          <w:rStyle w:val="Char5"/>
          <w:rFonts w:hint="eastAsia"/>
          <w:rtl/>
        </w:rPr>
        <w:t>ضَعِيفًا</w:t>
      </w:r>
      <w:r w:rsidRPr="00F65D04">
        <w:rPr>
          <w:rFonts w:cs="Traditional Arabic" w:hint="cs"/>
          <w:rtl/>
          <w:lang w:bidi="fa-IR"/>
        </w:rPr>
        <w:t>﴾</w:t>
      </w:r>
      <w:r w:rsidRPr="00CA1425">
        <w:rPr>
          <w:rStyle w:val="Char3"/>
          <w:rFonts w:hint="cs"/>
          <w:rtl/>
        </w:rPr>
        <w:t xml:space="preserve"> </w:t>
      </w:r>
      <w:r w:rsidRPr="00CA1425">
        <w:rPr>
          <w:rStyle w:val="Char4"/>
          <w:rFonts w:hint="cs"/>
          <w:rtl/>
          <w:lang w:bidi="fa-IR"/>
        </w:rPr>
        <w:t>[</w:t>
      </w:r>
      <w:r w:rsidR="00863560" w:rsidRPr="00CA1425">
        <w:rPr>
          <w:rStyle w:val="Char4"/>
          <w:rFonts w:hint="cs"/>
          <w:rtl/>
          <w:lang w:bidi="fa-IR"/>
        </w:rPr>
        <w:t>النساء: 76</w:t>
      </w:r>
      <w:r w:rsidRPr="00CA1425">
        <w:rPr>
          <w:rStyle w:val="Char4"/>
          <w:rFonts w:hint="cs"/>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ولی امروز انسان‌های شیطان‌صفت که به شیطان هم درس چالاکی و شیادی می‌دهند، توانسته</w:t>
      </w:r>
      <w:r w:rsidR="006163F5" w:rsidRPr="00CA1425">
        <w:rPr>
          <w:rStyle w:val="Char3"/>
          <w:rFonts w:hint="cs"/>
          <w:rtl/>
        </w:rPr>
        <w:t>‌اند</w:t>
      </w:r>
      <w:r w:rsidRPr="00CA1425">
        <w:rPr>
          <w:rStyle w:val="Char3"/>
          <w:rFonts w:hint="cs"/>
          <w:rtl/>
        </w:rPr>
        <w:t xml:space="preserve"> با ابزار گوناگون زنان و مردان را بازیچه دست خود ساخته و به لجنزارهای فتنه و فساد سوق دهند، از زنان جامعه که در هر زمان نمادی از عفت ناموس و شرافت بوده</w:t>
      </w:r>
      <w:r w:rsidR="006163F5" w:rsidRPr="00CA1425">
        <w:rPr>
          <w:rStyle w:val="Char3"/>
          <w:rFonts w:hint="cs"/>
          <w:rtl/>
        </w:rPr>
        <w:t>‌اند</w:t>
      </w:r>
      <w:r w:rsidRPr="00CA1425">
        <w:rPr>
          <w:rStyle w:val="Char3"/>
          <w:rFonts w:hint="cs"/>
          <w:rtl/>
        </w:rPr>
        <w:t>، یک عروسک خیابانی ساخته و در هر کوچه و پس‌کوچه‌ای</w:t>
      </w:r>
      <w:r w:rsidR="001B5EE6">
        <w:rPr>
          <w:rStyle w:val="Char3"/>
          <w:rFonts w:hint="cs"/>
          <w:rtl/>
        </w:rPr>
        <w:t xml:space="preserve"> آن‌ها </w:t>
      </w:r>
      <w:r w:rsidRPr="00CA1425">
        <w:rPr>
          <w:rStyle w:val="Char3"/>
          <w:rFonts w:hint="cs"/>
          <w:rtl/>
        </w:rPr>
        <w:t>را به نمایش می‌گذارند، امروزه این نمایندگان شیطان که ریاست آن را غریبان به دست دارند با سرپوش بی‌نظیر مساوات انسانی و با نیرنگ «حقوق زنان» همه فحشا و بی‌حیایی را در جامعه انسانی به ارمغان آورده</w:t>
      </w:r>
      <w:r w:rsidR="006163F5" w:rsidRPr="00CA1425">
        <w:rPr>
          <w:rStyle w:val="Char3"/>
          <w:rFonts w:hint="cs"/>
          <w:rtl/>
        </w:rPr>
        <w:t>‌اند</w:t>
      </w:r>
      <w:r w:rsidRPr="00CA1425">
        <w:rPr>
          <w:rStyle w:val="Char3"/>
          <w:rFonts w:hint="cs"/>
          <w:rtl/>
        </w:rPr>
        <w:t>،</w:t>
      </w:r>
      <w:r w:rsidR="001B5EE6">
        <w:rPr>
          <w:rStyle w:val="Char3"/>
          <w:rFonts w:hint="cs"/>
          <w:rtl/>
        </w:rPr>
        <w:t xml:space="preserve"> آن‌ها </w:t>
      </w:r>
      <w:r w:rsidRPr="00CA1425">
        <w:rPr>
          <w:rStyle w:val="Char3"/>
          <w:rFonts w:hint="cs"/>
          <w:rtl/>
        </w:rPr>
        <w:t xml:space="preserve">فکر می‌کنند حق زن تنها با </w:t>
      </w:r>
      <w:r w:rsidRPr="00CA1425">
        <w:rPr>
          <w:rStyle w:val="Char3"/>
          <w:rFonts w:hint="cs"/>
          <w:rtl/>
        </w:rPr>
        <w:lastRenderedPageBreak/>
        <w:t>چادرنداشتن و رقصیدن در محافل مردان و صیدکردن دل‌های جوانان در پارک‌ها و تفریح‌گاه‌ها امکان‌پذیر است، گویی سلب‌</w:t>
      </w:r>
      <w:r w:rsidR="008712E9" w:rsidRPr="00CA1425">
        <w:rPr>
          <w:rStyle w:val="Char3"/>
          <w:rFonts w:hint="cs"/>
          <w:rtl/>
        </w:rPr>
        <w:t xml:space="preserve"> </w:t>
      </w:r>
      <w:r w:rsidRPr="00CA1425">
        <w:rPr>
          <w:rStyle w:val="Char3"/>
          <w:rFonts w:hint="cs"/>
          <w:rtl/>
        </w:rPr>
        <w:t>کردن حیا، عفت، شرافت، دین و ایمان زن یگانه راه‌رسدین زن به حق او است.</w:t>
      </w:r>
    </w:p>
    <w:p w:rsidR="00F35385" w:rsidRPr="00CA1425" w:rsidRDefault="00F35385" w:rsidP="00F65D04">
      <w:pPr>
        <w:ind w:firstLine="284"/>
        <w:jc w:val="both"/>
        <w:rPr>
          <w:rStyle w:val="Char3"/>
          <w:rtl/>
        </w:rPr>
      </w:pPr>
      <w:r w:rsidRPr="00CA1425">
        <w:rPr>
          <w:rStyle w:val="Char3"/>
          <w:rFonts w:hint="cs"/>
          <w:rtl/>
        </w:rPr>
        <w:t xml:space="preserve">امروزه جهان کفر با تمام ابزارهای خود سعی دارد با ایجاد بی‌عفتی و فحشا در جوامع بشری و به ویژه در جامعه اسلامی توانمندی روحی و معنوی مسلمانان را خنثی نموده و تسلط خویش را </w:t>
      </w:r>
      <w:r w:rsidR="00773EB8">
        <w:rPr>
          <w:rStyle w:val="Char3"/>
          <w:rFonts w:hint="cs"/>
          <w:rtl/>
        </w:rPr>
        <w:t>بر آن‌ها</w:t>
      </w:r>
      <w:r w:rsidRPr="00CA1425">
        <w:rPr>
          <w:rStyle w:val="Char3"/>
          <w:rFonts w:hint="cs"/>
          <w:rtl/>
        </w:rPr>
        <w:t xml:space="preserve"> رقم بزند. منازل، مغازه‌ها، رستوران‌ها، هتل‌ها، دیوارهای ساختمان‌ها مهم‌تر از آن رسانه‌های تصویری اعم از تلویزیون، سینما، ویدئوها و ماهوراه‌ها بهترین مکان‌های مناسب برای نمایش‌دادن زنان، این سنبل شرافت و نماد عفت و ناموس می‌باشند.</w:t>
      </w:r>
    </w:p>
    <w:p w:rsidR="00F35385" w:rsidRPr="00CA1425" w:rsidRDefault="00F35385" w:rsidP="00F65D04">
      <w:pPr>
        <w:ind w:firstLine="284"/>
        <w:jc w:val="both"/>
        <w:rPr>
          <w:rStyle w:val="Char3"/>
          <w:rtl/>
        </w:rPr>
      </w:pPr>
      <w:r w:rsidRPr="00CA1425">
        <w:rPr>
          <w:rStyle w:val="Char3"/>
          <w:rFonts w:hint="cs"/>
          <w:rtl/>
        </w:rPr>
        <w:t xml:space="preserve">بدیهی است اولین پله نردبان فحشا از چشم‌چرانی و نگریستن به محاسن زن نامحرم آغاز می‌گردد، بدین خاطر سنت مملو از ارشاداتی راجع به حفظ و نگهداری از چشم می‌باشد، قرآنکریم به این موضوع تا جائی اهمیت داده که به مردان و زنان یکسان امر کرده است، تا چشمان خود را فرو اندازد و حیای خود را حفظ نمایند، نمی‌خواهم در این موضوع بیشتر قلم‌فرسای کنم چون مؤلف محترم همه گوشه‌های موضوع را مورد بحث قرار داده است، امیدوارم خداوند به فضل خود این نوشتار را وسیله‌ای برای حفظ عفت و شرافت مسلمانان قرار داده و آن را سپری در مقابل حمله‌های دشمنان اسلام قرار دهد، کتاب حاضر که در این موضوع نوشته شده است دارای ویژگی‌های خاصی است، و آن این که مؤلف در قلب اروپا و جامعه‌ای که بی‌حجابی و بی‌عفتی لازمه تمدن آن است، این کتاب را نوشته است. بدین خاطر احساسات حاد ایشان در صفحات کتاب جابجا مشاهده می‌شود. خداوند تعالی برادر مولانا عبیدالله ملازهی را مورد عنایت‌های خویش قرار </w:t>
      </w:r>
      <w:r w:rsidRPr="00CA1425">
        <w:rPr>
          <w:rStyle w:val="Char3"/>
          <w:rFonts w:hint="cs"/>
          <w:rtl/>
        </w:rPr>
        <w:lastRenderedPageBreak/>
        <w:t>دهد که فرصت گرانبهای خود را صرف ترجمه این کتاب نمود تا برادران دینی بتوانند از آن استفاده کامل ببرند.</w:t>
      </w:r>
    </w:p>
    <w:p w:rsidR="00F35385" w:rsidRPr="00F65D04" w:rsidRDefault="00F35385" w:rsidP="00FC154A">
      <w:pPr>
        <w:pStyle w:val="a3"/>
        <w:ind w:firstLine="0"/>
        <w:jc w:val="right"/>
        <w:rPr>
          <w:spacing w:val="0"/>
          <w:rtl/>
        </w:rPr>
      </w:pPr>
      <w:r w:rsidRPr="00F65D04">
        <w:rPr>
          <w:spacing w:val="0"/>
          <w:rtl/>
        </w:rPr>
        <w:t>والسلام علیکم ورحمة الله وبرکاته.</w:t>
      </w:r>
    </w:p>
    <w:p w:rsidR="00F35385" w:rsidRPr="00CA1425" w:rsidRDefault="00F35385" w:rsidP="00FC154A">
      <w:pPr>
        <w:jc w:val="right"/>
        <w:rPr>
          <w:rStyle w:val="Char3"/>
          <w:rtl/>
        </w:rPr>
      </w:pPr>
      <w:r w:rsidRPr="00CA1425">
        <w:rPr>
          <w:rStyle w:val="Char3"/>
          <w:rFonts w:hint="cs"/>
          <w:rtl/>
        </w:rPr>
        <w:t>حفیظ الله ملازهی</w:t>
      </w:r>
    </w:p>
    <w:p w:rsidR="007D17F7" w:rsidRPr="00CA1425" w:rsidRDefault="00F35385" w:rsidP="00FC154A">
      <w:pPr>
        <w:jc w:val="right"/>
        <w:rPr>
          <w:rStyle w:val="Char3"/>
          <w:rtl/>
        </w:rPr>
      </w:pPr>
      <w:r w:rsidRPr="00CA1425">
        <w:rPr>
          <w:rStyle w:val="Char3"/>
          <w:rFonts w:hint="cs"/>
          <w:rtl/>
        </w:rPr>
        <w:t>حوزه علمیه تعلیم القرآن شورشادی کورین زاهدان (19 محرم 1422).</w:t>
      </w:r>
    </w:p>
    <w:p w:rsidR="00FC154A" w:rsidRDefault="00FC154A" w:rsidP="00FC154A">
      <w:pPr>
        <w:pStyle w:val="a6"/>
        <w:ind w:firstLine="0"/>
        <w:rPr>
          <w:rtl/>
        </w:rPr>
        <w:sectPr w:rsidR="00FC154A" w:rsidSect="00D96A8E">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F35385" w:rsidRPr="00F65D04" w:rsidRDefault="00F35385" w:rsidP="00F65D04">
      <w:pPr>
        <w:pStyle w:val="a0"/>
        <w:rPr>
          <w:rtl/>
        </w:rPr>
      </w:pPr>
      <w:bookmarkStart w:id="8" w:name="_Toc332478440"/>
      <w:bookmarkStart w:id="9" w:name="_Toc429305019"/>
      <w:r w:rsidRPr="00F65D04">
        <w:rPr>
          <w:rFonts w:hint="cs"/>
          <w:rtl/>
        </w:rPr>
        <w:t>پیشگفتار</w:t>
      </w:r>
      <w:bookmarkEnd w:id="8"/>
      <w:bookmarkEnd w:id="9"/>
    </w:p>
    <w:p w:rsidR="00F35385" w:rsidRPr="00CA1425" w:rsidRDefault="00F35385" w:rsidP="00F65D04">
      <w:pPr>
        <w:ind w:firstLine="284"/>
        <w:jc w:val="both"/>
        <w:rPr>
          <w:rStyle w:val="Char3"/>
          <w:rtl/>
        </w:rPr>
      </w:pPr>
      <w:r w:rsidRPr="00CA1425">
        <w:rPr>
          <w:rStyle w:val="Char3"/>
          <w:rFonts w:hint="cs"/>
          <w:rtl/>
        </w:rPr>
        <w:t>به قلم حکیم محمد اختر:</w:t>
      </w:r>
    </w:p>
    <w:p w:rsidR="00F35385" w:rsidRPr="00F65D04" w:rsidRDefault="00F35385" w:rsidP="00F65D04">
      <w:pPr>
        <w:pStyle w:val="a3"/>
        <w:rPr>
          <w:spacing w:val="0"/>
          <w:rtl/>
        </w:rPr>
      </w:pPr>
      <w:r w:rsidRPr="00F65D04">
        <w:rPr>
          <w:spacing w:val="0"/>
          <w:rtl/>
        </w:rPr>
        <w:t>نحمده ونصلي على رسوله الكريم:</w:t>
      </w:r>
    </w:p>
    <w:p w:rsidR="00F35385" w:rsidRPr="00CA1425" w:rsidRDefault="00F35385" w:rsidP="00F65D04">
      <w:pPr>
        <w:ind w:firstLine="284"/>
        <w:jc w:val="both"/>
        <w:rPr>
          <w:rStyle w:val="Char3"/>
          <w:rtl/>
        </w:rPr>
      </w:pPr>
      <w:r w:rsidRPr="00CA1425">
        <w:rPr>
          <w:rStyle w:val="Char3"/>
          <w:rFonts w:hint="cs"/>
          <w:rtl/>
        </w:rPr>
        <w:t xml:space="preserve">در عصر حاضر برای صاحبان دین و تقؤا و تمام سالکان، فتنه؟ (بچه‌های بی‌ریش) بزرگتر از فتنه </w:t>
      </w:r>
      <w:r w:rsidR="004C0B13">
        <w:rPr>
          <w:rStyle w:val="Char3"/>
          <w:rFonts w:hint="cs"/>
          <w:rtl/>
        </w:rPr>
        <w:t>زن‌ها</w:t>
      </w:r>
      <w:r w:rsidRPr="00CA1425">
        <w:rPr>
          <w:rStyle w:val="Char3"/>
          <w:rFonts w:hint="cs"/>
          <w:rtl/>
        </w:rPr>
        <w:t xml:space="preserve"> است. با این حال چون در این فتنه موانعی که شاید در مورد زنان به چشم بخورد کمتر دیده می‌شود، شیطان می‌تواند نفس انسانی را هرچه سریعتر به آن مبتلا نماید، تا این که</w:t>
      </w:r>
      <w:r w:rsidR="001B5EE6">
        <w:rPr>
          <w:rStyle w:val="Char3"/>
          <w:rFonts w:hint="cs"/>
          <w:rtl/>
        </w:rPr>
        <w:t xml:space="preserve"> آن‌ها </w:t>
      </w:r>
      <w:r w:rsidRPr="00CA1425">
        <w:rPr>
          <w:rStyle w:val="Char3"/>
          <w:rFonts w:hint="cs"/>
          <w:rtl/>
        </w:rPr>
        <w:t>را ناآگاهانه به ورطه چشم‌چرانی به زنان بیگانه می‌کشاند. مولانا اشر ف علی تحانوی در این مورد می‌فرماید:</w:t>
      </w:r>
    </w:p>
    <w:p w:rsidR="00F35385" w:rsidRPr="00CA1425" w:rsidRDefault="00F35385" w:rsidP="004C0B13">
      <w:pPr>
        <w:pStyle w:val="ListParagraph"/>
        <w:numPr>
          <w:ilvl w:val="0"/>
          <w:numId w:val="22"/>
        </w:numPr>
        <w:jc w:val="both"/>
        <w:rPr>
          <w:rStyle w:val="Char3"/>
          <w:rtl/>
        </w:rPr>
      </w:pPr>
      <w:r w:rsidRPr="00CA1425">
        <w:rPr>
          <w:rStyle w:val="Char3"/>
          <w:rFonts w:hint="cs"/>
          <w:rtl/>
        </w:rPr>
        <w:t>هر نوع ارتباط نامشروع با زن یا بچه نامحرم، از قبیل نگاه‌کردن، صحبت‌کردن، خلوت‌کردن یا به خاطر خوش‌کردن او لباس خود را آراستن، و یا به خاطر از نرم‌کردن صدا و...، در واقع‌زشتی‌های زیادی به دنبال دارد و مسبب مصائب بیشماری می‌شود که در قید تحریر نمی‌گنجد.</w:t>
      </w:r>
    </w:p>
    <w:p w:rsidR="00F35385" w:rsidRPr="00CA1425" w:rsidRDefault="00F35385" w:rsidP="004C0B13">
      <w:pPr>
        <w:pStyle w:val="ListParagraph"/>
        <w:widowControl w:val="0"/>
        <w:numPr>
          <w:ilvl w:val="0"/>
          <w:numId w:val="22"/>
        </w:numPr>
        <w:jc w:val="both"/>
        <w:rPr>
          <w:rStyle w:val="Char3"/>
          <w:rtl/>
        </w:rPr>
      </w:pPr>
      <w:r w:rsidRPr="00CA1425">
        <w:rPr>
          <w:rStyle w:val="Char3"/>
          <w:rFonts w:hint="cs"/>
          <w:rtl/>
        </w:rPr>
        <w:t>عشق مجازی یک عذاب الهی است (همانگونه که در دوزخ انسان بین موت و حیات معلق است) همچنان انسان پس از چشم‌چرانی‌های متعدد به عشق مجازی مبتلا می‌شود. و حتی از خواب و آرامش محروم می‌شود، و زمینه تباهی دین و دنیا را فراهم نموده در آخر به بیمارستان دیوانه‌ها کشانده می‌شود، امروز 90 درصد بیمارهای روانی در دیوانه</w:t>
      </w:r>
      <w:r w:rsidRPr="00CA1425">
        <w:rPr>
          <w:rStyle w:val="Char3"/>
          <w:rFonts w:hint="eastAsia"/>
          <w:rtl/>
        </w:rPr>
        <w:t>‌</w:t>
      </w:r>
      <w:r w:rsidRPr="00CA1425">
        <w:rPr>
          <w:rStyle w:val="Char3"/>
          <w:rFonts w:hint="cs"/>
          <w:rtl/>
        </w:rPr>
        <w:t>خانه‌ها به علت همین عشق مجازی به سر می‌برند که پس از تماشای فیلم‌های مبتذل در سینماها، ویدئوها و تلویزیون‌ها و خواندن رمان‌ها و کتاب‌های عشقی دیوانه شده و تعادل روانی</w:t>
      </w:r>
      <w:r w:rsidRPr="00CA1425">
        <w:rPr>
          <w:rStyle w:val="Char3"/>
          <w:rFonts w:hint="eastAsia"/>
          <w:rtl/>
        </w:rPr>
        <w:t>‌</w:t>
      </w:r>
      <w:r w:rsidR="00941776" w:rsidRPr="00CA1425">
        <w:rPr>
          <w:rStyle w:val="Char3"/>
          <w:rFonts w:hint="cs"/>
          <w:rtl/>
        </w:rPr>
        <w:t>شان را از دست داده</w:t>
      </w:r>
      <w:r w:rsidR="00941776" w:rsidRPr="00CA1425">
        <w:rPr>
          <w:rStyle w:val="Char3"/>
          <w:rFonts w:hint="eastAsia"/>
          <w:rtl/>
        </w:rPr>
        <w:t>‌</w:t>
      </w:r>
      <w:r w:rsidRPr="00CA1425">
        <w:rPr>
          <w:rStyle w:val="Char3"/>
          <w:rFonts w:hint="cs"/>
          <w:rtl/>
        </w:rPr>
        <w:t>اند.</w:t>
      </w:r>
    </w:p>
    <w:p w:rsidR="00F35385" w:rsidRPr="00CA1425" w:rsidRDefault="00F35385" w:rsidP="004C0B13">
      <w:pPr>
        <w:pStyle w:val="ListParagraph"/>
        <w:widowControl w:val="0"/>
        <w:numPr>
          <w:ilvl w:val="0"/>
          <w:numId w:val="22"/>
        </w:numPr>
        <w:jc w:val="both"/>
        <w:rPr>
          <w:rStyle w:val="Char3"/>
          <w:rtl/>
        </w:rPr>
      </w:pPr>
      <w:r w:rsidRPr="00CA1425">
        <w:rPr>
          <w:rStyle w:val="Char3"/>
          <w:rFonts w:hint="cs"/>
          <w:rtl/>
        </w:rPr>
        <w:t>اگر (خدای نخواسته) این چشم‌چرانی منجر به عشق و سپس منجر به ارتکاب فحشا باشد، آنگاه هردو طرف برای همیشه در ذلت به سر می‌برند (و باهم دیگر روبرو نخواهند شد). همانگونه که یک پدر دوست دارد فرزندش باعزت زندگی کند و ذلت فحشا بر دوش او نباشد، خداوند منان نیز دوست ندارد بنده او به علت عمل رسواکننده‌ای ذلیل باشد، باید باتقوا باشد و یک زندگی آبرومندانه</w:t>
      </w:r>
      <w:r w:rsidRPr="00CA1425">
        <w:rPr>
          <w:rStyle w:val="Char3"/>
          <w:rFonts w:hint="eastAsia"/>
          <w:rtl/>
        </w:rPr>
        <w:t>‌ای</w:t>
      </w:r>
      <w:r w:rsidRPr="00CA1425">
        <w:rPr>
          <w:rStyle w:val="Char3"/>
          <w:rFonts w:hint="cs"/>
          <w:rtl/>
        </w:rPr>
        <w:t xml:space="preserve"> داشته باشد، به حلال اکتفا نموده و از حرام اجتناب نماید. هرگاه صاحبان دنیا با لذت‌های دنیا چشم</w:t>
      </w:r>
      <w:r w:rsidRPr="00CA1425">
        <w:rPr>
          <w:rStyle w:val="Char3"/>
          <w:rFonts w:hint="eastAsia"/>
          <w:rtl/>
        </w:rPr>
        <w:t>‌</w:t>
      </w:r>
      <w:r w:rsidRPr="00CA1425">
        <w:rPr>
          <w:rStyle w:val="Char3"/>
          <w:rFonts w:hint="cs"/>
          <w:rtl/>
        </w:rPr>
        <w:t>شان را خنک کنند، بندگان خاص الله با عبادت و بندگی او لطف اندوز باشند، این لذت در واقع لذت دائمی و بی‌آلایش است، لذت‌های اهل دنیا همراه با هزاران گرفتاری و مصیبت است و فانی است.. این زیبای چندروزه انسان را بسان دیوانه می‌کند، اما پس از چند روزی چهره‌ها تغییر کرده و در دوران پیری این چهره زیبای یک منظره عجیبی به خود می‌گیرد. این بیماری پرخطر بسیاری از جوانان را در دام هلاکت گرفتار نموده است، قرانکریم در ذیل آیه‌ای که در مورد حفظ حجاب نازل شده است می‌فرماید:</w:t>
      </w:r>
      <w:r w:rsidR="00941776" w:rsidRPr="00CA1425">
        <w:rPr>
          <w:rStyle w:val="Char3"/>
          <w:rFonts w:hint="cs"/>
          <w:rtl/>
        </w:rPr>
        <w:t xml:space="preserve"> </w:t>
      </w:r>
      <w:r w:rsidR="00863560" w:rsidRPr="004C0B13">
        <w:rPr>
          <w:rFonts w:cs="Traditional Arabic" w:hint="cs"/>
          <w:rtl/>
          <w:lang w:bidi="fa-IR"/>
        </w:rPr>
        <w:t>﴿</w:t>
      </w:r>
      <w:r w:rsidR="00863560" w:rsidRPr="00773EB8">
        <w:rPr>
          <w:rStyle w:val="Char5"/>
          <w:rFonts w:hint="eastAsia"/>
          <w:rtl/>
        </w:rPr>
        <w:t>إِنَّ</w:t>
      </w:r>
      <w:r w:rsidR="00863560" w:rsidRPr="00773EB8">
        <w:rPr>
          <w:rStyle w:val="Char5"/>
          <w:rtl/>
        </w:rPr>
        <w:t xml:space="preserve"> </w:t>
      </w:r>
      <w:r w:rsidR="00863560" w:rsidRPr="00773EB8">
        <w:rPr>
          <w:rStyle w:val="Char5"/>
          <w:rFonts w:hint="eastAsia"/>
          <w:rtl/>
        </w:rPr>
        <w:t>كَي</w:t>
      </w:r>
      <w:r w:rsidR="00863560" w:rsidRPr="00773EB8">
        <w:rPr>
          <w:rStyle w:val="Char5"/>
          <w:rFonts w:hint="cs"/>
          <w:rtl/>
        </w:rPr>
        <w:t>ۡ</w:t>
      </w:r>
      <w:r w:rsidR="00863560" w:rsidRPr="00773EB8">
        <w:rPr>
          <w:rStyle w:val="Char5"/>
          <w:rFonts w:hint="eastAsia"/>
          <w:rtl/>
        </w:rPr>
        <w:t>دَ</w:t>
      </w:r>
      <w:r w:rsidR="00863560" w:rsidRPr="00773EB8">
        <w:rPr>
          <w:rStyle w:val="Char5"/>
          <w:rtl/>
        </w:rPr>
        <w:t xml:space="preserve"> </w:t>
      </w:r>
      <w:r w:rsidR="00863560" w:rsidRPr="00773EB8">
        <w:rPr>
          <w:rStyle w:val="Char5"/>
          <w:rFonts w:hint="cs"/>
          <w:rtl/>
        </w:rPr>
        <w:t>ٱ</w:t>
      </w:r>
      <w:r w:rsidR="00863560" w:rsidRPr="00773EB8">
        <w:rPr>
          <w:rStyle w:val="Char5"/>
          <w:rFonts w:hint="eastAsia"/>
          <w:rtl/>
        </w:rPr>
        <w:t>لشَّي</w:t>
      </w:r>
      <w:r w:rsidR="00863560" w:rsidRPr="00773EB8">
        <w:rPr>
          <w:rStyle w:val="Char5"/>
          <w:rFonts w:hint="cs"/>
          <w:rtl/>
        </w:rPr>
        <w:t>ۡ</w:t>
      </w:r>
      <w:r w:rsidR="00863560" w:rsidRPr="00773EB8">
        <w:rPr>
          <w:rStyle w:val="Char5"/>
          <w:rFonts w:hint="eastAsia"/>
          <w:rtl/>
        </w:rPr>
        <w:t>طَ</w:t>
      </w:r>
      <w:r w:rsidR="00863560" w:rsidRPr="00773EB8">
        <w:rPr>
          <w:rStyle w:val="Char5"/>
          <w:rFonts w:hint="cs"/>
          <w:rtl/>
        </w:rPr>
        <w:t>ٰ</w:t>
      </w:r>
      <w:r w:rsidR="00863560" w:rsidRPr="00773EB8">
        <w:rPr>
          <w:rStyle w:val="Char5"/>
          <w:rFonts w:hint="eastAsia"/>
          <w:rtl/>
        </w:rPr>
        <w:t>نِ</w:t>
      </w:r>
      <w:r w:rsidR="00863560" w:rsidRPr="00773EB8">
        <w:rPr>
          <w:rStyle w:val="Char5"/>
          <w:rtl/>
        </w:rPr>
        <w:t xml:space="preserve"> </w:t>
      </w:r>
      <w:r w:rsidR="00863560" w:rsidRPr="00773EB8">
        <w:rPr>
          <w:rStyle w:val="Char5"/>
          <w:rFonts w:hint="eastAsia"/>
          <w:rtl/>
        </w:rPr>
        <w:t>كَانَ</w:t>
      </w:r>
      <w:r w:rsidR="00863560" w:rsidRPr="00773EB8">
        <w:rPr>
          <w:rStyle w:val="Char5"/>
          <w:rtl/>
        </w:rPr>
        <w:t xml:space="preserve"> </w:t>
      </w:r>
      <w:r w:rsidR="00863560" w:rsidRPr="00773EB8">
        <w:rPr>
          <w:rStyle w:val="Char5"/>
          <w:rFonts w:hint="eastAsia"/>
          <w:rtl/>
        </w:rPr>
        <w:t>ضَعِيفًا</w:t>
      </w:r>
      <w:r w:rsidR="00863560" w:rsidRPr="004C0B13">
        <w:rPr>
          <w:rFonts w:cs="Traditional Arabic" w:hint="cs"/>
          <w:rtl/>
          <w:lang w:bidi="fa-IR"/>
        </w:rPr>
        <w:t>﴾</w:t>
      </w:r>
      <w:r w:rsidR="00863560" w:rsidRPr="00CA1425">
        <w:rPr>
          <w:rStyle w:val="Char3"/>
          <w:rFonts w:hint="cs"/>
          <w:rtl/>
        </w:rPr>
        <w:t xml:space="preserve"> </w:t>
      </w:r>
      <w:r w:rsidR="00863560" w:rsidRPr="004C0B13">
        <w:rPr>
          <w:rStyle w:val="Char4"/>
          <w:rFonts w:hint="cs"/>
          <w:rtl/>
        </w:rPr>
        <w:t>[النساء: 76]</w:t>
      </w:r>
      <w:r w:rsidR="00863560" w:rsidRPr="00CA1425">
        <w:rPr>
          <w:rStyle w:val="Char3"/>
          <w:rFonts w:hint="cs"/>
          <w:rtl/>
        </w:rPr>
        <w:t>.</w:t>
      </w:r>
      <w:r w:rsidRPr="00CA1425">
        <w:rPr>
          <w:rStyle w:val="Char3"/>
          <w:rFonts w:hint="cs"/>
          <w:rtl/>
        </w:rPr>
        <w:t xml:space="preserve"> (در این آیه از چشم‌چرانی یا واژه صنعت تعبیر می‌کند، شاید به خاطر این باشد که انسان پس از نگاه‌کردن به زن نامحرم آرمان‌ها و خیال‌های زیادی در ذهن خود ترسیم می‌کند. خداوند با این تعبیر به همان آرزوها و خیال‌ها اشاره می‌کند، چنانچه علامه محمود در تفسیر «روح المعانی» ذیل این آیه چهار صورت بیان می‌فرماید: 1- </w:t>
      </w:r>
      <w:r w:rsidRPr="004C0B13">
        <w:rPr>
          <w:rStyle w:val="Char1"/>
          <w:rFonts w:hint="cs"/>
          <w:rtl/>
        </w:rPr>
        <w:t>باحاله المنظر</w:t>
      </w:r>
      <w:r w:rsidRPr="00CA1425">
        <w:rPr>
          <w:rStyle w:val="Char3"/>
          <w:rFonts w:hint="cs"/>
          <w:rtl/>
        </w:rPr>
        <w:t xml:space="preserve">، چشم‌چرانی. 2- </w:t>
      </w:r>
      <w:r w:rsidRPr="004C0B13">
        <w:rPr>
          <w:rStyle w:val="Char1"/>
          <w:rFonts w:hint="cs"/>
          <w:rtl/>
        </w:rPr>
        <w:t>(باستعمال سائر الجوارح)</w:t>
      </w:r>
      <w:r w:rsidRPr="00CA1425">
        <w:rPr>
          <w:rStyle w:val="Char3"/>
          <w:rFonts w:hint="cs"/>
          <w:rtl/>
        </w:rPr>
        <w:t xml:space="preserve"> یعنی استفاده از سایر اعضا و حواس و لذت‌گرفتن با</w:t>
      </w:r>
      <w:r w:rsidR="001B5EE6">
        <w:rPr>
          <w:rStyle w:val="Char3"/>
          <w:rFonts w:hint="cs"/>
          <w:rtl/>
        </w:rPr>
        <w:t xml:space="preserve"> آن‌ها </w:t>
      </w:r>
      <w:r w:rsidRPr="00CA1425">
        <w:rPr>
          <w:rStyle w:val="Char3"/>
          <w:rFonts w:hint="cs"/>
          <w:rtl/>
        </w:rPr>
        <w:t xml:space="preserve">مانند حواس باصره، سامعه، ذائقه، لامسه و شامه. 3- </w:t>
      </w:r>
      <w:r w:rsidR="004C0B13">
        <w:rPr>
          <w:rStyle w:val="Char1"/>
          <w:rFonts w:hint="cs"/>
          <w:rtl/>
        </w:rPr>
        <w:t>(بتحري</w:t>
      </w:r>
      <w:r w:rsidR="004C0B13">
        <w:rPr>
          <w:rStyle w:val="Char1"/>
          <w:rFonts w:hint="cs"/>
          <w:rtl/>
          <w:lang w:bidi="ar-SA"/>
        </w:rPr>
        <w:t>ك</w:t>
      </w:r>
      <w:r w:rsidRPr="004C0B13">
        <w:rPr>
          <w:rStyle w:val="Char1"/>
          <w:rFonts w:hint="cs"/>
          <w:rtl/>
        </w:rPr>
        <w:t xml:space="preserve"> الجوارح)</w:t>
      </w:r>
      <w:r w:rsidRPr="00CA1425">
        <w:rPr>
          <w:rStyle w:val="Char3"/>
          <w:rFonts w:hint="cs"/>
          <w:rtl/>
        </w:rPr>
        <w:t xml:space="preserve"> خداوند از حرکات همه اعضاء باخبر است، زمانی که شخص به خاطر نیل به هدف خود همه اعضای خود را به کار می‌برد. 4- </w:t>
      </w:r>
      <w:r w:rsidR="004C0B13">
        <w:rPr>
          <w:rStyle w:val="Char1"/>
          <w:rFonts w:hint="cs"/>
          <w:rtl/>
        </w:rPr>
        <w:t>(بما یقصدون بذلك</w:t>
      </w:r>
      <w:r w:rsidRPr="004C0B13">
        <w:rPr>
          <w:rStyle w:val="Char1"/>
          <w:rFonts w:hint="cs"/>
          <w:rtl/>
        </w:rPr>
        <w:t>)</w:t>
      </w:r>
      <w:r w:rsidRPr="00CA1425">
        <w:rPr>
          <w:rStyle w:val="Char3"/>
          <w:rFonts w:hint="cs"/>
          <w:rtl/>
        </w:rPr>
        <w:t xml:space="preserve"> از آنچه قصد و تصمیم‌گیری می‌کند، نیز خداوند باخبر است. هدف از بیان اطلاع خداوند اینست که خداوند چنین افرادی را مهمل نخواهد گذاشت، بلکه</w:t>
      </w:r>
      <w:r w:rsidR="001B5EE6">
        <w:rPr>
          <w:rStyle w:val="Char3"/>
          <w:rFonts w:hint="cs"/>
          <w:rtl/>
        </w:rPr>
        <w:t xml:space="preserve"> آن‌ها </w:t>
      </w:r>
      <w:r w:rsidRPr="00CA1425">
        <w:rPr>
          <w:rStyle w:val="Char3"/>
          <w:rFonts w:hint="cs"/>
          <w:rtl/>
        </w:rPr>
        <w:t>را تعقیب و مجازات خواهد کرد. من با بسیاری از کسانی که به این بیماری مبتلا بوده</w:t>
      </w:r>
      <w:r w:rsidR="006163F5" w:rsidRPr="00CA1425">
        <w:rPr>
          <w:rStyle w:val="Char3"/>
          <w:rFonts w:hint="cs"/>
          <w:rtl/>
        </w:rPr>
        <w:t>‌اند</w:t>
      </w:r>
      <w:r w:rsidRPr="00CA1425">
        <w:rPr>
          <w:rStyle w:val="Char3"/>
          <w:rFonts w:hint="cs"/>
          <w:rtl/>
        </w:rPr>
        <w:t xml:space="preserve"> ملاقات داشته</w:t>
      </w:r>
      <w:r w:rsidRPr="00CA1425">
        <w:rPr>
          <w:rStyle w:val="Char3"/>
          <w:rFonts w:hint="eastAsia"/>
          <w:rtl/>
        </w:rPr>
        <w:t>‌</w:t>
      </w:r>
      <w:r w:rsidRPr="00CA1425">
        <w:rPr>
          <w:rStyle w:val="Char3"/>
          <w:rFonts w:hint="cs"/>
          <w:rtl/>
        </w:rPr>
        <w:t>ام، همه آنان اعتراف دارند که زندگی ما بسیار ناگوار سپری می‌شود، خواب و آرامش از دست رفته، آرزوی مرگ داریم، گاهی می‌خواهیم دست به خودکشی بزنیم، صحت و تندرستی ما از دست رفته است، ترس و وحشت قلب‌های ما را فرا گرفته، قلب و روان ما رو به ضعف و سستی نهاده است و برای هیچ کاری ذوق و اشتیاق نداریم، در واقع</w:t>
      </w:r>
      <w:r w:rsidR="001B5EE6">
        <w:rPr>
          <w:rStyle w:val="Char3"/>
          <w:rFonts w:hint="cs"/>
          <w:rtl/>
        </w:rPr>
        <w:t xml:space="preserve"> این‌ها </w:t>
      </w:r>
      <w:r w:rsidRPr="00CA1425">
        <w:rPr>
          <w:rStyle w:val="Char3"/>
          <w:rFonts w:hint="cs"/>
          <w:rtl/>
        </w:rPr>
        <w:t>خود یکی از کیفرهای این عمل ناروا است که در دنیا به انسان می‌رسد. کتاب حاضر توسط مولانا محمد هاشم بن حسن مظاهری تألیف شده است، بنده بعضی موارد آن را مطالعه نمودم، و بنا به درخواست ایشان سطور بالا را تحریر نمودم، امیدوارم خداوند منان کتاب را مداوایی برای این بیماری قرار داده و این مقدمه کوتاه را همراه با کتاب مورد قبول درگاه خویش قرار دهد، و آن را برای همه مسلمانان مفید قرار دهد.</w:t>
      </w:r>
    </w:p>
    <w:p w:rsidR="00F35385" w:rsidRPr="00CA1425" w:rsidRDefault="00F35385" w:rsidP="00F65D04">
      <w:pPr>
        <w:jc w:val="right"/>
        <w:rPr>
          <w:rStyle w:val="Char3"/>
          <w:rtl/>
        </w:rPr>
      </w:pPr>
      <w:r w:rsidRPr="00CA1425">
        <w:rPr>
          <w:rStyle w:val="Char3"/>
          <w:rFonts w:hint="cs"/>
          <w:rtl/>
        </w:rPr>
        <w:t>محمد اختر عفا الله عنه</w:t>
      </w:r>
    </w:p>
    <w:p w:rsidR="00F35385" w:rsidRPr="00CA1425" w:rsidRDefault="00F35385" w:rsidP="00F65D04">
      <w:pPr>
        <w:jc w:val="right"/>
        <w:rPr>
          <w:rStyle w:val="Char3"/>
          <w:rtl/>
        </w:rPr>
      </w:pPr>
      <w:r w:rsidRPr="00CA1425">
        <w:rPr>
          <w:rStyle w:val="Char3"/>
          <w:rFonts w:hint="cs"/>
          <w:rtl/>
        </w:rPr>
        <w:t>14 صفر المظفر 1409 همق</w:t>
      </w:r>
    </w:p>
    <w:p w:rsidR="00F35385" w:rsidRPr="00CA1425" w:rsidRDefault="00F35385" w:rsidP="00F65D04">
      <w:pPr>
        <w:jc w:val="right"/>
        <w:rPr>
          <w:rStyle w:val="Char3"/>
          <w:rtl/>
        </w:rPr>
      </w:pPr>
      <w:r w:rsidRPr="00CA1425">
        <w:rPr>
          <w:rStyle w:val="Char3"/>
          <w:rFonts w:hint="cs"/>
          <w:rtl/>
        </w:rPr>
        <w:t>خانقاه گلشن اقبال 2 کراچی</w:t>
      </w:r>
    </w:p>
    <w:p w:rsidR="004C0B13" w:rsidRDefault="004C0B13" w:rsidP="004C0B13">
      <w:pPr>
        <w:pStyle w:val="a6"/>
        <w:ind w:firstLine="0"/>
        <w:rPr>
          <w:rtl/>
        </w:rPr>
        <w:sectPr w:rsidR="004C0B13" w:rsidSect="00FC154A">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F65D04">
      <w:pPr>
        <w:pStyle w:val="a0"/>
        <w:rPr>
          <w:rtl/>
        </w:rPr>
      </w:pPr>
      <w:bookmarkStart w:id="10" w:name="_Toc332478441"/>
      <w:bookmarkStart w:id="11" w:name="_Toc429305020"/>
      <w:r w:rsidRPr="00F65D04">
        <w:rPr>
          <w:rFonts w:hint="cs"/>
          <w:rtl/>
        </w:rPr>
        <w:t>مقدمه</w:t>
      </w:r>
      <w:bookmarkEnd w:id="10"/>
      <w:bookmarkEnd w:id="11"/>
    </w:p>
    <w:p w:rsidR="00F35385" w:rsidRPr="004C0B13" w:rsidRDefault="00F35385" w:rsidP="004C0B13">
      <w:pPr>
        <w:pStyle w:val="a6"/>
        <w:rPr>
          <w:rtl/>
        </w:rPr>
      </w:pPr>
      <w:r w:rsidRPr="004C0B13">
        <w:rPr>
          <w:rFonts w:hint="cs"/>
          <w:rtl/>
        </w:rPr>
        <w:t>به قلم مولانا مفتی اسماعیل</w:t>
      </w:r>
    </w:p>
    <w:p w:rsidR="00F35385" w:rsidRPr="00F65D04" w:rsidRDefault="00F35385" w:rsidP="00F65D04">
      <w:pPr>
        <w:pStyle w:val="a3"/>
        <w:rPr>
          <w:spacing w:val="0"/>
          <w:rtl/>
        </w:rPr>
      </w:pPr>
      <w:r w:rsidRPr="00F65D04">
        <w:rPr>
          <w:spacing w:val="0"/>
          <w:rtl/>
        </w:rPr>
        <w:t>نحمده ونصلي على رسوله الكريم</w:t>
      </w:r>
    </w:p>
    <w:p w:rsidR="00F35385" w:rsidRPr="00CA1425" w:rsidRDefault="00F35385" w:rsidP="00F65D04">
      <w:pPr>
        <w:ind w:firstLine="284"/>
        <w:jc w:val="both"/>
        <w:rPr>
          <w:rStyle w:val="Char3"/>
          <w:rtl/>
        </w:rPr>
      </w:pPr>
      <w:r w:rsidRPr="00CA1425">
        <w:rPr>
          <w:rStyle w:val="Char3"/>
          <w:rFonts w:hint="cs"/>
          <w:rtl/>
        </w:rPr>
        <w:t>احسان و انعام خداوند سبحان بر این انسان خاکی بی‌شمار است، و اگر کسی بخواهد</w:t>
      </w:r>
      <w:r w:rsidR="001B5EE6">
        <w:rPr>
          <w:rStyle w:val="Char3"/>
          <w:rFonts w:hint="cs"/>
          <w:rtl/>
        </w:rPr>
        <w:t xml:space="preserve"> آن‌ها </w:t>
      </w:r>
      <w:r w:rsidRPr="00CA1425">
        <w:rPr>
          <w:rStyle w:val="Char3"/>
          <w:rFonts w:hint="cs"/>
          <w:rtl/>
        </w:rPr>
        <w:t xml:space="preserve">را محاسبه کند، هرگز نخواهد توانست. همانگونه که قرآنکریم می‌فرماید: </w:t>
      </w:r>
      <w:r w:rsidR="00941776" w:rsidRPr="00F65D04">
        <w:rPr>
          <w:rFonts w:cs="Traditional Arabic" w:hint="cs"/>
          <w:rtl/>
          <w:lang w:bidi="fa-IR"/>
        </w:rPr>
        <w:t>﴿</w:t>
      </w:r>
      <w:r w:rsidR="00863560" w:rsidRPr="00773EB8">
        <w:rPr>
          <w:rStyle w:val="Char5"/>
          <w:rFonts w:hint="eastAsia"/>
          <w:rtl/>
        </w:rPr>
        <w:t>وَإِن</w:t>
      </w:r>
      <w:r w:rsidR="00863560" w:rsidRPr="00773EB8">
        <w:rPr>
          <w:rStyle w:val="Char5"/>
          <w:rtl/>
        </w:rPr>
        <w:t xml:space="preserve"> </w:t>
      </w:r>
      <w:r w:rsidR="00863560" w:rsidRPr="00773EB8">
        <w:rPr>
          <w:rStyle w:val="Char5"/>
          <w:rFonts w:hint="eastAsia"/>
          <w:rtl/>
        </w:rPr>
        <w:t>تَعُدُّواْ</w:t>
      </w:r>
      <w:r w:rsidR="00863560" w:rsidRPr="00773EB8">
        <w:rPr>
          <w:rStyle w:val="Char5"/>
          <w:rtl/>
        </w:rPr>
        <w:t xml:space="preserve"> </w:t>
      </w:r>
      <w:r w:rsidR="00863560" w:rsidRPr="00773EB8">
        <w:rPr>
          <w:rStyle w:val="Char5"/>
          <w:rFonts w:hint="eastAsia"/>
          <w:rtl/>
        </w:rPr>
        <w:t>نِع</w:t>
      </w:r>
      <w:r w:rsidR="00863560" w:rsidRPr="00773EB8">
        <w:rPr>
          <w:rStyle w:val="Char5"/>
          <w:rFonts w:hint="cs"/>
          <w:rtl/>
        </w:rPr>
        <w:t>ۡ</w:t>
      </w:r>
      <w:r w:rsidR="00863560" w:rsidRPr="00773EB8">
        <w:rPr>
          <w:rStyle w:val="Char5"/>
          <w:rFonts w:hint="eastAsia"/>
          <w:rtl/>
        </w:rPr>
        <w:t>مَتَ</w:t>
      </w:r>
      <w:r w:rsidR="00863560" w:rsidRPr="00773EB8">
        <w:rPr>
          <w:rStyle w:val="Char5"/>
          <w:rtl/>
        </w:rPr>
        <w:t xml:space="preserve"> </w:t>
      </w:r>
      <w:r w:rsidR="00863560" w:rsidRPr="00773EB8">
        <w:rPr>
          <w:rStyle w:val="Char5"/>
          <w:rFonts w:hint="cs"/>
          <w:rtl/>
        </w:rPr>
        <w:t>ٱ</w:t>
      </w:r>
      <w:r w:rsidR="00863560" w:rsidRPr="00773EB8">
        <w:rPr>
          <w:rStyle w:val="Char5"/>
          <w:rFonts w:hint="eastAsia"/>
          <w:rtl/>
        </w:rPr>
        <w:t>للَّهِ</w:t>
      </w:r>
      <w:r w:rsidR="00863560" w:rsidRPr="00773EB8">
        <w:rPr>
          <w:rStyle w:val="Char5"/>
          <w:rtl/>
        </w:rPr>
        <w:t xml:space="preserve"> </w:t>
      </w:r>
      <w:r w:rsidR="00863560" w:rsidRPr="00773EB8">
        <w:rPr>
          <w:rStyle w:val="Char5"/>
          <w:rFonts w:hint="eastAsia"/>
          <w:rtl/>
        </w:rPr>
        <w:t>لَا</w:t>
      </w:r>
      <w:r w:rsidR="00863560" w:rsidRPr="00773EB8">
        <w:rPr>
          <w:rStyle w:val="Char5"/>
          <w:rtl/>
        </w:rPr>
        <w:t xml:space="preserve"> </w:t>
      </w:r>
      <w:r w:rsidR="00863560" w:rsidRPr="00773EB8">
        <w:rPr>
          <w:rStyle w:val="Char5"/>
          <w:rFonts w:hint="eastAsia"/>
          <w:rtl/>
        </w:rPr>
        <w:t>تُح</w:t>
      </w:r>
      <w:r w:rsidR="00863560" w:rsidRPr="00773EB8">
        <w:rPr>
          <w:rStyle w:val="Char5"/>
          <w:rFonts w:hint="cs"/>
          <w:rtl/>
        </w:rPr>
        <w:t>ۡ</w:t>
      </w:r>
      <w:r w:rsidR="00863560" w:rsidRPr="00773EB8">
        <w:rPr>
          <w:rStyle w:val="Char5"/>
          <w:rFonts w:hint="eastAsia"/>
          <w:rtl/>
        </w:rPr>
        <w:t>صُوهَا</w:t>
      </w:r>
      <w:r w:rsidR="00863560" w:rsidRPr="00773EB8">
        <w:rPr>
          <w:rStyle w:val="Char5"/>
          <w:rFonts w:hint="cs"/>
          <w:rtl/>
        </w:rPr>
        <w:t>ٓ</w:t>
      </w:r>
      <w:r w:rsidR="00941776" w:rsidRPr="00F65D04">
        <w:rPr>
          <w:rFonts w:cs="Traditional Arabic" w:hint="cs"/>
          <w:rtl/>
          <w:lang w:bidi="fa-IR"/>
        </w:rPr>
        <w:t>﴾</w:t>
      </w:r>
      <w:r w:rsidR="00941776" w:rsidRPr="00CA1425">
        <w:rPr>
          <w:rStyle w:val="Char3"/>
          <w:rFonts w:hint="cs"/>
          <w:rtl/>
        </w:rPr>
        <w:t xml:space="preserve"> </w:t>
      </w:r>
      <w:r w:rsidR="00941776" w:rsidRPr="004C0B13">
        <w:rPr>
          <w:rStyle w:val="Char4"/>
          <w:rFonts w:hint="cs"/>
          <w:rtl/>
        </w:rPr>
        <w:t>[ابراهیم: 34]</w:t>
      </w:r>
      <w:r w:rsidR="00941776" w:rsidRPr="00CA1425">
        <w:rPr>
          <w:rStyle w:val="Char3"/>
          <w:rFonts w:hint="cs"/>
          <w:rtl/>
        </w:rPr>
        <w:t>.</w:t>
      </w:r>
      <w:r w:rsidR="00863560" w:rsidRPr="00CA1425">
        <w:rPr>
          <w:rStyle w:val="Char3"/>
          <w:rFonts w:hint="cs"/>
          <w:rtl/>
        </w:rPr>
        <w:t xml:space="preserve"> </w:t>
      </w:r>
      <w:r w:rsidR="00941776" w:rsidRPr="00F65D04">
        <w:rPr>
          <w:rFonts w:cs="Traditional Arabic" w:hint="cs"/>
          <w:sz w:val="26"/>
          <w:szCs w:val="26"/>
          <w:rtl/>
          <w:lang w:bidi="fa-IR"/>
        </w:rPr>
        <w:t>«</w:t>
      </w:r>
      <w:r w:rsidR="00941776" w:rsidRPr="00CA1425">
        <w:rPr>
          <w:rStyle w:val="Char3"/>
          <w:rtl/>
        </w:rPr>
        <w:t>و اگر نعمت</w:t>
      </w:r>
      <w:r w:rsidR="00941776" w:rsidRPr="00CA1425">
        <w:rPr>
          <w:rStyle w:val="Char3"/>
          <w:rFonts w:hint="cs"/>
          <w:rtl/>
        </w:rPr>
        <w:t>‌</w:t>
      </w:r>
      <w:r w:rsidRPr="00CA1425">
        <w:rPr>
          <w:rStyle w:val="Char3"/>
          <w:rtl/>
        </w:rPr>
        <w:t>های خدا را شماره کنید، هرگز</w:t>
      </w:r>
      <w:r w:rsidR="00941776" w:rsidRPr="00CA1425">
        <w:rPr>
          <w:rStyle w:val="Char3"/>
          <w:rtl/>
        </w:rPr>
        <w:t xml:space="preserve"> نمی‌</w:t>
      </w:r>
      <w:r w:rsidRPr="00CA1425">
        <w:rPr>
          <w:rStyle w:val="Char3"/>
          <w:rtl/>
        </w:rPr>
        <w:t>توانید</w:t>
      </w:r>
      <w:r w:rsidR="001B5EE6">
        <w:rPr>
          <w:rStyle w:val="Char3"/>
          <w:rtl/>
        </w:rPr>
        <w:t xml:space="preserve"> آن‌ها </w:t>
      </w:r>
      <w:r w:rsidRPr="00CA1425">
        <w:rPr>
          <w:rStyle w:val="Char3"/>
          <w:rtl/>
        </w:rPr>
        <w:t>را به شماره آورید</w:t>
      </w:r>
      <w:r w:rsidR="00941776" w:rsidRPr="00F65D04">
        <w:rPr>
          <w:rFonts w:cs="Traditional Arabic" w:hint="cs"/>
          <w:sz w:val="26"/>
          <w:szCs w:val="26"/>
          <w:rtl/>
          <w:lang w:bidi="fa-IR"/>
        </w:rPr>
        <w:t>»</w:t>
      </w:r>
      <w:r w:rsidR="00941776" w:rsidRPr="00CA1425">
        <w:rPr>
          <w:rStyle w:val="Char3"/>
          <w:rFonts w:hint="cs"/>
          <w:rtl/>
        </w:rPr>
        <w:t>.</w:t>
      </w:r>
      <w:r w:rsidRPr="00CA1425">
        <w:rPr>
          <w:rStyle w:val="Char3"/>
          <w:rFonts w:hint="cs"/>
          <w:rtl/>
        </w:rPr>
        <w:t xml:space="preserve"> </w:t>
      </w:r>
    </w:p>
    <w:p w:rsidR="008712E9" w:rsidRPr="00CA1425" w:rsidRDefault="00F35385" w:rsidP="00773EB8">
      <w:pPr>
        <w:ind w:firstLine="284"/>
        <w:jc w:val="both"/>
        <w:rPr>
          <w:rStyle w:val="Char3"/>
          <w:rtl/>
        </w:rPr>
      </w:pPr>
      <w:r w:rsidRPr="00CA1425">
        <w:rPr>
          <w:rStyle w:val="Char3"/>
          <w:rFonts w:hint="cs"/>
          <w:rtl/>
        </w:rPr>
        <w:t>می‌بینیم که خداوند میان این چشم را چگونه نرم و نازک آفریده و چه فوایدی را در آن به ودیعت گذاشته است، هرکس می‌داند که اگر انسان از چشم محروم شود، گوئی از هم</w:t>
      </w:r>
      <w:r w:rsidR="00773EB8">
        <w:rPr>
          <w:rStyle w:val="Char3"/>
          <w:rFonts w:hint="cs"/>
          <w:rtl/>
        </w:rPr>
        <w:t>ۀ</w:t>
      </w:r>
      <w:r w:rsidRPr="00CA1425">
        <w:rPr>
          <w:rStyle w:val="Char3"/>
          <w:rFonts w:hint="cs"/>
          <w:rtl/>
        </w:rPr>
        <w:t xml:space="preserve"> دنیا محروم شده است. با این حال کسانی که از این نعمت الهی استفاده بهینه می‌برند و از آن به نحو احسن استعمال نموده و شکر الهی را به جا می</w:t>
      </w:r>
      <w:r w:rsidRPr="00CA1425">
        <w:rPr>
          <w:rStyle w:val="Char3"/>
          <w:rFonts w:hint="eastAsia"/>
          <w:rtl/>
        </w:rPr>
        <w:t>‌</w:t>
      </w:r>
      <w:r w:rsidRPr="00CA1425">
        <w:rPr>
          <w:rStyle w:val="Char3"/>
          <w:rFonts w:hint="cs"/>
          <w:rtl/>
        </w:rPr>
        <w:t>آورند، و برای حفظ نگاه می‌کوشند، بسیار اندک هستند، در قرآنکریم موارد زیادی برای استفاده بهینه از چشم بیان شده است. چنانچه در یک آیه می‌فرماید:</w:t>
      </w:r>
    </w:p>
    <w:p w:rsidR="00F35385" w:rsidRPr="00CA1425" w:rsidRDefault="00941776" w:rsidP="00F65D04">
      <w:pPr>
        <w:ind w:firstLine="284"/>
        <w:jc w:val="both"/>
        <w:rPr>
          <w:rStyle w:val="Char3"/>
          <w:rtl/>
        </w:rPr>
      </w:pPr>
      <w:r w:rsidRPr="00F65D04">
        <w:rPr>
          <w:rStyle w:val="ayatext"/>
          <w:rFonts w:cs="Traditional Arabic" w:hint="cs"/>
          <w:rtl/>
          <w:lang w:bidi="fa-IR"/>
        </w:rPr>
        <w:t>﴿</w:t>
      </w:r>
      <w:r w:rsidR="00863560" w:rsidRPr="00773EB8">
        <w:rPr>
          <w:rStyle w:val="Char5"/>
          <w:rFonts w:hint="eastAsia"/>
          <w:rtl/>
        </w:rPr>
        <w:t>أَفَلَا</w:t>
      </w:r>
      <w:r w:rsidR="00863560" w:rsidRPr="00773EB8">
        <w:rPr>
          <w:rStyle w:val="Char5"/>
          <w:rtl/>
        </w:rPr>
        <w:t xml:space="preserve"> </w:t>
      </w:r>
      <w:r w:rsidR="00863560" w:rsidRPr="00773EB8">
        <w:rPr>
          <w:rStyle w:val="Char5"/>
          <w:rFonts w:hint="eastAsia"/>
          <w:rtl/>
        </w:rPr>
        <w:t>يَنظُرُونَ</w:t>
      </w:r>
      <w:r w:rsidR="00863560" w:rsidRPr="00773EB8">
        <w:rPr>
          <w:rStyle w:val="Char5"/>
          <w:rtl/>
        </w:rPr>
        <w:t xml:space="preserve"> </w:t>
      </w:r>
      <w:r w:rsidR="00863560" w:rsidRPr="00773EB8">
        <w:rPr>
          <w:rStyle w:val="Char5"/>
          <w:rFonts w:hint="eastAsia"/>
          <w:rtl/>
        </w:rPr>
        <w:t>إِلَى</w:t>
      </w:r>
      <w:r w:rsidR="00863560" w:rsidRPr="00773EB8">
        <w:rPr>
          <w:rStyle w:val="Char5"/>
          <w:rtl/>
        </w:rPr>
        <w:t xml:space="preserve"> </w:t>
      </w:r>
      <w:r w:rsidR="00863560" w:rsidRPr="00773EB8">
        <w:rPr>
          <w:rStyle w:val="Char5"/>
          <w:rFonts w:hint="cs"/>
          <w:rtl/>
        </w:rPr>
        <w:t>ٱ</w:t>
      </w:r>
      <w:r w:rsidR="00863560" w:rsidRPr="00773EB8">
        <w:rPr>
          <w:rStyle w:val="Char5"/>
          <w:rFonts w:hint="eastAsia"/>
          <w:rtl/>
        </w:rPr>
        <w:t>ل</w:t>
      </w:r>
      <w:r w:rsidR="00863560" w:rsidRPr="00773EB8">
        <w:rPr>
          <w:rStyle w:val="Char5"/>
          <w:rFonts w:hint="cs"/>
          <w:rtl/>
        </w:rPr>
        <w:t>ۡ</w:t>
      </w:r>
      <w:r w:rsidR="00863560" w:rsidRPr="00773EB8">
        <w:rPr>
          <w:rStyle w:val="Char5"/>
          <w:rFonts w:hint="eastAsia"/>
          <w:rtl/>
        </w:rPr>
        <w:t>إِبِلِ</w:t>
      </w:r>
      <w:r w:rsidR="00863560" w:rsidRPr="00773EB8">
        <w:rPr>
          <w:rStyle w:val="Char5"/>
          <w:rtl/>
        </w:rPr>
        <w:t xml:space="preserve"> </w:t>
      </w:r>
      <w:r w:rsidR="00863560" w:rsidRPr="00773EB8">
        <w:rPr>
          <w:rStyle w:val="Char5"/>
          <w:rFonts w:hint="eastAsia"/>
          <w:rtl/>
        </w:rPr>
        <w:t>كَي</w:t>
      </w:r>
      <w:r w:rsidR="00863560" w:rsidRPr="00773EB8">
        <w:rPr>
          <w:rStyle w:val="Char5"/>
          <w:rFonts w:hint="cs"/>
          <w:rtl/>
        </w:rPr>
        <w:t>ۡ</w:t>
      </w:r>
      <w:r w:rsidR="00863560" w:rsidRPr="00773EB8">
        <w:rPr>
          <w:rStyle w:val="Char5"/>
          <w:rFonts w:hint="eastAsia"/>
          <w:rtl/>
        </w:rPr>
        <w:t>فَ</w:t>
      </w:r>
      <w:r w:rsidR="00863560" w:rsidRPr="00773EB8">
        <w:rPr>
          <w:rStyle w:val="Char5"/>
          <w:rtl/>
        </w:rPr>
        <w:t xml:space="preserve"> </w:t>
      </w:r>
      <w:r w:rsidR="00863560" w:rsidRPr="00773EB8">
        <w:rPr>
          <w:rStyle w:val="Char5"/>
          <w:rFonts w:hint="eastAsia"/>
          <w:rtl/>
        </w:rPr>
        <w:t>خُلِقَت</w:t>
      </w:r>
      <w:r w:rsidR="00863560" w:rsidRPr="00773EB8">
        <w:rPr>
          <w:rStyle w:val="Char5"/>
          <w:rFonts w:hint="cs"/>
          <w:rtl/>
        </w:rPr>
        <w:t>ۡ</w:t>
      </w:r>
      <w:r w:rsidR="00863560" w:rsidRPr="00773EB8">
        <w:rPr>
          <w:rStyle w:val="Char5"/>
          <w:rtl/>
        </w:rPr>
        <w:t xml:space="preserve"> </w:t>
      </w:r>
      <w:r w:rsidR="00863560" w:rsidRPr="00773EB8">
        <w:rPr>
          <w:rStyle w:val="Char5"/>
          <w:rFonts w:hint="cs"/>
          <w:rtl/>
        </w:rPr>
        <w:t>١٧</w:t>
      </w:r>
      <w:r w:rsidRPr="00F65D04">
        <w:rPr>
          <w:rStyle w:val="ayatext"/>
          <w:rFonts w:cs="Traditional Arabic" w:hint="cs"/>
          <w:rtl/>
          <w:lang w:bidi="fa-IR"/>
        </w:rPr>
        <w:t>﴾</w:t>
      </w:r>
      <w:r w:rsidRPr="00CA1425">
        <w:rPr>
          <w:rStyle w:val="Char3"/>
          <w:rFonts w:hint="cs"/>
          <w:rtl/>
        </w:rPr>
        <w:t xml:space="preserve"> </w:t>
      </w:r>
      <w:r w:rsidRPr="004C0B13">
        <w:rPr>
          <w:rStyle w:val="Char4"/>
          <w:rFonts w:hint="cs"/>
          <w:rtl/>
        </w:rPr>
        <w:t>[</w:t>
      </w:r>
      <w:r w:rsidRPr="004C0B13">
        <w:rPr>
          <w:rStyle w:val="Char4"/>
          <w:rtl/>
        </w:rPr>
        <w:t>الغاشیة</w:t>
      </w:r>
      <w:r w:rsidRPr="004C0B13">
        <w:rPr>
          <w:rStyle w:val="Char4"/>
          <w:rFonts w:hint="cs"/>
          <w:rtl/>
        </w:rPr>
        <w:t>: 17]</w:t>
      </w:r>
      <w:r w:rsidRPr="00CA1425">
        <w:rPr>
          <w:rStyle w:val="Char3"/>
          <w:rFonts w:hint="cs"/>
          <w:rtl/>
        </w:rPr>
        <w:t>.</w:t>
      </w:r>
      <w:r w:rsidR="00F35385" w:rsidRPr="00CA1425">
        <w:rPr>
          <w:rStyle w:val="Char3"/>
          <w:rFonts w:hint="cs"/>
          <w:rtl/>
        </w:rPr>
        <w:t xml:space="preserve"> </w:t>
      </w:r>
      <w:r w:rsidRPr="00F65D04">
        <w:rPr>
          <w:rFonts w:cs="Traditional Arabic" w:hint="cs"/>
          <w:sz w:val="26"/>
          <w:szCs w:val="26"/>
          <w:rtl/>
          <w:lang w:bidi="fa-IR"/>
        </w:rPr>
        <w:t>«</w:t>
      </w:r>
      <w:r w:rsidR="00F35385" w:rsidRPr="00CA1425">
        <w:rPr>
          <w:rStyle w:val="Char3"/>
          <w:rtl/>
        </w:rPr>
        <w:t>آیا با تأمل به شتر</w:t>
      </w:r>
      <w:r w:rsidRPr="00CA1425">
        <w:rPr>
          <w:rStyle w:val="Char3"/>
          <w:rtl/>
        </w:rPr>
        <w:t xml:space="preserve"> نمی‌</w:t>
      </w:r>
      <w:r w:rsidR="00F35385" w:rsidRPr="00CA1425">
        <w:rPr>
          <w:rStyle w:val="Char3"/>
          <w:rtl/>
        </w:rPr>
        <w:t>نگرند که چگونه آفریده شده؟</w:t>
      </w:r>
      <w:r w:rsidRPr="00F65D04">
        <w:rPr>
          <w:rFonts w:cs="Traditional Arabic" w:hint="cs"/>
          <w:sz w:val="26"/>
          <w:szCs w:val="26"/>
          <w:rtl/>
          <w:lang w:bidi="fa-IR"/>
        </w:rPr>
        <w:t>»</w:t>
      </w:r>
      <w:r w:rsidRPr="00CA1425">
        <w:rPr>
          <w:rStyle w:val="Char3"/>
          <w:rFonts w:hint="cs"/>
          <w:rtl/>
        </w:rPr>
        <w:t>.</w:t>
      </w:r>
      <w:r w:rsidR="00F35385" w:rsidRPr="00CA1425">
        <w:rPr>
          <w:rStyle w:val="Char3"/>
          <w:rFonts w:hint="cs"/>
          <w:rtl/>
        </w:rPr>
        <w:t xml:space="preserve"> </w:t>
      </w:r>
    </w:p>
    <w:p w:rsidR="00941776" w:rsidRPr="00CA1425" w:rsidRDefault="00F35385" w:rsidP="00F65D04">
      <w:pPr>
        <w:ind w:firstLine="284"/>
        <w:jc w:val="both"/>
        <w:rPr>
          <w:rStyle w:val="Char3"/>
          <w:rtl/>
        </w:rPr>
      </w:pPr>
      <w:r w:rsidRPr="00CA1425">
        <w:rPr>
          <w:rStyle w:val="Char3"/>
          <w:rFonts w:hint="cs"/>
          <w:rtl/>
        </w:rPr>
        <w:t>و در آی</w:t>
      </w:r>
      <w:r w:rsidR="00773EB8">
        <w:rPr>
          <w:rStyle w:val="Char3"/>
          <w:rFonts w:hint="cs"/>
          <w:rtl/>
        </w:rPr>
        <w:t>ۀ</w:t>
      </w:r>
      <w:r w:rsidRPr="00CA1425">
        <w:rPr>
          <w:rStyle w:val="Char3"/>
          <w:rFonts w:hint="cs"/>
          <w:rtl/>
        </w:rPr>
        <w:t xml:space="preserve"> دیگری به نگاه عبرت رهنمایی می‌کند:</w:t>
      </w:r>
      <w:r w:rsidR="00941776" w:rsidRPr="00CA1425">
        <w:rPr>
          <w:rStyle w:val="Char3"/>
          <w:rFonts w:hint="cs"/>
          <w:rtl/>
        </w:rPr>
        <w:t xml:space="preserve"> </w:t>
      </w:r>
      <w:r w:rsidR="00941776" w:rsidRPr="00F65D04">
        <w:rPr>
          <w:rStyle w:val="ayatext"/>
          <w:rFonts w:cs="Traditional Arabic" w:hint="cs"/>
          <w:sz w:val="26"/>
          <w:szCs w:val="26"/>
          <w:rtl/>
          <w:lang w:bidi="fa-IR"/>
        </w:rPr>
        <w:t>﴿</w:t>
      </w:r>
      <w:r w:rsidR="008712E9" w:rsidRPr="00773EB8">
        <w:rPr>
          <w:rStyle w:val="Char5"/>
          <w:rtl/>
        </w:rPr>
        <w:t>قُلۡ سِيرُواْ فِي ٱلۡأَرۡضِ فَٱنظُرُواْ كَيۡفَ كَانَ عَٰقِبَةُ ٱلۡمُجۡرِمِينَ</w:t>
      </w:r>
      <w:r w:rsidR="008712E9" w:rsidRPr="00F65D04">
        <w:rPr>
          <w:rStyle w:val="ayatext"/>
          <w:rFonts w:cs="Traditional Arabic" w:hint="cs"/>
          <w:sz w:val="26"/>
          <w:szCs w:val="26"/>
          <w:rtl/>
          <w:lang w:bidi="fa-IR"/>
        </w:rPr>
        <w:t xml:space="preserve"> </w:t>
      </w:r>
      <w:r w:rsidR="008712E9" w:rsidRPr="00773EB8">
        <w:rPr>
          <w:rStyle w:val="Char5"/>
          <w:rtl/>
        </w:rPr>
        <w:t>٦٩</w:t>
      </w:r>
      <w:r w:rsidR="00941776" w:rsidRPr="00F65D04">
        <w:rPr>
          <w:rStyle w:val="ayatext"/>
          <w:rFonts w:cs="Traditional Arabic" w:hint="cs"/>
          <w:sz w:val="26"/>
          <w:szCs w:val="26"/>
          <w:rtl/>
          <w:lang w:bidi="fa-IR"/>
        </w:rPr>
        <w:t>﴾</w:t>
      </w:r>
      <w:r w:rsidR="00941776" w:rsidRPr="00CA1425">
        <w:rPr>
          <w:rStyle w:val="Char3"/>
          <w:rFonts w:hint="cs"/>
          <w:rtl/>
        </w:rPr>
        <w:t xml:space="preserve"> </w:t>
      </w:r>
      <w:r w:rsidR="00941776" w:rsidRPr="004C0B13">
        <w:rPr>
          <w:rStyle w:val="Char4"/>
          <w:rFonts w:hint="cs"/>
          <w:rtl/>
        </w:rPr>
        <w:t>[النمل: 69]</w:t>
      </w:r>
      <w:r w:rsidR="00941776" w:rsidRPr="00CA1425">
        <w:rPr>
          <w:rStyle w:val="Char3"/>
          <w:rFonts w:hint="cs"/>
          <w:rtl/>
        </w:rPr>
        <w:t>.</w:t>
      </w:r>
      <w:r w:rsidRPr="00CA1425">
        <w:rPr>
          <w:rStyle w:val="Char3"/>
          <w:rFonts w:hint="cs"/>
          <w:rtl/>
        </w:rPr>
        <w:t xml:space="preserve"> </w:t>
      </w:r>
      <w:r w:rsidR="00941776" w:rsidRPr="00F65D04">
        <w:rPr>
          <w:rFonts w:cs="Traditional Arabic" w:hint="cs"/>
          <w:sz w:val="26"/>
          <w:szCs w:val="26"/>
          <w:rtl/>
          <w:lang w:bidi="fa-IR"/>
        </w:rPr>
        <w:t>«</w:t>
      </w:r>
      <w:r w:rsidRPr="00CA1425">
        <w:rPr>
          <w:rStyle w:val="Char3"/>
          <w:rtl/>
        </w:rPr>
        <w:t>بگو: در زمین بگردید پس با تأمل بنگرید که سرانجام گنهکاران چگونه بود؟</w:t>
      </w:r>
      <w:r w:rsidR="00941776" w:rsidRPr="00F65D04">
        <w:rPr>
          <w:rFonts w:cs="Traditional Arabic" w:hint="cs"/>
          <w:sz w:val="26"/>
          <w:szCs w:val="26"/>
          <w:rtl/>
          <w:lang w:bidi="fa-IR"/>
        </w:rPr>
        <w:t>»</w:t>
      </w:r>
      <w:r w:rsidR="00941776"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و در جای دیگر راجع به حفظ نگاه از موارد استعمال نادرست می‌فرماید:</w:t>
      </w:r>
      <w:r w:rsidR="00941776" w:rsidRPr="00CA1425">
        <w:rPr>
          <w:rStyle w:val="Char3"/>
          <w:rFonts w:hint="cs"/>
          <w:rtl/>
        </w:rPr>
        <w:t xml:space="preserve"> </w:t>
      </w:r>
      <w:r w:rsidR="00941776" w:rsidRPr="00F65D04">
        <w:rPr>
          <w:rStyle w:val="ayatext"/>
          <w:rFonts w:cs="Traditional Arabic" w:hint="cs"/>
          <w:rtl/>
          <w:lang w:bidi="fa-IR"/>
        </w:rPr>
        <w:t>﴿</w:t>
      </w:r>
      <w:r w:rsidR="008712E9" w:rsidRPr="00773EB8">
        <w:rPr>
          <w:rStyle w:val="Char5"/>
          <w:rFonts w:hint="eastAsia"/>
          <w:rtl/>
        </w:rPr>
        <w:t>قُل</w:t>
      </w:r>
      <w:r w:rsidR="008712E9" w:rsidRPr="00773EB8">
        <w:rPr>
          <w:rStyle w:val="Char5"/>
          <w:rtl/>
        </w:rPr>
        <w:t xml:space="preserve"> </w:t>
      </w:r>
      <w:r w:rsidR="008712E9" w:rsidRPr="00773EB8">
        <w:rPr>
          <w:rStyle w:val="Char5"/>
          <w:rFonts w:hint="eastAsia"/>
          <w:rtl/>
        </w:rPr>
        <w:t>لِّل</w:t>
      </w:r>
      <w:r w:rsidR="008712E9" w:rsidRPr="00773EB8">
        <w:rPr>
          <w:rStyle w:val="Char5"/>
          <w:rFonts w:hint="cs"/>
          <w:rtl/>
        </w:rPr>
        <w:t>ۡ</w:t>
      </w:r>
      <w:r w:rsidR="008712E9" w:rsidRPr="00773EB8">
        <w:rPr>
          <w:rStyle w:val="Char5"/>
          <w:rFonts w:hint="eastAsia"/>
          <w:rtl/>
        </w:rPr>
        <w:t>مُؤ</w:t>
      </w:r>
      <w:r w:rsidR="008712E9" w:rsidRPr="00773EB8">
        <w:rPr>
          <w:rStyle w:val="Char5"/>
          <w:rFonts w:hint="cs"/>
          <w:rtl/>
        </w:rPr>
        <w:t>ۡ</w:t>
      </w:r>
      <w:r w:rsidR="008712E9" w:rsidRPr="00773EB8">
        <w:rPr>
          <w:rStyle w:val="Char5"/>
          <w:rFonts w:hint="eastAsia"/>
          <w:rtl/>
        </w:rPr>
        <w:t>مِنِينَ</w:t>
      </w:r>
      <w:r w:rsidR="008712E9" w:rsidRPr="00773EB8">
        <w:rPr>
          <w:rStyle w:val="Char5"/>
          <w:rtl/>
        </w:rPr>
        <w:t xml:space="preserve"> </w:t>
      </w:r>
      <w:r w:rsidR="008712E9" w:rsidRPr="00773EB8">
        <w:rPr>
          <w:rStyle w:val="Char5"/>
          <w:rFonts w:hint="eastAsia"/>
          <w:rtl/>
        </w:rPr>
        <w:t>يَغُضُّواْ</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وَيَح</w:t>
      </w:r>
      <w:r w:rsidR="008712E9" w:rsidRPr="00773EB8">
        <w:rPr>
          <w:rStyle w:val="Char5"/>
          <w:rFonts w:hint="cs"/>
          <w:rtl/>
        </w:rPr>
        <w:t>ۡ</w:t>
      </w:r>
      <w:r w:rsidR="008712E9" w:rsidRPr="00773EB8">
        <w:rPr>
          <w:rStyle w:val="Char5"/>
          <w:rFonts w:hint="eastAsia"/>
          <w:rtl/>
        </w:rPr>
        <w:t>فَظُواْ</w:t>
      </w:r>
      <w:r w:rsidR="008712E9" w:rsidRPr="00773EB8">
        <w:rPr>
          <w:rStyle w:val="Char5"/>
          <w:rtl/>
        </w:rPr>
        <w:t xml:space="preserve"> </w:t>
      </w:r>
      <w:r w:rsidR="008712E9" w:rsidRPr="00773EB8">
        <w:rPr>
          <w:rStyle w:val="Char5"/>
          <w:rFonts w:hint="eastAsia"/>
          <w:rtl/>
        </w:rPr>
        <w:t>فُرُوجَهُم</w:t>
      </w:r>
      <w:r w:rsidR="008712E9" w:rsidRPr="00773EB8">
        <w:rPr>
          <w:rStyle w:val="Char5"/>
          <w:rFonts w:hint="cs"/>
          <w:rtl/>
        </w:rPr>
        <w:t>ۡ</w:t>
      </w:r>
      <w:r w:rsidR="00941776" w:rsidRPr="00F65D04">
        <w:rPr>
          <w:rStyle w:val="ayatext"/>
          <w:rFonts w:cs="Traditional Arabic" w:hint="cs"/>
          <w:rtl/>
          <w:lang w:bidi="fa-IR"/>
        </w:rPr>
        <w:t>﴾</w:t>
      </w:r>
      <w:r w:rsidR="00941776" w:rsidRPr="00CA1425">
        <w:rPr>
          <w:rStyle w:val="Char3"/>
          <w:rFonts w:hint="cs"/>
          <w:rtl/>
        </w:rPr>
        <w:t xml:space="preserve"> </w:t>
      </w:r>
      <w:r w:rsidR="00941776" w:rsidRPr="004C0B13">
        <w:rPr>
          <w:rStyle w:val="Char4"/>
          <w:rFonts w:hint="cs"/>
          <w:rtl/>
        </w:rPr>
        <w:t>[النور: 30]</w:t>
      </w:r>
      <w:r w:rsidR="00941776" w:rsidRPr="00CA1425">
        <w:rPr>
          <w:rStyle w:val="Char3"/>
          <w:rFonts w:hint="cs"/>
          <w:rtl/>
        </w:rPr>
        <w:t>.</w:t>
      </w:r>
      <w:r w:rsidRPr="00CA1425">
        <w:rPr>
          <w:rStyle w:val="Char3"/>
          <w:rFonts w:hint="cs"/>
          <w:rtl/>
        </w:rPr>
        <w:t xml:space="preserve"> </w:t>
      </w:r>
      <w:r w:rsidR="00941776" w:rsidRPr="00F65D04">
        <w:rPr>
          <w:rFonts w:cs="Traditional Arabic" w:hint="cs"/>
          <w:sz w:val="26"/>
          <w:szCs w:val="26"/>
          <w:rtl/>
          <w:lang w:bidi="fa-IR"/>
        </w:rPr>
        <w:t>«</w:t>
      </w:r>
      <w:r w:rsidRPr="00CA1425">
        <w:rPr>
          <w:rStyle w:val="Char3"/>
          <w:rtl/>
        </w:rPr>
        <w:t>به مردان مؤمن بگو: چشمان خود را [از آنچه حرام است مانند دیدن زنان نامحرم و عورت دیگران] فرو بندند، و شرمگاه خود را حفظ کنند</w:t>
      </w:r>
      <w:r w:rsidR="00941776"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و در خصوص زنان نیز می‌فرماید: </w:t>
      </w:r>
      <w:r w:rsidR="00941776" w:rsidRPr="00F65D04">
        <w:rPr>
          <w:rStyle w:val="ayatext"/>
          <w:rFonts w:cs="Traditional Arabic" w:hint="cs"/>
          <w:rtl/>
          <w:lang w:bidi="fa-IR"/>
        </w:rPr>
        <w:t>﴿</w:t>
      </w:r>
      <w:r w:rsidR="008712E9" w:rsidRPr="00773EB8">
        <w:rPr>
          <w:rStyle w:val="Char5"/>
          <w:rFonts w:hint="eastAsia"/>
          <w:rtl/>
        </w:rPr>
        <w:t>وَقُل</w:t>
      </w:r>
      <w:r w:rsidR="008712E9" w:rsidRPr="00773EB8">
        <w:rPr>
          <w:rStyle w:val="Char5"/>
          <w:rtl/>
        </w:rPr>
        <w:t xml:space="preserve"> </w:t>
      </w:r>
      <w:r w:rsidR="008712E9" w:rsidRPr="00773EB8">
        <w:rPr>
          <w:rStyle w:val="Char5"/>
          <w:rFonts w:hint="eastAsia"/>
          <w:rtl/>
        </w:rPr>
        <w:t>لِّل</w:t>
      </w:r>
      <w:r w:rsidR="008712E9" w:rsidRPr="00773EB8">
        <w:rPr>
          <w:rStyle w:val="Char5"/>
          <w:rFonts w:hint="cs"/>
          <w:rtl/>
        </w:rPr>
        <w:t>ۡ</w:t>
      </w:r>
      <w:r w:rsidR="008712E9" w:rsidRPr="00773EB8">
        <w:rPr>
          <w:rStyle w:val="Char5"/>
          <w:rFonts w:hint="eastAsia"/>
          <w:rtl/>
        </w:rPr>
        <w:t>مُؤ</w:t>
      </w:r>
      <w:r w:rsidR="008712E9" w:rsidRPr="00773EB8">
        <w:rPr>
          <w:rStyle w:val="Char5"/>
          <w:rFonts w:hint="cs"/>
          <w:rtl/>
        </w:rPr>
        <w:t>ۡ</w:t>
      </w:r>
      <w:r w:rsidR="008712E9" w:rsidRPr="00773EB8">
        <w:rPr>
          <w:rStyle w:val="Char5"/>
          <w:rFonts w:hint="eastAsia"/>
          <w:rtl/>
        </w:rPr>
        <w:t>مِنَ</w:t>
      </w:r>
      <w:r w:rsidR="008712E9" w:rsidRPr="00773EB8">
        <w:rPr>
          <w:rStyle w:val="Char5"/>
          <w:rFonts w:hint="cs"/>
          <w:rtl/>
        </w:rPr>
        <w:t>ٰ</w:t>
      </w:r>
      <w:r w:rsidR="008712E9" w:rsidRPr="00773EB8">
        <w:rPr>
          <w:rStyle w:val="Char5"/>
          <w:rFonts w:hint="eastAsia"/>
          <w:rtl/>
        </w:rPr>
        <w:t>تِ</w:t>
      </w:r>
      <w:r w:rsidR="008712E9" w:rsidRPr="00773EB8">
        <w:rPr>
          <w:rStyle w:val="Char5"/>
          <w:rtl/>
        </w:rPr>
        <w:t xml:space="preserve"> </w:t>
      </w:r>
      <w:r w:rsidR="008712E9" w:rsidRPr="00773EB8">
        <w:rPr>
          <w:rStyle w:val="Char5"/>
          <w:rFonts w:hint="eastAsia"/>
          <w:rtl/>
        </w:rPr>
        <w:t>يَغ</w:t>
      </w:r>
      <w:r w:rsidR="008712E9" w:rsidRPr="00773EB8">
        <w:rPr>
          <w:rStyle w:val="Char5"/>
          <w:rFonts w:hint="cs"/>
          <w:rtl/>
        </w:rPr>
        <w:t>ۡ</w:t>
      </w:r>
      <w:r w:rsidR="008712E9" w:rsidRPr="00773EB8">
        <w:rPr>
          <w:rStyle w:val="Char5"/>
          <w:rFonts w:hint="eastAsia"/>
          <w:rtl/>
        </w:rPr>
        <w:t>ضُض</w:t>
      </w:r>
      <w:r w:rsidR="008712E9" w:rsidRPr="00773EB8">
        <w:rPr>
          <w:rStyle w:val="Char5"/>
          <w:rFonts w:hint="cs"/>
          <w:rtl/>
        </w:rPr>
        <w:t>ۡ</w:t>
      </w:r>
      <w:r w:rsidR="008712E9" w:rsidRPr="00773EB8">
        <w:rPr>
          <w:rStyle w:val="Char5"/>
          <w:rFonts w:hint="eastAsia"/>
          <w:rtl/>
        </w:rPr>
        <w:t>نَ</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رِهِنَّ</w:t>
      </w:r>
      <w:r w:rsidR="008712E9" w:rsidRPr="004C0B13">
        <w:rPr>
          <w:rStyle w:val="Char5"/>
          <w:rFonts w:hint="cs"/>
          <w:rtl/>
        </w:rPr>
        <w:t>...</w:t>
      </w:r>
      <w:r w:rsidR="00941776" w:rsidRPr="00F65D04">
        <w:rPr>
          <w:rStyle w:val="ayatext"/>
          <w:rFonts w:cs="Traditional Arabic" w:hint="cs"/>
          <w:rtl/>
          <w:lang w:bidi="fa-IR"/>
        </w:rPr>
        <w:t>﴾</w:t>
      </w:r>
      <w:r w:rsidR="00941776" w:rsidRPr="00CA1425">
        <w:rPr>
          <w:rStyle w:val="Char3"/>
          <w:rFonts w:hint="cs"/>
          <w:rtl/>
        </w:rPr>
        <w:t xml:space="preserve"> </w:t>
      </w:r>
      <w:r w:rsidR="00941776" w:rsidRPr="004C0B13">
        <w:rPr>
          <w:rStyle w:val="Char4"/>
          <w:rFonts w:hint="cs"/>
          <w:rtl/>
        </w:rPr>
        <w:t>[النور: 31]</w:t>
      </w:r>
      <w:r w:rsidR="00941776" w:rsidRPr="00CA1425">
        <w:rPr>
          <w:rStyle w:val="Char3"/>
          <w:rFonts w:hint="cs"/>
          <w:rtl/>
        </w:rPr>
        <w:t>.</w:t>
      </w:r>
      <w:r w:rsidRPr="00CA1425">
        <w:rPr>
          <w:rStyle w:val="Char3"/>
          <w:rFonts w:hint="cs"/>
          <w:rtl/>
        </w:rPr>
        <w:t xml:space="preserve"> </w:t>
      </w:r>
      <w:r w:rsidR="00941776" w:rsidRPr="00F65D04">
        <w:rPr>
          <w:rFonts w:cs="Traditional Arabic" w:hint="cs"/>
          <w:sz w:val="26"/>
          <w:szCs w:val="26"/>
          <w:rtl/>
          <w:lang w:bidi="fa-IR"/>
        </w:rPr>
        <w:t>«</w:t>
      </w:r>
      <w:r w:rsidRPr="00CA1425">
        <w:rPr>
          <w:rStyle w:val="Char3"/>
          <w:rtl/>
        </w:rPr>
        <w:t>به زنان باایمان بگو: چشمان خود را از آنچه حرام است فرو بندند، و شرمگاه خود را حفظ کنند</w:t>
      </w:r>
      <w:r w:rsidR="00941776" w:rsidRPr="00F65D04">
        <w:rPr>
          <w:rFonts w:cs="Traditional Arabic" w:hint="cs"/>
          <w:sz w:val="26"/>
          <w:szCs w:val="26"/>
          <w:rtl/>
          <w:lang w:bidi="fa-IR"/>
        </w:rPr>
        <w:t>»</w:t>
      </w:r>
      <w:r w:rsidR="00941776"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گاهی هم امتنان به این نعمت بزرگ بیان می‌شود و به عنوان مثال می‌فرماید:</w:t>
      </w:r>
    </w:p>
    <w:p w:rsidR="00F35385" w:rsidRPr="00F65D04" w:rsidRDefault="00941776" w:rsidP="004C0B13">
      <w:pPr>
        <w:ind w:firstLine="284"/>
        <w:jc w:val="both"/>
        <w:rPr>
          <w:rFonts w:cs="Times New Roman"/>
          <w:rtl/>
          <w:lang w:bidi="fa-IR"/>
        </w:rPr>
      </w:pPr>
      <w:r w:rsidRPr="00F65D04">
        <w:rPr>
          <w:rStyle w:val="ayatext"/>
          <w:rFonts w:cs="Traditional Arabic" w:hint="cs"/>
          <w:rtl/>
          <w:lang w:bidi="fa-IR"/>
        </w:rPr>
        <w:t>﴿</w:t>
      </w:r>
      <w:r w:rsidR="008712E9" w:rsidRPr="00773EB8">
        <w:rPr>
          <w:rStyle w:val="Char5"/>
          <w:rFonts w:hint="eastAsia"/>
          <w:rtl/>
        </w:rPr>
        <w:t>وَجَعَلَ</w:t>
      </w:r>
      <w:r w:rsidR="008712E9" w:rsidRPr="00773EB8">
        <w:rPr>
          <w:rStyle w:val="Char5"/>
          <w:rtl/>
        </w:rPr>
        <w:t xml:space="preserve"> </w:t>
      </w:r>
      <w:r w:rsidR="008712E9" w:rsidRPr="00773EB8">
        <w:rPr>
          <w:rStyle w:val="Char5"/>
          <w:rFonts w:hint="eastAsia"/>
          <w:rtl/>
        </w:rPr>
        <w:t>لَكُمُ</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لسَّم</w:t>
      </w:r>
      <w:r w:rsidR="008712E9" w:rsidRPr="00773EB8">
        <w:rPr>
          <w:rStyle w:val="Char5"/>
          <w:rFonts w:hint="cs"/>
          <w:rtl/>
        </w:rPr>
        <w:t>ۡ</w:t>
      </w:r>
      <w:r w:rsidR="008712E9" w:rsidRPr="00773EB8">
        <w:rPr>
          <w:rStyle w:val="Char5"/>
          <w:rFonts w:hint="eastAsia"/>
          <w:rtl/>
        </w:rPr>
        <w:t>عَ</w:t>
      </w:r>
      <w:r w:rsidR="008712E9" w:rsidRPr="00773EB8">
        <w:rPr>
          <w:rStyle w:val="Char5"/>
          <w:rtl/>
        </w:rPr>
        <w:t xml:space="preserve"> </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w:t>
      </w:r>
      <w:r w:rsidRPr="00F65D04">
        <w:rPr>
          <w:rStyle w:val="ayatext"/>
          <w:rFonts w:cs="Traditional Arabic" w:hint="cs"/>
          <w:rtl/>
          <w:lang w:bidi="fa-IR"/>
        </w:rPr>
        <w:t>﴾</w:t>
      </w:r>
      <w:r w:rsidRPr="00CA1425">
        <w:rPr>
          <w:rStyle w:val="Char3"/>
          <w:rFonts w:hint="cs"/>
          <w:rtl/>
        </w:rPr>
        <w:t xml:space="preserve"> </w:t>
      </w:r>
      <w:r w:rsidRPr="004C0B13">
        <w:rPr>
          <w:rStyle w:val="Char4"/>
          <w:rFonts w:hint="cs"/>
          <w:rtl/>
        </w:rPr>
        <w:t>[السجد</w:t>
      </w:r>
      <w:r w:rsidRPr="004C0B13">
        <w:rPr>
          <w:rStyle w:val="Char4"/>
          <w:rtl/>
        </w:rPr>
        <w:t>ة</w:t>
      </w:r>
      <w:r w:rsidRPr="004C0B13">
        <w:rPr>
          <w:rStyle w:val="Char4"/>
          <w:rFonts w:hint="cs"/>
          <w:rtl/>
        </w:rPr>
        <w:t>: 9]</w:t>
      </w:r>
      <w:r w:rsidRPr="00CA1425">
        <w:rPr>
          <w:rStyle w:val="Char3"/>
          <w:rFonts w:hint="cs"/>
          <w:rtl/>
        </w:rPr>
        <w:t>.</w:t>
      </w:r>
      <w:r w:rsidRPr="00F65D04">
        <w:rPr>
          <w:rFonts w:cs="Traditional Arabic" w:hint="cs"/>
          <w:sz w:val="24"/>
          <w:szCs w:val="24"/>
          <w:rtl/>
          <w:lang w:bidi="fa-IR"/>
        </w:rPr>
        <w:t xml:space="preserve"> </w:t>
      </w:r>
      <w:r w:rsidRPr="00F65D04">
        <w:rPr>
          <w:rFonts w:cs="Traditional Arabic" w:hint="cs"/>
          <w:sz w:val="26"/>
          <w:szCs w:val="26"/>
          <w:rtl/>
          <w:lang w:bidi="fa-IR"/>
        </w:rPr>
        <w:t>«</w:t>
      </w:r>
      <w:r w:rsidR="00F35385" w:rsidRPr="00CA1425">
        <w:rPr>
          <w:rStyle w:val="Char3"/>
          <w:rtl/>
        </w:rPr>
        <w:t>و برای شما گوش و چشم آفرید</w:t>
      </w:r>
      <w:r w:rsidR="004C0B13">
        <w:rPr>
          <w:rStyle w:val="Char3"/>
          <w:rFonts w:hint="cs"/>
          <w:rtl/>
        </w:rPr>
        <w:t>.</w:t>
      </w:r>
      <w:r w:rsidR="00F35385" w:rsidRPr="00CA1425">
        <w:rPr>
          <w:rStyle w:val="Char3"/>
          <w:rFonts w:hint="cs"/>
          <w:rtl/>
        </w:rPr>
        <w:t>..</w:t>
      </w:r>
      <w:r w:rsidRPr="00F65D04">
        <w:rPr>
          <w:rFonts w:cs="Traditional Arabic" w:hint="cs"/>
          <w:sz w:val="26"/>
          <w:szCs w:val="26"/>
          <w:rtl/>
          <w:lang w:bidi="fa-IR"/>
        </w:rPr>
        <w:t>»</w:t>
      </w:r>
      <w:r w:rsidRPr="00CA1425">
        <w:rPr>
          <w:rStyle w:val="Char3"/>
          <w:rFonts w:hint="cs"/>
          <w:rtl/>
        </w:rPr>
        <w:t xml:space="preserve"> </w:t>
      </w:r>
      <w:r w:rsidR="00F35385" w:rsidRPr="00CA1425">
        <w:rPr>
          <w:rStyle w:val="Char3"/>
          <w:rFonts w:hint="cs"/>
          <w:rtl/>
        </w:rPr>
        <w:t>و در جای دیگر محاسب‌هایی که در مورد چشم می‌شود چنین بیان شده است:</w:t>
      </w:r>
      <w:r w:rsidRPr="00CA1425">
        <w:rPr>
          <w:rStyle w:val="Char3"/>
          <w:rFonts w:hint="cs"/>
          <w:rtl/>
        </w:rPr>
        <w:t xml:space="preserve"> </w:t>
      </w:r>
      <w:r w:rsidRPr="00F65D04">
        <w:rPr>
          <w:rStyle w:val="ayatext"/>
          <w:rFonts w:cs="Traditional Arabic" w:hint="cs"/>
          <w:rtl/>
          <w:lang w:bidi="fa-IR"/>
        </w:rPr>
        <w:t>﴿</w:t>
      </w:r>
      <w:r w:rsidR="008712E9" w:rsidRPr="00773EB8">
        <w:rPr>
          <w:rStyle w:val="Char5"/>
          <w:rFonts w:hint="eastAsia"/>
          <w:rtl/>
        </w:rPr>
        <w:t>إِنَّ</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لسَّم</w:t>
      </w:r>
      <w:r w:rsidR="008712E9" w:rsidRPr="00773EB8">
        <w:rPr>
          <w:rStyle w:val="Char5"/>
          <w:rFonts w:hint="cs"/>
          <w:rtl/>
        </w:rPr>
        <w:t>ۡ</w:t>
      </w:r>
      <w:r w:rsidR="008712E9" w:rsidRPr="00773EB8">
        <w:rPr>
          <w:rStyle w:val="Char5"/>
          <w:rFonts w:hint="eastAsia"/>
          <w:rtl/>
        </w:rPr>
        <w:t>عَ</w:t>
      </w:r>
      <w:r w:rsidR="008712E9" w:rsidRPr="00773EB8">
        <w:rPr>
          <w:rStyle w:val="Char5"/>
          <w:rtl/>
        </w:rPr>
        <w:t xml:space="preserve"> </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بَصَرَ</w:t>
      </w:r>
      <w:r w:rsidR="008712E9" w:rsidRPr="00773EB8">
        <w:rPr>
          <w:rStyle w:val="Char5"/>
          <w:rtl/>
        </w:rPr>
        <w:t xml:space="preserve"> </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فُؤَادَ</w:t>
      </w:r>
      <w:r w:rsidR="008712E9" w:rsidRPr="00773EB8">
        <w:rPr>
          <w:rStyle w:val="Char5"/>
          <w:rtl/>
        </w:rPr>
        <w:t xml:space="preserve"> </w:t>
      </w:r>
      <w:r w:rsidR="008712E9" w:rsidRPr="00773EB8">
        <w:rPr>
          <w:rStyle w:val="Char5"/>
          <w:rFonts w:hint="eastAsia"/>
          <w:rtl/>
        </w:rPr>
        <w:t>كُلُّ</w:t>
      </w:r>
      <w:r w:rsidR="008712E9" w:rsidRPr="00773EB8">
        <w:rPr>
          <w:rStyle w:val="Char5"/>
          <w:rtl/>
        </w:rPr>
        <w:t xml:space="preserve"> </w:t>
      </w:r>
      <w:r w:rsidR="008712E9" w:rsidRPr="00773EB8">
        <w:rPr>
          <w:rStyle w:val="Char5"/>
          <w:rFonts w:hint="eastAsia"/>
          <w:rtl/>
        </w:rPr>
        <w:t>أُوْلَ</w:t>
      </w:r>
      <w:r w:rsidR="008712E9" w:rsidRPr="00773EB8">
        <w:rPr>
          <w:rStyle w:val="Char5"/>
          <w:rFonts w:hint="cs"/>
          <w:rtl/>
        </w:rPr>
        <w:t>ٰٓ</w:t>
      </w:r>
      <w:r w:rsidR="008712E9" w:rsidRPr="00773EB8">
        <w:rPr>
          <w:rStyle w:val="Char5"/>
          <w:rFonts w:hint="eastAsia"/>
          <w:rtl/>
        </w:rPr>
        <w:t>ئِكَ</w:t>
      </w:r>
      <w:r w:rsidR="008712E9" w:rsidRPr="00773EB8">
        <w:rPr>
          <w:rStyle w:val="Char5"/>
          <w:rtl/>
        </w:rPr>
        <w:t xml:space="preserve"> </w:t>
      </w:r>
      <w:r w:rsidR="008712E9" w:rsidRPr="00773EB8">
        <w:rPr>
          <w:rStyle w:val="Char5"/>
          <w:rFonts w:hint="eastAsia"/>
          <w:rtl/>
        </w:rPr>
        <w:t>كَانَ</w:t>
      </w:r>
      <w:r w:rsidR="008712E9" w:rsidRPr="00773EB8">
        <w:rPr>
          <w:rStyle w:val="Char5"/>
          <w:rtl/>
        </w:rPr>
        <w:t xml:space="preserve"> </w:t>
      </w:r>
      <w:r w:rsidR="008712E9" w:rsidRPr="00773EB8">
        <w:rPr>
          <w:rStyle w:val="Char5"/>
          <w:rFonts w:hint="eastAsia"/>
          <w:rtl/>
        </w:rPr>
        <w:t>عَن</w:t>
      </w:r>
      <w:r w:rsidR="008712E9" w:rsidRPr="00773EB8">
        <w:rPr>
          <w:rStyle w:val="Char5"/>
          <w:rFonts w:hint="cs"/>
          <w:rtl/>
        </w:rPr>
        <w:t>ۡ</w:t>
      </w:r>
      <w:r w:rsidR="008712E9" w:rsidRPr="00773EB8">
        <w:rPr>
          <w:rStyle w:val="Char5"/>
          <w:rFonts w:hint="eastAsia"/>
          <w:rtl/>
        </w:rPr>
        <w:t>هُ</w:t>
      </w:r>
      <w:r w:rsidR="008712E9" w:rsidRPr="00773EB8">
        <w:rPr>
          <w:rStyle w:val="Char5"/>
          <w:rtl/>
        </w:rPr>
        <w:t xml:space="preserve"> </w:t>
      </w:r>
      <w:r w:rsidR="008712E9" w:rsidRPr="00773EB8">
        <w:rPr>
          <w:rStyle w:val="Char5"/>
          <w:rFonts w:hint="eastAsia"/>
          <w:rtl/>
        </w:rPr>
        <w:t>مَس</w:t>
      </w:r>
      <w:r w:rsidR="008712E9" w:rsidRPr="00773EB8">
        <w:rPr>
          <w:rStyle w:val="Char5"/>
          <w:rFonts w:hint="cs"/>
          <w:rtl/>
        </w:rPr>
        <w:t>ۡ</w:t>
      </w:r>
      <w:r w:rsidR="008712E9" w:rsidRPr="00773EB8">
        <w:rPr>
          <w:rStyle w:val="Char5"/>
          <w:rFonts w:hint="eastAsia"/>
          <w:rtl/>
        </w:rPr>
        <w:t>‍</w:t>
      </w:r>
      <w:r w:rsidR="008712E9" w:rsidRPr="00773EB8">
        <w:rPr>
          <w:rStyle w:val="Char5"/>
          <w:rFonts w:hint="cs"/>
          <w:rtl/>
        </w:rPr>
        <w:t>ٔ</w:t>
      </w:r>
      <w:r w:rsidR="008712E9" w:rsidRPr="00773EB8">
        <w:rPr>
          <w:rStyle w:val="Char5"/>
          <w:rFonts w:hint="eastAsia"/>
          <w:rtl/>
        </w:rPr>
        <w:t>ُول</w:t>
      </w:r>
      <w:r w:rsidR="008712E9" w:rsidRPr="00773EB8">
        <w:rPr>
          <w:rStyle w:val="Char5"/>
          <w:rFonts w:hint="cs"/>
          <w:rtl/>
        </w:rPr>
        <w:t>ٗ</w:t>
      </w:r>
      <w:r w:rsidR="008712E9" w:rsidRPr="00773EB8">
        <w:rPr>
          <w:rStyle w:val="Char5"/>
          <w:rFonts w:hint="eastAsia"/>
          <w:rtl/>
        </w:rPr>
        <w:t>ا</w:t>
      </w:r>
      <w:r w:rsidRPr="00F65D04">
        <w:rPr>
          <w:rStyle w:val="ayatext"/>
          <w:rFonts w:cs="Traditional Arabic" w:hint="cs"/>
          <w:rtl/>
          <w:lang w:bidi="fa-IR"/>
        </w:rPr>
        <w:t>﴾</w:t>
      </w:r>
      <w:r w:rsidRPr="00CA1425">
        <w:rPr>
          <w:rStyle w:val="Char3"/>
          <w:rFonts w:hint="cs"/>
          <w:rtl/>
        </w:rPr>
        <w:t xml:space="preserve"> </w:t>
      </w:r>
      <w:r w:rsidRPr="004C0B13">
        <w:rPr>
          <w:rStyle w:val="Char4"/>
          <w:rFonts w:hint="cs"/>
          <w:rtl/>
        </w:rPr>
        <w:t>[الإسراء: 36]</w:t>
      </w:r>
      <w:r w:rsidRPr="00CA1425">
        <w:rPr>
          <w:rStyle w:val="Char3"/>
          <w:rFonts w:hint="cs"/>
          <w:rtl/>
        </w:rPr>
        <w:t>.</w:t>
      </w:r>
      <w:r w:rsidR="008712E9" w:rsidRPr="00CA1425">
        <w:rPr>
          <w:rStyle w:val="Char3"/>
          <w:rFonts w:hint="cs"/>
          <w:rtl/>
        </w:rPr>
        <w:t xml:space="preserve"> </w:t>
      </w:r>
      <w:r w:rsidRPr="00F65D04">
        <w:rPr>
          <w:rFonts w:cs="Traditional Arabic" w:hint="cs"/>
          <w:sz w:val="26"/>
          <w:szCs w:val="26"/>
          <w:rtl/>
          <w:lang w:bidi="fa-IR"/>
        </w:rPr>
        <w:t>«</w:t>
      </w:r>
      <w:r w:rsidR="00F35385" w:rsidRPr="00CA1425">
        <w:rPr>
          <w:rStyle w:val="Char3"/>
          <w:rtl/>
        </w:rPr>
        <w:t xml:space="preserve">زیرا گوش و چشم و دل [که ابزار علم و </w:t>
      </w:r>
      <w:r w:rsidRPr="00CA1425">
        <w:rPr>
          <w:rStyle w:val="Char3"/>
          <w:rtl/>
        </w:rPr>
        <w:t>شناخت واقعی</w:t>
      </w:r>
      <w:r w:rsidR="006163F5" w:rsidRPr="00CA1425">
        <w:rPr>
          <w:rStyle w:val="Char3"/>
          <w:rtl/>
        </w:rPr>
        <w:t>‌اند</w:t>
      </w:r>
      <w:r w:rsidRPr="00CA1425">
        <w:rPr>
          <w:rStyle w:val="Char3"/>
          <w:rtl/>
        </w:rPr>
        <w:t>] موردِ بازخواست</w:t>
      </w:r>
      <w:r w:rsidRPr="00CA1425">
        <w:rPr>
          <w:rStyle w:val="Char3"/>
          <w:rFonts w:hint="cs"/>
          <w:rtl/>
        </w:rPr>
        <w:t>‌</w:t>
      </w:r>
      <w:r w:rsidR="00F35385" w:rsidRPr="00CA1425">
        <w:rPr>
          <w:rStyle w:val="Char3"/>
          <w:rtl/>
        </w:rPr>
        <w:t>اند</w:t>
      </w:r>
      <w:r w:rsidRPr="00F65D04">
        <w:rPr>
          <w:rFonts w:cs="Traditional Arabic" w:hint="cs"/>
          <w:sz w:val="26"/>
          <w:szCs w:val="26"/>
          <w:rtl/>
          <w:lang w:bidi="fa-IR"/>
        </w:rPr>
        <w:t>»</w:t>
      </w:r>
      <w:r w:rsidR="00F35385"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کوتاه سخن این که خداوند منان این نعمت عظیم را بدون قیمت به ما عنایت فرموده است، پس سپاس او را به جا می‌آوریم، ولی متأسفانه به آن خیانت نموده و از آن در موارد نادرست استفاده می‌کنیم. مصیبت اینجاست که این خیانت را کسی خیانت نمی‌داند، زیرا بی‌حجابی به طور کلی و فراگیر رواج یافته است، به ویژه در کشوری چون انگلستان که مؤلف محترم در آن سکونت دارد، در گذشته مردم چشم‌چرانی را کرداری زشت و مهلک می‌دانستند، اما امروزه کسی آن را یک گناه معمولی به حساب نمی‌آورد، به راستی که در این عصر فتنه و آشوب تألیف چنین کتابی بسیار ضروری است که پیرامون‌ همین موضوع در چهارچوب کتاب و سنت و در پرتو گفتارهای مشایخ و بزرگان وعده و وعیدهایی بیان شود که موجب امتناع مسلمانان از این گناه عظیم گردد. دوست عزیزم مولانا هاشم قابل تقدیر و تشکر می‌باشد که در این موضوع قلم‌فرسایی نمودند. خداوند این کتاب را مورد قبول خویش قرار داده و به مؤلف محترم هم پاداش نیک عنایت فرماید، بنده با مؤلف محترم از زمان تحصیل دوست و آشنا هستم، هم در حوز</w:t>
      </w:r>
      <w:r w:rsidR="00773EB8">
        <w:rPr>
          <w:rStyle w:val="Char3"/>
          <w:rFonts w:hint="cs"/>
          <w:rtl/>
        </w:rPr>
        <w:t>ۀ</w:t>
      </w:r>
      <w:r w:rsidRPr="00CA1425">
        <w:rPr>
          <w:rStyle w:val="Char3"/>
          <w:rFonts w:hint="cs"/>
          <w:rtl/>
        </w:rPr>
        <w:t xml:space="preserve"> علمیه گجرات و هم در حوزه علمیه مظاهر العلوم سهارنپور زمانی که برای تحصیلات عالی به آنجا رفتم آن جناب در زمان تحصیل نیز فردی بسیار باتقوی و پرهیزگار بودند، در مجالس تبلیغ شرکت می‌فرمودند، و با بزرگان و مشایخ کرام ارتباط داشتند و به ذکر و اوراد بسیار پای‌بند بودند، پس از این که از حوز</w:t>
      </w:r>
      <w:r w:rsidR="00773EB8">
        <w:rPr>
          <w:rStyle w:val="Char3"/>
          <w:rFonts w:hint="cs"/>
          <w:rtl/>
        </w:rPr>
        <w:t>ۀ</w:t>
      </w:r>
      <w:r w:rsidRPr="00CA1425">
        <w:rPr>
          <w:rStyle w:val="Char3"/>
          <w:rFonts w:hint="cs"/>
          <w:rtl/>
        </w:rPr>
        <w:t xml:space="preserve"> علمیه مظاهر العلوم فارغ التحصیل شدند، شروع به حفظ قرآن مجید نمودند، و این نعمت عظیم را نیز حاصل نمودند، سپس در منطق</w:t>
      </w:r>
      <w:r w:rsidR="00773EB8">
        <w:rPr>
          <w:rStyle w:val="Char3"/>
          <w:rFonts w:hint="cs"/>
          <w:rtl/>
        </w:rPr>
        <w:t>ۀ</w:t>
      </w:r>
      <w:r w:rsidRPr="00CA1425">
        <w:rPr>
          <w:rStyle w:val="Char3"/>
          <w:rFonts w:hint="cs"/>
          <w:rtl/>
        </w:rPr>
        <w:t xml:space="preserve"> خود در حوز</w:t>
      </w:r>
      <w:r w:rsidR="00773EB8">
        <w:rPr>
          <w:rStyle w:val="Char3"/>
          <w:rFonts w:hint="cs"/>
          <w:rtl/>
        </w:rPr>
        <w:t>ۀ</w:t>
      </w:r>
      <w:r w:rsidRPr="00CA1425">
        <w:rPr>
          <w:rStyle w:val="Char3"/>
          <w:rFonts w:hint="cs"/>
          <w:rtl/>
        </w:rPr>
        <w:t xml:space="preserve"> علمی</w:t>
      </w:r>
      <w:r w:rsidR="00773EB8">
        <w:rPr>
          <w:rStyle w:val="Char3"/>
          <w:rFonts w:hint="cs"/>
          <w:rtl/>
        </w:rPr>
        <w:t>ۀ</w:t>
      </w:r>
      <w:r w:rsidRPr="00CA1425">
        <w:rPr>
          <w:rStyle w:val="Char3"/>
          <w:rFonts w:hint="cs"/>
          <w:rtl/>
        </w:rPr>
        <w:t xml:space="preserve"> فرقانیه به خدمت مشغول شدند، سپس در اواخر سن</w:t>
      </w:r>
      <w:r w:rsidR="00773EB8">
        <w:rPr>
          <w:rStyle w:val="Char3"/>
          <w:rFonts w:hint="cs"/>
          <w:rtl/>
        </w:rPr>
        <w:t>ۀ</w:t>
      </w:r>
      <w:r w:rsidRPr="00CA1425">
        <w:rPr>
          <w:rStyle w:val="Char3"/>
          <w:rFonts w:hint="cs"/>
          <w:rtl/>
        </w:rPr>
        <w:t xml:space="preserve"> 1388 هجری ازدواج نمودند، و در همین ایام به انگلستان منتقل شدند، خداوند منان به ایشان در آنجا نیز عزت و سعادت و موفقیت بخشیدند. آنجا شروع به دعوت اهل انگلستان نموده و حوز</w:t>
      </w:r>
      <w:r w:rsidR="00773EB8">
        <w:rPr>
          <w:rStyle w:val="Char3"/>
          <w:rFonts w:hint="cs"/>
          <w:rtl/>
        </w:rPr>
        <w:t>ۀ</w:t>
      </w:r>
      <w:r w:rsidRPr="00CA1425">
        <w:rPr>
          <w:rStyle w:val="Char3"/>
          <w:rFonts w:hint="cs"/>
          <w:rtl/>
        </w:rPr>
        <w:t xml:space="preserve"> علمی</w:t>
      </w:r>
      <w:r w:rsidR="00773EB8">
        <w:rPr>
          <w:rStyle w:val="Char3"/>
          <w:rFonts w:hint="cs"/>
          <w:rtl/>
        </w:rPr>
        <w:t>ۀ</w:t>
      </w:r>
      <w:r w:rsidRPr="00CA1425">
        <w:rPr>
          <w:rStyle w:val="Char3"/>
          <w:rFonts w:hint="cs"/>
          <w:rtl/>
        </w:rPr>
        <w:t xml:space="preserve"> رحیمیه امدادیه را بنیان نهادند، سپس در نزدیکی بوستن دارالعلوم هالکمب شروع به خدمت نمودند، خداوند جناب‌عالی را با این خدمات ارزند</w:t>
      </w:r>
      <w:r w:rsidR="00773EB8">
        <w:rPr>
          <w:rStyle w:val="Char3"/>
          <w:rFonts w:hint="cs"/>
          <w:rtl/>
        </w:rPr>
        <w:t>ۀ</w:t>
      </w:r>
      <w:r w:rsidRPr="00CA1425">
        <w:rPr>
          <w:rStyle w:val="Char3"/>
          <w:rFonts w:hint="cs"/>
          <w:rtl/>
        </w:rPr>
        <w:t xml:space="preserve"> ایشان موفق گرداند، و ایشان را سبب نشر و اشاع</w:t>
      </w:r>
      <w:r w:rsidR="00773EB8">
        <w:rPr>
          <w:rStyle w:val="Char3"/>
          <w:rFonts w:hint="cs"/>
          <w:rtl/>
        </w:rPr>
        <w:t>ۀ</w:t>
      </w:r>
      <w:r w:rsidRPr="00CA1425">
        <w:rPr>
          <w:rStyle w:val="Char3"/>
          <w:rFonts w:hint="cs"/>
          <w:rtl/>
        </w:rPr>
        <w:t xml:space="preserve"> دین قرار دهد. کتابی که این برادر عزیز در چنین محیط متعفنی برشته تحریر درآورده</w:t>
      </w:r>
      <w:r w:rsidR="006163F5" w:rsidRPr="00CA1425">
        <w:rPr>
          <w:rStyle w:val="Char3"/>
          <w:rFonts w:hint="cs"/>
          <w:rtl/>
        </w:rPr>
        <w:t>‌اند</w:t>
      </w:r>
      <w:r w:rsidRPr="00CA1425">
        <w:rPr>
          <w:rStyle w:val="Char3"/>
          <w:rFonts w:hint="cs"/>
          <w:rtl/>
        </w:rPr>
        <w:t>، انشاء الله بسیار مفید خواهد شد، مآخذ کتاب نیز معتبر می‌باشند، در واقع ایشان با تلاش پی در پی و بی‌دریغ خود موارد جمع نموده</w:t>
      </w:r>
      <w:r w:rsidR="006163F5" w:rsidRPr="00CA1425">
        <w:rPr>
          <w:rStyle w:val="Char3"/>
          <w:rFonts w:hint="cs"/>
          <w:rtl/>
        </w:rPr>
        <w:t>‌اند</w:t>
      </w:r>
      <w:r w:rsidRPr="00CA1425">
        <w:rPr>
          <w:rStyle w:val="Char3"/>
          <w:rFonts w:hint="cs"/>
          <w:rtl/>
        </w:rPr>
        <w:t xml:space="preserve">، خداوند این کاوش ارزنده را بپذیرد و آن را راه هدایتی برای بقیه انسان‌ها قرار دهد. </w:t>
      </w:r>
    </w:p>
    <w:p w:rsidR="00F35385" w:rsidRDefault="00F35385" w:rsidP="00F65D04">
      <w:pPr>
        <w:pStyle w:val="a3"/>
        <w:rPr>
          <w:spacing w:val="0"/>
          <w:rtl/>
        </w:rPr>
      </w:pPr>
      <w:r w:rsidRPr="00F65D04">
        <w:rPr>
          <w:spacing w:val="0"/>
          <w:rtl/>
        </w:rPr>
        <w:t>وصلى الله على خير خلقه محمد وعلى آله وأصحابه وأتباعه وأجمعين إلى يوم الدين.</w:t>
      </w:r>
    </w:p>
    <w:p w:rsidR="004C0B13" w:rsidRDefault="004C0B13" w:rsidP="00F65D04">
      <w:pPr>
        <w:pStyle w:val="a3"/>
        <w:rPr>
          <w:spacing w:val="0"/>
          <w:rtl/>
        </w:rPr>
        <w:sectPr w:rsidR="004C0B13" w:rsidSect="004C0B13">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F65D04">
      <w:pPr>
        <w:pStyle w:val="a0"/>
        <w:rPr>
          <w:rtl/>
        </w:rPr>
      </w:pPr>
      <w:bookmarkStart w:id="12" w:name="_Toc332478442"/>
      <w:bookmarkStart w:id="13" w:name="_Toc429305021"/>
      <w:r w:rsidRPr="00F65D04">
        <w:rPr>
          <w:rFonts w:hint="cs"/>
          <w:rtl/>
        </w:rPr>
        <w:t>مقدم</w:t>
      </w:r>
      <w:r w:rsidR="00F65D04">
        <w:rPr>
          <w:rFonts w:hint="cs"/>
          <w:rtl/>
        </w:rPr>
        <w:t>ۀ</w:t>
      </w:r>
      <w:r w:rsidRPr="00F65D04">
        <w:rPr>
          <w:rFonts w:hint="cs"/>
          <w:rtl/>
        </w:rPr>
        <w:t xml:space="preserve"> مؤلف</w:t>
      </w:r>
      <w:bookmarkEnd w:id="12"/>
      <w:bookmarkEnd w:id="13"/>
    </w:p>
    <w:p w:rsidR="00F35385" w:rsidRPr="00CA1425" w:rsidRDefault="00F35385" w:rsidP="00F65D04">
      <w:pPr>
        <w:ind w:firstLine="284"/>
        <w:jc w:val="both"/>
        <w:rPr>
          <w:rStyle w:val="Char3"/>
          <w:rtl/>
        </w:rPr>
      </w:pPr>
      <w:r w:rsidRPr="00CA1425">
        <w:rPr>
          <w:rStyle w:val="Char3"/>
          <w:rFonts w:hint="cs"/>
          <w:rtl/>
        </w:rPr>
        <w:t>کسی با فضای آلوده و متعفن انگلستان ناآشنا نیست، جایی که بی‌حجابی و عیاشی به انتهای خود رسیده است، اما شگفت اینجاست که آنچه موجب هلاکت و بدبختی</w:t>
      </w:r>
      <w:r w:rsidR="001B5EE6">
        <w:rPr>
          <w:rStyle w:val="Char3"/>
          <w:rFonts w:hint="cs"/>
          <w:rtl/>
        </w:rPr>
        <w:t xml:space="preserve"> آن‌ها </w:t>
      </w:r>
      <w:r w:rsidRPr="00CA1425">
        <w:rPr>
          <w:rStyle w:val="Char3"/>
          <w:rFonts w:hint="cs"/>
          <w:rtl/>
        </w:rPr>
        <w:t>است، اعم از فقر او ثروتمندان، افراد با سواد و بی‌سواد و... آن را نوعی پیشرفت و تهذیب می‌دانند، چه جانفشانی‌هایی که نمی‌کنند، برای یک فرد متعهد و پرهیزگار بسیار مشکل است که بتوانند خود را از این آلودگی‌ها حفظ نماید، با این حال کسانی که خود را فدای دستورات خدا پیامبر وی کرده</w:t>
      </w:r>
      <w:r w:rsidR="006163F5" w:rsidRPr="00CA1425">
        <w:rPr>
          <w:rStyle w:val="Char3"/>
          <w:rFonts w:hint="cs"/>
          <w:rtl/>
        </w:rPr>
        <w:t>‌اند</w:t>
      </w:r>
      <w:r w:rsidRPr="00CA1425">
        <w:rPr>
          <w:rStyle w:val="Char3"/>
          <w:rFonts w:hint="cs"/>
          <w:rtl/>
        </w:rPr>
        <w:t>، می‌توانند زیر پوشش شریعت مطهره اسلام قرار گرفته و از این فضای متعفن جان سالم به در برند.</w:t>
      </w:r>
    </w:p>
    <w:p w:rsidR="00F35385" w:rsidRPr="00CA1425" w:rsidRDefault="00F35385" w:rsidP="00F65D04">
      <w:pPr>
        <w:ind w:firstLine="284"/>
        <w:jc w:val="both"/>
        <w:rPr>
          <w:rStyle w:val="Char3"/>
          <w:rtl/>
        </w:rPr>
      </w:pPr>
      <w:r w:rsidRPr="00CA1425">
        <w:rPr>
          <w:rStyle w:val="Char3"/>
          <w:rFonts w:hint="cs"/>
          <w:rtl/>
        </w:rPr>
        <w:t>خداوند منان برای کسانی که با چنین محیطی رو به رو می‌شوند، رهنودهایی کرده است، چنانچه در سور</w:t>
      </w:r>
      <w:r w:rsidR="00773EB8">
        <w:rPr>
          <w:rStyle w:val="Char3"/>
          <w:rFonts w:hint="cs"/>
          <w:rtl/>
        </w:rPr>
        <w:t>ۀ</w:t>
      </w:r>
      <w:r w:rsidRPr="00CA1425">
        <w:rPr>
          <w:rStyle w:val="Char3"/>
          <w:rFonts w:hint="cs"/>
          <w:rtl/>
        </w:rPr>
        <w:t xml:space="preserve"> نور می‌فرماید:</w:t>
      </w:r>
      <w:r w:rsidR="00941776" w:rsidRPr="00CA1425">
        <w:rPr>
          <w:rStyle w:val="Char3"/>
          <w:rFonts w:hint="cs"/>
          <w:rtl/>
        </w:rPr>
        <w:t xml:space="preserve"> </w:t>
      </w:r>
      <w:r w:rsidR="00941776" w:rsidRPr="00F65D04">
        <w:rPr>
          <w:rStyle w:val="ayatext"/>
          <w:rFonts w:cs="Traditional Arabic" w:hint="cs"/>
          <w:sz w:val="26"/>
          <w:szCs w:val="26"/>
          <w:rtl/>
          <w:lang w:bidi="fa-IR"/>
        </w:rPr>
        <w:t>﴿</w:t>
      </w:r>
      <w:r w:rsidR="008712E9" w:rsidRPr="00773EB8">
        <w:rPr>
          <w:rStyle w:val="Char5"/>
          <w:rFonts w:hint="eastAsia"/>
          <w:rtl/>
        </w:rPr>
        <w:t>قُل</w:t>
      </w:r>
      <w:r w:rsidR="008712E9" w:rsidRPr="00773EB8">
        <w:rPr>
          <w:rStyle w:val="Char5"/>
          <w:rtl/>
        </w:rPr>
        <w:t xml:space="preserve"> </w:t>
      </w:r>
      <w:r w:rsidR="008712E9" w:rsidRPr="00773EB8">
        <w:rPr>
          <w:rStyle w:val="Char5"/>
          <w:rFonts w:hint="eastAsia"/>
          <w:rtl/>
        </w:rPr>
        <w:t>لِّل</w:t>
      </w:r>
      <w:r w:rsidR="008712E9" w:rsidRPr="00773EB8">
        <w:rPr>
          <w:rStyle w:val="Char5"/>
          <w:rFonts w:hint="cs"/>
          <w:rtl/>
        </w:rPr>
        <w:t>ۡ</w:t>
      </w:r>
      <w:r w:rsidR="008712E9" w:rsidRPr="00773EB8">
        <w:rPr>
          <w:rStyle w:val="Char5"/>
          <w:rFonts w:hint="eastAsia"/>
          <w:rtl/>
        </w:rPr>
        <w:t>مُؤ</w:t>
      </w:r>
      <w:r w:rsidR="008712E9" w:rsidRPr="00773EB8">
        <w:rPr>
          <w:rStyle w:val="Char5"/>
          <w:rFonts w:hint="cs"/>
          <w:rtl/>
        </w:rPr>
        <w:t>ۡ</w:t>
      </w:r>
      <w:r w:rsidR="008712E9" w:rsidRPr="00773EB8">
        <w:rPr>
          <w:rStyle w:val="Char5"/>
          <w:rFonts w:hint="eastAsia"/>
          <w:rtl/>
        </w:rPr>
        <w:t>مِنِينَ</w:t>
      </w:r>
      <w:r w:rsidR="008712E9" w:rsidRPr="00773EB8">
        <w:rPr>
          <w:rStyle w:val="Char5"/>
          <w:rtl/>
        </w:rPr>
        <w:t xml:space="preserve"> </w:t>
      </w:r>
      <w:r w:rsidR="008712E9" w:rsidRPr="00773EB8">
        <w:rPr>
          <w:rStyle w:val="Char5"/>
          <w:rFonts w:hint="eastAsia"/>
          <w:rtl/>
        </w:rPr>
        <w:t>يَغُضُّواْ</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رِهِم</w:t>
      </w:r>
      <w:r w:rsidR="008712E9" w:rsidRPr="00773EB8">
        <w:rPr>
          <w:rStyle w:val="Char5"/>
          <w:rFonts w:hint="cs"/>
          <w:rtl/>
        </w:rPr>
        <w:t>ۡز</w:t>
      </w:r>
      <w:r w:rsidR="008712E9" w:rsidRPr="00F65D04">
        <w:rPr>
          <w:rFonts w:ascii="KFGQPC Uthmanic Script HAFS" w:cs="Times New Roman" w:hint="cs"/>
          <w:rtl/>
        </w:rPr>
        <w:t>...</w:t>
      </w:r>
      <w:r w:rsidR="00941776" w:rsidRPr="00F65D04">
        <w:rPr>
          <w:rStyle w:val="ayatext"/>
          <w:rFonts w:cs="Traditional Arabic" w:hint="cs"/>
          <w:sz w:val="26"/>
          <w:szCs w:val="26"/>
          <w:rtl/>
          <w:lang w:bidi="fa-IR"/>
        </w:rPr>
        <w:t>﴾</w:t>
      </w:r>
      <w:r w:rsidR="00941776" w:rsidRPr="00CA1425">
        <w:rPr>
          <w:rStyle w:val="Char3"/>
          <w:rFonts w:hint="cs"/>
          <w:rtl/>
        </w:rPr>
        <w:t xml:space="preserve"> </w:t>
      </w:r>
      <w:r w:rsidR="008712E9" w:rsidRPr="004C0B13">
        <w:rPr>
          <w:rStyle w:val="Char4"/>
          <w:rFonts w:hint="cs"/>
          <w:rtl/>
        </w:rPr>
        <w:t>[النور:</w:t>
      </w:r>
      <w:r w:rsidR="00941776" w:rsidRPr="004C0B13">
        <w:rPr>
          <w:rStyle w:val="Char4"/>
          <w:rFonts w:hint="cs"/>
          <w:rtl/>
        </w:rPr>
        <w:t>30]</w:t>
      </w:r>
      <w:r w:rsidR="00941776" w:rsidRPr="00CA1425">
        <w:rPr>
          <w:rStyle w:val="Char3"/>
          <w:rFonts w:hint="cs"/>
          <w:rtl/>
        </w:rPr>
        <w:t>.</w:t>
      </w:r>
      <w:r w:rsidR="008712E9" w:rsidRPr="00CA1425">
        <w:rPr>
          <w:rStyle w:val="Char3"/>
          <w:rFonts w:hint="cs"/>
          <w:rtl/>
        </w:rPr>
        <w:t xml:space="preserve"> </w:t>
      </w:r>
      <w:r w:rsidRPr="00F65D04">
        <w:rPr>
          <w:rFonts w:cs="Traditional Arabic" w:hint="cs"/>
          <w:rtl/>
          <w:lang w:bidi="fa-IR"/>
        </w:rPr>
        <w:t>«</w:t>
      </w:r>
      <w:r w:rsidRPr="00CA1425">
        <w:rPr>
          <w:rStyle w:val="Char3"/>
          <w:rFonts w:hint="cs"/>
          <w:rtl/>
        </w:rPr>
        <w:t>ای پیامبر! بگو برای مسلمانان که نگاه‌شان را پایین کنند</w:t>
      </w:r>
      <w:r w:rsidRPr="00F65D04">
        <w:rPr>
          <w:rFonts w:cs="Traditional Arabic" w:hint="cs"/>
          <w:sz w:val="26"/>
          <w:szCs w:val="26"/>
          <w:rtl/>
          <w:lang w:bidi="fa-IR"/>
        </w:rPr>
        <w:t>»</w:t>
      </w:r>
      <w:r w:rsidRPr="00CA1425">
        <w:rPr>
          <w:rStyle w:val="Char3"/>
          <w:rFonts w:hint="cs"/>
          <w:rtl/>
        </w:rPr>
        <w:t>.</w:t>
      </w:r>
    </w:p>
    <w:p w:rsidR="00F35385" w:rsidRPr="00CA1425" w:rsidRDefault="00941776" w:rsidP="00F65D04">
      <w:pPr>
        <w:ind w:firstLine="284"/>
        <w:jc w:val="both"/>
        <w:rPr>
          <w:rStyle w:val="Char3"/>
          <w:rtl/>
        </w:rPr>
      </w:pPr>
      <w:r w:rsidRPr="00CA1425">
        <w:rPr>
          <w:rStyle w:val="Char3"/>
          <w:rFonts w:hint="cs"/>
          <w:rtl/>
        </w:rPr>
        <w:t>در حدیثی از پیامبر گرامی</w:t>
      </w:r>
      <w:r w:rsidR="00773EB8" w:rsidRPr="00773EB8">
        <w:rPr>
          <w:rStyle w:val="Char3"/>
          <w:rFonts w:cs="CTraditional Arabic" w:hint="cs"/>
          <w:rtl/>
        </w:rPr>
        <w:t xml:space="preserve"> ج</w:t>
      </w:r>
      <w:r w:rsidR="00F35385" w:rsidRPr="00CA1425">
        <w:rPr>
          <w:rStyle w:val="Char3"/>
          <w:rFonts w:hint="cs"/>
          <w:rtl/>
        </w:rPr>
        <w:t xml:space="preserve"> آمده است که چشم یا تیری است از تیرهای شیطانی و یا رحمتی است از رحمت‌های الهی.</w:t>
      </w:r>
    </w:p>
    <w:p w:rsidR="00F35385" w:rsidRPr="00CA1425" w:rsidRDefault="00F35385" w:rsidP="00F65D04">
      <w:pPr>
        <w:ind w:firstLine="284"/>
        <w:jc w:val="both"/>
        <w:rPr>
          <w:rStyle w:val="Char3"/>
          <w:rtl/>
        </w:rPr>
      </w:pPr>
      <w:r w:rsidRPr="00CA1425">
        <w:rPr>
          <w:rStyle w:val="Char3"/>
          <w:rFonts w:hint="cs"/>
          <w:rtl/>
        </w:rPr>
        <w:t>در واقع شالوده کتابی که پیش روی دارید، همین آیه و حدیث مزبور می‌باشند و آنچه در این کتاب می‌خوانید، تفسیر و شرح همین آیه و حدیث می‌باشد.</w:t>
      </w:r>
    </w:p>
    <w:p w:rsidR="00F35385" w:rsidRDefault="00F35385" w:rsidP="00F65D04">
      <w:pPr>
        <w:ind w:firstLine="284"/>
        <w:jc w:val="both"/>
        <w:rPr>
          <w:rStyle w:val="Char3"/>
          <w:rtl/>
        </w:rPr>
      </w:pPr>
      <w:r w:rsidRPr="00CA1425">
        <w:rPr>
          <w:rStyle w:val="Char3"/>
          <w:rFonts w:hint="cs"/>
          <w:rtl/>
        </w:rPr>
        <w:t>خداوند بنده و خوانندگان گرامی را توفیق عمل عنایت فرماید.</w:t>
      </w:r>
    </w:p>
    <w:p w:rsidR="004C0B13" w:rsidRDefault="004C0B13" w:rsidP="00F65D04">
      <w:pPr>
        <w:ind w:firstLine="284"/>
        <w:jc w:val="both"/>
        <w:rPr>
          <w:rStyle w:val="Char3"/>
          <w:rtl/>
        </w:rPr>
        <w:sectPr w:rsidR="004C0B13" w:rsidSect="004C0B13">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F65D04">
      <w:pPr>
        <w:pStyle w:val="a0"/>
        <w:rPr>
          <w:rtl/>
        </w:rPr>
      </w:pPr>
      <w:bookmarkStart w:id="14" w:name="_Toc332478443"/>
      <w:bookmarkStart w:id="15" w:name="_Toc429305022"/>
      <w:r w:rsidRPr="00F65D04">
        <w:rPr>
          <w:rFonts w:hint="cs"/>
          <w:rtl/>
        </w:rPr>
        <w:t>پیش درآمد</w:t>
      </w:r>
      <w:bookmarkEnd w:id="14"/>
      <w:bookmarkEnd w:id="15"/>
    </w:p>
    <w:p w:rsidR="00F35385" w:rsidRPr="00CA1425" w:rsidRDefault="00F35385" w:rsidP="00F65D04">
      <w:pPr>
        <w:ind w:firstLine="284"/>
        <w:jc w:val="both"/>
        <w:rPr>
          <w:rStyle w:val="Char3"/>
          <w:rtl/>
        </w:rPr>
      </w:pPr>
      <w:r w:rsidRPr="00CA1425">
        <w:rPr>
          <w:rStyle w:val="Char3"/>
          <w:rFonts w:hint="cs"/>
          <w:rtl/>
        </w:rPr>
        <w:t>بیست سال پیش زمانی که به انگلستان آمدم و این کشور و اوضاع و خیم آن را مشاهده نمودم، بسیار متأثر شدم و اقدام نمودم به نوشتن کتابی به نام «معالجه چشم‌چرانی» و در پرتو قرآن و سنت مطالب آن را روشن ساختیم، تا این که در 26 رجب 1393 هجری قمری، آن را به پایان رسانیده و به مولانا محمد زکریا ، به هندوستان ارسال نمودم. این کتاب در هندوستان بارها به چاپ رسیده و هم اکنون نیز بار دیگر چاپ شده است، خداوند این عمل را قبول نموده و وسیله‌ای برای نجات من بگرداند! مدت‌ها بود که در قلبم انگیزه تجدید نظر و ترمیم و اضافه برخی مطالب خطور می‌کرد، خواستم برخی از پاداش‌هایی که خداوند در نتیجه حفظ نگاه به انسان عنایت می‌کند. به اضافه تذکرات دیگری را به آن بیفزایم تا انسان بهتر بتواند از این بیماری مهلک رهایی یابد.</w:t>
      </w:r>
    </w:p>
    <w:p w:rsidR="00F35385" w:rsidRPr="00CA1425" w:rsidRDefault="00F35385" w:rsidP="00F65D04">
      <w:pPr>
        <w:ind w:firstLine="284"/>
        <w:jc w:val="both"/>
        <w:rPr>
          <w:rStyle w:val="Char3"/>
          <w:rtl/>
        </w:rPr>
      </w:pPr>
      <w:r w:rsidRPr="00CA1425">
        <w:rPr>
          <w:rStyle w:val="Char3"/>
          <w:rFonts w:hint="cs"/>
          <w:rtl/>
        </w:rPr>
        <w:t>بدین منظور در 22 شوال سال 1408 هجری به نام خدای تعالی کار را آغاز نمودم و مجموعاً 33 باب و 33 تذکر را به کتاب مذبور اضافه نمودم، خداوند منان این عمل را نیز بپذیرد و آن را وسیله نجات قرار دهد. اینک در چاب جدید، پنج باب دیگر بر هفت باب گذشته افزوده شد.</w:t>
      </w:r>
    </w:p>
    <w:p w:rsidR="00F35385" w:rsidRPr="00CA1425" w:rsidRDefault="00F35385" w:rsidP="00F65D04">
      <w:pPr>
        <w:ind w:firstLine="284"/>
        <w:jc w:val="both"/>
        <w:rPr>
          <w:rStyle w:val="Char3"/>
          <w:rtl/>
        </w:rPr>
      </w:pPr>
      <w:r w:rsidRPr="00CA1425">
        <w:rPr>
          <w:rStyle w:val="Char3"/>
          <w:rFonts w:hint="cs"/>
          <w:rtl/>
        </w:rPr>
        <w:t>در باب یکم از زبان مولانای روم زنان بزرگترین آزمایش برای مردان معرفی شده</w:t>
      </w:r>
      <w:r w:rsidR="006163F5" w:rsidRPr="00CA1425">
        <w:rPr>
          <w:rStyle w:val="Char3"/>
          <w:rFonts w:hint="cs"/>
          <w:rtl/>
        </w:rPr>
        <w:t>‌اند</w:t>
      </w:r>
      <w:r w:rsidRPr="00CA1425">
        <w:rPr>
          <w:rStyle w:val="Char3"/>
          <w:rFonts w:hint="cs"/>
          <w:rtl/>
        </w:rPr>
        <w:t>، شیطان زمانی که از رحمت الهی محروم شده و از درگاه ایزدی رانده می‌شود، دام زنان را جهت گمراه‌ساختن مردان پیشنهاد می‌کند، و هرگاه این پیشنهاد او پذیرفته شود، بسیار اظهار مسرت می‌کند.</w:t>
      </w:r>
    </w:p>
    <w:p w:rsidR="00F35385" w:rsidRPr="00CA1425" w:rsidRDefault="00F35385" w:rsidP="00F65D04">
      <w:pPr>
        <w:widowControl w:val="0"/>
        <w:ind w:firstLine="284"/>
        <w:jc w:val="both"/>
        <w:rPr>
          <w:rStyle w:val="Char3"/>
          <w:rtl/>
        </w:rPr>
      </w:pPr>
      <w:r w:rsidRPr="00CA1425">
        <w:rPr>
          <w:rStyle w:val="Char3"/>
          <w:rFonts w:hint="cs"/>
          <w:rtl/>
        </w:rPr>
        <w:t>در باب دوم سه آیه از آیات قرآنکریم با تفسیر</w:t>
      </w:r>
      <w:r w:rsidR="001B5EE6">
        <w:rPr>
          <w:rStyle w:val="Char3"/>
          <w:rFonts w:hint="cs"/>
          <w:rtl/>
        </w:rPr>
        <w:t xml:space="preserve"> آن‌ها </w:t>
      </w:r>
      <w:r w:rsidRPr="00CA1425">
        <w:rPr>
          <w:rStyle w:val="Char3"/>
          <w:rFonts w:hint="cs"/>
          <w:rtl/>
        </w:rPr>
        <w:t>و فواید دیگری بیان شده است.</w:t>
      </w:r>
    </w:p>
    <w:p w:rsidR="00F35385" w:rsidRPr="00CA1425" w:rsidRDefault="00F35385" w:rsidP="00F65D04">
      <w:pPr>
        <w:widowControl w:val="0"/>
        <w:ind w:firstLine="284"/>
        <w:jc w:val="both"/>
        <w:rPr>
          <w:rStyle w:val="Char3"/>
          <w:rtl/>
        </w:rPr>
      </w:pPr>
      <w:r w:rsidRPr="00CA1425">
        <w:rPr>
          <w:rStyle w:val="Char3"/>
          <w:rFonts w:hint="cs"/>
          <w:rtl/>
        </w:rPr>
        <w:t>در</w:t>
      </w:r>
      <w:r w:rsidR="00470192" w:rsidRPr="00CA1425">
        <w:rPr>
          <w:rStyle w:val="Char3"/>
          <w:rFonts w:hint="cs"/>
          <w:rtl/>
        </w:rPr>
        <w:t xml:space="preserve"> باب سوم 11 حدیث از پیامبر اکرم</w:t>
      </w:r>
      <w:r w:rsidR="00773EB8" w:rsidRPr="00773EB8">
        <w:rPr>
          <w:rStyle w:val="Char3"/>
          <w:rFonts w:cs="CTraditional Arabic" w:hint="cs"/>
          <w:rtl/>
        </w:rPr>
        <w:t xml:space="preserve"> ج</w:t>
      </w:r>
      <w:r w:rsidRPr="00CA1425">
        <w:rPr>
          <w:rStyle w:val="Char3"/>
          <w:rFonts w:hint="cs"/>
          <w:rtl/>
        </w:rPr>
        <w:t xml:space="preserve"> که در آن از چشم‌چرانی منع شده و یا به حفظ نگاه امر شده است بیان شده است.</w:t>
      </w:r>
    </w:p>
    <w:p w:rsidR="00F35385" w:rsidRPr="00CA1425" w:rsidRDefault="00F35385" w:rsidP="00F65D04">
      <w:pPr>
        <w:widowControl w:val="0"/>
        <w:ind w:firstLine="284"/>
        <w:jc w:val="both"/>
        <w:rPr>
          <w:rStyle w:val="Char3"/>
          <w:rtl/>
        </w:rPr>
      </w:pPr>
      <w:r w:rsidRPr="00CA1425">
        <w:rPr>
          <w:rStyle w:val="Char3"/>
          <w:rFonts w:hint="cs"/>
          <w:rtl/>
        </w:rPr>
        <w:t>در باب چهارم ضرر و زیان‌های معنوی این عمل ناشایست بیان شده است.</w:t>
      </w:r>
    </w:p>
    <w:p w:rsidR="00F35385" w:rsidRPr="00CA1425" w:rsidRDefault="00F35385" w:rsidP="00F65D04">
      <w:pPr>
        <w:ind w:firstLine="284"/>
        <w:jc w:val="both"/>
        <w:rPr>
          <w:rStyle w:val="Char3"/>
          <w:rtl/>
        </w:rPr>
      </w:pPr>
      <w:r w:rsidRPr="00CA1425">
        <w:rPr>
          <w:rStyle w:val="Char3"/>
          <w:rFonts w:hint="cs"/>
          <w:rtl/>
        </w:rPr>
        <w:t>در باب پنجم زیان‌های جسمی و فیزیکی آن بیان شده است.</w:t>
      </w:r>
    </w:p>
    <w:p w:rsidR="00F35385" w:rsidRPr="00CA1425" w:rsidRDefault="00F35385" w:rsidP="00F65D04">
      <w:pPr>
        <w:ind w:firstLine="284"/>
        <w:jc w:val="both"/>
        <w:rPr>
          <w:rStyle w:val="Char3"/>
          <w:rtl/>
        </w:rPr>
      </w:pPr>
      <w:r w:rsidRPr="00CA1425">
        <w:rPr>
          <w:rStyle w:val="Char3"/>
          <w:rFonts w:hint="cs"/>
          <w:rtl/>
        </w:rPr>
        <w:t>در باب ششم چند تذکر بیان شده است.</w:t>
      </w:r>
    </w:p>
    <w:p w:rsidR="00F35385" w:rsidRPr="00CA1425" w:rsidRDefault="00F35385" w:rsidP="00F65D04">
      <w:pPr>
        <w:ind w:firstLine="284"/>
        <w:jc w:val="both"/>
        <w:rPr>
          <w:rStyle w:val="Char3"/>
          <w:rtl/>
        </w:rPr>
      </w:pPr>
      <w:r w:rsidRPr="00CA1425">
        <w:rPr>
          <w:rStyle w:val="Char3"/>
          <w:rFonts w:hint="cs"/>
          <w:rtl/>
        </w:rPr>
        <w:t>در باب هفتم زشتی و ناشایستگی چشم‌چرانی بیان شده است.</w:t>
      </w:r>
    </w:p>
    <w:p w:rsidR="00F35385" w:rsidRPr="00CA1425" w:rsidRDefault="00F35385" w:rsidP="00F65D04">
      <w:pPr>
        <w:ind w:firstLine="284"/>
        <w:jc w:val="both"/>
        <w:rPr>
          <w:rStyle w:val="Char3"/>
          <w:rtl/>
        </w:rPr>
      </w:pPr>
      <w:r w:rsidRPr="00CA1425">
        <w:rPr>
          <w:rStyle w:val="Char3"/>
          <w:rFonts w:hint="cs"/>
          <w:rtl/>
        </w:rPr>
        <w:t>در باب هشتم پاداش‌های حفظ نگاه بیان شده است.</w:t>
      </w:r>
    </w:p>
    <w:p w:rsidR="00F35385" w:rsidRPr="00CA1425" w:rsidRDefault="00F35385" w:rsidP="00F65D04">
      <w:pPr>
        <w:ind w:firstLine="284"/>
        <w:jc w:val="both"/>
        <w:rPr>
          <w:rStyle w:val="Char3"/>
          <w:rtl/>
        </w:rPr>
      </w:pPr>
      <w:r w:rsidRPr="00CA1425">
        <w:rPr>
          <w:rStyle w:val="Char3"/>
          <w:rFonts w:hint="cs"/>
          <w:rtl/>
        </w:rPr>
        <w:t>در باب نهم چهل مورد از گفتارهای بزرگان نقل و بیان شده است.</w:t>
      </w:r>
    </w:p>
    <w:p w:rsidR="00F35385" w:rsidRPr="00CA1425" w:rsidRDefault="00F35385" w:rsidP="00F65D04">
      <w:pPr>
        <w:ind w:firstLine="284"/>
        <w:jc w:val="both"/>
        <w:rPr>
          <w:rStyle w:val="Char3"/>
          <w:rtl/>
        </w:rPr>
      </w:pPr>
      <w:r w:rsidRPr="00CA1425">
        <w:rPr>
          <w:rStyle w:val="Char3"/>
          <w:rFonts w:hint="cs"/>
          <w:rtl/>
        </w:rPr>
        <w:t>در باب دهم 21 مورد برای معالجه این بیماری مهلک تجویز و بیان شده است.</w:t>
      </w:r>
    </w:p>
    <w:p w:rsidR="00F35385" w:rsidRPr="00CA1425" w:rsidRDefault="00F35385" w:rsidP="00F65D04">
      <w:pPr>
        <w:ind w:firstLine="284"/>
        <w:jc w:val="both"/>
        <w:rPr>
          <w:rStyle w:val="Char3"/>
          <w:rtl/>
        </w:rPr>
      </w:pPr>
      <w:r w:rsidRPr="00CA1425">
        <w:rPr>
          <w:rStyle w:val="Char3"/>
          <w:rFonts w:hint="cs"/>
          <w:rtl/>
        </w:rPr>
        <w:t>در باب یازدهم 33 مورد پاداش برای حفاظت چشم بیان شده است.</w:t>
      </w:r>
    </w:p>
    <w:p w:rsidR="00F35385" w:rsidRPr="00CA1425" w:rsidRDefault="00F35385" w:rsidP="00F65D04">
      <w:pPr>
        <w:ind w:firstLine="284"/>
        <w:jc w:val="both"/>
        <w:rPr>
          <w:rStyle w:val="Char3"/>
          <w:rtl/>
        </w:rPr>
      </w:pPr>
      <w:r w:rsidRPr="00CA1425">
        <w:rPr>
          <w:rStyle w:val="Char3"/>
          <w:rFonts w:hint="cs"/>
          <w:rtl/>
        </w:rPr>
        <w:t>در باب دوازدهم 19 مورد از حکایات مشایخ و بزرگان بیان شده است.</w:t>
      </w:r>
    </w:p>
    <w:p w:rsidR="004C0B13" w:rsidRDefault="004C0B13" w:rsidP="00F65D04">
      <w:pPr>
        <w:pStyle w:val="a6"/>
        <w:rPr>
          <w:rtl/>
        </w:rPr>
        <w:sectPr w:rsidR="004C0B13" w:rsidSect="004C0B13">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F65D04">
      <w:pPr>
        <w:pStyle w:val="a0"/>
        <w:rPr>
          <w:rtl/>
        </w:rPr>
      </w:pPr>
      <w:bookmarkStart w:id="16" w:name="_Toc332478444"/>
      <w:bookmarkStart w:id="17" w:name="_Toc429305023"/>
      <w:r w:rsidRPr="00F65D04">
        <w:rPr>
          <w:rFonts w:hint="cs"/>
          <w:rtl/>
        </w:rPr>
        <w:t>بخش دوم</w:t>
      </w:r>
      <w:bookmarkEnd w:id="16"/>
      <w:r w:rsidR="00F65D04">
        <w:rPr>
          <w:rFonts w:hint="cs"/>
          <w:rtl/>
        </w:rPr>
        <w:t>:</w:t>
      </w:r>
      <w:bookmarkEnd w:id="17"/>
    </w:p>
    <w:p w:rsidR="00F35385" w:rsidRPr="00CA1425" w:rsidRDefault="00F35385" w:rsidP="00F65D04">
      <w:pPr>
        <w:ind w:firstLine="284"/>
        <w:jc w:val="both"/>
        <w:rPr>
          <w:rStyle w:val="Char3"/>
          <w:rtl/>
        </w:rPr>
      </w:pPr>
      <w:r w:rsidRPr="00CA1425">
        <w:rPr>
          <w:rStyle w:val="Char3"/>
          <w:rFonts w:hint="cs"/>
          <w:rtl/>
        </w:rPr>
        <w:t>این بخش حاوی آیات مبارکه‌ای است که در مورد حفظ نگاه وارد شده است.</w:t>
      </w:r>
    </w:p>
    <w:p w:rsidR="00F35385" w:rsidRPr="00CA1425" w:rsidRDefault="00F35385" w:rsidP="00F65D04">
      <w:pPr>
        <w:ind w:firstLine="284"/>
        <w:jc w:val="both"/>
        <w:rPr>
          <w:rStyle w:val="Char3"/>
          <w:rtl/>
        </w:rPr>
      </w:pPr>
      <w:r w:rsidRPr="00CA1425">
        <w:rPr>
          <w:rStyle w:val="Char3"/>
          <w:rFonts w:hint="cs"/>
          <w:rtl/>
        </w:rPr>
        <w:t>آی</w:t>
      </w:r>
      <w:r w:rsidR="00773EB8">
        <w:rPr>
          <w:rStyle w:val="Char3"/>
          <w:rFonts w:hint="cs"/>
          <w:rtl/>
        </w:rPr>
        <w:t>ۀ</w:t>
      </w:r>
      <w:r w:rsidRPr="00CA1425">
        <w:rPr>
          <w:rStyle w:val="Char3"/>
          <w:rFonts w:hint="cs"/>
          <w:rtl/>
        </w:rPr>
        <w:t xml:space="preserve"> یکم:</w:t>
      </w:r>
      <w:r w:rsidR="00470192" w:rsidRPr="00CA1425">
        <w:rPr>
          <w:rStyle w:val="Char3"/>
          <w:rFonts w:hint="cs"/>
          <w:rtl/>
        </w:rPr>
        <w:t xml:space="preserve"> </w:t>
      </w:r>
      <w:r w:rsidR="00470192" w:rsidRPr="00F65D04">
        <w:rPr>
          <w:rStyle w:val="ayatext"/>
          <w:rFonts w:cs="Traditional Arabic" w:hint="cs"/>
          <w:rtl/>
          <w:lang w:bidi="fa-IR"/>
        </w:rPr>
        <w:t>﴿</w:t>
      </w:r>
      <w:r w:rsidR="008712E9" w:rsidRPr="00773EB8">
        <w:rPr>
          <w:rStyle w:val="Char5"/>
          <w:rFonts w:hint="eastAsia"/>
          <w:rtl/>
        </w:rPr>
        <w:t>قُل</w:t>
      </w:r>
      <w:r w:rsidR="008712E9" w:rsidRPr="00773EB8">
        <w:rPr>
          <w:rStyle w:val="Char5"/>
          <w:rtl/>
        </w:rPr>
        <w:t xml:space="preserve"> </w:t>
      </w:r>
      <w:r w:rsidR="008712E9" w:rsidRPr="00773EB8">
        <w:rPr>
          <w:rStyle w:val="Char5"/>
          <w:rFonts w:hint="eastAsia"/>
          <w:rtl/>
        </w:rPr>
        <w:t>لِّل</w:t>
      </w:r>
      <w:r w:rsidR="008712E9" w:rsidRPr="00773EB8">
        <w:rPr>
          <w:rStyle w:val="Char5"/>
          <w:rFonts w:hint="cs"/>
          <w:rtl/>
        </w:rPr>
        <w:t>ۡ</w:t>
      </w:r>
      <w:r w:rsidR="008712E9" w:rsidRPr="00773EB8">
        <w:rPr>
          <w:rStyle w:val="Char5"/>
          <w:rFonts w:hint="eastAsia"/>
          <w:rtl/>
        </w:rPr>
        <w:t>مُؤ</w:t>
      </w:r>
      <w:r w:rsidR="008712E9" w:rsidRPr="00773EB8">
        <w:rPr>
          <w:rStyle w:val="Char5"/>
          <w:rFonts w:hint="cs"/>
          <w:rtl/>
        </w:rPr>
        <w:t>ۡ</w:t>
      </w:r>
      <w:r w:rsidR="008712E9" w:rsidRPr="00773EB8">
        <w:rPr>
          <w:rStyle w:val="Char5"/>
          <w:rFonts w:hint="eastAsia"/>
          <w:rtl/>
        </w:rPr>
        <w:t>مِنِينَ</w:t>
      </w:r>
      <w:r w:rsidR="008712E9" w:rsidRPr="00773EB8">
        <w:rPr>
          <w:rStyle w:val="Char5"/>
          <w:rtl/>
        </w:rPr>
        <w:t xml:space="preserve"> </w:t>
      </w:r>
      <w:r w:rsidR="008712E9" w:rsidRPr="00773EB8">
        <w:rPr>
          <w:rStyle w:val="Char5"/>
          <w:rFonts w:hint="eastAsia"/>
          <w:rtl/>
        </w:rPr>
        <w:t>يَغُضُّواْ</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وَيَح</w:t>
      </w:r>
      <w:r w:rsidR="008712E9" w:rsidRPr="00773EB8">
        <w:rPr>
          <w:rStyle w:val="Char5"/>
          <w:rFonts w:hint="cs"/>
          <w:rtl/>
        </w:rPr>
        <w:t>ۡ</w:t>
      </w:r>
      <w:r w:rsidR="008712E9" w:rsidRPr="00773EB8">
        <w:rPr>
          <w:rStyle w:val="Char5"/>
          <w:rFonts w:hint="eastAsia"/>
          <w:rtl/>
        </w:rPr>
        <w:t>فَظُواْ</w:t>
      </w:r>
      <w:r w:rsidR="008712E9" w:rsidRPr="00773EB8">
        <w:rPr>
          <w:rStyle w:val="Char5"/>
          <w:rtl/>
        </w:rPr>
        <w:t xml:space="preserve"> </w:t>
      </w:r>
      <w:r w:rsidR="008712E9" w:rsidRPr="00773EB8">
        <w:rPr>
          <w:rStyle w:val="Char5"/>
          <w:rFonts w:hint="eastAsia"/>
          <w:rtl/>
        </w:rPr>
        <w:t>فُرُوجَهُم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ذَ</w:t>
      </w:r>
      <w:r w:rsidR="008712E9" w:rsidRPr="00773EB8">
        <w:rPr>
          <w:rStyle w:val="Char5"/>
          <w:rFonts w:hint="cs"/>
          <w:rtl/>
        </w:rPr>
        <w:t>ٰ</w:t>
      </w:r>
      <w:r w:rsidR="008712E9" w:rsidRPr="00773EB8">
        <w:rPr>
          <w:rStyle w:val="Char5"/>
          <w:rFonts w:hint="eastAsia"/>
          <w:rtl/>
        </w:rPr>
        <w:t>لِكَ</w:t>
      </w:r>
      <w:r w:rsidR="008712E9" w:rsidRPr="00773EB8">
        <w:rPr>
          <w:rStyle w:val="Char5"/>
          <w:rtl/>
        </w:rPr>
        <w:t xml:space="preserve"> </w:t>
      </w:r>
      <w:r w:rsidR="008712E9" w:rsidRPr="00773EB8">
        <w:rPr>
          <w:rStyle w:val="Char5"/>
          <w:rFonts w:hint="eastAsia"/>
          <w:rtl/>
        </w:rPr>
        <w:t>أَز</w:t>
      </w:r>
      <w:r w:rsidR="008712E9" w:rsidRPr="00773EB8">
        <w:rPr>
          <w:rStyle w:val="Char5"/>
          <w:rFonts w:hint="cs"/>
          <w:rtl/>
        </w:rPr>
        <w:t>ۡ</w:t>
      </w:r>
      <w:r w:rsidR="008712E9" w:rsidRPr="00773EB8">
        <w:rPr>
          <w:rStyle w:val="Char5"/>
          <w:rFonts w:hint="eastAsia"/>
          <w:rtl/>
        </w:rPr>
        <w:t>كَى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لَهُم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إِنَّ</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للَّهَ</w:t>
      </w:r>
      <w:r w:rsidR="008712E9" w:rsidRPr="00773EB8">
        <w:rPr>
          <w:rStyle w:val="Char5"/>
          <w:rtl/>
        </w:rPr>
        <w:t xml:space="preserve"> </w:t>
      </w:r>
      <w:r w:rsidR="008712E9" w:rsidRPr="00773EB8">
        <w:rPr>
          <w:rStyle w:val="Char5"/>
          <w:rFonts w:hint="eastAsia"/>
          <w:rtl/>
        </w:rPr>
        <w:t>خَبِيرُ</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بِمَا</w:t>
      </w:r>
      <w:r w:rsidR="008712E9" w:rsidRPr="00773EB8">
        <w:rPr>
          <w:rStyle w:val="Char5"/>
          <w:rtl/>
        </w:rPr>
        <w:t xml:space="preserve"> </w:t>
      </w:r>
      <w:r w:rsidR="008712E9" w:rsidRPr="00773EB8">
        <w:rPr>
          <w:rStyle w:val="Char5"/>
          <w:rFonts w:hint="eastAsia"/>
          <w:rtl/>
        </w:rPr>
        <w:t>يَص</w:t>
      </w:r>
      <w:r w:rsidR="008712E9" w:rsidRPr="00773EB8">
        <w:rPr>
          <w:rStyle w:val="Char5"/>
          <w:rFonts w:hint="cs"/>
          <w:rtl/>
        </w:rPr>
        <w:t>ۡ</w:t>
      </w:r>
      <w:r w:rsidR="008712E9" w:rsidRPr="00773EB8">
        <w:rPr>
          <w:rStyle w:val="Char5"/>
          <w:rFonts w:hint="eastAsia"/>
          <w:rtl/>
        </w:rPr>
        <w:t>نَعُونَ</w:t>
      </w:r>
      <w:r w:rsidR="008712E9" w:rsidRPr="00773EB8">
        <w:rPr>
          <w:rStyle w:val="Char5"/>
          <w:rtl/>
        </w:rPr>
        <w:t xml:space="preserve"> </w:t>
      </w:r>
      <w:r w:rsidR="008712E9" w:rsidRPr="00773EB8">
        <w:rPr>
          <w:rStyle w:val="Char5"/>
          <w:rFonts w:hint="cs"/>
          <w:rtl/>
        </w:rPr>
        <w:t>٣٠</w:t>
      </w:r>
      <w:r w:rsidR="00470192" w:rsidRPr="00F65D04">
        <w:rPr>
          <w:rStyle w:val="ayatext"/>
          <w:rFonts w:cs="Traditional Arabic" w:hint="cs"/>
          <w:rtl/>
          <w:lang w:bidi="fa-IR"/>
        </w:rPr>
        <w:t>﴾</w:t>
      </w:r>
      <w:r w:rsidR="00470192" w:rsidRPr="00CA1425">
        <w:rPr>
          <w:rStyle w:val="Char3"/>
          <w:rFonts w:hint="cs"/>
          <w:rtl/>
        </w:rPr>
        <w:t xml:space="preserve"> </w:t>
      </w:r>
      <w:r w:rsidR="00470192" w:rsidRPr="004C0B13">
        <w:rPr>
          <w:rStyle w:val="Char4"/>
          <w:rFonts w:hint="cs"/>
          <w:rtl/>
        </w:rPr>
        <w:t>[النور: 30]</w:t>
      </w:r>
      <w:r w:rsidR="00470192"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Pr="00F65D04">
        <w:rPr>
          <w:rFonts w:cs="Traditional Arabic" w:hint="cs"/>
          <w:sz w:val="26"/>
          <w:szCs w:val="26"/>
          <w:rtl/>
          <w:lang w:bidi="fa-IR"/>
        </w:rPr>
        <w:t>«</w:t>
      </w:r>
      <w:r w:rsidRPr="00CA1425">
        <w:rPr>
          <w:rStyle w:val="Char3"/>
          <w:rFonts w:hint="cs"/>
          <w:rtl/>
        </w:rPr>
        <w:t>ای پیامبر! بگو به مؤمنان تا چشم</w:t>
      </w:r>
      <w:r w:rsidRPr="00CA1425">
        <w:rPr>
          <w:rStyle w:val="Char3"/>
          <w:rFonts w:hint="eastAsia"/>
          <w:rtl/>
        </w:rPr>
        <w:t>‌های‌شان را پایین کنند و فروج خود را حفظ نمایند، این امر برای‌شان بهتر است، همانا خداوند آگاه است به آنچه ایشان انجام می‌دهند</w:t>
      </w:r>
      <w:r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در این آیه مبارکه خداوند به مؤمنان دستور داده است، نگاه خود را از هرآنچه با آن ممانعت شده است، حفظ نمایند: با نگاه شهوت به هیچ کسی نگاه نکنند ولو این که محجبه هم باشد، پسر جوان باشد و یا زن نامحرم باشد به جز کینه و یا همسر خویش.</w:t>
      </w:r>
    </w:p>
    <w:p w:rsidR="00F35385" w:rsidRPr="00F65D04" w:rsidRDefault="00F35385" w:rsidP="00F65D04">
      <w:pPr>
        <w:pStyle w:val="a1"/>
        <w:rPr>
          <w:rtl/>
        </w:rPr>
      </w:pPr>
      <w:bookmarkStart w:id="18" w:name="_Toc332478445"/>
      <w:bookmarkStart w:id="19" w:name="_Toc429305024"/>
      <w:r w:rsidRPr="00F65D04">
        <w:rPr>
          <w:rFonts w:hint="cs"/>
          <w:rtl/>
        </w:rPr>
        <w:t>نگاه اتفاقی و تصادفی:</w:t>
      </w:r>
      <w:bookmarkEnd w:id="18"/>
      <w:bookmarkEnd w:id="19"/>
    </w:p>
    <w:p w:rsidR="00F35385" w:rsidRPr="00CA1425" w:rsidRDefault="00F35385" w:rsidP="00F65D04">
      <w:pPr>
        <w:ind w:firstLine="284"/>
        <w:jc w:val="both"/>
        <w:rPr>
          <w:rStyle w:val="Char3"/>
          <w:rtl/>
        </w:rPr>
      </w:pPr>
      <w:r w:rsidRPr="00CA1425">
        <w:rPr>
          <w:rStyle w:val="Char3"/>
          <w:rFonts w:hint="cs"/>
          <w:rtl/>
        </w:rPr>
        <w:t>اگر اتفاقاً چشم انسان به زن نامحرم بیفتد اشکالی ندارد، به شرط این که بلافاصله نگاهش را برگرداند، اما اگر مرتبه دوم عمداً نگاه کند، این عمل حرام و ناجایز است.</w:t>
      </w:r>
    </w:p>
    <w:p w:rsidR="00F35385" w:rsidRPr="00CA1425" w:rsidRDefault="00470192" w:rsidP="004C0B13">
      <w:pPr>
        <w:ind w:firstLine="284"/>
        <w:jc w:val="both"/>
        <w:rPr>
          <w:rStyle w:val="Char3"/>
          <w:rtl/>
        </w:rPr>
      </w:pPr>
      <w:r w:rsidRPr="00CA1425">
        <w:rPr>
          <w:rStyle w:val="Char3"/>
          <w:rFonts w:hint="cs"/>
          <w:rtl/>
        </w:rPr>
        <w:t>از بریده</w:t>
      </w:r>
      <w:r w:rsidR="004C0B13">
        <w:rPr>
          <w:rStyle w:val="Char3"/>
          <w:rFonts w:cs="CTraditional Arabic" w:hint="cs"/>
          <w:rtl/>
        </w:rPr>
        <w:t>س</w:t>
      </w:r>
      <w:r w:rsidR="00F35385" w:rsidRPr="00CA1425">
        <w:rPr>
          <w:rStyle w:val="Char3"/>
          <w:rFonts w:hint="cs"/>
          <w:rtl/>
        </w:rPr>
        <w:t xml:space="preserve"> روا</w:t>
      </w:r>
      <w:r w:rsidRPr="00CA1425">
        <w:rPr>
          <w:rStyle w:val="Char3"/>
          <w:rFonts w:hint="cs"/>
          <w:rtl/>
        </w:rPr>
        <w:t>یت شده که پیامبر اکرم</w:t>
      </w:r>
      <w:r w:rsidR="00773EB8" w:rsidRPr="00773EB8">
        <w:rPr>
          <w:rStyle w:val="Char3"/>
          <w:rFonts w:cs="CTraditional Arabic" w:hint="cs"/>
          <w:rtl/>
        </w:rPr>
        <w:t xml:space="preserve"> ج</w:t>
      </w:r>
      <w:r w:rsidRPr="00CA1425">
        <w:rPr>
          <w:rStyle w:val="Char3"/>
          <w:rFonts w:hint="cs"/>
          <w:rtl/>
        </w:rPr>
        <w:t xml:space="preserve"> به حضرت علی</w:t>
      </w:r>
      <w:r w:rsidR="004C0B13" w:rsidRPr="004C0B13">
        <w:rPr>
          <w:rStyle w:val="Char3"/>
          <w:rFonts w:cs="CTraditional Arabic" w:hint="cs"/>
          <w:rtl/>
        </w:rPr>
        <w:t>س</w:t>
      </w:r>
      <w:r w:rsidR="00F35385" w:rsidRPr="00CA1425">
        <w:rPr>
          <w:rStyle w:val="Char3"/>
          <w:rFonts w:hint="cs"/>
          <w:rtl/>
        </w:rPr>
        <w:t xml:space="preserve"> فرمودند: اگر مرتبه اول اتفاقاً نگاهت به زنی افتاد، اشکالی ندارد، ولی نباید دوباره نگاه کرد که مرتبه اول معاف و مرتبه دوم گناه است.</w:t>
      </w:r>
    </w:p>
    <w:p w:rsidR="00F35385" w:rsidRPr="00F65D04" w:rsidRDefault="00F35385" w:rsidP="00F65D04">
      <w:pPr>
        <w:pStyle w:val="a1"/>
        <w:rPr>
          <w:rtl/>
        </w:rPr>
      </w:pPr>
      <w:bookmarkStart w:id="20" w:name="_Toc332478446"/>
      <w:bookmarkStart w:id="21" w:name="_Toc429305025"/>
      <w:r w:rsidRPr="00F65D04">
        <w:rPr>
          <w:rFonts w:hint="cs"/>
          <w:rtl/>
        </w:rPr>
        <w:t>حفظ شرمگاه:</w:t>
      </w:r>
      <w:bookmarkEnd w:id="20"/>
      <w:bookmarkEnd w:id="21"/>
    </w:p>
    <w:p w:rsidR="00F35385" w:rsidRPr="00CA1425" w:rsidRDefault="00F35385" w:rsidP="00F65D04">
      <w:pPr>
        <w:ind w:firstLine="284"/>
        <w:jc w:val="both"/>
        <w:rPr>
          <w:rStyle w:val="Char3"/>
          <w:rtl/>
        </w:rPr>
      </w:pPr>
      <w:r w:rsidRPr="00CA1425">
        <w:rPr>
          <w:rStyle w:val="Char3"/>
          <w:rFonts w:hint="cs"/>
          <w:rtl/>
        </w:rPr>
        <w:t>در این آیه به حفظ فروج هم توجیه شده است، مرحوم مولانا شبیر احمد عثمانی می‌فرمایند: از بدفعلی و بدکرداری بپرهیزید و اعضای نهانی خود را نیز در معرض دید مردم قرار ندهید، پایین‌نمودن سر و حفظ شرمگاه عمل بسیار خوبی است، انسان با این عمل از خطر فحشا در امان خواهد ماند.</w:t>
      </w:r>
    </w:p>
    <w:p w:rsidR="00F35385" w:rsidRPr="00F65D04" w:rsidRDefault="00F35385" w:rsidP="00F65D04">
      <w:pPr>
        <w:pStyle w:val="a1"/>
        <w:rPr>
          <w:rtl/>
        </w:rPr>
      </w:pPr>
      <w:bookmarkStart w:id="22" w:name="_Toc332478447"/>
      <w:bookmarkStart w:id="23" w:name="_Toc429305026"/>
      <w:r w:rsidRPr="00F65D04">
        <w:rPr>
          <w:rFonts w:hint="cs"/>
          <w:rtl/>
        </w:rPr>
        <w:t>پاک‌نگهداشتن قلب:</w:t>
      </w:r>
      <w:bookmarkEnd w:id="22"/>
      <w:bookmarkEnd w:id="23"/>
    </w:p>
    <w:p w:rsidR="00F35385" w:rsidRPr="00CA1425" w:rsidRDefault="00F35385" w:rsidP="00F65D04">
      <w:pPr>
        <w:ind w:firstLine="284"/>
        <w:jc w:val="both"/>
        <w:rPr>
          <w:rStyle w:val="Char3"/>
          <w:rtl/>
        </w:rPr>
      </w:pPr>
      <w:r w:rsidRPr="00CA1425">
        <w:rPr>
          <w:rStyle w:val="Char3"/>
          <w:rFonts w:hint="cs"/>
          <w:rtl/>
        </w:rPr>
        <w:t>بدیهی است قلب انسان در اثر چشم‌چرانی و بدفعلی سیاه می‌گردد و تا زمانی که ظلمت و تاریکی قلب انسان را پوشانده باشد، شوق و رغبت به سوی نیایش و طاعت پیدا نمی‌شود و در نتیجه قلب می‌میرد. باید بکوشیم خود را از هرنوع گناه و آلودگی روحی و معنوی بازداشته و قلب‌های‌مان را پاکیزه و زلال نگهداریم. خداوند علیم و خبیر از تمامی اعمال ما اطلاع کامل دارد و هیچ ذره‌ای بر او پوشیده نیست، چنانکه قرآن می‌فرماید:</w:t>
      </w:r>
      <w:r w:rsidR="00470192" w:rsidRPr="00CA1425">
        <w:rPr>
          <w:rStyle w:val="Char3"/>
          <w:rFonts w:hint="cs"/>
          <w:rtl/>
        </w:rPr>
        <w:t xml:space="preserve"> </w:t>
      </w:r>
      <w:r w:rsidR="00470192" w:rsidRPr="00F65D04">
        <w:rPr>
          <w:rStyle w:val="ayatext"/>
          <w:rFonts w:cs="Traditional Arabic" w:hint="cs"/>
          <w:rtl/>
          <w:lang w:bidi="fa-IR"/>
        </w:rPr>
        <w:t>﴿</w:t>
      </w:r>
      <w:r w:rsidR="008712E9" w:rsidRPr="00773EB8">
        <w:rPr>
          <w:rStyle w:val="Char5"/>
          <w:rFonts w:hint="eastAsia"/>
          <w:rtl/>
        </w:rPr>
        <w:t>إِنَّ</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للَّهَ</w:t>
      </w:r>
      <w:r w:rsidR="008712E9" w:rsidRPr="00773EB8">
        <w:rPr>
          <w:rStyle w:val="Char5"/>
          <w:rtl/>
        </w:rPr>
        <w:t xml:space="preserve"> </w:t>
      </w:r>
      <w:r w:rsidR="008712E9" w:rsidRPr="00773EB8">
        <w:rPr>
          <w:rStyle w:val="Char5"/>
          <w:rFonts w:hint="eastAsia"/>
          <w:rtl/>
        </w:rPr>
        <w:t>خَبِيرُ</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بِمَا</w:t>
      </w:r>
      <w:r w:rsidR="008712E9" w:rsidRPr="00773EB8">
        <w:rPr>
          <w:rStyle w:val="Char5"/>
          <w:rtl/>
        </w:rPr>
        <w:t xml:space="preserve"> </w:t>
      </w:r>
      <w:r w:rsidR="008712E9" w:rsidRPr="00773EB8">
        <w:rPr>
          <w:rStyle w:val="Char5"/>
          <w:rFonts w:hint="eastAsia"/>
          <w:rtl/>
        </w:rPr>
        <w:t>يَص</w:t>
      </w:r>
      <w:r w:rsidR="008712E9" w:rsidRPr="00773EB8">
        <w:rPr>
          <w:rStyle w:val="Char5"/>
          <w:rFonts w:hint="cs"/>
          <w:rtl/>
        </w:rPr>
        <w:t>ۡ</w:t>
      </w:r>
      <w:r w:rsidR="008712E9" w:rsidRPr="00773EB8">
        <w:rPr>
          <w:rStyle w:val="Char5"/>
          <w:rFonts w:hint="eastAsia"/>
          <w:rtl/>
        </w:rPr>
        <w:t>نَعُونَ</w:t>
      </w:r>
      <w:r w:rsidR="00470192" w:rsidRPr="00F65D04">
        <w:rPr>
          <w:rStyle w:val="ayatext"/>
          <w:rFonts w:cs="Traditional Arabic" w:hint="cs"/>
          <w:rtl/>
          <w:lang w:bidi="fa-IR"/>
        </w:rPr>
        <w:t>﴾</w:t>
      </w:r>
      <w:r w:rsidR="00470192" w:rsidRPr="00CA1425">
        <w:rPr>
          <w:rStyle w:val="Char3"/>
          <w:rFonts w:hint="cs"/>
          <w:rtl/>
        </w:rPr>
        <w:t xml:space="preserve"> </w:t>
      </w:r>
      <w:r w:rsidR="00470192" w:rsidRPr="004C0B13">
        <w:rPr>
          <w:rStyle w:val="Char4"/>
          <w:rFonts w:hint="cs"/>
          <w:rtl/>
        </w:rPr>
        <w:t>[النور: 30]</w:t>
      </w:r>
      <w:r w:rsidR="00470192" w:rsidRPr="00CA1425">
        <w:rPr>
          <w:rStyle w:val="Char3"/>
          <w:rFonts w:hint="cs"/>
          <w:rtl/>
        </w:rPr>
        <w:t>.</w:t>
      </w:r>
      <w:r w:rsidRPr="00CA1425">
        <w:rPr>
          <w:rStyle w:val="Char3"/>
          <w:rFonts w:hint="cs"/>
          <w:rtl/>
        </w:rPr>
        <w:t xml:space="preserve"> </w:t>
      </w:r>
      <w:r w:rsidR="00470192" w:rsidRPr="00F65D04">
        <w:rPr>
          <w:rFonts w:cs="Traditional Arabic" w:hint="cs"/>
          <w:sz w:val="26"/>
          <w:szCs w:val="26"/>
          <w:rtl/>
          <w:lang w:bidi="fa-IR"/>
        </w:rPr>
        <w:t>«</w:t>
      </w:r>
      <w:r w:rsidRPr="00CA1425">
        <w:rPr>
          <w:rStyle w:val="Char3"/>
          <w:rFonts w:hint="cs"/>
          <w:rtl/>
        </w:rPr>
        <w:t>ق</w:t>
      </w:r>
      <w:r w:rsidRPr="00CA1425">
        <w:rPr>
          <w:rStyle w:val="Char3"/>
          <w:rtl/>
        </w:rPr>
        <w:t>طعاً خدا به کارهایی که انجام</w:t>
      </w:r>
      <w:r w:rsidR="00941776" w:rsidRPr="00CA1425">
        <w:rPr>
          <w:rStyle w:val="Char3"/>
          <w:rtl/>
        </w:rPr>
        <w:t xml:space="preserve"> می‌</w:t>
      </w:r>
      <w:r w:rsidRPr="00CA1425">
        <w:rPr>
          <w:rStyle w:val="Char3"/>
          <w:rtl/>
        </w:rPr>
        <w:t>دهند، آگاه است</w:t>
      </w:r>
      <w:r w:rsidR="00470192" w:rsidRPr="00F65D04">
        <w:rPr>
          <w:rStyle w:val="ayatext"/>
          <w:rFonts w:cs="Traditional Arabic" w:hint="cs"/>
          <w:sz w:val="26"/>
          <w:szCs w:val="26"/>
          <w:rtl/>
          <w:lang w:bidi="fa-IR"/>
        </w:rPr>
        <w:t>»</w:t>
      </w:r>
      <w:r w:rsidRPr="00CA1425">
        <w:rPr>
          <w:rStyle w:val="Char3"/>
          <w:rtl/>
        </w:rPr>
        <w:t>.</w:t>
      </w:r>
    </w:p>
    <w:p w:rsidR="00F35385" w:rsidRPr="00F65D04" w:rsidRDefault="00F35385" w:rsidP="00F65D04">
      <w:pPr>
        <w:pStyle w:val="a1"/>
        <w:rPr>
          <w:rtl/>
        </w:rPr>
      </w:pPr>
      <w:bookmarkStart w:id="24" w:name="_Toc332478448"/>
      <w:bookmarkStart w:id="25" w:name="_Toc429305027"/>
      <w:r w:rsidRPr="001C1EAA">
        <w:rPr>
          <w:rFonts w:hint="cs"/>
          <w:rtl/>
        </w:rPr>
        <w:t>سلب توفیق</w:t>
      </w:r>
      <w:r w:rsidRPr="00F65D04">
        <w:rPr>
          <w:rFonts w:hint="cs"/>
          <w:rtl/>
        </w:rPr>
        <w:t>:</w:t>
      </w:r>
      <w:bookmarkEnd w:id="24"/>
      <w:bookmarkEnd w:id="25"/>
    </w:p>
    <w:p w:rsidR="00F35385" w:rsidRPr="00CA1425" w:rsidRDefault="00F35385" w:rsidP="00F65D04">
      <w:pPr>
        <w:ind w:firstLine="284"/>
        <w:jc w:val="both"/>
        <w:rPr>
          <w:rStyle w:val="Char3"/>
          <w:rtl/>
        </w:rPr>
      </w:pPr>
      <w:r w:rsidRPr="00CA1425">
        <w:rPr>
          <w:rStyle w:val="Char3"/>
          <w:rFonts w:hint="cs"/>
          <w:rtl/>
        </w:rPr>
        <w:t>هرکس نگاه خود را هنگامی که با زن نامحرم برخورد می‌کند حفظ نماید، خداوند به وی توفیق عبادت می‌دهد که لذت و حلاوت آن را احساس خواهد کرد، اما اگر خدای نخواسته نتواند خود را کنترل نماید و به این بیماری مهلک آلوده گردد، توفیق عبادت از وی سلب می‌شود، خداوند منان همه ما را حفظ فرماید!</w:t>
      </w:r>
      <w:r w:rsidR="00470192"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مولانا محمد زکریا در کتاب (زندگی‌نامه خود) فرموده است: چشم‌چرانی یک بیماری مهلک است، من این را در مورد افراد زیادی از دوستان مشاهده نموده</w:t>
      </w:r>
      <w:r w:rsidRPr="00CA1425">
        <w:rPr>
          <w:rStyle w:val="Char3"/>
          <w:rFonts w:hint="eastAsia"/>
          <w:rtl/>
        </w:rPr>
        <w:t>‌</w:t>
      </w:r>
      <w:r w:rsidRPr="00CA1425">
        <w:rPr>
          <w:rStyle w:val="Char3"/>
          <w:rFonts w:hint="cs"/>
          <w:rtl/>
        </w:rPr>
        <w:t>ام، زیرا در ابتدای ذکر بسیار شوق و علاقه نشان داده</w:t>
      </w:r>
      <w:r w:rsidR="006163F5" w:rsidRPr="00CA1425">
        <w:rPr>
          <w:rStyle w:val="Char3"/>
          <w:rFonts w:hint="cs"/>
          <w:rtl/>
        </w:rPr>
        <w:t>‌اند</w:t>
      </w:r>
      <w:r w:rsidRPr="00CA1425">
        <w:rPr>
          <w:rStyle w:val="Char3"/>
          <w:rFonts w:hint="cs"/>
          <w:rtl/>
        </w:rPr>
        <w:t xml:space="preserve"> و در عبادت‌ها احساس لذت نموده</w:t>
      </w:r>
      <w:r w:rsidR="006163F5" w:rsidRPr="00CA1425">
        <w:rPr>
          <w:rStyle w:val="Char3"/>
          <w:rFonts w:hint="cs"/>
          <w:rtl/>
        </w:rPr>
        <w:t>‌اند</w:t>
      </w:r>
      <w:r w:rsidRPr="00CA1425">
        <w:rPr>
          <w:rStyle w:val="Char3"/>
          <w:rFonts w:hint="cs"/>
          <w:rtl/>
        </w:rPr>
        <w:t>، اما زمانی که به این بیماری دچار شده</w:t>
      </w:r>
      <w:r w:rsidR="006163F5" w:rsidRPr="00CA1425">
        <w:rPr>
          <w:rStyle w:val="Char3"/>
          <w:rFonts w:hint="cs"/>
          <w:rtl/>
        </w:rPr>
        <w:t>‌اند</w:t>
      </w:r>
      <w:r w:rsidRPr="00CA1425">
        <w:rPr>
          <w:rStyle w:val="Char3"/>
          <w:rFonts w:hint="cs"/>
          <w:rtl/>
        </w:rPr>
        <w:t xml:space="preserve"> همه این لذت‌ها به سستی گراییده و در آخر عبادت‌ها را نیز ترک کرده</w:t>
      </w:r>
      <w:r w:rsidR="006163F5" w:rsidRPr="00CA1425">
        <w:rPr>
          <w:rStyle w:val="Char3"/>
          <w:rFonts w:hint="cs"/>
          <w:rtl/>
        </w:rPr>
        <w:t>‌اند</w:t>
      </w:r>
      <w:r w:rsidRPr="00CA1425">
        <w:rPr>
          <w:rStyle w:val="Char3"/>
          <w:rFonts w:hint="cs"/>
          <w:rtl/>
        </w:rPr>
        <w:t>.</w:t>
      </w:r>
    </w:p>
    <w:p w:rsidR="00F35385" w:rsidRPr="00F65D04" w:rsidRDefault="00F35385" w:rsidP="00F65D04">
      <w:pPr>
        <w:pStyle w:val="a1"/>
        <w:rPr>
          <w:rtl/>
        </w:rPr>
      </w:pPr>
      <w:bookmarkStart w:id="26" w:name="_Toc332478449"/>
      <w:bookmarkStart w:id="27" w:name="_Toc429305028"/>
      <w:r w:rsidRPr="00F65D04">
        <w:rPr>
          <w:rFonts w:hint="cs"/>
          <w:rtl/>
        </w:rPr>
        <w:t>چشم‌چرانی اولین پله نردبان فحشا:</w:t>
      </w:r>
      <w:bookmarkEnd w:id="26"/>
      <w:bookmarkEnd w:id="27"/>
    </w:p>
    <w:p w:rsidR="00F35385" w:rsidRPr="00CA1425" w:rsidRDefault="00F35385" w:rsidP="00F65D04">
      <w:pPr>
        <w:ind w:firstLine="284"/>
        <w:jc w:val="both"/>
        <w:rPr>
          <w:rStyle w:val="Char3"/>
          <w:rtl/>
        </w:rPr>
      </w:pPr>
      <w:r w:rsidRPr="00CA1425">
        <w:rPr>
          <w:rStyle w:val="Char3"/>
          <w:rFonts w:hint="cs"/>
          <w:rtl/>
        </w:rPr>
        <w:t>شبیر احمد عثمانی در تفسیر عثمانی فرموده است: چشم‌چرانی اولین نردبان فحشا می‌باشد، گویی قفل فحشا توسط همین کلید باز می‌شود، بدین جهت می‌بینیم که قرآن مجید برای این که فحشا را در جامعه از بین ببرد، نخست از همین عمل ممانعت به عمل آورد و به زنان و مردان مسلمان دستور داد تا مراقب باشند، اگر چنانچه اتفاقاً چشم مردی به زن نامحرم افتاد، بلافاصله چشمش را پایین آورده و بار دوم نگاه نکند، کسی که خود را عادت دهد و همواره مراقب چشمان خود باشد و نگاهش را همیشه پایین نماید، بسیار زود می‌تواند نفس خود را تزکیه نماید، از آنجایی که نگاه اول غیر اختیاری است، چ</w:t>
      </w:r>
      <w:r w:rsidR="00470192" w:rsidRPr="00CA1425">
        <w:rPr>
          <w:rStyle w:val="Char3"/>
          <w:rFonts w:hint="cs"/>
          <w:rtl/>
        </w:rPr>
        <w:t>نانکه در حدیث آمده پیامبر گرامی</w:t>
      </w:r>
      <w:r w:rsidR="00773EB8" w:rsidRPr="00773EB8">
        <w:rPr>
          <w:rStyle w:val="Char3"/>
          <w:rFonts w:cs="CTraditional Arabic" w:hint="cs"/>
          <w:rtl/>
        </w:rPr>
        <w:t xml:space="preserve"> ج</w:t>
      </w:r>
      <w:r w:rsidR="00470192" w:rsidRPr="00CA1425">
        <w:rPr>
          <w:rStyle w:val="Char3"/>
          <w:rFonts w:hint="cs"/>
          <w:rtl/>
        </w:rPr>
        <w:t xml:space="preserve"> آن را معاف نموده</w:t>
      </w:r>
      <w:r w:rsidR="00470192" w:rsidRPr="00CA1425">
        <w:rPr>
          <w:rStyle w:val="Char3"/>
          <w:rFonts w:hint="eastAsia"/>
          <w:rtl/>
        </w:rPr>
        <w:t>‌</w:t>
      </w:r>
      <w:r w:rsidRPr="00CA1425">
        <w:rPr>
          <w:rStyle w:val="Char3"/>
          <w:rFonts w:hint="cs"/>
          <w:rtl/>
        </w:rPr>
        <w:t>اند.</w:t>
      </w:r>
    </w:p>
    <w:p w:rsidR="00F35385" w:rsidRPr="00CA1425" w:rsidRDefault="00470192" w:rsidP="00F65D04">
      <w:pPr>
        <w:ind w:firstLine="284"/>
        <w:jc w:val="both"/>
        <w:rPr>
          <w:rStyle w:val="Char3"/>
          <w:rtl/>
        </w:rPr>
      </w:pPr>
      <w:r w:rsidRPr="00CA1425">
        <w:rPr>
          <w:rStyle w:val="Char3"/>
          <w:rFonts w:hint="cs"/>
          <w:rtl/>
        </w:rPr>
        <w:t>آی</w:t>
      </w:r>
      <w:r w:rsidR="00773EB8">
        <w:rPr>
          <w:rStyle w:val="Char3"/>
          <w:rFonts w:hint="cs"/>
          <w:rtl/>
        </w:rPr>
        <w:t>ۀ</w:t>
      </w:r>
      <w:r w:rsidRPr="00CA1425">
        <w:rPr>
          <w:rStyle w:val="Char3"/>
          <w:rFonts w:hint="cs"/>
          <w:rtl/>
        </w:rPr>
        <w:t xml:space="preserve"> دوم:</w:t>
      </w:r>
    </w:p>
    <w:p w:rsidR="00470192" w:rsidRPr="00CA1425" w:rsidRDefault="00470192" w:rsidP="00F65D04">
      <w:pPr>
        <w:ind w:firstLine="284"/>
        <w:jc w:val="both"/>
        <w:rPr>
          <w:rStyle w:val="Char3"/>
          <w:rtl/>
        </w:rPr>
      </w:pPr>
      <w:r w:rsidRPr="00F65D04">
        <w:rPr>
          <w:rFonts w:cs="Traditional Arabic" w:hint="cs"/>
          <w:rtl/>
          <w:lang w:bidi="fa-IR"/>
        </w:rPr>
        <w:t>﴿</w:t>
      </w:r>
      <w:r w:rsidR="008712E9" w:rsidRPr="00773EB8">
        <w:rPr>
          <w:rStyle w:val="Char5"/>
          <w:rFonts w:hint="eastAsia"/>
          <w:rtl/>
        </w:rPr>
        <w:t>قُل</w:t>
      </w:r>
      <w:r w:rsidR="008712E9" w:rsidRPr="00773EB8">
        <w:rPr>
          <w:rStyle w:val="Char5"/>
          <w:rtl/>
        </w:rPr>
        <w:t xml:space="preserve"> </w:t>
      </w:r>
      <w:r w:rsidR="008712E9" w:rsidRPr="00773EB8">
        <w:rPr>
          <w:rStyle w:val="Char5"/>
          <w:rFonts w:hint="eastAsia"/>
          <w:rtl/>
        </w:rPr>
        <w:t>لِّل</w:t>
      </w:r>
      <w:r w:rsidR="008712E9" w:rsidRPr="00773EB8">
        <w:rPr>
          <w:rStyle w:val="Char5"/>
          <w:rFonts w:hint="cs"/>
          <w:rtl/>
        </w:rPr>
        <w:t>ۡ</w:t>
      </w:r>
      <w:r w:rsidR="008712E9" w:rsidRPr="00773EB8">
        <w:rPr>
          <w:rStyle w:val="Char5"/>
          <w:rFonts w:hint="eastAsia"/>
          <w:rtl/>
        </w:rPr>
        <w:t>مُؤ</w:t>
      </w:r>
      <w:r w:rsidR="008712E9" w:rsidRPr="00773EB8">
        <w:rPr>
          <w:rStyle w:val="Char5"/>
          <w:rFonts w:hint="cs"/>
          <w:rtl/>
        </w:rPr>
        <w:t>ۡ</w:t>
      </w:r>
      <w:r w:rsidR="008712E9" w:rsidRPr="00773EB8">
        <w:rPr>
          <w:rStyle w:val="Char5"/>
          <w:rFonts w:hint="eastAsia"/>
          <w:rtl/>
        </w:rPr>
        <w:t>مِنِينَ</w:t>
      </w:r>
      <w:r w:rsidR="008712E9" w:rsidRPr="00773EB8">
        <w:rPr>
          <w:rStyle w:val="Char5"/>
          <w:rtl/>
        </w:rPr>
        <w:t xml:space="preserve"> </w:t>
      </w:r>
      <w:r w:rsidR="008712E9" w:rsidRPr="00773EB8">
        <w:rPr>
          <w:rStyle w:val="Char5"/>
          <w:rFonts w:hint="eastAsia"/>
          <w:rtl/>
        </w:rPr>
        <w:t>يَغُضُّواْ</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رِهِم</w:t>
      </w:r>
      <w:r w:rsidR="008712E9" w:rsidRPr="00773EB8">
        <w:rPr>
          <w:rStyle w:val="Char5"/>
          <w:rFonts w:hint="cs"/>
          <w:rtl/>
        </w:rPr>
        <w:t>ۡ</w:t>
      </w:r>
      <w:r w:rsidRPr="00F65D04">
        <w:rPr>
          <w:rFonts w:cs="Traditional Arabic" w:hint="cs"/>
          <w:rtl/>
          <w:lang w:bidi="fa-IR"/>
        </w:rPr>
        <w:t>﴾</w:t>
      </w:r>
      <w:r w:rsidRPr="00CA1425">
        <w:rPr>
          <w:rStyle w:val="Char3"/>
          <w:rFonts w:hint="cs"/>
          <w:rtl/>
        </w:rPr>
        <w:t xml:space="preserve"> </w:t>
      </w:r>
      <w:r w:rsidRPr="001C1EAA">
        <w:rPr>
          <w:rStyle w:val="Char4"/>
          <w:rFonts w:hint="cs"/>
          <w:rtl/>
        </w:rPr>
        <w:t>[النور: 30]</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Pr="00F65D04">
        <w:rPr>
          <w:rFonts w:cs="Traditional Arabic" w:hint="cs"/>
          <w:sz w:val="26"/>
          <w:szCs w:val="26"/>
          <w:rtl/>
          <w:lang w:bidi="fa-IR"/>
        </w:rPr>
        <w:t>«</w:t>
      </w:r>
      <w:r w:rsidRPr="00CA1425">
        <w:rPr>
          <w:rStyle w:val="Char3"/>
          <w:rFonts w:hint="cs"/>
          <w:rtl/>
        </w:rPr>
        <w:t>بگوی به زنان مسلمان تا چشمان خود را پایین بیندازند</w:t>
      </w:r>
      <w:r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مرحوم قاضی ثناء الله در تفسیر مظهری در بار</w:t>
      </w:r>
      <w:r w:rsidR="00773EB8">
        <w:rPr>
          <w:rStyle w:val="Char3"/>
          <w:rFonts w:hint="cs"/>
          <w:rtl/>
        </w:rPr>
        <w:t>ۀ</w:t>
      </w:r>
      <w:r w:rsidRPr="00CA1425">
        <w:rPr>
          <w:rStyle w:val="Char3"/>
          <w:rFonts w:hint="cs"/>
          <w:rtl/>
        </w:rPr>
        <w:t xml:space="preserve"> شأن نزول این آیه چنین نوشته</w:t>
      </w:r>
      <w:r w:rsidR="006163F5" w:rsidRPr="00CA1425">
        <w:rPr>
          <w:rStyle w:val="Char3"/>
          <w:rFonts w:hint="cs"/>
          <w:rtl/>
        </w:rPr>
        <w:t>‌اند</w:t>
      </w:r>
      <w:r w:rsidRPr="00CA1425">
        <w:rPr>
          <w:rStyle w:val="Char3"/>
          <w:rFonts w:hint="cs"/>
          <w:rtl/>
        </w:rPr>
        <w:t>: حضرت جابر بن عبدالله می‌فرماید: اسماء دختر؟ در نخلستان خود بود، چند زن وارد باغ شدند و شلوار نداشتند و ساق پا و سینه‌شان ظاهر بود، اسماء به ایشان فرمودند: چه منظر نازیبایی دارید؟! پس از آن آی</w:t>
      </w:r>
      <w:r w:rsidR="00773EB8">
        <w:rPr>
          <w:rStyle w:val="Char3"/>
          <w:rFonts w:hint="cs"/>
          <w:rtl/>
        </w:rPr>
        <w:t>ۀ</w:t>
      </w:r>
      <w:r w:rsidRPr="00CA1425">
        <w:rPr>
          <w:rStyle w:val="Char3"/>
          <w:rFonts w:hint="cs"/>
          <w:rtl/>
        </w:rPr>
        <w:t xml:space="preserve"> فوق نازل گردید. پس بهترین وسیله عفت برای زنان و مردان پایین‌گرفتن چشم است، در جامعه‌ای که ما زندگی می‌کنیم، بی‌حجابی و بی‌حیایی بسیار عام و فراگیر است، انسان باید اولاً خوف و ترس الهی را در قلب خود جای داده و باور کامل داشته باشد که خداوند از اعمال من اطلاع کامل دارد، چون پرهیزنمودن از حرام به اندازه ترس از خدا است.</w:t>
      </w:r>
    </w:p>
    <w:p w:rsidR="00F35385" w:rsidRPr="00F65D04" w:rsidRDefault="00F35385" w:rsidP="00F65D04">
      <w:pPr>
        <w:pStyle w:val="a1"/>
        <w:rPr>
          <w:rtl/>
        </w:rPr>
      </w:pPr>
      <w:bookmarkStart w:id="28" w:name="_Toc332478450"/>
      <w:bookmarkStart w:id="29" w:name="_Toc429305029"/>
      <w:r w:rsidRPr="00F65D04">
        <w:rPr>
          <w:rFonts w:hint="cs"/>
          <w:rtl/>
        </w:rPr>
        <w:t>اسباب فحشا:</w:t>
      </w:r>
      <w:bookmarkEnd w:id="28"/>
      <w:bookmarkEnd w:id="29"/>
    </w:p>
    <w:p w:rsidR="00F35385" w:rsidRPr="00CA1425" w:rsidRDefault="00F35385" w:rsidP="00F65D04">
      <w:pPr>
        <w:widowControl w:val="0"/>
        <w:ind w:firstLine="284"/>
        <w:jc w:val="both"/>
        <w:rPr>
          <w:rStyle w:val="Char3"/>
          <w:rtl/>
        </w:rPr>
      </w:pPr>
      <w:r w:rsidRPr="00CA1425">
        <w:rPr>
          <w:rStyle w:val="Char3"/>
          <w:rFonts w:hint="cs"/>
          <w:rtl/>
        </w:rPr>
        <w:t>خداوند منان در قرآنکریم فرموده:</w:t>
      </w:r>
      <w:r w:rsidR="00470192" w:rsidRPr="00CA1425">
        <w:rPr>
          <w:rStyle w:val="Char3"/>
          <w:rFonts w:hint="cs"/>
          <w:rtl/>
        </w:rPr>
        <w:t xml:space="preserve"> </w:t>
      </w:r>
      <w:r w:rsidR="00470192" w:rsidRPr="00F65D04">
        <w:rPr>
          <w:rFonts w:cs="Traditional Arabic" w:hint="cs"/>
          <w:rtl/>
          <w:lang w:bidi="fa-IR"/>
        </w:rPr>
        <w:t>﴿</w:t>
      </w:r>
      <w:r w:rsidR="008712E9" w:rsidRPr="00773EB8">
        <w:rPr>
          <w:rStyle w:val="Char5"/>
          <w:rFonts w:hint="eastAsia"/>
          <w:rtl/>
        </w:rPr>
        <w:t>وَلَا</w:t>
      </w:r>
      <w:r w:rsidR="008712E9" w:rsidRPr="00773EB8">
        <w:rPr>
          <w:rStyle w:val="Char5"/>
          <w:rtl/>
        </w:rPr>
        <w:t xml:space="preserve"> </w:t>
      </w:r>
      <w:r w:rsidR="008712E9" w:rsidRPr="00773EB8">
        <w:rPr>
          <w:rStyle w:val="Char5"/>
          <w:rFonts w:hint="eastAsia"/>
          <w:rtl/>
        </w:rPr>
        <w:t>تَق</w:t>
      </w:r>
      <w:r w:rsidR="008712E9" w:rsidRPr="00773EB8">
        <w:rPr>
          <w:rStyle w:val="Char5"/>
          <w:rFonts w:hint="cs"/>
          <w:rtl/>
        </w:rPr>
        <w:t>ۡ</w:t>
      </w:r>
      <w:r w:rsidR="008712E9" w:rsidRPr="00773EB8">
        <w:rPr>
          <w:rStyle w:val="Char5"/>
          <w:rFonts w:hint="eastAsia"/>
          <w:rtl/>
        </w:rPr>
        <w:t>رَبُواْ</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لزِّنَى</w:t>
      </w:r>
      <w:r w:rsidR="008712E9" w:rsidRPr="00773EB8">
        <w:rPr>
          <w:rStyle w:val="Char5"/>
          <w:rFonts w:hint="cs"/>
          <w:rtl/>
        </w:rPr>
        <w:t>ٰٓ</w:t>
      </w:r>
      <w:r w:rsidR="00470192" w:rsidRPr="00F65D04">
        <w:rPr>
          <w:rFonts w:cs="Traditional Arabic" w:hint="cs"/>
          <w:rtl/>
          <w:lang w:bidi="fa-IR"/>
        </w:rPr>
        <w:t>﴾</w:t>
      </w:r>
      <w:r w:rsidR="00470192" w:rsidRPr="00CA1425">
        <w:rPr>
          <w:rStyle w:val="Char3"/>
          <w:rFonts w:hint="cs"/>
          <w:rtl/>
        </w:rPr>
        <w:t xml:space="preserve"> </w:t>
      </w:r>
      <w:r w:rsidR="00470192" w:rsidRPr="001C1EAA">
        <w:rPr>
          <w:rStyle w:val="Char4"/>
          <w:rFonts w:hint="cs"/>
          <w:rtl/>
        </w:rPr>
        <w:t>[الإسراء: 32]</w:t>
      </w:r>
      <w:r w:rsidR="00470192" w:rsidRPr="00CA1425">
        <w:rPr>
          <w:rStyle w:val="Char3"/>
          <w:rFonts w:hint="cs"/>
          <w:rtl/>
        </w:rPr>
        <w:t>.</w:t>
      </w:r>
      <w:r w:rsidR="008712E9" w:rsidRPr="00CA1425">
        <w:rPr>
          <w:rStyle w:val="Char3"/>
          <w:rFonts w:hint="cs"/>
          <w:rtl/>
        </w:rPr>
        <w:t xml:space="preserve"> </w:t>
      </w:r>
      <w:r w:rsidR="00470192" w:rsidRPr="00F65D04">
        <w:rPr>
          <w:rStyle w:val="ayatext"/>
          <w:rFonts w:cs="Traditional Arabic" w:hint="cs"/>
          <w:sz w:val="26"/>
          <w:szCs w:val="26"/>
          <w:rtl/>
          <w:lang w:bidi="fa-IR"/>
        </w:rPr>
        <w:t>«</w:t>
      </w:r>
      <w:r w:rsidRPr="00CA1425">
        <w:rPr>
          <w:rStyle w:val="Char3"/>
          <w:rtl/>
        </w:rPr>
        <w:t>و نزدیک زنا نشوید</w:t>
      </w:r>
      <w:r w:rsidR="00470192" w:rsidRPr="00F65D04">
        <w:rPr>
          <w:rFonts w:cs="Traditional Arabic" w:hint="cs"/>
          <w:sz w:val="26"/>
          <w:szCs w:val="26"/>
          <w:rtl/>
          <w:lang w:bidi="fa-IR"/>
        </w:rPr>
        <w:t>»</w:t>
      </w:r>
      <w:r w:rsidR="00470192" w:rsidRPr="00CA1425">
        <w:rPr>
          <w:rStyle w:val="Char3"/>
          <w:rFonts w:hint="cs"/>
          <w:rtl/>
        </w:rPr>
        <w:t>.</w:t>
      </w:r>
      <w:r w:rsidRPr="00CA1425">
        <w:rPr>
          <w:rStyle w:val="Char3"/>
          <w:rFonts w:hint="cs"/>
          <w:rtl/>
        </w:rPr>
        <w:t xml:space="preserve"> در واقع احسان خداوند است که هر عملی را که حرام قرار داده، اسباب و مقدماتی را که منجر به آ</w:t>
      </w:r>
      <w:r w:rsidR="00470192" w:rsidRPr="00CA1425">
        <w:rPr>
          <w:rStyle w:val="Char3"/>
          <w:rFonts w:hint="cs"/>
          <w:rtl/>
        </w:rPr>
        <w:t>ن عمل می‌شود نیز حرام قرار داده</w:t>
      </w:r>
      <w:r w:rsidR="00470192" w:rsidRPr="00CA1425">
        <w:rPr>
          <w:rStyle w:val="Char3"/>
          <w:rFonts w:hint="eastAsia"/>
          <w:rtl/>
        </w:rPr>
        <w:t>‌</w:t>
      </w:r>
      <w:r w:rsidRPr="00CA1425">
        <w:rPr>
          <w:rStyle w:val="Char3"/>
          <w:rFonts w:hint="cs"/>
          <w:rtl/>
        </w:rPr>
        <w:t>است، زیرا هرگاه انسان از اسباب و مقدمات یک عمل دوری نماید، هرگز به آن عمل مبتلا نمی‌شود.</w:t>
      </w:r>
    </w:p>
    <w:p w:rsidR="00F35385" w:rsidRPr="00CA1425" w:rsidRDefault="00F35385" w:rsidP="00F65D04">
      <w:pPr>
        <w:widowControl w:val="0"/>
        <w:ind w:firstLine="284"/>
        <w:jc w:val="both"/>
        <w:rPr>
          <w:rStyle w:val="Char3"/>
          <w:rtl/>
        </w:rPr>
      </w:pPr>
      <w:r w:rsidRPr="00CA1425">
        <w:rPr>
          <w:rStyle w:val="Char3"/>
          <w:rFonts w:hint="cs"/>
          <w:rtl/>
        </w:rPr>
        <w:t>اسباب و مقدمات فحشا عبارتست از نگریستن به زن، راه‌رفتن به سوی او، گفتگونمودن بدون ضرورت، گوش‌دادن به حرف‌های وی، تصورنمودن زیبائی‌های وی و... که همه این اعمال حرام و ناجایز است. همچنین برای زن بلند‌کردن صدا ناجایز است، باید طوری حرف بزند که صدایش به نامحرم نرسد، چون صدای زن نیز همانند بدن او عورت است، لذا برای مردان نیز ناجایز است که صدای زنان را گوش دهند.</w:t>
      </w:r>
    </w:p>
    <w:p w:rsidR="00F35385" w:rsidRPr="00F65D04" w:rsidRDefault="00F35385" w:rsidP="00F65D04">
      <w:pPr>
        <w:pStyle w:val="a1"/>
        <w:rPr>
          <w:rtl/>
        </w:rPr>
      </w:pPr>
      <w:bookmarkStart w:id="30" w:name="_Toc332478451"/>
      <w:bookmarkStart w:id="31" w:name="_Toc429305030"/>
      <w:r w:rsidRPr="00F65D04">
        <w:rPr>
          <w:rFonts w:hint="cs"/>
          <w:rtl/>
        </w:rPr>
        <w:t>موی زن:</w:t>
      </w:r>
      <w:bookmarkEnd w:id="30"/>
      <w:bookmarkEnd w:id="31"/>
    </w:p>
    <w:p w:rsidR="00F35385" w:rsidRPr="00CA1425" w:rsidRDefault="00F35385" w:rsidP="00F65D04">
      <w:pPr>
        <w:ind w:firstLine="284"/>
        <w:jc w:val="both"/>
        <w:rPr>
          <w:rStyle w:val="Char3"/>
          <w:rtl/>
        </w:rPr>
      </w:pPr>
      <w:r w:rsidRPr="00CA1425">
        <w:rPr>
          <w:rStyle w:val="Char3"/>
          <w:rFonts w:hint="cs"/>
          <w:rtl/>
        </w:rPr>
        <w:t>برای زن جایز نیست که موی قطع‌شده را به جایی بریزد که چشم نامحرم به آن بیفتد، بلکه موها را باید در پارچه‌ای گره زده و دفن نماید تا نگاه کسی به</w:t>
      </w:r>
      <w:r w:rsidR="001B5EE6">
        <w:rPr>
          <w:rStyle w:val="Char3"/>
          <w:rFonts w:hint="cs"/>
          <w:rtl/>
        </w:rPr>
        <w:t xml:space="preserve"> آن‌ها </w:t>
      </w:r>
      <w:r w:rsidRPr="00CA1425">
        <w:rPr>
          <w:rStyle w:val="Char3"/>
          <w:rFonts w:hint="cs"/>
          <w:rtl/>
        </w:rPr>
        <w:t>نیفتد.</w:t>
      </w:r>
    </w:p>
    <w:p w:rsidR="00F35385" w:rsidRPr="00F65D04" w:rsidRDefault="00F35385" w:rsidP="001C1EAA">
      <w:pPr>
        <w:pStyle w:val="a1"/>
        <w:rPr>
          <w:rtl/>
        </w:rPr>
      </w:pPr>
      <w:bookmarkStart w:id="32" w:name="_Toc332478452"/>
      <w:bookmarkStart w:id="33" w:name="_Toc429305031"/>
      <w:r w:rsidRPr="00F65D04">
        <w:rPr>
          <w:rFonts w:hint="cs"/>
          <w:rtl/>
        </w:rPr>
        <w:t>پس‌خورد</w:t>
      </w:r>
      <w:r w:rsidR="001C1EAA">
        <w:rPr>
          <w:rFonts w:hint="cs"/>
          <w:rtl/>
        </w:rPr>
        <w:t>ۀ</w:t>
      </w:r>
      <w:r w:rsidRPr="00F65D04">
        <w:rPr>
          <w:rFonts w:hint="cs"/>
          <w:rtl/>
        </w:rPr>
        <w:t xml:space="preserve"> زن نامحرم:</w:t>
      </w:r>
      <w:bookmarkEnd w:id="32"/>
      <w:bookmarkEnd w:id="33"/>
    </w:p>
    <w:p w:rsidR="00F35385" w:rsidRPr="00CA1425" w:rsidRDefault="00F35385" w:rsidP="00F65D04">
      <w:pPr>
        <w:ind w:firstLine="284"/>
        <w:jc w:val="both"/>
        <w:rPr>
          <w:rStyle w:val="Char3"/>
          <w:rtl/>
        </w:rPr>
      </w:pPr>
      <w:r w:rsidRPr="00CA1425">
        <w:rPr>
          <w:rStyle w:val="Char3"/>
          <w:rFonts w:hint="cs"/>
          <w:rtl/>
        </w:rPr>
        <w:t>امام غزالی می‌فرماید: در ظرفی که زن نامحرم آب یا غذا خورده است جایز نیست که انسان دهان خود را جایی بگذارد که زن دهانش را گذاشته است، اگر میوه‌ای را زن خورده و نصفش را گذاشته است، نباید مرد نامحرم بقی</w:t>
      </w:r>
      <w:r w:rsidR="00773EB8">
        <w:rPr>
          <w:rStyle w:val="Char3"/>
          <w:rFonts w:hint="cs"/>
          <w:rtl/>
        </w:rPr>
        <w:t>ۀ</w:t>
      </w:r>
      <w:r w:rsidRPr="00CA1425">
        <w:rPr>
          <w:rStyle w:val="Char3"/>
          <w:rFonts w:hint="cs"/>
          <w:rtl/>
        </w:rPr>
        <w:t xml:space="preserve"> آن را بخورد.</w:t>
      </w:r>
    </w:p>
    <w:p w:rsidR="00F35385" w:rsidRPr="00F65D04" w:rsidRDefault="00F35385" w:rsidP="00F65D04">
      <w:pPr>
        <w:pStyle w:val="a1"/>
        <w:rPr>
          <w:rtl/>
        </w:rPr>
      </w:pPr>
      <w:bookmarkStart w:id="34" w:name="_Toc332478453"/>
      <w:bookmarkStart w:id="35" w:name="_Toc429305032"/>
      <w:r w:rsidRPr="00F65D04">
        <w:rPr>
          <w:rFonts w:hint="cs"/>
          <w:rtl/>
        </w:rPr>
        <w:t>نگاه بد اولین بذر فساد:</w:t>
      </w:r>
      <w:bookmarkEnd w:id="34"/>
      <w:bookmarkEnd w:id="35"/>
    </w:p>
    <w:p w:rsidR="00F35385" w:rsidRPr="00CA1425" w:rsidRDefault="00F35385" w:rsidP="00F65D04">
      <w:pPr>
        <w:widowControl w:val="0"/>
        <w:ind w:firstLine="284"/>
        <w:jc w:val="both"/>
        <w:rPr>
          <w:rStyle w:val="Char3"/>
          <w:rtl/>
        </w:rPr>
      </w:pPr>
      <w:r w:rsidRPr="00CA1425">
        <w:rPr>
          <w:rStyle w:val="Char3"/>
          <w:rFonts w:hint="cs"/>
          <w:rtl/>
        </w:rPr>
        <w:t>امام غزالی می‌فرماید: ای دوست عزیز! بزرگترین بذر فساد همین نشستن‌ها در مجالس و محافل و تماشا‌نمودن مردان و زنان بی‌حجاب، و این که زن نقاب و چادر بپوشد کافی نیست، زیرا زنی که چادر و نقاب زیبا و جالب توجه می‌پوشد، بیشتر توجه مردان را جلب می‌کند، زنی که این عمل را انجام می‌دهد نیز گنهکار می‌شود، و اولیای زن که این عمل را می‌بینند و واکنشی از خود نشان نمی‌دهند نیز گنهکار خواهند شد، امام غزالی ذیلِ همین مطلب می‌فرماید: پوشیدن لباس زن نامحرم به قصد نیت شهوت، همچنین دست‌زدن به لباس زن به نیت لذت، و دادن چیزی به دست زن، گفتگو با وی با لهج</w:t>
      </w:r>
      <w:r w:rsidR="00773EB8">
        <w:rPr>
          <w:rStyle w:val="Char3"/>
          <w:rFonts w:hint="cs"/>
          <w:rtl/>
        </w:rPr>
        <w:t>ۀ</w:t>
      </w:r>
      <w:r w:rsidRPr="00CA1425">
        <w:rPr>
          <w:rStyle w:val="Char3"/>
          <w:rFonts w:hint="cs"/>
          <w:rtl/>
        </w:rPr>
        <w:t xml:space="preserve"> نرم، هم</w:t>
      </w:r>
      <w:r w:rsidR="00773EB8">
        <w:rPr>
          <w:rStyle w:val="Char3"/>
          <w:rFonts w:hint="cs"/>
          <w:rtl/>
        </w:rPr>
        <w:t>ۀ</w:t>
      </w:r>
      <w:r w:rsidRPr="00CA1425">
        <w:rPr>
          <w:rStyle w:val="Char3"/>
          <w:rFonts w:hint="cs"/>
          <w:rtl/>
        </w:rPr>
        <w:t xml:space="preserve"> این امور ناجایز و حرام می‌باشند، همچنین برای زن هم جایز نیست با مرد نامحرم با لطافت و نرمی صحبت کند، باید با لهج</w:t>
      </w:r>
      <w:r w:rsidR="00773EB8">
        <w:rPr>
          <w:rStyle w:val="Char3"/>
          <w:rFonts w:hint="cs"/>
          <w:rtl/>
        </w:rPr>
        <w:t>ۀ</w:t>
      </w:r>
      <w:r w:rsidRPr="00CA1425">
        <w:rPr>
          <w:rStyle w:val="Char3"/>
          <w:rFonts w:hint="cs"/>
          <w:rtl/>
        </w:rPr>
        <w:t xml:space="preserve"> خشن جوابش را بدهد، چنانکه قرآنکریم در این مورد می‌فرماید:</w:t>
      </w:r>
    </w:p>
    <w:p w:rsidR="00F35385" w:rsidRPr="00CA1425" w:rsidRDefault="00470192" w:rsidP="00F65D04">
      <w:pPr>
        <w:ind w:firstLine="284"/>
        <w:jc w:val="both"/>
        <w:rPr>
          <w:rStyle w:val="Char3"/>
          <w:rtl/>
        </w:rPr>
      </w:pPr>
      <w:r w:rsidRPr="00F65D04">
        <w:rPr>
          <w:rStyle w:val="ayatext"/>
          <w:rFonts w:cs="Traditional Arabic" w:hint="cs"/>
          <w:rtl/>
          <w:lang w:bidi="fa-IR"/>
        </w:rPr>
        <w:t>﴿</w:t>
      </w:r>
      <w:r w:rsidR="008712E9" w:rsidRPr="00773EB8">
        <w:rPr>
          <w:rStyle w:val="Char5"/>
          <w:rFonts w:hint="eastAsia"/>
          <w:rtl/>
        </w:rPr>
        <w:t>فَلَا</w:t>
      </w:r>
      <w:r w:rsidR="008712E9" w:rsidRPr="00773EB8">
        <w:rPr>
          <w:rStyle w:val="Char5"/>
          <w:rtl/>
        </w:rPr>
        <w:t xml:space="preserve"> </w:t>
      </w:r>
      <w:r w:rsidR="008712E9" w:rsidRPr="00773EB8">
        <w:rPr>
          <w:rStyle w:val="Char5"/>
          <w:rFonts w:hint="eastAsia"/>
          <w:rtl/>
        </w:rPr>
        <w:t>تَخ</w:t>
      </w:r>
      <w:r w:rsidR="008712E9" w:rsidRPr="00773EB8">
        <w:rPr>
          <w:rStyle w:val="Char5"/>
          <w:rFonts w:hint="cs"/>
          <w:rtl/>
        </w:rPr>
        <w:t>ۡ</w:t>
      </w:r>
      <w:r w:rsidR="008712E9" w:rsidRPr="00773EB8">
        <w:rPr>
          <w:rStyle w:val="Char5"/>
          <w:rFonts w:hint="eastAsia"/>
          <w:rtl/>
        </w:rPr>
        <w:t>ضَع</w:t>
      </w:r>
      <w:r w:rsidR="008712E9" w:rsidRPr="00773EB8">
        <w:rPr>
          <w:rStyle w:val="Char5"/>
          <w:rFonts w:hint="cs"/>
          <w:rtl/>
        </w:rPr>
        <w:t>ۡ</w:t>
      </w:r>
      <w:r w:rsidR="008712E9" w:rsidRPr="00773EB8">
        <w:rPr>
          <w:rStyle w:val="Char5"/>
          <w:rFonts w:hint="eastAsia"/>
          <w:rtl/>
        </w:rPr>
        <w:t>نَ</w:t>
      </w:r>
      <w:r w:rsidR="008712E9" w:rsidRPr="00773EB8">
        <w:rPr>
          <w:rStyle w:val="Char5"/>
          <w:rtl/>
        </w:rPr>
        <w:t xml:space="preserve"> </w:t>
      </w:r>
      <w:r w:rsidR="008712E9" w:rsidRPr="00773EB8">
        <w:rPr>
          <w:rStyle w:val="Char5"/>
          <w:rFonts w:hint="eastAsia"/>
          <w:rtl/>
        </w:rPr>
        <w:t>بِ</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قَو</w:t>
      </w:r>
      <w:r w:rsidR="008712E9" w:rsidRPr="00773EB8">
        <w:rPr>
          <w:rStyle w:val="Char5"/>
          <w:rFonts w:hint="cs"/>
          <w:rtl/>
        </w:rPr>
        <w:t>ۡ</w:t>
      </w:r>
      <w:r w:rsidR="008712E9" w:rsidRPr="00773EB8">
        <w:rPr>
          <w:rStyle w:val="Char5"/>
          <w:rFonts w:hint="eastAsia"/>
          <w:rtl/>
        </w:rPr>
        <w:t>لِ</w:t>
      </w:r>
      <w:r w:rsidR="008712E9" w:rsidRPr="00773EB8">
        <w:rPr>
          <w:rStyle w:val="Char5"/>
          <w:rtl/>
        </w:rPr>
        <w:t xml:space="preserve"> </w:t>
      </w:r>
      <w:r w:rsidR="008712E9" w:rsidRPr="00773EB8">
        <w:rPr>
          <w:rStyle w:val="Char5"/>
          <w:rFonts w:hint="eastAsia"/>
          <w:rtl/>
        </w:rPr>
        <w:t>فَيَط</w:t>
      </w:r>
      <w:r w:rsidR="008712E9" w:rsidRPr="00773EB8">
        <w:rPr>
          <w:rStyle w:val="Char5"/>
          <w:rFonts w:hint="cs"/>
          <w:rtl/>
        </w:rPr>
        <w:t>ۡ</w:t>
      </w:r>
      <w:r w:rsidR="008712E9" w:rsidRPr="00773EB8">
        <w:rPr>
          <w:rStyle w:val="Char5"/>
          <w:rFonts w:hint="eastAsia"/>
          <w:rtl/>
        </w:rPr>
        <w:t>مَعَ</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لَّذِي</w:t>
      </w:r>
      <w:r w:rsidR="008712E9" w:rsidRPr="00773EB8">
        <w:rPr>
          <w:rStyle w:val="Char5"/>
          <w:rtl/>
        </w:rPr>
        <w:t xml:space="preserve"> </w:t>
      </w:r>
      <w:r w:rsidR="008712E9" w:rsidRPr="00773EB8">
        <w:rPr>
          <w:rStyle w:val="Char5"/>
          <w:rFonts w:hint="eastAsia"/>
          <w:rtl/>
        </w:rPr>
        <w:t>فِي</w:t>
      </w:r>
      <w:r w:rsidR="008712E9" w:rsidRPr="00773EB8">
        <w:rPr>
          <w:rStyle w:val="Char5"/>
          <w:rtl/>
        </w:rPr>
        <w:t xml:space="preserve"> </w:t>
      </w:r>
      <w:r w:rsidR="008712E9" w:rsidRPr="00773EB8">
        <w:rPr>
          <w:rStyle w:val="Char5"/>
          <w:rFonts w:hint="eastAsia"/>
          <w:rtl/>
        </w:rPr>
        <w:t>قَل</w:t>
      </w:r>
      <w:r w:rsidR="008712E9" w:rsidRPr="00773EB8">
        <w:rPr>
          <w:rStyle w:val="Char5"/>
          <w:rFonts w:hint="cs"/>
          <w:rtl/>
        </w:rPr>
        <w:t>ۡ</w:t>
      </w:r>
      <w:r w:rsidR="008712E9" w:rsidRPr="00773EB8">
        <w:rPr>
          <w:rStyle w:val="Char5"/>
          <w:rFonts w:hint="eastAsia"/>
          <w:rtl/>
        </w:rPr>
        <w:t>بِهِ</w:t>
      </w:r>
      <w:r w:rsidR="008712E9" w:rsidRPr="00773EB8">
        <w:rPr>
          <w:rStyle w:val="Char5"/>
          <w:rFonts w:hint="cs"/>
          <w:rtl/>
        </w:rPr>
        <w:t>ۦ</w:t>
      </w:r>
      <w:r w:rsidR="008712E9" w:rsidRPr="00773EB8">
        <w:rPr>
          <w:rStyle w:val="Char5"/>
          <w:rtl/>
        </w:rPr>
        <w:t xml:space="preserve"> </w:t>
      </w:r>
      <w:r w:rsidR="008712E9" w:rsidRPr="00773EB8">
        <w:rPr>
          <w:rStyle w:val="Char5"/>
          <w:rFonts w:hint="eastAsia"/>
          <w:rtl/>
        </w:rPr>
        <w:t>مَرَض</w:t>
      </w:r>
      <w:r w:rsidR="008712E9" w:rsidRPr="00773EB8">
        <w:rPr>
          <w:rStyle w:val="Char5"/>
          <w:rFonts w:hint="cs"/>
          <w:rtl/>
        </w:rPr>
        <w:t>ٞ</w:t>
      </w:r>
      <w:r w:rsidR="008712E9" w:rsidRPr="00F65D04">
        <w:rPr>
          <w:rFonts w:ascii="KFGQPC Uthmanic Script HAFS" w:cs="Times New Roman" w:hint="cs"/>
          <w:rtl/>
        </w:rPr>
        <w:t>...</w:t>
      </w:r>
      <w:r w:rsidRPr="00F65D04">
        <w:rPr>
          <w:rStyle w:val="ayatext"/>
          <w:rFonts w:cs="Traditional Arabic" w:hint="cs"/>
          <w:rtl/>
          <w:lang w:bidi="fa-IR"/>
        </w:rPr>
        <w:t>﴾</w:t>
      </w:r>
      <w:r w:rsidRPr="00CA1425">
        <w:rPr>
          <w:rStyle w:val="Char3"/>
          <w:rFonts w:hint="cs"/>
          <w:rtl/>
        </w:rPr>
        <w:t xml:space="preserve"> </w:t>
      </w:r>
      <w:r w:rsidRPr="001C1EAA">
        <w:rPr>
          <w:rStyle w:val="Char4"/>
          <w:rFonts w:hint="cs"/>
          <w:rtl/>
        </w:rPr>
        <w:t>[الأحزاب: 32]</w:t>
      </w:r>
      <w:r w:rsidR="008712E9"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Pr="00F65D04">
        <w:rPr>
          <w:rFonts w:cs="Traditional Arabic" w:hint="cs"/>
          <w:sz w:val="26"/>
          <w:szCs w:val="26"/>
          <w:rtl/>
          <w:lang w:bidi="fa-IR"/>
        </w:rPr>
        <w:t>«</w:t>
      </w:r>
      <w:r w:rsidRPr="00CA1425">
        <w:rPr>
          <w:rStyle w:val="Char3"/>
          <w:rtl/>
        </w:rPr>
        <w:t>پس در گفتار خود، نرمی و طنّازی نداشته باشید تا کسی که بیمار دل است طمع کند</w:t>
      </w:r>
      <w:r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کوتاه سخن این که خداوند انسان را از فحشا و از مقدمات آن برحذر داشته است، تا یک فرد مسلمان بتواند عفت خود را حفظ نموده و در دنیا و آخرت رستگار باشد.</w:t>
      </w:r>
    </w:p>
    <w:p w:rsidR="00F35385" w:rsidRPr="00CA1425" w:rsidRDefault="00F35385" w:rsidP="00F65D04">
      <w:pPr>
        <w:ind w:firstLine="284"/>
        <w:jc w:val="both"/>
        <w:rPr>
          <w:rStyle w:val="Char3"/>
          <w:rtl/>
        </w:rPr>
      </w:pPr>
      <w:r w:rsidRPr="00CA1425">
        <w:rPr>
          <w:rStyle w:val="Char3"/>
          <w:rFonts w:hint="cs"/>
          <w:rtl/>
        </w:rPr>
        <w:t>آی</w:t>
      </w:r>
      <w:r w:rsidR="00773EB8">
        <w:rPr>
          <w:rStyle w:val="Char3"/>
          <w:rFonts w:hint="cs"/>
          <w:rtl/>
        </w:rPr>
        <w:t>ۀ</w:t>
      </w:r>
      <w:r w:rsidRPr="00CA1425">
        <w:rPr>
          <w:rStyle w:val="Char3"/>
          <w:rFonts w:hint="cs"/>
          <w:rtl/>
        </w:rPr>
        <w:t xml:space="preserve"> سوم:</w:t>
      </w:r>
      <w:r w:rsidR="00470192" w:rsidRPr="00CA1425">
        <w:rPr>
          <w:rStyle w:val="Char3"/>
          <w:rFonts w:hint="cs"/>
          <w:rtl/>
        </w:rPr>
        <w:t xml:space="preserve"> </w:t>
      </w:r>
      <w:r w:rsidR="00470192" w:rsidRPr="00F65D04">
        <w:rPr>
          <w:rStyle w:val="ayatext"/>
          <w:rFonts w:cs="Traditional Arabic" w:hint="cs"/>
          <w:rtl/>
          <w:lang w:bidi="fa-IR"/>
        </w:rPr>
        <w:t>﴿</w:t>
      </w:r>
      <w:r w:rsidR="008712E9" w:rsidRPr="00773EB8">
        <w:rPr>
          <w:rStyle w:val="Char5"/>
          <w:rFonts w:hint="eastAsia"/>
          <w:rtl/>
        </w:rPr>
        <w:t>يَع</w:t>
      </w:r>
      <w:r w:rsidR="008712E9" w:rsidRPr="00773EB8">
        <w:rPr>
          <w:rStyle w:val="Char5"/>
          <w:rFonts w:hint="cs"/>
          <w:rtl/>
        </w:rPr>
        <w:t>ۡ</w:t>
      </w:r>
      <w:r w:rsidR="008712E9" w:rsidRPr="00773EB8">
        <w:rPr>
          <w:rStyle w:val="Char5"/>
          <w:rFonts w:hint="eastAsia"/>
          <w:rtl/>
        </w:rPr>
        <w:t>لَمُ</w:t>
      </w:r>
      <w:r w:rsidR="008712E9" w:rsidRPr="00773EB8">
        <w:rPr>
          <w:rStyle w:val="Char5"/>
          <w:rtl/>
        </w:rPr>
        <w:t xml:space="preserve"> </w:t>
      </w:r>
      <w:r w:rsidR="008712E9" w:rsidRPr="00773EB8">
        <w:rPr>
          <w:rStyle w:val="Char5"/>
          <w:rFonts w:hint="eastAsia"/>
          <w:rtl/>
        </w:rPr>
        <w:t>خَا</w:t>
      </w:r>
      <w:r w:rsidR="008712E9" w:rsidRPr="00773EB8">
        <w:rPr>
          <w:rStyle w:val="Char5"/>
          <w:rFonts w:hint="cs"/>
          <w:rtl/>
        </w:rPr>
        <w:t>ٓ</w:t>
      </w:r>
      <w:r w:rsidR="008712E9" w:rsidRPr="00773EB8">
        <w:rPr>
          <w:rStyle w:val="Char5"/>
          <w:rFonts w:hint="eastAsia"/>
          <w:rtl/>
        </w:rPr>
        <w:t>ئِنَةَ</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أَع</w:t>
      </w:r>
      <w:r w:rsidR="008712E9" w:rsidRPr="00773EB8">
        <w:rPr>
          <w:rStyle w:val="Char5"/>
          <w:rFonts w:hint="cs"/>
          <w:rtl/>
        </w:rPr>
        <w:t>ۡ</w:t>
      </w:r>
      <w:r w:rsidR="008712E9" w:rsidRPr="00773EB8">
        <w:rPr>
          <w:rStyle w:val="Char5"/>
          <w:rFonts w:hint="eastAsia"/>
          <w:rtl/>
        </w:rPr>
        <w:t>يُنِ</w:t>
      </w:r>
      <w:r w:rsidR="008712E9" w:rsidRPr="00773EB8">
        <w:rPr>
          <w:rStyle w:val="Char5"/>
          <w:rtl/>
        </w:rPr>
        <w:t xml:space="preserve"> </w:t>
      </w:r>
      <w:r w:rsidR="008712E9" w:rsidRPr="00773EB8">
        <w:rPr>
          <w:rStyle w:val="Char5"/>
          <w:rFonts w:hint="eastAsia"/>
          <w:rtl/>
        </w:rPr>
        <w:t>وَمَا</w:t>
      </w:r>
      <w:r w:rsidR="008712E9" w:rsidRPr="00773EB8">
        <w:rPr>
          <w:rStyle w:val="Char5"/>
          <w:rtl/>
        </w:rPr>
        <w:t xml:space="preserve"> </w:t>
      </w:r>
      <w:r w:rsidR="008712E9" w:rsidRPr="00773EB8">
        <w:rPr>
          <w:rStyle w:val="Char5"/>
          <w:rFonts w:hint="eastAsia"/>
          <w:rtl/>
        </w:rPr>
        <w:t>تُخ</w:t>
      </w:r>
      <w:r w:rsidR="008712E9" w:rsidRPr="00773EB8">
        <w:rPr>
          <w:rStyle w:val="Char5"/>
          <w:rFonts w:hint="cs"/>
          <w:rtl/>
        </w:rPr>
        <w:t>ۡ</w:t>
      </w:r>
      <w:r w:rsidR="008712E9" w:rsidRPr="00773EB8">
        <w:rPr>
          <w:rStyle w:val="Char5"/>
          <w:rFonts w:hint="eastAsia"/>
          <w:rtl/>
        </w:rPr>
        <w:t>فِي</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لصُّدُورُ</w:t>
      </w:r>
      <w:r w:rsidR="008712E9" w:rsidRPr="00773EB8">
        <w:rPr>
          <w:rStyle w:val="Char5"/>
          <w:rtl/>
        </w:rPr>
        <w:t xml:space="preserve"> </w:t>
      </w:r>
      <w:r w:rsidR="008712E9" w:rsidRPr="00773EB8">
        <w:rPr>
          <w:rStyle w:val="Char5"/>
          <w:rFonts w:hint="cs"/>
          <w:rtl/>
        </w:rPr>
        <w:t>١٩</w:t>
      </w:r>
      <w:r w:rsidR="00470192" w:rsidRPr="00F65D04">
        <w:rPr>
          <w:rStyle w:val="ayatext"/>
          <w:rFonts w:cs="Traditional Arabic" w:hint="cs"/>
          <w:rtl/>
          <w:lang w:bidi="fa-IR"/>
        </w:rPr>
        <w:t>﴾</w:t>
      </w:r>
      <w:r w:rsidR="00470192" w:rsidRPr="00CA1425">
        <w:rPr>
          <w:rStyle w:val="Char3"/>
          <w:rFonts w:hint="cs"/>
          <w:rtl/>
        </w:rPr>
        <w:t xml:space="preserve"> </w:t>
      </w:r>
      <w:r w:rsidR="00470192" w:rsidRPr="001C1EAA">
        <w:rPr>
          <w:rStyle w:val="Char4"/>
          <w:rFonts w:hint="cs"/>
          <w:rtl/>
        </w:rPr>
        <w:t>[غافر: 19]</w:t>
      </w:r>
      <w:r w:rsidR="00470192"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Pr="00F65D04">
        <w:rPr>
          <w:rFonts w:cs="Traditional Arabic" w:hint="cs"/>
          <w:sz w:val="26"/>
          <w:szCs w:val="26"/>
          <w:rtl/>
          <w:lang w:bidi="fa-IR"/>
        </w:rPr>
        <w:t>«</w:t>
      </w:r>
      <w:r w:rsidRPr="00CA1425">
        <w:rPr>
          <w:rStyle w:val="Char3"/>
          <w:rFonts w:hint="cs"/>
          <w:rtl/>
        </w:rPr>
        <w:t>خداوند خیانت چشم‌ها را و آنچه در سینه‌ها پنهان نموده</w:t>
      </w:r>
      <w:r w:rsidR="006163F5" w:rsidRPr="00CA1425">
        <w:rPr>
          <w:rStyle w:val="Char3"/>
          <w:rFonts w:hint="cs"/>
          <w:rtl/>
        </w:rPr>
        <w:t>‌اند</w:t>
      </w:r>
      <w:r w:rsidRPr="00CA1425">
        <w:rPr>
          <w:rStyle w:val="Char3"/>
          <w:rFonts w:hint="cs"/>
          <w:rtl/>
        </w:rPr>
        <w:t xml:space="preserve"> می‌داند</w:t>
      </w:r>
      <w:r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مولانا تهانوی می‌فرمایند: خداوند در این آیه به دو عمل گناه اشاره نموده است، گناه چشم و گناه قلب، چشم‌ها می‌توانند مرتکب گناهان مختلفی شوند، اما در این آیه صرفاً به گناه چشم‌چرانی اشاره شده است، همچنین قلب‌ها نیز گناهان مختلفی انجام می‌دهند، ولی در اینجا فقط به نیت و اراده فحشا اشاره شده است.</w:t>
      </w:r>
    </w:p>
    <w:p w:rsidR="00F35385" w:rsidRPr="00F65D04" w:rsidRDefault="00F35385" w:rsidP="00F65D04">
      <w:pPr>
        <w:pStyle w:val="a1"/>
        <w:rPr>
          <w:rtl/>
        </w:rPr>
      </w:pPr>
      <w:bookmarkStart w:id="36" w:name="_Toc332478454"/>
      <w:bookmarkStart w:id="37" w:name="_Toc429305033"/>
      <w:r w:rsidRPr="00F65D04">
        <w:rPr>
          <w:rFonts w:hint="cs"/>
          <w:rtl/>
        </w:rPr>
        <w:t>گناه و سیاه</w:t>
      </w:r>
      <w:r w:rsidR="00D757A1" w:rsidRPr="00F65D04">
        <w:rPr>
          <w:rFonts w:hint="cs"/>
          <w:rtl/>
        </w:rPr>
        <w:t xml:space="preserve"> </w:t>
      </w:r>
      <w:r w:rsidRPr="00F65D04">
        <w:rPr>
          <w:rFonts w:hint="cs"/>
          <w:rtl/>
        </w:rPr>
        <w:t>‌شدن قلب:</w:t>
      </w:r>
      <w:bookmarkEnd w:id="36"/>
      <w:bookmarkEnd w:id="37"/>
    </w:p>
    <w:p w:rsidR="00F35385" w:rsidRPr="00CA1425" w:rsidRDefault="00F35385" w:rsidP="00F65D04">
      <w:pPr>
        <w:ind w:firstLine="284"/>
        <w:jc w:val="both"/>
        <w:rPr>
          <w:rStyle w:val="Char3"/>
          <w:rtl/>
        </w:rPr>
      </w:pPr>
      <w:r w:rsidRPr="00CA1425">
        <w:rPr>
          <w:rStyle w:val="Char3"/>
          <w:rFonts w:hint="cs"/>
          <w:rtl/>
        </w:rPr>
        <w:t>شکی نیست که اکثر مردمان با این که دو عمل فوق را گناه می‌دانند، اما از ضررها و عواقب بد آن آگاهی کافی ندارند، اما باید بدانیم که حداقل اثر گناه، آن نیست که قلب انسان سیاه و تیره می‌گردد که بعد از آن هرعمل نادرست آسان می‌گردد.</w:t>
      </w:r>
    </w:p>
    <w:p w:rsidR="00F35385" w:rsidRPr="00F65D04" w:rsidRDefault="00F35385" w:rsidP="00F65D04">
      <w:pPr>
        <w:pStyle w:val="a1"/>
        <w:rPr>
          <w:rtl/>
        </w:rPr>
      </w:pPr>
      <w:bookmarkStart w:id="38" w:name="_Toc332478455"/>
      <w:bookmarkStart w:id="39" w:name="_Toc429305034"/>
      <w:r w:rsidRPr="00F65D04">
        <w:rPr>
          <w:rFonts w:hint="cs"/>
          <w:rtl/>
        </w:rPr>
        <w:t>حالت پیری:</w:t>
      </w:r>
      <w:bookmarkEnd w:id="38"/>
      <w:bookmarkEnd w:id="39"/>
    </w:p>
    <w:p w:rsidR="00F35385" w:rsidRPr="00CA1425" w:rsidRDefault="00F35385" w:rsidP="00F65D04">
      <w:pPr>
        <w:ind w:firstLine="284"/>
        <w:jc w:val="both"/>
        <w:rPr>
          <w:rStyle w:val="Char3"/>
          <w:rtl/>
        </w:rPr>
      </w:pPr>
      <w:r w:rsidRPr="00CA1425">
        <w:rPr>
          <w:rStyle w:val="Char3"/>
          <w:rFonts w:hint="cs"/>
          <w:rtl/>
        </w:rPr>
        <w:t>اشرف‌علی تهانوی می‌فرماید: این بیماری چنان خطرناک است که در زمان پیری و کهنسالی انسان را ترک نمی‌کند، در زمان کهنسالی انسان از فحشا و عمل بد نجات می‌یابد، چون توانایی جسمی کافی را برای این عمل نخواهد داشت، اما نمی‌تواند از نگاه بد اجتناب نماید، بدین خاطر می‌بینیم که بسیاری در این بیماری مبتلایند، زیرا در این عمل نیازی به صرف هزینه هم ندارد، و قصد و اراده را نیز به جز خداوند کسی نمی‌داند.</w:t>
      </w:r>
    </w:p>
    <w:p w:rsidR="00F35385" w:rsidRPr="00F65D04" w:rsidRDefault="00F35385" w:rsidP="00F65D04">
      <w:pPr>
        <w:pStyle w:val="a1"/>
        <w:rPr>
          <w:rtl/>
        </w:rPr>
      </w:pPr>
      <w:bookmarkStart w:id="40" w:name="_Toc332478456"/>
      <w:bookmarkStart w:id="41" w:name="_Toc429305035"/>
      <w:r w:rsidRPr="00F65D04">
        <w:rPr>
          <w:rFonts w:hint="cs"/>
          <w:rtl/>
        </w:rPr>
        <w:t>اثر چشم‌چرانی:</w:t>
      </w:r>
      <w:bookmarkEnd w:id="40"/>
      <w:bookmarkEnd w:id="41"/>
    </w:p>
    <w:p w:rsidR="00F35385" w:rsidRPr="00CA1425" w:rsidRDefault="00F35385" w:rsidP="00F65D04">
      <w:pPr>
        <w:ind w:firstLine="284"/>
        <w:jc w:val="both"/>
        <w:rPr>
          <w:rStyle w:val="Char3"/>
          <w:rtl/>
        </w:rPr>
      </w:pPr>
      <w:r w:rsidRPr="00CA1425">
        <w:rPr>
          <w:rStyle w:val="Char3"/>
          <w:rFonts w:hint="cs"/>
          <w:rtl/>
        </w:rPr>
        <w:t>نگاه بد چنان اثر نامطلوبی دارد که نور و درخشندگی چشمان را از بین برده و</w:t>
      </w:r>
      <w:r w:rsidR="001B5EE6">
        <w:rPr>
          <w:rStyle w:val="Char3"/>
          <w:rFonts w:hint="cs"/>
          <w:rtl/>
        </w:rPr>
        <w:t xml:space="preserve"> آن‌ها </w:t>
      </w:r>
      <w:r w:rsidRPr="00CA1425">
        <w:rPr>
          <w:rStyle w:val="Char3"/>
          <w:rFonts w:hint="cs"/>
          <w:rtl/>
        </w:rPr>
        <w:t>را تاریک می‌گرداند، بسیاری از نیکان و بزرگان می‌توانند این اثر را بر چشمان مردم</w:t>
      </w:r>
      <w:r w:rsidR="00470192" w:rsidRPr="00CA1425">
        <w:rPr>
          <w:rStyle w:val="Char3"/>
          <w:rFonts w:hint="cs"/>
          <w:rtl/>
        </w:rPr>
        <w:t xml:space="preserve"> تشخیص دهند، شخصی در محضر عثمان</w:t>
      </w:r>
      <w:r w:rsidR="004C0B13" w:rsidRPr="004C0B13">
        <w:rPr>
          <w:rStyle w:val="Char3"/>
          <w:rFonts w:cs="CTraditional Arabic" w:hint="cs"/>
          <w:rtl/>
        </w:rPr>
        <w:t>س</w:t>
      </w:r>
      <w:r w:rsidRPr="00CA1425">
        <w:rPr>
          <w:rStyle w:val="Char3"/>
          <w:rFonts w:hint="cs"/>
          <w:rtl/>
        </w:rPr>
        <w:t xml:space="preserve"> حاضر شد که در بین راه نگاهش به زن نامحرمی افتاده بود، به محض این که عثمان</w:t>
      </w:r>
      <w:r w:rsidR="004C0B13" w:rsidRPr="004C0B13">
        <w:rPr>
          <w:rStyle w:val="Char3"/>
          <w:rFonts w:cs="CTraditional Arabic" w:hint="cs"/>
          <w:rtl/>
        </w:rPr>
        <w:t>س</w:t>
      </w:r>
      <w:r w:rsidRPr="00CA1425">
        <w:rPr>
          <w:rStyle w:val="Char3"/>
          <w:rFonts w:hint="cs"/>
          <w:rtl/>
        </w:rPr>
        <w:t xml:space="preserve">  او را دید فرمود: </w:t>
      </w:r>
      <w:r w:rsidRPr="00F65D04">
        <w:rPr>
          <w:rFonts w:cs="Traditional Arabic" w:hint="cs"/>
          <w:rtl/>
          <w:lang w:bidi="fa-IR"/>
        </w:rPr>
        <w:t>«</w:t>
      </w:r>
      <w:r w:rsidRPr="00F65D04">
        <w:rPr>
          <w:rStyle w:val="Char2"/>
          <w:rtl/>
        </w:rPr>
        <w:t>ما بال أقوام يترشح الزنا من أعينهم</w:t>
      </w:r>
      <w:r w:rsidRPr="00F65D04">
        <w:rPr>
          <w:rFonts w:cs="Traditional Arabic" w:hint="cs"/>
          <w:rtl/>
          <w:lang w:bidi="fa-IR"/>
        </w:rPr>
        <w:t>»</w:t>
      </w:r>
      <w:r w:rsidR="00470192" w:rsidRPr="00CA1425">
        <w:rPr>
          <w:rStyle w:val="Char3"/>
          <w:rFonts w:hint="cs"/>
          <w:rtl/>
        </w:rPr>
        <w:t xml:space="preserve">. </w:t>
      </w:r>
      <w:r w:rsidRPr="00CA1425">
        <w:rPr>
          <w:rStyle w:val="Char3"/>
          <w:rFonts w:hint="cs"/>
          <w:rtl/>
        </w:rPr>
        <w:t xml:space="preserve">ترجمه: </w:t>
      </w:r>
      <w:r w:rsidR="00470192" w:rsidRPr="00F65D04">
        <w:rPr>
          <w:rFonts w:cs="Traditional Arabic" w:hint="cs"/>
          <w:sz w:val="26"/>
          <w:szCs w:val="26"/>
          <w:rtl/>
          <w:lang w:bidi="fa-IR"/>
        </w:rPr>
        <w:t>«</w:t>
      </w:r>
      <w:r w:rsidRPr="00CA1425">
        <w:rPr>
          <w:rStyle w:val="Char3"/>
          <w:rFonts w:hint="cs"/>
          <w:rtl/>
        </w:rPr>
        <w:t>چیست برخی مردمان را که از چشمان زنان می‌تراود؟!</w:t>
      </w:r>
      <w:r w:rsidR="00470192"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عثمان</w:t>
      </w:r>
      <w:r w:rsidR="004C0B13" w:rsidRPr="004C0B13">
        <w:rPr>
          <w:rStyle w:val="Char3"/>
          <w:rFonts w:cs="CTraditional Arabic" w:hint="cs"/>
          <w:rtl/>
        </w:rPr>
        <w:t>س</w:t>
      </w:r>
      <w:r w:rsidRPr="00CA1425">
        <w:rPr>
          <w:rStyle w:val="Char3"/>
          <w:rFonts w:hint="cs"/>
          <w:rtl/>
        </w:rPr>
        <w:t xml:space="preserve"> در یک خطاب عمومی اشاره کرد، تا فرد مورد نظر بفهمد که به من اشاره می‌شود و دیگران او را نشناسند تا آبرویش همچنان مصون بماند. بزرگان صاحب کشف فرموده</w:t>
      </w:r>
      <w:r w:rsidR="006163F5" w:rsidRPr="00CA1425">
        <w:rPr>
          <w:rStyle w:val="Char3"/>
          <w:rFonts w:hint="cs"/>
          <w:rtl/>
        </w:rPr>
        <w:t>‌اند</w:t>
      </w:r>
      <w:r w:rsidRPr="00CA1425">
        <w:rPr>
          <w:rStyle w:val="Char3"/>
          <w:rFonts w:hint="cs"/>
          <w:rtl/>
        </w:rPr>
        <w:t xml:space="preserve"> که این عمل ناخوشایند، چنان زشت است که در اثر آن ظلمت و تاریکی چشمان را فرا می‌گیرد که هرکسی اندکی داشته باشد، می‌تواند آن را احساس کند، اگر دو نفر باهم از لحاظ سن و حسن و زیبایی برابر باشند، اما یکی از آن دو پرهیزگار باشد و دیگر فاسق و بدکردار باشد، به وضوح معلوم خواهد شد که در چشمان فرد اول رونق و درخشندگی و لطافت پدیدار است، اما چشمان فرد دوم را ظلمت و بی‌رونقی و افسردگی فرا گرفته است.</w:t>
      </w:r>
    </w:p>
    <w:p w:rsidR="00F35385" w:rsidRPr="00CA1425" w:rsidRDefault="00F35385" w:rsidP="00F65D04">
      <w:pPr>
        <w:widowControl w:val="0"/>
        <w:ind w:firstLine="284"/>
        <w:jc w:val="both"/>
        <w:rPr>
          <w:rStyle w:val="Char3"/>
          <w:rtl/>
        </w:rPr>
      </w:pPr>
      <w:r w:rsidRPr="00CA1425">
        <w:rPr>
          <w:rStyle w:val="Char3"/>
          <w:rFonts w:hint="cs"/>
          <w:rtl/>
        </w:rPr>
        <w:t>در آیه فوق خداوند علم و اطلاع کامل خو را به خیانت چشم و خیال بیان داشت، اما کیفر این دو عمل را مشخص نفرمود، ولی می‌بینیم که هرگاه گناهان دیگر را بیان نموده بلافاصله کیفر و مجازات</w:t>
      </w:r>
      <w:r w:rsidR="001B5EE6">
        <w:rPr>
          <w:rStyle w:val="Char3"/>
          <w:rFonts w:hint="cs"/>
          <w:rtl/>
        </w:rPr>
        <w:t xml:space="preserve"> آن‌ها </w:t>
      </w:r>
      <w:r w:rsidRPr="00CA1425">
        <w:rPr>
          <w:rStyle w:val="Char3"/>
          <w:rFonts w:hint="cs"/>
          <w:rtl/>
        </w:rPr>
        <w:t xml:space="preserve">را نیز بیان داشته است، شاید در اینجا نکته مهم گذاشتن کیفر این دو عمل این باشد که طبیعت‌ها متفاوتند برخی از طبیعت‌های انسان‌ها زمانی که مجازات یک گناه را بدانند از آن عمل باز می‌آیند و تا زمانی که از یک مجازات مخصوص ترسانده نشوند باز نخواهد آمد، اما بسیاری هستند که به محض اطلاع مردم کافی است، فاصله زمانی که </w:t>
      </w:r>
      <w:r w:rsidR="00470192" w:rsidRPr="00CA1425">
        <w:rPr>
          <w:rStyle w:val="Char3"/>
          <w:rFonts w:hint="cs"/>
          <w:rtl/>
        </w:rPr>
        <w:t>بدانند که گناه ما را معاف نموده</w:t>
      </w:r>
      <w:r w:rsidR="00470192" w:rsidRPr="00CA1425">
        <w:rPr>
          <w:rStyle w:val="Char3"/>
          <w:rFonts w:hint="eastAsia"/>
          <w:rtl/>
        </w:rPr>
        <w:t>‌</w:t>
      </w:r>
      <w:r w:rsidRPr="00CA1425">
        <w:rPr>
          <w:rStyle w:val="Char3"/>
          <w:rFonts w:hint="cs"/>
          <w:rtl/>
        </w:rPr>
        <w:t>اند، شرمندگی‌شان بیشتر می‌شود.</w:t>
      </w:r>
    </w:p>
    <w:p w:rsidR="00F35385" w:rsidRPr="00CA1425" w:rsidRDefault="00F35385" w:rsidP="00F65D04">
      <w:pPr>
        <w:widowControl w:val="0"/>
        <w:ind w:firstLine="284"/>
        <w:jc w:val="both"/>
        <w:rPr>
          <w:rStyle w:val="Char3"/>
          <w:rtl/>
        </w:rPr>
      </w:pPr>
      <w:r w:rsidRPr="00CA1425">
        <w:rPr>
          <w:rStyle w:val="Char3"/>
          <w:rFonts w:hint="cs"/>
          <w:rtl/>
        </w:rPr>
        <w:t>در جمله «</w:t>
      </w:r>
      <w:r w:rsidRPr="00F65D04">
        <w:rPr>
          <w:rStyle w:val="Char1"/>
          <w:rFonts w:hint="cs"/>
          <w:spacing w:val="0"/>
          <w:rtl/>
        </w:rPr>
        <w:t>یعلم...</w:t>
      </w:r>
      <w:r w:rsidRPr="00CA1425">
        <w:rPr>
          <w:rStyle w:val="Char3"/>
          <w:rFonts w:hint="cs"/>
          <w:rtl/>
        </w:rPr>
        <w:t>» اشاره‌ای کوتاه به مجازات نیز هست، بدین خاطر بسیاری از مفسرین در اینجا جمله «</w:t>
      </w:r>
      <w:r w:rsidRPr="00F65D04">
        <w:rPr>
          <w:rStyle w:val="Char1"/>
          <w:rFonts w:hint="cs"/>
          <w:spacing w:val="0"/>
          <w:rtl/>
        </w:rPr>
        <w:t>فیجازیکم</w:t>
      </w:r>
      <w:r w:rsidR="00470192" w:rsidRPr="00CA1425">
        <w:rPr>
          <w:rStyle w:val="Char3"/>
          <w:rFonts w:hint="cs"/>
          <w:rtl/>
        </w:rPr>
        <w:t>» را مقدر نموده</w:t>
      </w:r>
      <w:r w:rsidR="00470192" w:rsidRPr="00CA1425">
        <w:rPr>
          <w:rStyle w:val="Char3"/>
          <w:rFonts w:hint="eastAsia"/>
          <w:rtl/>
        </w:rPr>
        <w:t>‌</w:t>
      </w:r>
      <w:r w:rsidRPr="00CA1425">
        <w:rPr>
          <w:rStyle w:val="Char3"/>
          <w:rFonts w:hint="cs"/>
          <w:rtl/>
        </w:rPr>
        <w:t>اند، لذا آی</w:t>
      </w:r>
      <w:r w:rsidR="00773EB8">
        <w:rPr>
          <w:rStyle w:val="Char3"/>
          <w:rFonts w:hint="cs"/>
          <w:rtl/>
        </w:rPr>
        <w:t>ۀ</w:t>
      </w:r>
      <w:r w:rsidRPr="00CA1425">
        <w:rPr>
          <w:rStyle w:val="Char3"/>
          <w:rFonts w:hint="cs"/>
          <w:rtl/>
        </w:rPr>
        <w:t xml:space="preserve"> فوق به هردو گروه اشاره شده است.</w:t>
      </w:r>
    </w:p>
    <w:p w:rsidR="00F35385" w:rsidRPr="00F65D04" w:rsidRDefault="00F35385" w:rsidP="00F65D04">
      <w:pPr>
        <w:pStyle w:val="a1"/>
        <w:rPr>
          <w:rtl/>
        </w:rPr>
      </w:pPr>
      <w:bookmarkStart w:id="42" w:name="_Toc332478457"/>
      <w:bookmarkStart w:id="43" w:name="_Toc429305036"/>
      <w:r w:rsidRPr="00F65D04">
        <w:rPr>
          <w:rFonts w:hint="cs"/>
          <w:rtl/>
        </w:rPr>
        <w:t>گناه قلب:</w:t>
      </w:r>
      <w:bookmarkEnd w:id="42"/>
      <w:bookmarkEnd w:id="43"/>
    </w:p>
    <w:p w:rsidR="00F35385" w:rsidRPr="00CA1425" w:rsidRDefault="00F35385" w:rsidP="00F65D04">
      <w:pPr>
        <w:ind w:firstLine="284"/>
        <w:jc w:val="both"/>
        <w:rPr>
          <w:rStyle w:val="Char3"/>
          <w:rtl/>
        </w:rPr>
      </w:pPr>
      <w:r w:rsidRPr="00CA1425">
        <w:rPr>
          <w:rStyle w:val="Char3"/>
          <w:rFonts w:hint="cs"/>
          <w:rtl/>
        </w:rPr>
        <w:t>مولانا تهانوی در رابطه با آی</w:t>
      </w:r>
      <w:r w:rsidR="00773EB8">
        <w:rPr>
          <w:rStyle w:val="Char3"/>
          <w:rFonts w:hint="cs"/>
          <w:rtl/>
        </w:rPr>
        <w:t>ۀ</w:t>
      </w:r>
      <w:r w:rsidR="00470192" w:rsidRPr="00CA1425">
        <w:rPr>
          <w:rStyle w:val="Char3"/>
          <w:rFonts w:hint="cs"/>
          <w:rtl/>
        </w:rPr>
        <w:t xml:space="preserve">: </w:t>
      </w:r>
      <w:r w:rsidR="00470192" w:rsidRPr="00F65D04">
        <w:rPr>
          <w:rFonts w:cs="Traditional Arabic" w:hint="cs"/>
          <w:rtl/>
          <w:lang w:bidi="fa-IR"/>
        </w:rPr>
        <w:t>﴿</w:t>
      </w:r>
      <w:r w:rsidR="008712E9" w:rsidRPr="00773EB8">
        <w:rPr>
          <w:rStyle w:val="Char5"/>
          <w:rFonts w:hint="eastAsia"/>
          <w:rtl/>
        </w:rPr>
        <w:t>وَمَا</w:t>
      </w:r>
      <w:r w:rsidR="008712E9" w:rsidRPr="00773EB8">
        <w:rPr>
          <w:rStyle w:val="Char5"/>
          <w:rtl/>
        </w:rPr>
        <w:t xml:space="preserve"> </w:t>
      </w:r>
      <w:r w:rsidR="008712E9" w:rsidRPr="00773EB8">
        <w:rPr>
          <w:rStyle w:val="Char5"/>
          <w:rFonts w:hint="eastAsia"/>
          <w:rtl/>
        </w:rPr>
        <w:t>تُخ</w:t>
      </w:r>
      <w:r w:rsidR="008712E9" w:rsidRPr="00773EB8">
        <w:rPr>
          <w:rStyle w:val="Char5"/>
          <w:rFonts w:hint="cs"/>
          <w:rtl/>
        </w:rPr>
        <w:t>ۡ</w:t>
      </w:r>
      <w:r w:rsidR="008712E9" w:rsidRPr="00773EB8">
        <w:rPr>
          <w:rStyle w:val="Char5"/>
          <w:rFonts w:hint="eastAsia"/>
          <w:rtl/>
        </w:rPr>
        <w:t>فِي</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لصُّدُورُ</w:t>
      </w:r>
      <w:r w:rsidR="00470192" w:rsidRPr="00F65D04">
        <w:rPr>
          <w:rFonts w:cs="Traditional Arabic" w:hint="cs"/>
          <w:rtl/>
          <w:lang w:bidi="fa-IR"/>
        </w:rPr>
        <w:t>﴾</w:t>
      </w:r>
      <w:r w:rsidR="00470192" w:rsidRPr="00CA1425">
        <w:rPr>
          <w:rStyle w:val="Char3"/>
          <w:rFonts w:hint="cs"/>
          <w:rtl/>
        </w:rPr>
        <w:t xml:space="preserve"> </w:t>
      </w:r>
      <w:r w:rsidR="00470192" w:rsidRPr="001C1EAA">
        <w:rPr>
          <w:rStyle w:val="Char4"/>
          <w:rFonts w:hint="cs"/>
          <w:rtl/>
        </w:rPr>
        <w:t>[غافر: 19]</w:t>
      </w:r>
      <w:r w:rsidR="00470192" w:rsidRPr="00CA1425">
        <w:rPr>
          <w:rStyle w:val="Char3"/>
          <w:rFonts w:hint="cs"/>
          <w:rtl/>
        </w:rPr>
        <w:t>.</w:t>
      </w:r>
      <w:r w:rsidRPr="00CA1425">
        <w:rPr>
          <w:rStyle w:val="Char3"/>
          <w:rFonts w:hint="cs"/>
          <w:rtl/>
        </w:rPr>
        <w:t xml:space="preserve"> </w:t>
      </w:r>
      <w:r w:rsidR="00470192" w:rsidRPr="00CA1425">
        <w:rPr>
          <w:rStyle w:val="Char3"/>
          <w:rFonts w:hint="cs"/>
          <w:rtl/>
        </w:rPr>
        <w:t>فرموده</w:t>
      </w:r>
      <w:r w:rsidR="00470192" w:rsidRPr="00CA1425">
        <w:rPr>
          <w:rStyle w:val="Char3"/>
          <w:rFonts w:hint="eastAsia"/>
          <w:rtl/>
        </w:rPr>
        <w:t>‌</w:t>
      </w:r>
      <w:r w:rsidRPr="00CA1425">
        <w:rPr>
          <w:rStyle w:val="Char3"/>
          <w:rFonts w:hint="cs"/>
          <w:rtl/>
        </w:rPr>
        <w:t>اند: گناه قلب از گناه چشم بدتر است، یعنی این گناه تنها به چشم منحصر نمی‌شود، بلکه فکر و خیال انسان نیز شروع به فعالیت می‌کنند، بسیار هستند که زیبایی‌های زنان را تصور نموده و آن را در افکار و خیالات خود می‌پرورانند، اما ظاهر خود را پرهیزگار جلوه می‌دهند، این نیز یکنوع فریب شیطان است، چه بسا تفکر و تصور نسبت به زن نامحرم بیشتر موجب فتنه و فحشا می‌گردد به نسبت چشم</w:t>
      </w:r>
      <w:r w:rsidRPr="00CA1425">
        <w:rPr>
          <w:rStyle w:val="Char3"/>
          <w:rFonts w:hint="eastAsia"/>
          <w:rtl/>
        </w:rPr>
        <w:t>‌</w:t>
      </w:r>
      <w:r w:rsidRPr="00CA1425">
        <w:rPr>
          <w:rStyle w:val="Char3"/>
          <w:rFonts w:hint="cs"/>
          <w:rtl/>
        </w:rPr>
        <w:t>چرانی، چه ممکن است زنی که نگاه کرده می‌شود بدصورت و بدقیافه باشد که این امر در تفکر و تصور وجود ندارد، چشم فقط یک مرتبه می‌بیند، اما قلب همیشه تصور می‌کند، و آن که در قلب خود چنین تصوری را ایجاد می‌کند، خود را متقی می‌پندارد، گاهی قلب بدون کمک چشم و گوش‌زنی را تصور می‌کند چون شاید قبلاً او را دیده است، یک تفاوت دیگر نیز وجود دارد، و آن این که بعضی مواقع نگاه بدون قصد و تعمد صورت می‌گیرد، اما عمل قلب همیشه با قصد و اراده انجام می‌گیرد، و از این عمل کسی می‌تواند مصون باشد که در قلب خود تقوی ایجاد نماید.</w:t>
      </w:r>
    </w:p>
    <w:p w:rsidR="00F35385" w:rsidRPr="00F65D04" w:rsidRDefault="00F35385" w:rsidP="00F65D04">
      <w:pPr>
        <w:pStyle w:val="a1"/>
        <w:rPr>
          <w:rtl/>
        </w:rPr>
      </w:pPr>
      <w:bookmarkStart w:id="44" w:name="_Toc332478458"/>
      <w:bookmarkStart w:id="45" w:name="_Toc429305037"/>
      <w:r w:rsidRPr="00F65D04">
        <w:rPr>
          <w:rFonts w:hint="cs"/>
          <w:rtl/>
        </w:rPr>
        <w:t>حفاظت گوش:</w:t>
      </w:r>
      <w:bookmarkEnd w:id="44"/>
      <w:bookmarkEnd w:id="45"/>
    </w:p>
    <w:p w:rsidR="00F35385" w:rsidRPr="00CA1425" w:rsidRDefault="00F35385" w:rsidP="00F65D04">
      <w:pPr>
        <w:ind w:firstLine="284"/>
        <w:jc w:val="both"/>
        <w:rPr>
          <w:rStyle w:val="Char3"/>
          <w:rtl/>
        </w:rPr>
      </w:pPr>
      <w:r w:rsidRPr="00CA1425">
        <w:rPr>
          <w:rStyle w:val="Char3"/>
          <w:rFonts w:hint="cs"/>
          <w:rtl/>
        </w:rPr>
        <w:t>گاهی از مسیر گوش هم صداهایی به قلب وارد می‌شود، لذا همانگونه که حفظ نگاه ضروری است، حفظ گوش نیز لازم است، باید از گوش‌دادن به گفتگوی زنان نامحرم و صدای موسیقی و جز آن اجتناب شود.</w:t>
      </w:r>
    </w:p>
    <w:p w:rsidR="008712E9" w:rsidRPr="00CA1425" w:rsidRDefault="008712E9" w:rsidP="00F65D04">
      <w:pPr>
        <w:ind w:firstLine="284"/>
        <w:jc w:val="both"/>
        <w:rPr>
          <w:rStyle w:val="Char3"/>
          <w:rtl/>
        </w:rPr>
      </w:pPr>
    </w:p>
    <w:p w:rsidR="008712E9" w:rsidRPr="00CA1425" w:rsidRDefault="008712E9" w:rsidP="00F65D04">
      <w:pPr>
        <w:ind w:firstLine="284"/>
        <w:jc w:val="both"/>
        <w:rPr>
          <w:rStyle w:val="Char3"/>
          <w:rtl/>
        </w:rPr>
      </w:pPr>
    </w:p>
    <w:p w:rsidR="00F35385" w:rsidRPr="00F65D04" w:rsidRDefault="00F35385" w:rsidP="00F65D04">
      <w:pPr>
        <w:pStyle w:val="a1"/>
        <w:rPr>
          <w:rtl/>
        </w:rPr>
      </w:pPr>
      <w:bookmarkStart w:id="46" w:name="_Toc332478459"/>
      <w:bookmarkStart w:id="47" w:name="_Toc429305038"/>
      <w:r w:rsidRPr="00F65D04">
        <w:rPr>
          <w:rFonts w:hint="cs"/>
          <w:rtl/>
        </w:rPr>
        <w:t>زیبایی‌پرستی:</w:t>
      </w:r>
      <w:bookmarkEnd w:id="46"/>
      <w:bookmarkEnd w:id="47"/>
    </w:p>
    <w:p w:rsidR="00F35385" w:rsidRPr="00CA1425" w:rsidRDefault="00F35385" w:rsidP="00F65D04">
      <w:pPr>
        <w:ind w:firstLine="284"/>
        <w:jc w:val="both"/>
        <w:rPr>
          <w:rStyle w:val="Char3"/>
          <w:rtl/>
        </w:rPr>
      </w:pPr>
      <w:r w:rsidRPr="00CA1425">
        <w:rPr>
          <w:rStyle w:val="Char3"/>
          <w:rFonts w:hint="cs"/>
          <w:rtl/>
        </w:rPr>
        <w:t>برخی از مردم ادعا می‌کنند که ما چهره‌های زیبا را به خاطر عبرت می</w:t>
      </w:r>
      <w:r w:rsidRPr="00CA1425">
        <w:rPr>
          <w:rStyle w:val="Char3"/>
          <w:rFonts w:hint="eastAsia"/>
          <w:rtl/>
        </w:rPr>
        <w:t>‌نگریم</w:t>
      </w:r>
      <w:r w:rsidRPr="00CA1425">
        <w:rPr>
          <w:rStyle w:val="Char3"/>
          <w:rFonts w:hint="cs"/>
          <w:rtl/>
        </w:rPr>
        <w:t>،</w:t>
      </w:r>
      <w:r w:rsidRPr="00CA1425">
        <w:rPr>
          <w:rStyle w:val="Char3"/>
          <w:rFonts w:hint="eastAsia"/>
          <w:rtl/>
        </w:rPr>
        <w:t xml:space="preserve"> و این عمل خود را جزء نیکی‌ها به حساب می‌آورند، اما</w:t>
      </w:r>
      <w:r w:rsidR="001B5EE6">
        <w:rPr>
          <w:rStyle w:val="Char3"/>
          <w:rFonts w:hint="eastAsia"/>
          <w:rtl/>
        </w:rPr>
        <w:t xml:space="preserve"> آن‌ها </w:t>
      </w:r>
      <w:r w:rsidRPr="00CA1425">
        <w:rPr>
          <w:rStyle w:val="Char3"/>
          <w:rFonts w:hint="eastAsia"/>
          <w:rtl/>
        </w:rPr>
        <w:t>باید بدانند که در دام فریب شیطان افتاده</w:t>
      </w:r>
      <w:r w:rsidR="006163F5" w:rsidRPr="00CA1425">
        <w:rPr>
          <w:rStyle w:val="Char3"/>
          <w:rFonts w:hint="eastAsia"/>
          <w:rtl/>
        </w:rPr>
        <w:t>‌اند</w:t>
      </w:r>
      <w:r w:rsidRPr="00CA1425">
        <w:rPr>
          <w:rStyle w:val="Char3"/>
          <w:rFonts w:hint="cs"/>
          <w:rtl/>
        </w:rPr>
        <w:t>، و باید هرچه سریعتر خود را از این دام تزویر نجات دهند، علامه عبدالرحمن بن الجوزی در کتاب «تلبی</w:t>
      </w:r>
      <w:r w:rsidR="00470192" w:rsidRPr="00CA1425">
        <w:rPr>
          <w:rStyle w:val="Char3"/>
          <w:rFonts w:hint="cs"/>
          <w:rtl/>
        </w:rPr>
        <w:t>س ابلیس» از ابن عقیل نقل فرموده</w:t>
      </w:r>
      <w:r w:rsidR="00470192" w:rsidRPr="00CA1425">
        <w:rPr>
          <w:rStyle w:val="Char3"/>
          <w:rFonts w:hint="eastAsia"/>
          <w:rtl/>
        </w:rPr>
        <w:t>‌</w:t>
      </w:r>
      <w:r w:rsidRPr="00CA1425">
        <w:rPr>
          <w:rStyle w:val="Char3"/>
          <w:rFonts w:hint="cs"/>
          <w:rtl/>
        </w:rPr>
        <w:t>اند که هرکس ادعا کند که من در نگریستن به زنان نامحرم، بر نفس خود اعتماد کامل دارم، بدانید که قولی بی‌اساس است، چرا که شریعت مطهره مسلمانان را مورد خطاب قرار داده است، بدون این که برخی را استثنا نماید، چنانکه در آی</w:t>
      </w:r>
      <w:r w:rsidR="00773EB8">
        <w:rPr>
          <w:rStyle w:val="Char3"/>
          <w:rFonts w:hint="cs"/>
          <w:rtl/>
        </w:rPr>
        <w:t>ۀ</w:t>
      </w:r>
      <w:r w:rsidRPr="00CA1425">
        <w:rPr>
          <w:rStyle w:val="Char3"/>
          <w:rFonts w:hint="cs"/>
          <w:rtl/>
        </w:rPr>
        <w:t xml:space="preserve"> سور</w:t>
      </w:r>
      <w:r w:rsidR="00773EB8">
        <w:rPr>
          <w:rStyle w:val="Char3"/>
          <w:rFonts w:hint="cs"/>
          <w:rtl/>
        </w:rPr>
        <w:t>ۀ</w:t>
      </w:r>
      <w:r w:rsidRPr="00CA1425">
        <w:rPr>
          <w:rStyle w:val="Char3"/>
          <w:rFonts w:hint="cs"/>
          <w:rtl/>
        </w:rPr>
        <w:t xml:space="preserve"> نور فرموده است:</w:t>
      </w:r>
      <w:r w:rsidR="00470192" w:rsidRPr="00CA1425">
        <w:rPr>
          <w:rStyle w:val="Char3"/>
          <w:rFonts w:hint="cs"/>
          <w:rtl/>
        </w:rPr>
        <w:t xml:space="preserve"> </w:t>
      </w:r>
      <w:r w:rsidR="00470192" w:rsidRPr="00F65D04">
        <w:rPr>
          <w:rFonts w:cs="Traditional Arabic" w:hint="cs"/>
          <w:rtl/>
          <w:lang w:bidi="fa-IR"/>
        </w:rPr>
        <w:t>﴿</w:t>
      </w:r>
      <w:r w:rsidR="008712E9" w:rsidRPr="00773EB8">
        <w:rPr>
          <w:rStyle w:val="Char5"/>
          <w:rFonts w:hint="eastAsia"/>
          <w:rtl/>
        </w:rPr>
        <w:t>قُل</w:t>
      </w:r>
      <w:r w:rsidR="008712E9" w:rsidRPr="00773EB8">
        <w:rPr>
          <w:rStyle w:val="Char5"/>
          <w:rtl/>
        </w:rPr>
        <w:t xml:space="preserve"> </w:t>
      </w:r>
      <w:r w:rsidR="008712E9" w:rsidRPr="00773EB8">
        <w:rPr>
          <w:rStyle w:val="Char5"/>
          <w:rFonts w:hint="eastAsia"/>
          <w:rtl/>
        </w:rPr>
        <w:t>لِّل</w:t>
      </w:r>
      <w:r w:rsidR="008712E9" w:rsidRPr="00773EB8">
        <w:rPr>
          <w:rStyle w:val="Char5"/>
          <w:rFonts w:hint="cs"/>
          <w:rtl/>
        </w:rPr>
        <w:t>ۡ</w:t>
      </w:r>
      <w:r w:rsidR="008712E9" w:rsidRPr="00773EB8">
        <w:rPr>
          <w:rStyle w:val="Char5"/>
          <w:rFonts w:hint="eastAsia"/>
          <w:rtl/>
        </w:rPr>
        <w:t>مُؤ</w:t>
      </w:r>
      <w:r w:rsidR="008712E9" w:rsidRPr="00773EB8">
        <w:rPr>
          <w:rStyle w:val="Char5"/>
          <w:rFonts w:hint="cs"/>
          <w:rtl/>
        </w:rPr>
        <w:t>ۡ</w:t>
      </w:r>
      <w:r w:rsidR="008712E9" w:rsidRPr="00773EB8">
        <w:rPr>
          <w:rStyle w:val="Char5"/>
          <w:rFonts w:hint="eastAsia"/>
          <w:rtl/>
        </w:rPr>
        <w:t>مِنِينَ</w:t>
      </w:r>
      <w:r w:rsidR="008712E9" w:rsidRPr="00773EB8">
        <w:rPr>
          <w:rStyle w:val="Char5"/>
          <w:rtl/>
        </w:rPr>
        <w:t xml:space="preserve"> </w:t>
      </w:r>
      <w:r w:rsidR="008712E9" w:rsidRPr="00773EB8">
        <w:rPr>
          <w:rStyle w:val="Char5"/>
          <w:rFonts w:hint="eastAsia"/>
          <w:rtl/>
        </w:rPr>
        <w:t>يَغُضُّواْ</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رِهِم</w:t>
      </w:r>
      <w:r w:rsidR="008712E9" w:rsidRPr="00773EB8">
        <w:rPr>
          <w:rStyle w:val="Char5"/>
          <w:rFonts w:hint="cs"/>
          <w:rtl/>
        </w:rPr>
        <w:t>ۡ</w:t>
      </w:r>
      <w:r w:rsidR="00470192" w:rsidRPr="00F65D04">
        <w:rPr>
          <w:rFonts w:cs="Traditional Arabic" w:hint="cs"/>
          <w:rtl/>
          <w:lang w:bidi="fa-IR"/>
        </w:rPr>
        <w:t>﴾</w:t>
      </w:r>
      <w:r w:rsidR="00470192" w:rsidRPr="00CA1425">
        <w:rPr>
          <w:rStyle w:val="Char3"/>
          <w:rFonts w:hint="cs"/>
          <w:rtl/>
        </w:rPr>
        <w:t xml:space="preserve"> </w:t>
      </w:r>
      <w:r w:rsidR="00470192" w:rsidRPr="001C1EAA">
        <w:rPr>
          <w:rStyle w:val="Char4"/>
          <w:rFonts w:hint="cs"/>
          <w:rtl/>
        </w:rPr>
        <w:t>[النور: 30]</w:t>
      </w:r>
      <w:r w:rsidR="00470192" w:rsidRPr="00CA1425">
        <w:rPr>
          <w:rStyle w:val="Char3"/>
          <w:rFonts w:hint="cs"/>
          <w:rtl/>
        </w:rPr>
        <w:t>.</w:t>
      </w:r>
      <w:r w:rsidRPr="00CA1425">
        <w:rPr>
          <w:rStyle w:val="Char3"/>
          <w:rFonts w:hint="cs"/>
          <w:rtl/>
        </w:rPr>
        <w:t xml:space="preserve"> و در آیات دیگری فرموده است:</w:t>
      </w:r>
    </w:p>
    <w:p w:rsidR="00F35385" w:rsidRPr="00CA1425" w:rsidRDefault="00470192" w:rsidP="00F65D04">
      <w:pPr>
        <w:ind w:firstLine="284"/>
        <w:jc w:val="both"/>
        <w:rPr>
          <w:rStyle w:val="Char3"/>
          <w:rtl/>
        </w:rPr>
      </w:pPr>
      <w:r w:rsidRPr="00F65D04">
        <w:rPr>
          <w:rFonts w:cs="Traditional Arabic" w:hint="cs"/>
          <w:rtl/>
          <w:lang w:bidi="fa-IR"/>
        </w:rPr>
        <w:t>﴿</w:t>
      </w:r>
      <w:r w:rsidR="008712E9" w:rsidRPr="00773EB8">
        <w:rPr>
          <w:rStyle w:val="Char5"/>
          <w:rFonts w:hint="eastAsia"/>
          <w:rtl/>
        </w:rPr>
        <w:t>أَفَلَا</w:t>
      </w:r>
      <w:r w:rsidR="008712E9" w:rsidRPr="00773EB8">
        <w:rPr>
          <w:rStyle w:val="Char5"/>
          <w:rtl/>
        </w:rPr>
        <w:t xml:space="preserve"> </w:t>
      </w:r>
      <w:r w:rsidR="008712E9" w:rsidRPr="00773EB8">
        <w:rPr>
          <w:rStyle w:val="Char5"/>
          <w:rFonts w:hint="eastAsia"/>
          <w:rtl/>
        </w:rPr>
        <w:t>يَنظُرُونَ</w:t>
      </w:r>
      <w:r w:rsidR="008712E9" w:rsidRPr="00773EB8">
        <w:rPr>
          <w:rStyle w:val="Char5"/>
          <w:rtl/>
        </w:rPr>
        <w:t xml:space="preserve"> </w:t>
      </w:r>
      <w:r w:rsidR="008712E9" w:rsidRPr="00773EB8">
        <w:rPr>
          <w:rStyle w:val="Char5"/>
          <w:rFonts w:hint="eastAsia"/>
          <w:rtl/>
        </w:rPr>
        <w:t>إِلَى</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إِبِلِ</w:t>
      </w:r>
      <w:r w:rsidR="008712E9" w:rsidRPr="00773EB8">
        <w:rPr>
          <w:rStyle w:val="Char5"/>
          <w:rtl/>
        </w:rPr>
        <w:t xml:space="preserve"> </w:t>
      </w:r>
      <w:r w:rsidR="008712E9" w:rsidRPr="00773EB8">
        <w:rPr>
          <w:rStyle w:val="Char5"/>
          <w:rFonts w:hint="eastAsia"/>
          <w:rtl/>
        </w:rPr>
        <w:t>كَي</w:t>
      </w:r>
      <w:r w:rsidR="008712E9" w:rsidRPr="00773EB8">
        <w:rPr>
          <w:rStyle w:val="Char5"/>
          <w:rFonts w:hint="cs"/>
          <w:rtl/>
        </w:rPr>
        <w:t>ۡ</w:t>
      </w:r>
      <w:r w:rsidR="008712E9" w:rsidRPr="00773EB8">
        <w:rPr>
          <w:rStyle w:val="Char5"/>
          <w:rFonts w:hint="eastAsia"/>
          <w:rtl/>
        </w:rPr>
        <w:t>فَ</w:t>
      </w:r>
      <w:r w:rsidR="008712E9" w:rsidRPr="00773EB8">
        <w:rPr>
          <w:rStyle w:val="Char5"/>
          <w:rtl/>
        </w:rPr>
        <w:t xml:space="preserve"> </w:t>
      </w:r>
      <w:r w:rsidR="008712E9" w:rsidRPr="00773EB8">
        <w:rPr>
          <w:rStyle w:val="Char5"/>
          <w:rFonts w:hint="eastAsia"/>
          <w:rtl/>
        </w:rPr>
        <w:t>خُلِقَت</w:t>
      </w:r>
      <w:r w:rsidR="008712E9" w:rsidRPr="00773EB8">
        <w:rPr>
          <w:rStyle w:val="Char5"/>
          <w:rFonts w:hint="cs"/>
          <w:rtl/>
        </w:rPr>
        <w:t>ۡ</w:t>
      </w:r>
      <w:r w:rsidR="008712E9" w:rsidRPr="00773EB8">
        <w:rPr>
          <w:rStyle w:val="Char5"/>
          <w:rtl/>
        </w:rPr>
        <w:t xml:space="preserve"> </w:t>
      </w:r>
      <w:r w:rsidR="008712E9" w:rsidRPr="00773EB8">
        <w:rPr>
          <w:rStyle w:val="Char5"/>
          <w:rFonts w:hint="cs"/>
          <w:rtl/>
        </w:rPr>
        <w:t>١٧</w:t>
      </w:r>
      <w:r w:rsidR="008712E9" w:rsidRPr="00773EB8">
        <w:rPr>
          <w:rStyle w:val="Char5"/>
          <w:rtl/>
        </w:rPr>
        <w:t xml:space="preserve"> </w:t>
      </w:r>
      <w:r w:rsidR="008712E9" w:rsidRPr="00773EB8">
        <w:rPr>
          <w:rStyle w:val="Char5"/>
          <w:rFonts w:hint="eastAsia"/>
          <w:rtl/>
        </w:rPr>
        <w:t>وَإِلَى</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لسَّمَا</w:t>
      </w:r>
      <w:r w:rsidR="008712E9" w:rsidRPr="00773EB8">
        <w:rPr>
          <w:rStyle w:val="Char5"/>
          <w:rFonts w:hint="cs"/>
          <w:rtl/>
        </w:rPr>
        <w:t>ٓ</w:t>
      </w:r>
      <w:r w:rsidR="008712E9" w:rsidRPr="00773EB8">
        <w:rPr>
          <w:rStyle w:val="Char5"/>
          <w:rFonts w:hint="eastAsia"/>
          <w:rtl/>
        </w:rPr>
        <w:t>ءِ</w:t>
      </w:r>
      <w:r w:rsidR="008712E9" w:rsidRPr="00773EB8">
        <w:rPr>
          <w:rStyle w:val="Char5"/>
          <w:rtl/>
        </w:rPr>
        <w:t xml:space="preserve"> </w:t>
      </w:r>
      <w:r w:rsidR="008712E9" w:rsidRPr="00773EB8">
        <w:rPr>
          <w:rStyle w:val="Char5"/>
          <w:rFonts w:hint="eastAsia"/>
          <w:rtl/>
        </w:rPr>
        <w:t>كَي</w:t>
      </w:r>
      <w:r w:rsidR="008712E9" w:rsidRPr="00773EB8">
        <w:rPr>
          <w:rStyle w:val="Char5"/>
          <w:rFonts w:hint="cs"/>
          <w:rtl/>
        </w:rPr>
        <w:t>ۡ</w:t>
      </w:r>
      <w:r w:rsidR="008712E9" w:rsidRPr="00773EB8">
        <w:rPr>
          <w:rStyle w:val="Char5"/>
          <w:rFonts w:hint="eastAsia"/>
          <w:rtl/>
        </w:rPr>
        <w:t>فَ</w:t>
      </w:r>
      <w:r w:rsidR="008712E9" w:rsidRPr="00773EB8">
        <w:rPr>
          <w:rStyle w:val="Char5"/>
          <w:rtl/>
        </w:rPr>
        <w:t xml:space="preserve"> </w:t>
      </w:r>
      <w:r w:rsidR="008712E9" w:rsidRPr="00773EB8">
        <w:rPr>
          <w:rStyle w:val="Char5"/>
          <w:rFonts w:hint="eastAsia"/>
          <w:rtl/>
        </w:rPr>
        <w:t>رُفِعَت</w:t>
      </w:r>
      <w:r w:rsidR="008712E9" w:rsidRPr="00773EB8">
        <w:rPr>
          <w:rStyle w:val="Char5"/>
          <w:rFonts w:hint="cs"/>
          <w:rtl/>
        </w:rPr>
        <w:t>ۡ</w:t>
      </w:r>
      <w:r w:rsidR="008712E9" w:rsidRPr="00773EB8">
        <w:rPr>
          <w:rStyle w:val="Char5"/>
          <w:rtl/>
        </w:rPr>
        <w:t xml:space="preserve"> </w:t>
      </w:r>
      <w:r w:rsidR="008712E9" w:rsidRPr="00773EB8">
        <w:rPr>
          <w:rStyle w:val="Char5"/>
          <w:rFonts w:hint="cs"/>
          <w:rtl/>
        </w:rPr>
        <w:t>١٨</w:t>
      </w:r>
      <w:r w:rsidR="008712E9" w:rsidRPr="00773EB8">
        <w:rPr>
          <w:rStyle w:val="Char5"/>
          <w:rtl/>
        </w:rPr>
        <w:t xml:space="preserve"> </w:t>
      </w:r>
      <w:r w:rsidR="008712E9" w:rsidRPr="00773EB8">
        <w:rPr>
          <w:rStyle w:val="Char5"/>
          <w:rFonts w:hint="eastAsia"/>
          <w:rtl/>
        </w:rPr>
        <w:t>وَإِلَى</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جِبَالِ</w:t>
      </w:r>
      <w:r w:rsidR="008712E9" w:rsidRPr="00773EB8">
        <w:rPr>
          <w:rStyle w:val="Char5"/>
          <w:rtl/>
        </w:rPr>
        <w:t xml:space="preserve"> </w:t>
      </w:r>
      <w:r w:rsidR="008712E9" w:rsidRPr="00773EB8">
        <w:rPr>
          <w:rStyle w:val="Char5"/>
          <w:rFonts w:hint="eastAsia"/>
          <w:rtl/>
        </w:rPr>
        <w:t>كَي</w:t>
      </w:r>
      <w:r w:rsidR="008712E9" w:rsidRPr="00773EB8">
        <w:rPr>
          <w:rStyle w:val="Char5"/>
          <w:rFonts w:hint="cs"/>
          <w:rtl/>
        </w:rPr>
        <w:t>ۡ</w:t>
      </w:r>
      <w:r w:rsidR="008712E9" w:rsidRPr="00773EB8">
        <w:rPr>
          <w:rStyle w:val="Char5"/>
          <w:rFonts w:hint="eastAsia"/>
          <w:rtl/>
        </w:rPr>
        <w:t>فَ</w:t>
      </w:r>
      <w:r w:rsidR="008712E9" w:rsidRPr="00773EB8">
        <w:rPr>
          <w:rStyle w:val="Char5"/>
          <w:rtl/>
        </w:rPr>
        <w:t xml:space="preserve"> </w:t>
      </w:r>
      <w:r w:rsidR="008712E9" w:rsidRPr="00773EB8">
        <w:rPr>
          <w:rStyle w:val="Char5"/>
          <w:rFonts w:hint="eastAsia"/>
          <w:rtl/>
        </w:rPr>
        <w:t>نُصِبَت</w:t>
      </w:r>
      <w:r w:rsidR="008712E9" w:rsidRPr="00773EB8">
        <w:rPr>
          <w:rStyle w:val="Char5"/>
          <w:rFonts w:hint="cs"/>
          <w:rtl/>
        </w:rPr>
        <w:t>ۡ</w:t>
      </w:r>
      <w:r w:rsidR="008712E9" w:rsidRPr="00773EB8">
        <w:rPr>
          <w:rStyle w:val="Char5"/>
          <w:rtl/>
        </w:rPr>
        <w:t xml:space="preserve"> </w:t>
      </w:r>
      <w:r w:rsidR="008712E9" w:rsidRPr="00773EB8">
        <w:rPr>
          <w:rStyle w:val="Char5"/>
          <w:rFonts w:hint="cs"/>
          <w:rtl/>
        </w:rPr>
        <w:t>١٩</w:t>
      </w:r>
      <w:r w:rsidR="008712E9" w:rsidRPr="00773EB8">
        <w:rPr>
          <w:rStyle w:val="Char5"/>
          <w:rtl/>
        </w:rPr>
        <w:t xml:space="preserve"> </w:t>
      </w:r>
      <w:r w:rsidR="008712E9" w:rsidRPr="00773EB8">
        <w:rPr>
          <w:rStyle w:val="Char5"/>
          <w:rFonts w:hint="eastAsia"/>
          <w:rtl/>
        </w:rPr>
        <w:t>وَإِلَى</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أَر</w:t>
      </w:r>
      <w:r w:rsidR="008712E9" w:rsidRPr="00773EB8">
        <w:rPr>
          <w:rStyle w:val="Char5"/>
          <w:rFonts w:hint="cs"/>
          <w:rtl/>
        </w:rPr>
        <w:t>ۡ</w:t>
      </w:r>
      <w:r w:rsidR="008712E9" w:rsidRPr="00773EB8">
        <w:rPr>
          <w:rStyle w:val="Char5"/>
          <w:rFonts w:hint="eastAsia"/>
          <w:rtl/>
        </w:rPr>
        <w:t>ضِ</w:t>
      </w:r>
      <w:r w:rsidR="008712E9" w:rsidRPr="00773EB8">
        <w:rPr>
          <w:rStyle w:val="Char5"/>
          <w:rtl/>
        </w:rPr>
        <w:t xml:space="preserve"> </w:t>
      </w:r>
      <w:r w:rsidR="008712E9" w:rsidRPr="00773EB8">
        <w:rPr>
          <w:rStyle w:val="Char5"/>
          <w:rFonts w:hint="eastAsia"/>
          <w:rtl/>
        </w:rPr>
        <w:t>كَي</w:t>
      </w:r>
      <w:r w:rsidR="008712E9" w:rsidRPr="00773EB8">
        <w:rPr>
          <w:rStyle w:val="Char5"/>
          <w:rFonts w:hint="cs"/>
          <w:rtl/>
        </w:rPr>
        <w:t>ۡ</w:t>
      </w:r>
      <w:r w:rsidR="008712E9" w:rsidRPr="00773EB8">
        <w:rPr>
          <w:rStyle w:val="Char5"/>
          <w:rFonts w:hint="eastAsia"/>
          <w:rtl/>
        </w:rPr>
        <w:t>فَ</w:t>
      </w:r>
      <w:r w:rsidR="008712E9" w:rsidRPr="00773EB8">
        <w:rPr>
          <w:rStyle w:val="Char5"/>
          <w:rtl/>
        </w:rPr>
        <w:t xml:space="preserve"> </w:t>
      </w:r>
      <w:r w:rsidR="008712E9" w:rsidRPr="00773EB8">
        <w:rPr>
          <w:rStyle w:val="Char5"/>
          <w:rFonts w:hint="eastAsia"/>
          <w:rtl/>
        </w:rPr>
        <w:t>سُطِحَت</w:t>
      </w:r>
      <w:r w:rsidR="008712E9" w:rsidRPr="00773EB8">
        <w:rPr>
          <w:rStyle w:val="Char5"/>
          <w:rFonts w:hint="cs"/>
          <w:rtl/>
        </w:rPr>
        <w:t>ۡ</w:t>
      </w:r>
      <w:r w:rsidR="008712E9" w:rsidRPr="00773EB8">
        <w:rPr>
          <w:rStyle w:val="Char5"/>
          <w:rtl/>
        </w:rPr>
        <w:t xml:space="preserve"> </w:t>
      </w:r>
      <w:r w:rsidR="008712E9" w:rsidRPr="00773EB8">
        <w:rPr>
          <w:rStyle w:val="Char5"/>
          <w:rFonts w:hint="cs"/>
          <w:rtl/>
        </w:rPr>
        <w:t>٢٠</w:t>
      </w:r>
      <w:r w:rsidRPr="00F65D04">
        <w:rPr>
          <w:rFonts w:cs="Traditional Arabic" w:hint="cs"/>
          <w:rtl/>
          <w:lang w:bidi="fa-IR"/>
        </w:rPr>
        <w:t>﴾</w:t>
      </w:r>
      <w:r w:rsidRPr="00CA1425">
        <w:rPr>
          <w:rStyle w:val="Char3"/>
          <w:rFonts w:hint="cs"/>
          <w:rtl/>
        </w:rPr>
        <w:t xml:space="preserve"> </w:t>
      </w:r>
      <w:r w:rsidRPr="001C1EAA">
        <w:rPr>
          <w:rStyle w:val="Char4"/>
          <w:rFonts w:hint="cs"/>
          <w:rtl/>
        </w:rPr>
        <w:t>[</w:t>
      </w:r>
      <w:r w:rsidRPr="001C1EAA">
        <w:rPr>
          <w:rStyle w:val="Char4"/>
          <w:rtl/>
        </w:rPr>
        <w:t>الغاشیة</w:t>
      </w:r>
      <w:r w:rsidRPr="001C1EAA">
        <w:rPr>
          <w:rStyle w:val="Char4"/>
          <w:rFonts w:hint="cs"/>
          <w:rtl/>
        </w:rPr>
        <w:t>: 17-20]</w:t>
      </w:r>
      <w:r w:rsidRPr="00CA1425">
        <w:rPr>
          <w:rStyle w:val="Char3"/>
          <w:rFonts w:hint="cs"/>
          <w:rtl/>
        </w:rPr>
        <w:t>.</w:t>
      </w:r>
    </w:p>
    <w:p w:rsidR="00F35385" w:rsidRPr="00F65D04" w:rsidRDefault="00F35385" w:rsidP="00F65D04">
      <w:pPr>
        <w:ind w:firstLine="284"/>
        <w:jc w:val="both"/>
        <w:rPr>
          <w:rFonts w:cs="Traditional Arabic"/>
          <w:rtl/>
          <w:lang w:bidi="fa-IR"/>
        </w:rPr>
      </w:pPr>
      <w:r w:rsidRPr="00CA1425">
        <w:rPr>
          <w:rStyle w:val="Char3"/>
          <w:rFonts w:hint="cs"/>
          <w:rtl/>
        </w:rPr>
        <w:t xml:space="preserve">ترجمه: </w:t>
      </w:r>
      <w:r w:rsidRPr="00F65D04">
        <w:rPr>
          <w:rFonts w:ascii="Traditional Arabic" w:hAnsi="Traditional Arabic" w:cs="Traditional Arabic"/>
          <w:sz w:val="26"/>
          <w:szCs w:val="26"/>
          <w:rtl/>
          <w:lang w:bidi="fa-IR"/>
        </w:rPr>
        <w:t>«</w:t>
      </w:r>
      <w:r w:rsidRPr="00CA1425">
        <w:rPr>
          <w:rStyle w:val="Char3"/>
          <w:rFonts w:hint="cs"/>
          <w:rtl/>
        </w:rPr>
        <w:t>آیا نمی‌نگرند به سوی شتر، چگونه خل</w:t>
      </w:r>
      <w:r w:rsidR="00470192" w:rsidRPr="00CA1425">
        <w:rPr>
          <w:rStyle w:val="Char3"/>
          <w:rFonts w:hint="cs"/>
          <w:rtl/>
        </w:rPr>
        <w:t xml:space="preserve">ق شده است و به سوی آسمان، چگونه </w:t>
      </w:r>
      <w:r w:rsidRPr="00CA1425">
        <w:rPr>
          <w:rStyle w:val="Char3"/>
          <w:rFonts w:hint="cs"/>
          <w:rtl/>
        </w:rPr>
        <w:t>برافراشته شده و به سوی قله‌ها، چگونه نصب شده</w:t>
      </w:r>
      <w:r w:rsidR="006163F5" w:rsidRPr="00CA1425">
        <w:rPr>
          <w:rStyle w:val="Char3"/>
          <w:rFonts w:hint="cs"/>
          <w:rtl/>
        </w:rPr>
        <w:t>‌اند</w:t>
      </w:r>
      <w:r w:rsidRPr="00CA1425">
        <w:rPr>
          <w:rStyle w:val="Char3"/>
          <w:rFonts w:hint="cs"/>
          <w:rtl/>
        </w:rPr>
        <w:t xml:space="preserve"> و به سوی زمین چگونه گسترانیده شد</w:t>
      </w:r>
      <w:r w:rsidRPr="00F65D04">
        <w:rPr>
          <w:rFonts w:ascii="Traditional Arabic" w:hAnsi="Traditional Arabic" w:cs="Traditional Arabic"/>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در واقع نگریستن به این اشیاء برای به دست‌آوردن عبرت تعیین شده است، چون نفس و شهوت انسان در این اشیاء سهمی نخواهد داشت</w:t>
      </w:r>
      <w:r w:rsidR="00470192" w:rsidRPr="001C1EAA">
        <w:rPr>
          <w:rStyle w:val="Char3"/>
          <w:rFonts w:hint="cs"/>
          <w:vertAlign w:val="superscript"/>
          <w:rtl/>
        </w:rPr>
        <w:t>(</w:t>
      </w:r>
      <w:r w:rsidRPr="001C1EAA">
        <w:rPr>
          <w:rStyle w:val="Char3"/>
          <w:vertAlign w:val="superscript"/>
          <w:rtl/>
        </w:rPr>
        <w:footnoteReference w:id="1"/>
      </w:r>
      <w:r w:rsidR="00470192" w:rsidRPr="001C1EAA">
        <w:rPr>
          <w:rStyle w:val="Char3"/>
          <w:rFonts w:hint="cs"/>
          <w:vertAlign w:val="superscript"/>
          <w:rtl/>
        </w:rPr>
        <w:t>)</w:t>
      </w:r>
      <w:r w:rsidRPr="00CA1425">
        <w:rPr>
          <w:rStyle w:val="Char3"/>
          <w:rFonts w:hint="cs"/>
          <w:rtl/>
        </w:rPr>
        <w:t>.</w:t>
      </w:r>
    </w:p>
    <w:p w:rsidR="00A50035" w:rsidRDefault="00A50035" w:rsidP="00F65D04">
      <w:pPr>
        <w:pStyle w:val="a6"/>
        <w:rPr>
          <w:rtl/>
        </w:rPr>
        <w:sectPr w:rsidR="00A50035" w:rsidSect="004C0B13">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A50035">
      <w:pPr>
        <w:pStyle w:val="a0"/>
        <w:rPr>
          <w:rtl/>
        </w:rPr>
      </w:pPr>
      <w:bookmarkStart w:id="48" w:name="_Toc332478460"/>
      <w:bookmarkStart w:id="49" w:name="_Toc429305039"/>
      <w:r w:rsidRPr="00F65D04">
        <w:rPr>
          <w:rFonts w:hint="cs"/>
          <w:rtl/>
        </w:rPr>
        <w:t>بخش سوم</w:t>
      </w:r>
      <w:r w:rsidR="00A50035">
        <w:rPr>
          <w:rFonts w:hint="cs"/>
          <w:rtl/>
        </w:rPr>
        <w:t>:</w:t>
      </w:r>
      <w:r w:rsidR="00A50035">
        <w:rPr>
          <w:rFonts w:hint="cs"/>
          <w:rtl/>
        </w:rPr>
        <w:br/>
      </w:r>
      <w:r w:rsidRPr="00F65D04">
        <w:rPr>
          <w:rFonts w:hint="cs"/>
          <w:rtl/>
        </w:rPr>
        <w:t>احادیث</w:t>
      </w:r>
      <w:bookmarkEnd w:id="48"/>
      <w:bookmarkEnd w:id="49"/>
    </w:p>
    <w:p w:rsidR="00F35385" w:rsidRPr="00CA1425" w:rsidRDefault="00F35385" w:rsidP="00773EB8">
      <w:pPr>
        <w:ind w:firstLine="284"/>
        <w:jc w:val="both"/>
        <w:rPr>
          <w:rStyle w:val="Char3"/>
          <w:rtl/>
        </w:rPr>
      </w:pPr>
      <w:r w:rsidRPr="00CA1425">
        <w:rPr>
          <w:rStyle w:val="Char3"/>
          <w:rFonts w:hint="cs"/>
          <w:rtl/>
        </w:rPr>
        <w:t xml:space="preserve">حدیث یکم: </w:t>
      </w:r>
      <w:r w:rsidRPr="00F65D04">
        <w:rPr>
          <w:rFonts w:cs="Traditional Arabic" w:hint="cs"/>
          <w:rtl/>
          <w:lang w:bidi="fa-IR"/>
        </w:rPr>
        <w:t>«</w:t>
      </w:r>
      <w:r w:rsidRPr="00F65D04">
        <w:rPr>
          <w:rStyle w:val="Char2"/>
          <w:rFonts w:hint="eastAsia"/>
          <w:rtl/>
        </w:rPr>
        <w:t>عَنْ</w:t>
      </w:r>
      <w:r w:rsidRPr="00F65D04">
        <w:rPr>
          <w:rStyle w:val="Char2"/>
          <w:rtl/>
        </w:rPr>
        <w:t xml:space="preserve"> </w:t>
      </w:r>
      <w:r w:rsidRPr="00F65D04">
        <w:rPr>
          <w:rStyle w:val="Char2"/>
          <w:rFonts w:hint="eastAsia"/>
          <w:rtl/>
        </w:rPr>
        <w:t>جَرِيرٍ</w:t>
      </w:r>
      <w:r w:rsidR="004C0B13" w:rsidRPr="004C0B13">
        <w:rPr>
          <w:rStyle w:val="Char2"/>
          <w:rFonts w:cs="CTraditional Arabic" w:hint="cs"/>
          <w:rtl/>
        </w:rPr>
        <w:t>س</w:t>
      </w:r>
      <w:r w:rsidRPr="00F65D04">
        <w:rPr>
          <w:rStyle w:val="Char2"/>
          <w:rtl/>
        </w:rPr>
        <w:t xml:space="preserve"> </w:t>
      </w:r>
      <w:r w:rsidRPr="00F65D04">
        <w:rPr>
          <w:rStyle w:val="Char2"/>
          <w:rFonts w:hint="eastAsia"/>
          <w:rtl/>
        </w:rPr>
        <w:t>قَالَ</w:t>
      </w:r>
      <w:r w:rsidRPr="00F65D04">
        <w:rPr>
          <w:rStyle w:val="Char2"/>
          <w:rFonts w:hint="cs"/>
          <w:rtl/>
        </w:rPr>
        <w:t>:</w:t>
      </w:r>
      <w:r w:rsidRPr="00F65D04">
        <w:rPr>
          <w:rStyle w:val="Char2"/>
          <w:rtl/>
        </w:rPr>
        <w:t xml:space="preserve"> </w:t>
      </w:r>
      <w:r w:rsidRPr="00F65D04">
        <w:rPr>
          <w:rStyle w:val="Char2"/>
          <w:rFonts w:hint="eastAsia"/>
          <w:rtl/>
        </w:rPr>
        <w:t>سَأَلْتُ</w:t>
      </w:r>
      <w:r w:rsidRPr="00F65D04">
        <w:rPr>
          <w:rStyle w:val="Char2"/>
          <w:rtl/>
        </w:rPr>
        <w:t xml:space="preserve"> </w:t>
      </w:r>
      <w:r w:rsidRPr="00F65D04">
        <w:rPr>
          <w:rStyle w:val="Char2"/>
          <w:rFonts w:hint="eastAsia"/>
          <w:rtl/>
        </w:rPr>
        <w:t>رَسُولَ</w:t>
      </w:r>
      <w:r w:rsidRPr="00F65D04">
        <w:rPr>
          <w:rStyle w:val="Char2"/>
          <w:rtl/>
        </w:rPr>
        <w:t xml:space="preserve"> </w:t>
      </w:r>
      <w:r w:rsidRPr="00F65D04">
        <w:rPr>
          <w:rStyle w:val="Char2"/>
          <w:rFonts w:hint="eastAsia"/>
          <w:rtl/>
        </w:rPr>
        <w:t>اللَّهِ</w:t>
      </w:r>
      <w:r w:rsidR="00773EB8" w:rsidRPr="00773EB8">
        <w:rPr>
          <w:rStyle w:val="Char2"/>
          <w:rFonts w:cs="CTraditional Arabic"/>
          <w:rtl/>
        </w:rPr>
        <w:t xml:space="preserve"> ج</w:t>
      </w:r>
      <w:r w:rsidRPr="00F65D04">
        <w:rPr>
          <w:rStyle w:val="Char2"/>
          <w:rtl/>
        </w:rPr>
        <w:t xml:space="preserve"> </w:t>
      </w:r>
      <w:r w:rsidRPr="00F65D04">
        <w:rPr>
          <w:rStyle w:val="Char2"/>
          <w:rFonts w:hint="eastAsia"/>
          <w:rtl/>
        </w:rPr>
        <w:t>عَنْ</w:t>
      </w:r>
      <w:r w:rsidRPr="00F65D04">
        <w:rPr>
          <w:rStyle w:val="Char2"/>
          <w:rtl/>
        </w:rPr>
        <w:t xml:space="preserve"> </w:t>
      </w:r>
      <w:r w:rsidRPr="00F65D04">
        <w:rPr>
          <w:rStyle w:val="Char2"/>
          <w:rFonts w:hint="eastAsia"/>
          <w:rtl/>
        </w:rPr>
        <w:t>نَظْرَةِ</w:t>
      </w:r>
      <w:r w:rsidRPr="00F65D04">
        <w:rPr>
          <w:rStyle w:val="Char2"/>
          <w:rtl/>
        </w:rPr>
        <w:t xml:space="preserve"> </w:t>
      </w:r>
      <w:r w:rsidRPr="00F65D04">
        <w:rPr>
          <w:rStyle w:val="Char2"/>
          <w:rFonts w:hint="eastAsia"/>
          <w:rtl/>
        </w:rPr>
        <w:t>الْفَجْأَةِ</w:t>
      </w:r>
      <w:r w:rsidRPr="00F65D04">
        <w:rPr>
          <w:rStyle w:val="Char2"/>
          <w:rFonts w:hint="cs"/>
          <w:rtl/>
        </w:rPr>
        <w:t>،</w:t>
      </w:r>
      <w:r w:rsidRPr="00F65D04">
        <w:rPr>
          <w:rStyle w:val="Char2"/>
          <w:rtl/>
        </w:rPr>
        <w:t xml:space="preserve"> </w:t>
      </w:r>
      <w:r w:rsidRPr="00F65D04">
        <w:rPr>
          <w:rStyle w:val="Char2"/>
          <w:rFonts w:hint="eastAsia"/>
          <w:rtl/>
        </w:rPr>
        <w:t>فَقَالَ</w:t>
      </w:r>
      <w:r w:rsidRPr="00F65D04">
        <w:rPr>
          <w:rStyle w:val="Char2"/>
          <w:rFonts w:hint="cs"/>
          <w:rtl/>
        </w:rPr>
        <w:t>:</w:t>
      </w:r>
      <w:r w:rsidRPr="00F65D04">
        <w:rPr>
          <w:rStyle w:val="Char2"/>
          <w:rtl/>
        </w:rPr>
        <w:t xml:space="preserve"> </w:t>
      </w:r>
      <w:r w:rsidRPr="00F65D04">
        <w:rPr>
          <w:rStyle w:val="Char2"/>
          <w:rFonts w:hint="eastAsia"/>
          <w:rtl/>
        </w:rPr>
        <w:t>اصْرِفْ</w:t>
      </w:r>
      <w:r w:rsidRPr="00F65D04">
        <w:rPr>
          <w:rStyle w:val="Char2"/>
          <w:rtl/>
        </w:rPr>
        <w:t xml:space="preserve"> </w:t>
      </w:r>
      <w:r w:rsidRPr="00F65D04">
        <w:rPr>
          <w:rStyle w:val="Char2"/>
          <w:rFonts w:hint="eastAsia"/>
          <w:rtl/>
        </w:rPr>
        <w:t>بَصَرَكَ</w:t>
      </w:r>
      <w:r w:rsidRPr="00F65D04">
        <w:rPr>
          <w:rFonts w:cs="Traditional Arabic" w:hint="cs"/>
          <w:rtl/>
          <w:lang w:bidi="fa-IR"/>
        </w:rPr>
        <w:t>»</w:t>
      </w:r>
      <w:r w:rsidRPr="001C1EAA">
        <w:rPr>
          <w:rStyle w:val="Char3"/>
          <w:rFonts w:hint="cs"/>
          <w:vertAlign w:val="superscript"/>
          <w:rtl/>
        </w:rPr>
        <w:t>(</w:t>
      </w:r>
      <w:r w:rsidRPr="001C1EAA">
        <w:rPr>
          <w:rStyle w:val="Char3"/>
          <w:vertAlign w:val="superscript"/>
          <w:rtl/>
        </w:rPr>
        <w:footnoteReference w:id="2"/>
      </w:r>
      <w:r w:rsidRPr="001C1EAA">
        <w:rPr>
          <w:rStyle w:val="Char3"/>
          <w:rFonts w:hint="cs"/>
          <w:vertAlign w:val="superscript"/>
          <w:rtl/>
        </w:rPr>
        <w:t>)</w:t>
      </w:r>
      <w:r w:rsidRPr="00CA1425">
        <w:rPr>
          <w:rStyle w:val="Char3"/>
          <w:rFonts w:hint="cs"/>
          <w:rtl/>
        </w:rPr>
        <w:t xml:space="preserve">. ترجمه: </w:t>
      </w:r>
      <w:r w:rsidR="00470192" w:rsidRPr="00F65D04">
        <w:rPr>
          <w:rFonts w:cs="Traditional Arabic" w:hint="cs"/>
          <w:sz w:val="26"/>
          <w:szCs w:val="26"/>
          <w:rtl/>
          <w:lang w:bidi="fa-IR"/>
        </w:rPr>
        <w:t>«</w:t>
      </w:r>
      <w:r w:rsidR="00470192" w:rsidRPr="00CA1425">
        <w:rPr>
          <w:rStyle w:val="Char3"/>
          <w:rFonts w:hint="cs"/>
          <w:rtl/>
        </w:rPr>
        <w:t>جریر</w:t>
      </w:r>
      <w:r w:rsidR="004C0B13" w:rsidRPr="004C0B13">
        <w:rPr>
          <w:rStyle w:val="Char3"/>
          <w:rFonts w:cs="CTraditional Arabic" w:hint="cs"/>
          <w:rtl/>
        </w:rPr>
        <w:t>س</w:t>
      </w:r>
      <w:r w:rsidRPr="00CA1425">
        <w:rPr>
          <w:rStyle w:val="Char3"/>
          <w:rFonts w:hint="cs"/>
          <w:rtl/>
        </w:rPr>
        <w:t xml:space="preserve"> می‌فرماید: پیامبر اکرم را از نگاه اتفاقی سوال کردم، آن حضرت فرمود: نگاهت را برگردان</w:t>
      </w:r>
      <w:r w:rsidRPr="00F65D04">
        <w:rPr>
          <w:rFonts w:ascii="Traditional Arabic" w:hAnsi="Traditional Arabic" w:cs="Traditional Arabic"/>
          <w:sz w:val="26"/>
          <w:szCs w:val="26"/>
          <w:rtl/>
          <w:lang w:bidi="fa-IR"/>
        </w:rPr>
        <w:t>»</w:t>
      </w:r>
      <w:r w:rsidRPr="00CA1425">
        <w:rPr>
          <w:rStyle w:val="Char3"/>
          <w:rFonts w:hint="cs"/>
          <w:rtl/>
        </w:rPr>
        <w:t>. در حدیث دیگری پیامبر</w:t>
      </w:r>
      <w:r w:rsidR="00773EB8" w:rsidRPr="00773EB8">
        <w:rPr>
          <w:rStyle w:val="Char3"/>
          <w:rFonts w:cs="CTraditional Arabic" w:hint="cs"/>
          <w:rtl/>
        </w:rPr>
        <w:t xml:space="preserve"> ج</w:t>
      </w:r>
      <w:r w:rsidRPr="00CA1425">
        <w:rPr>
          <w:rStyle w:val="Char3"/>
          <w:rFonts w:hint="cs"/>
          <w:rtl/>
        </w:rPr>
        <w:t xml:space="preserve"> نگاه به سوی زن نامحرم را (نوجوان بی‌ریش نیز در این حکم داخل است) زنای چشم قرار داده است</w:t>
      </w:r>
      <w:r w:rsidRPr="001C1EAA">
        <w:rPr>
          <w:rStyle w:val="Char3"/>
          <w:rFonts w:hint="cs"/>
          <w:vertAlign w:val="superscript"/>
          <w:rtl/>
        </w:rPr>
        <w:t>(</w:t>
      </w:r>
      <w:r w:rsidRPr="001C1EAA">
        <w:rPr>
          <w:rStyle w:val="Char3"/>
          <w:vertAlign w:val="superscript"/>
          <w:rtl/>
        </w:rPr>
        <w:footnoteReference w:id="3"/>
      </w:r>
      <w:r w:rsidRPr="001C1EAA">
        <w:rPr>
          <w:rStyle w:val="Char3"/>
          <w:rFonts w:hint="cs"/>
          <w:vertAlign w:val="superscript"/>
          <w:rtl/>
        </w:rPr>
        <w:t>)</w:t>
      </w:r>
      <w:r w:rsidRPr="00CA1425">
        <w:rPr>
          <w:rStyle w:val="Char3"/>
          <w:rFonts w:hint="cs"/>
          <w:rtl/>
        </w:rPr>
        <w:t>. در حدیث دیگری فرمودند: دو بار نگاه نکنید، و این به معنی آن است که اگر مرتبه اول اتفاقاً چشم بیفتد معاف است، اما مرتبه دوم نباید نگاه کرد</w:t>
      </w:r>
      <w:r w:rsidRPr="001C1EAA">
        <w:rPr>
          <w:rStyle w:val="Char3"/>
          <w:rFonts w:hint="cs"/>
          <w:vertAlign w:val="superscript"/>
          <w:rtl/>
        </w:rPr>
        <w:t>(</w:t>
      </w:r>
      <w:r w:rsidRPr="001C1EAA">
        <w:rPr>
          <w:rStyle w:val="Char3"/>
          <w:vertAlign w:val="superscript"/>
          <w:rtl/>
        </w:rPr>
        <w:footnoteReference w:id="4"/>
      </w:r>
      <w:r w:rsidRPr="001C1EAA">
        <w:rPr>
          <w:rStyle w:val="Char3"/>
          <w:rFonts w:hint="cs"/>
          <w:vertAlign w:val="superscript"/>
          <w:rtl/>
        </w:rPr>
        <w:t>)</w:t>
      </w:r>
      <w:r w:rsidRPr="00CA1425">
        <w:rPr>
          <w:rStyle w:val="Char3"/>
          <w:rFonts w:hint="cs"/>
          <w:rtl/>
        </w:rPr>
        <w:t>.</w:t>
      </w:r>
    </w:p>
    <w:p w:rsidR="00F35385" w:rsidRPr="00CA1425" w:rsidRDefault="00F35385" w:rsidP="00773EB8">
      <w:pPr>
        <w:ind w:firstLine="284"/>
        <w:jc w:val="both"/>
        <w:rPr>
          <w:rStyle w:val="Char3"/>
          <w:rtl/>
        </w:rPr>
      </w:pPr>
      <w:r w:rsidRPr="00CA1425">
        <w:rPr>
          <w:rStyle w:val="Char3"/>
          <w:rFonts w:hint="cs"/>
          <w:rtl/>
        </w:rPr>
        <w:t xml:space="preserve">حدیث دوم: </w:t>
      </w:r>
      <w:r w:rsidRPr="00F65D04">
        <w:rPr>
          <w:rFonts w:cs="Traditional Arabic" w:hint="cs"/>
          <w:rtl/>
          <w:lang w:bidi="fa-IR"/>
        </w:rPr>
        <w:t>«</w:t>
      </w:r>
      <w:r w:rsidRPr="00F65D04">
        <w:rPr>
          <w:rStyle w:val="Char2"/>
          <w:rFonts w:hint="eastAsia"/>
          <w:rtl/>
        </w:rPr>
        <w:t>عَنْ</w:t>
      </w:r>
      <w:r w:rsidRPr="00F65D04">
        <w:rPr>
          <w:rStyle w:val="Char2"/>
          <w:rtl/>
        </w:rPr>
        <w:t xml:space="preserve"> </w:t>
      </w:r>
      <w:r w:rsidRPr="00F65D04">
        <w:rPr>
          <w:rStyle w:val="Char2"/>
          <w:rFonts w:hint="eastAsia"/>
          <w:rtl/>
        </w:rPr>
        <w:t>أَبِى</w:t>
      </w:r>
      <w:r w:rsidRPr="00F65D04">
        <w:rPr>
          <w:rStyle w:val="Char2"/>
          <w:rtl/>
        </w:rPr>
        <w:t xml:space="preserve"> </w:t>
      </w:r>
      <w:r w:rsidRPr="00F65D04">
        <w:rPr>
          <w:rStyle w:val="Char2"/>
          <w:rFonts w:hint="eastAsia"/>
          <w:rtl/>
        </w:rPr>
        <w:t>سَعِيدٍ</w:t>
      </w:r>
      <w:r w:rsidRPr="00F65D04">
        <w:rPr>
          <w:rStyle w:val="Char2"/>
          <w:rtl/>
        </w:rPr>
        <w:t xml:space="preserve"> </w:t>
      </w:r>
      <w:r w:rsidRPr="00F65D04">
        <w:rPr>
          <w:rStyle w:val="Char2"/>
          <w:rFonts w:hint="eastAsia"/>
          <w:rtl/>
        </w:rPr>
        <w:t>الْخُدْرِىِّ</w:t>
      </w:r>
      <w:r w:rsidRPr="00F65D04">
        <w:rPr>
          <w:rStyle w:val="Char2"/>
          <w:rtl/>
        </w:rPr>
        <w:t xml:space="preserve"> </w:t>
      </w:r>
      <w:r w:rsidRPr="00F65D04">
        <w:rPr>
          <w:rStyle w:val="Char2"/>
          <w:rFonts w:hint="eastAsia"/>
          <w:rtl/>
        </w:rPr>
        <w:t>رَضِ</w:t>
      </w:r>
      <w:r w:rsidRPr="00F65D04">
        <w:rPr>
          <w:rStyle w:val="Char2"/>
          <w:rFonts w:hint="cs"/>
          <w:rtl/>
        </w:rPr>
        <w:t>ي</w:t>
      </w:r>
      <w:r w:rsidRPr="00F65D04">
        <w:rPr>
          <w:rStyle w:val="Char2"/>
          <w:rFonts w:hint="eastAsia"/>
          <w:rtl/>
        </w:rPr>
        <w:t>َ</w:t>
      </w:r>
      <w:r w:rsidRPr="00F65D04">
        <w:rPr>
          <w:rStyle w:val="Char2"/>
          <w:rtl/>
        </w:rPr>
        <w:t xml:space="preserve"> </w:t>
      </w:r>
      <w:r w:rsidRPr="00F65D04">
        <w:rPr>
          <w:rStyle w:val="Char2"/>
          <w:rFonts w:hint="eastAsia"/>
          <w:rtl/>
        </w:rPr>
        <w:t>اللَّهُ</w:t>
      </w:r>
      <w:r w:rsidRPr="00F65D04">
        <w:rPr>
          <w:rStyle w:val="Char2"/>
          <w:rtl/>
        </w:rPr>
        <w:t xml:space="preserve"> </w:t>
      </w:r>
      <w:r w:rsidRPr="00F65D04">
        <w:rPr>
          <w:rStyle w:val="Char2"/>
          <w:rFonts w:hint="eastAsia"/>
          <w:rtl/>
        </w:rPr>
        <w:t>عَنْهُ</w:t>
      </w:r>
      <w:r w:rsidRPr="00F65D04">
        <w:rPr>
          <w:rStyle w:val="Char2"/>
          <w:rtl/>
        </w:rPr>
        <w:t xml:space="preserve"> </w:t>
      </w:r>
      <w:r w:rsidRPr="00F65D04">
        <w:rPr>
          <w:rStyle w:val="Char2"/>
          <w:rFonts w:hint="eastAsia"/>
          <w:rtl/>
        </w:rPr>
        <w:t>أَنَّ</w:t>
      </w:r>
      <w:r w:rsidRPr="00F65D04">
        <w:rPr>
          <w:rStyle w:val="Char2"/>
          <w:rtl/>
        </w:rPr>
        <w:t xml:space="preserve"> </w:t>
      </w:r>
      <w:r w:rsidRPr="00F65D04">
        <w:rPr>
          <w:rStyle w:val="Char2"/>
          <w:rFonts w:hint="eastAsia"/>
          <w:rtl/>
        </w:rPr>
        <w:t>النَّبِىَّ</w:t>
      </w:r>
      <w:r w:rsidR="00773EB8" w:rsidRPr="00773EB8">
        <w:rPr>
          <w:rStyle w:val="Char2"/>
          <w:rFonts w:cs="CTraditional Arabic"/>
          <w:rtl/>
        </w:rPr>
        <w:t xml:space="preserve"> ج</w:t>
      </w:r>
      <w:r w:rsidRPr="00F65D04">
        <w:rPr>
          <w:rStyle w:val="Char2"/>
          <w:rtl/>
        </w:rPr>
        <w:t xml:space="preserve"> </w:t>
      </w:r>
      <w:r w:rsidRPr="00F65D04">
        <w:rPr>
          <w:rStyle w:val="Char2"/>
          <w:rFonts w:hint="eastAsia"/>
          <w:rtl/>
        </w:rPr>
        <w:t>قَالَ</w:t>
      </w:r>
      <w:r w:rsidRPr="00F65D04">
        <w:rPr>
          <w:rStyle w:val="Char2"/>
          <w:rtl/>
        </w:rPr>
        <w:t>:</w:t>
      </w:r>
      <w:r w:rsidRPr="00F65D04">
        <w:rPr>
          <w:rStyle w:val="Char2"/>
          <w:rFonts w:hint="cs"/>
          <w:rtl/>
        </w:rPr>
        <w:t xml:space="preserve"> </w:t>
      </w:r>
      <w:r w:rsidRPr="00F65D04">
        <w:rPr>
          <w:rStyle w:val="Char2"/>
          <w:rFonts w:hint="eastAsia"/>
          <w:rtl/>
        </w:rPr>
        <w:t>إِيَّاكُمْ</w:t>
      </w:r>
      <w:r w:rsidRPr="00F65D04">
        <w:rPr>
          <w:rStyle w:val="Char2"/>
          <w:rtl/>
        </w:rPr>
        <w:t xml:space="preserve"> </w:t>
      </w:r>
      <w:r w:rsidRPr="00F65D04">
        <w:rPr>
          <w:rStyle w:val="Char2"/>
          <w:rFonts w:hint="eastAsia"/>
          <w:rtl/>
        </w:rPr>
        <w:t>وَالْجُلُوسَ</w:t>
      </w:r>
      <w:r w:rsidRPr="00F65D04">
        <w:rPr>
          <w:rStyle w:val="Char2"/>
          <w:rtl/>
        </w:rPr>
        <w:t xml:space="preserve"> </w:t>
      </w:r>
      <w:r w:rsidRPr="00F65D04">
        <w:rPr>
          <w:rStyle w:val="Char2"/>
          <w:rFonts w:hint="eastAsia"/>
          <w:rtl/>
        </w:rPr>
        <w:t>بِالطُّرُقَاتِ</w:t>
      </w:r>
      <w:r w:rsidRPr="00F65D04">
        <w:rPr>
          <w:rStyle w:val="Char2"/>
          <w:rtl/>
        </w:rPr>
        <w:t xml:space="preserve">. </w:t>
      </w:r>
      <w:r w:rsidRPr="00F65D04">
        <w:rPr>
          <w:rStyle w:val="Char2"/>
          <w:rFonts w:hint="eastAsia"/>
          <w:rtl/>
        </w:rPr>
        <w:t>فَقَالُوا</w:t>
      </w:r>
      <w:r w:rsidRPr="00F65D04">
        <w:rPr>
          <w:rStyle w:val="Char2"/>
          <w:rtl/>
        </w:rPr>
        <w:t xml:space="preserve">: </w:t>
      </w:r>
      <w:r w:rsidRPr="00F65D04">
        <w:rPr>
          <w:rStyle w:val="Char2"/>
          <w:rFonts w:hint="eastAsia"/>
          <w:rtl/>
        </w:rPr>
        <w:t>يَا</w:t>
      </w:r>
      <w:r w:rsidRPr="00F65D04">
        <w:rPr>
          <w:rStyle w:val="Char2"/>
          <w:rtl/>
        </w:rPr>
        <w:t xml:space="preserve"> </w:t>
      </w:r>
      <w:r w:rsidRPr="00F65D04">
        <w:rPr>
          <w:rStyle w:val="Char2"/>
          <w:rFonts w:hint="eastAsia"/>
          <w:rtl/>
        </w:rPr>
        <w:t>رَسُولَ</w:t>
      </w:r>
      <w:r w:rsidRPr="00F65D04">
        <w:rPr>
          <w:rStyle w:val="Char2"/>
          <w:rtl/>
        </w:rPr>
        <w:t xml:space="preserve"> </w:t>
      </w:r>
      <w:r w:rsidRPr="00F65D04">
        <w:rPr>
          <w:rStyle w:val="Char2"/>
          <w:rFonts w:hint="eastAsia"/>
          <w:rtl/>
        </w:rPr>
        <w:t>اللَّهِ</w:t>
      </w:r>
      <w:r w:rsidRPr="00F65D04">
        <w:rPr>
          <w:rStyle w:val="Char2"/>
          <w:rFonts w:hint="cs"/>
          <w:rtl/>
        </w:rPr>
        <w:t>!</w:t>
      </w:r>
      <w:r w:rsidRPr="00F65D04">
        <w:rPr>
          <w:rStyle w:val="Char2"/>
          <w:rtl/>
        </w:rPr>
        <w:t xml:space="preserve"> </w:t>
      </w:r>
      <w:r w:rsidRPr="00F65D04">
        <w:rPr>
          <w:rStyle w:val="Char2"/>
          <w:rFonts w:hint="eastAsia"/>
          <w:rtl/>
        </w:rPr>
        <w:t>مَا</w:t>
      </w:r>
      <w:r w:rsidRPr="00F65D04">
        <w:rPr>
          <w:rStyle w:val="Char2"/>
          <w:rtl/>
        </w:rPr>
        <w:t xml:space="preserve"> </w:t>
      </w:r>
      <w:r w:rsidRPr="00F65D04">
        <w:rPr>
          <w:rStyle w:val="Char2"/>
          <w:rFonts w:hint="eastAsia"/>
          <w:rtl/>
        </w:rPr>
        <w:t>لَنَا</w:t>
      </w:r>
      <w:r w:rsidRPr="00F65D04">
        <w:rPr>
          <w:rStyle w:val="Char2"/>
          <w:rtl/>
        </w:rPr>
        <w:t xml:space="preserve"> </w:t>
      </w:r>
      <w:r w:rsidRPr="00F65D04">
        <w:rPr>
          <w:rStyle w:val="Char2"/>
          <w:rFonts w:hint="eastAsia"/>
          <w:rtl/>
        </w:rPr>
        <w:t>مِنْ</w:t>
      </w:r>
      <w:r w:rsidRPr="00F65D04">
        <w:rPr>
          <w:rStyle w:val="Char2"/>
          <w:rtl/>
        </w:rPr>
        <w:t xml:space="preserve"> </w:t>
      </w:r>
      <w:r w:rsidRPr="00F65D04">
        <w:rPr>
          <w:rStyle w:val="Char2"/>
          <w:rFonts w:hint="eastAsia"/>
          <w:rtl/>
        </w:rPr>
        <w:t>مَجَالِسِنَا</w:t>
      </w:r>
      <w:r w:rsidRPr="00F65D04">
        <w:rPr>
          <w:rStyle w:val="Char2"/>
          <w:rtl/>
        </w:rPr>
        <w:t xml:space="preserve"> </w:t>
      </w:r>
      <w:r w:rsidRPr="00F65D04">
        <w:rPr>
          <w:rStyle w:val="Char2"/>
          <w:rFonts w:hint="eastAsia"/>
          <w:rtl/>
        </w:rPr>
        <w:t>بُدٌّ</w:t>
      </w:r>
      <w:r w:rsidRPr="00F65D04">
        <w:rPr>
          <w:rStyle w:val="Char2"/>
          <w:rtl/>
        </w:rPr>
        <w:t xml:space="preserve"> </w:t>
      </w:r>
      <w:r w:rsidRPr="00F65D04">
        <w:rPr>
          <w:rStyle w:val="Char2"/>
          <w:rFonts w:hint="eastAsia"/>
          <w:rtl/>
        </w:rPr>
        <w:t>نَتَحَدَّثُ</w:t>
      </w:r>
      <w:r w:rsidRPr="00F65D04">
        <w:rPr>
          <w:rStyle w:val="Char2"/>
          <w:rtl/>
        </w:rPr>
        <w:t xml:space="preserve"> </w:t>
      </w:r>
      <w:r w:rsidRPr="00F65D04">
        <w:rPr>
          <w:rStyle w:val="Char2"/>
          <w:rFonts w:hint="eastAsia"/>
          <w:rtl/>
        </w:rPr>
        <w:t>فِيهَا</w:t>
      </w:r>
      <w:r w:rsidRPr="00F65D04">
        <w:rPr>
          <w:rStyle w:val="Char2"/>
          <w:rtl/>
        </w:rPr>
        <w:t xml:space="preserve">. </w:t>
      </w:r>
      <w:r w:rsidRPr="00F65D04">
        <w:rPr>
          <w:rStyle w:val="Char2"/>
          <w:rFonts w:hint="eastAsia"/>
          <w:rtl/>
        </w:rPr>
        <w:t>قَالَ</w:t>
      </w:r>
      <w:r w:rsidRPr="00F65D04">
        <w:rPr>
          <w:rStyle w:val="Char2"/>
          <w:rtl/>
        </w:rPr>
        <w:t xml:space="preserve"> </w:t>
      </w:r>
      <w:r w:rsidRPr="00F65D04">
        <w:rPr>
          <w:rStyle w:val="Char2"/>
          <w:rFonts w:hint="eastAsia"/>
          <w:rtl/>
        </w:rPr>
        <w:t>رَسُولُ</w:t>
      </w:r>
      <w:r w:rsidRPr="00F65D04">
        <w:rPr>
          <w:rStyle w:val="Char2"/>
          <w:rtl/>
        </w:rPr>
        <w:t xml:space="preserve"> </w:t>
      </w:r>
      <w:r w:rsidRPr="00F65D04">
        <w:rPr>
          <w:rStyle w:val="Char2"/>
          <w:rFonts w:hint="eastAsia"/>
          <w:rtl/>
        </w:rPr>
        <w:t>اللَّهِ</w:t>
      </w:r>
      <w:r w:rsidR="00773EB8" w:rsidRPr="00773EB8">
        <w:rPr>
          <w:rStyle w:val="Char2"/>
          <w:rFonts w:cs="CTraditional Arabic"/>
          <w:rtl/>
        </w:rPr>
        <w:t xml:space="preserve"> ج</w:t>
      </w:r>
      <w:r w:rsidRPr="00F65D04">
        <w:rPr>
          <w:rStyle w:val="Char2"/>
          <w:rtl/>
        </w:rPr>
        <w:t>:</w:t>
      </w:r>
      <w:r w:rsidRPr="00F65D04">
        <w:rPr>
          <w:rStyle w:val="Char2"/>
          <w:rFonts w:hint="cs"/>
          <w:rtl/>
        </w:rPr>
        <w:t xml:space="preserve"> </w:t>
      </w:r>
      <w:r w:rsidRPr="00F65D04">
        <w:rPr>
          <w:rStyle w:val="Char2"/>
          <w:rtl/>
        </w:rPr>
        <w:t>«</w:t>
      </w:r>
      <w:r w:rsidRPr="00F65D04">
        <w:rPr>
          <w:rStyle w:val="Char2"/>
          <w:rFonts w:hint="cs"/>
          <w:rtl/>
        </w:rPr>
        <w:t>فَ</w:t>
      </w:r>
      <w:r w:rsidRPr="00F65D04">
        <w:rPr>
          <w:rStyle w:val="Char2"/>
          <w:rFonts w:hint="eastAsia"/>
          <w:rtl/>
        </w:rPr>
        <w:t>إِذَا</w:t>
      </w:r>
      <w:r w:rsidRPr="00F65D04">
        <w:rPr>
          <w:rStyle w:val="Char2"/>
          <w:rtl/>
        </w:rPr>
        <w:t xml:space="preserve"> </w:t>
      </w:r>
      <w:r w:rsidRPr="00F65D04">
        <w:rPr>
          <w:rStyle w:val="Char2"/>
          <w:rFonts w:hint="eastAsia"/>
          <w:rtl/>
        </w:rPr>
        <w:t>بَيْتُمْ</w:t>
      </w:r>
      <w:r w:rsidRPr="00F65D04">
        <w:rPr>
          <w:rStyle w:val="Char2"/>
          <w:rtl/>
        </w:rPr>
        <w:t xml:space="preserve"> </w:t>
      </w:r>
      <w:r w:rsidRPr="00F65D04">
        <w:rPr>
          <w:rStyle w:val="Char2"/>
          <w:rFonts w:hint="eastAsia"/>
          <w:rtl/>
        </w:rPr>
        <w:t>إِلاَّ</w:t>
      </w:r>
      <w:r w:rsidRPr="00F65D04">
        <w:rPr>
          <w:rStyle w:val="Char2"/>
          <w:rtl/>
        </w:rPr>
        <w:t xml:space="preserve"> </w:t>
      </w:r>
      <w:r w:rsidRPr="00F65D04">
        <w:rPr>
          <w:rStyle w:val="Char2"/>
          <w:rFonts w:hint="eastAsia"/>
          <w:rtl/>
        </w:rPr>
        <w:t>الْمَجْلِسَ</w:t>
      </w:r>
      <w:r w:rsidRPr="00F65D04">
        <w:rPr>
          <w:rStyle w:val="Char2"/>
          <w:rtl/>
        </w:rPr>
        <w:t xml:space="preserve"> </w:t>
      </w:r>
      <w:r w:rsidRPr="00F65D04">
        <w:rPr>
          <w:rStyle w:val="Char2"/>
          <w:rFonts w:hint="eastAsia"/>
          <w:rtl/>
        </w:rPr>
        <w:t>فَأَعْطُوا</w:t>
      </w:r>
      <w:r w:rsidRPr="00F65D04">
        <w:rPr>
          <w:rStyle w:val="Char2"/>
          <w:rtl/>
        </w:rPr>
        <w:t xml:space="preserve"> </w:t>
      </w:r>
      <w:r w:rsidRPr="00F65D04">
        <w:rPr>
          <w:rStyle w:val="Char2"/>
          <w:rFonts w:hint="eastAsia"/>
          <w:rtl/>
        </w:rPr>
        <w:t>الطَّرِيقَ</w:t>
      </w:r>
      <w:r w:rsidRPr="00F65D04">
        <w:rPr>
          <w:rStyle w:val="Char2"/>
          <w:rtl/>
        </w:rPr>
        <w:t xml:space="preserve"> </w:t>
      </w:r>
      <w:r w:rsidRPr="00F65D04">
        <w:rPr>
          <w:rStyle w:val="Char2"/>
          <w:rFonts w:hint="eastAsia"/>
          <w:rtl/>
        </w:rPr>
        <w:t>حَقَّهُ</w:t>
      </w:r>
      <w:r w:rsidRPr="00F65D04">
        <w:rPr>
          <w:rStyle w:val="Char2"/>
          <w:rtl/>
        </w:rPr>
        <w:t xml:space="preserve">». </w:t>
      </w:r>
      <w:r w:rsidRPr="00F65D04">
        <w:rPr>
          <w:rStyle w:val="Char2"/>
          <w:rFonts w:hint="eastAsia"/>
          <w:rtl/>
        </w:rPr>
        <w:t>قَالُوا</w:t>
      </w:r>
      <w:r w:rsidRPr="00F65D04">
        <w:rPr>
          <w:rStyle w:val="Char2"/>
          <w:rtl/>
        </w:rPr>
        <w:t xml:space="preserve">: </w:t>
      </w:r>
      <w:r w:rsidRPr="00F65D04">
        <w:rPr>
          <w:rStyle w:val="Char2"/>
          <w:rFonts w:hint="eastAsia"/>
          <w:rtl/>
        </w:rPr>
        <w:t>وَمَا</w:t>
      </w:r>
      <w:r w:rsidRPr="00F65D04">
        <w:rPr>
          <w:rStyle w:val="Char2"/>
          <w:rtl/>
        </w:rPr>
        <w:t xml:space="preserve"> </w:t>
      </w:r>
      <w:r w:rsidRPr="00F65D04">
        <w:rPr>
          <w:rStyle w:val="Char2"/>
          <w:rFonts w:hint="eastAsia"/>
          <w:rtl/>
        </w:rPr>
        <w:t>حَقُّ</w:t>
      </w:r>
      <w:r w:rsidRPr="00F65D04">
        <w:rPr>
          <w:rStyle w:val="Char2"/>
          <w:rtl/>
        </w:rPr>
        <w:t xml:space="preserve"> </w:t>
      </w:r>
      <w:r w:rsidRPr="00F65D04">
        <w:rPr>
          <w:rStyle w:val="Char2"/>
          <w:rFonts w:hint="eastAsia"/>
          <w:rtl/>
        </w:rPr>
        <w:t>الطَّرِيقِ؟</w:t>
      </w:r>
      <w:r w:rsidRPr="00F65D04">
        <w:rPr>
          <w:rStyle w:val="Char2"/>
          <w:rtl/>
        </w:rPr>
        <w:t xml:space="preserve"> </w:t>
      </w:r>
      <w:r w:rsidRPr="00F65D04">
        <w:rPr>
          <w:rStyle w:val="Char2"/>
          <w:rFonts w:hint="eastAsia"/>
          <w:rtl/>
        </w:rPr>
        <w:t>قَالَ</w:t>
      </w:r>
      <w:r w:rsidRPr="00F65D04">
        <w:rPr>
          <w:rStyle w:val="Char2"/>
          <w:rtl/>
        </w:rPr>
        <w:t>:</w:t>
      </w:r>
      <w:r w:rsidRPr="00F65D04">
        <w:rPr>
          <w:rStyle w:val="Char2"/>
          <w:rFonts w:hint="cs"/>
          <w:rtl/>
        </w:rPr>
        <w:t xml:space="preserve"> </w:t>
      </w:r>
      <w:r w:rsidRPr="00F65D04">
        <w:rPr>
          <w:rStyle w:val="Char2"/>
          <w:rFonts w:hint="eastAsia"/>
          <w:rtl/>
        </w:rPr>
        <w:t>غَضُّ</w:t>
      </w:r>
      <w:r w:rsidRPr="00F65D04">
        <w:rPr>
          <w:rStyle w:val="Char2"/>
          <w:rtl/>
        </w:rPr>
        <w:t xml:space="preserve"> </w:t>
      </w:r>
      <w:r w:rsidRPr="00F65D04">
        <w:rPr>
          <w:rStyle w:val="Char2"/>
          <w:rFonts w:hint="eastAsia"/>
          <w:rtl/>
        </w:rPr>
        <w:t>الْبَصَرِ</w:t>
      </w:r>
      <w:r w:rsidRPr="00F65D04">
        <w:rPr>
          <w:rStyle w:val="Char2"/>
          <w:rtl/>
        </w:rPr>
        <w:t xml:space="preserve"> </w:t>
      </w:r>
      <w:r w:rsidRPr="00F65D04">
        <w:rPr>
          <w:rStyle w:val="Char2"/>
          <w:rFonts w:hint="eastAsia"/>
          <w:rtl/>
        </w:rPr>
        <w:t>وَكَفُّ</w:t>
      </w:r>
      <w:r w:rsidRPr="00F65D04">
        <w:rPr>
          <w:rStyle w:val="Char2"/>
          <w:rtl/>
        </w:rPr>
        <w:t xml:space="preserve"> </w:t>
      </w:r>
      <w:r w:rsidRPr="00F65D04">
        <w:rPr>
          <w:rStyle w:val="Char2"/>
          <w:rFonts w:hint="eastAsia"/>
          <w:rtl/>
        </w:rPr>
        <w:t>الأَذَى</w:t>
      </w:r>
      <w:r w:rsidRPr="00F65D04">
        <w:rPr>
          <w:rStyle w:val="Char2"/>
          <w:rtl/>
        </w:rPr>
        <w:t xml:space="preserve"> </w:t>
      </w:r>
      <w:r w:rsidRPr="00F65D04">
        <w:rPr>
          <w:rStyle w:val="Char2"/>
          <w:rFonts w:hint="eastAsia"/>
          <w:rtl/>
        </w:rPr>
        <w:t>وَرَدُّ</w:t>
      </w:r>
      <w:r w:rsidRPr="00F65D04">
        <w:rPr>
          <w:rStyle w:val="Char2"/>
          <w:rtl/>
        </w:rPr>
        <w:t xml:space="preserve"> </w:t>
      </w:r>
      <w:r w:rsidRPr="00F65D04">
        <w:rPr>
          <w:rStyle w:val="Char2"/>
          <w:rFonts w:hint="eastAsia"/>
          <w:rtl/>
        </w:rPr>
        <w:t>السَّلاَمِ</w:t>
      </w:r>
      <w:r w:rsidRPr="00F65D04">
        <w:rPr>
          <w:rStyle w:val="Char2"/>
          <w:rtl/>
        </w:rPr>
        <w:t xml:space="preserve"> </w:t>
      </w:r>
      <w:r w:rsidRPr="00F65D04">
        <w:rPr>
          <w:rStyle w:val="Char2"/>
          <w:rFonts w:hint="eastAsia"/>
          <w:rtl/>
        </w:rPr>
        <w:t>وَالأَمْرُ</w:t>
      </w:r>
      <w:r w:rsidRPr="00F65D04">
        <w:rPr>
          <w:rStyle w:val="Char2"/>
          <w:rtl/>
        </w:rPr>
        <w:t xml:space="preserve"> </w:t>
      </w:r>
      <w:r w:rsidRPr="00F65D04">
        <w:rPr>
          <w:rStyle w:val="Char2"/>
          <w:rFonts w:hint="eastAsia"/>
          <w:rtl/>
        </w:rPr>
        <w:t>بِالْمَعْرُوفِ</w:t>
      </w:r>
      <w:r w:rsidRPr="00F65D04">
        <w:rPr>
          <w:rStyle w:val="Char2"/>
          <w:rtl/>
        </w:rPr>
        <w:t xml:space="preserve"> </w:t>
      </w:r>
      <w:r w:rsidRPr="00F65D04">
        <w:rPr>
          <w:rStyle w:val="Char2"/>
          <w:rFonts w:hint="eastAsia"/>
          <w:rtl/>
        </w:rPr>
        <w:t>وَالنَّهْىُ</w:t>
      </w:r>
      <w:r w:rsidRPr="00F65D04">
        <w:rPr>
          <w:rStyle w:val="Char2"/>
          <w:rtl/>
        </w:rPr>
        <w:t xml:space="preserve"> </w:t>
      </w:r>
      <w:r w:rsidRPr="00F65D04">
        <w:rPr>
          <w:rStyle w:val="Char2"/>
          <w:rFonts w:hint="eastAsia"/>
          <w:rtl/>
        </w:rPr>
        <w:t>عَنِ</w:t>
      </w:r>
      <w:r w:rsidRPr="00F65D04">
        <w:rPr>
          <w:rStyle w:val="Char2"/>
          <w:rtl/>
        </w:rPr>
        <w:t xml:space="preserve"> </w:t>
      </w:r>
      <w:r w:rsidRPr="00F65D04">
        <w:rPr>
          <w:rStyle w:val="Char2"/>
          <w:rFonts w:hint="eastAsia"/>
          <w:rtl/>
        </w:rPr>
        <w:t>الْمُنْكَرِ</w:t>
      </w:r>
      <w:r w:rsidRPr="00F65D04">
        <w:rPr>
          <w:rFonts w:cs="Traditional Arabic" w:hint="cs"/>
          <w:rtl/>
          <w:lang w:bidi="fa-IR"/>
        </w:rPr>
        <w:t>»</w:t>
      </w:r>
      <w:r w:rsidRPr="001C1EAA">
        <w:rPr>
          <w:rStyle w:val="Char3"/>
          <w:rFonts w:hint="cs"/>
          <w:vertAlign w:val="superscript"/>
          <w:rtl/>
        </w:rPr>
        <w:t>(</w:t>
      </w:r>
      <w:r w:rsidRPr="001C1EAA">
        <w:rPr>
          <w:rStyle w:val="Char3"/>
          <w:vertAlign w:val="superscript"/>
          <w:rtl/>
        </w:rPr>
        <w:footnoteReference w:id="5"/>
      </w:r>
      <w:r w:rsidRPr="001C1EAA">
        <w:rPr>
          <w:rStyle w:val="Char3"/>
          <w:rFonts w:hint="cs"/>
          <w:vertAlign w:val="superscript"/>
          <w:rtl/>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00470192" w:rsidRPr="00F65D04">
        <w:rPr>
          <w:rFonts w:cs="Traditional Arabic" w:hint="cs"/>
          <w:sz w:val="26"/>
          <w:szCs w:val="26"/>
          <w:rtl/>
          <w:lang w:bidi="fa-IR"/>
        </w:rPr>
        <w:t>«</w:t>
      </w:r>
      <w:r w:rsidRPr="00CA1425">
        <w:rPr>
          <w:rStyle w:val="Char3"/>
          <w:rFonts w:hint="cs"/>
          <w:rtl/>
        </w:rPr>
        <w:t>پیامبر اکرم فرمودند: بپرهیزید از نشستن بر سر راه‌ها، صحابه عرض نمودند: یا رسول الله! برای ما چاره‌ای جز نشستن بر سر راه‌ها نیست، زیرا باهم گفتگو می‌کنیم، پیامبر فرمودند: پس حق راه‌ها را ادا نمایید، ایشان عرض نمودند: حق راه‌ها چیست؟ پیامبر فرمودند: پایین‌داشتن نگاه، آزارندادن راهروها، جواب‌دادن سلام، امر به معروف و کارهای نیکو، و نهی از منکر و کارهای بد</w:t>
      </w:r>
      <w:r w:rsidR="00470192" w:rsidRPr="00F65D04">
        <w:rPr>
          <w:rFonts w:cs="Traditional Arabic" w:hint="cs"/>
          <w:sz w:val="26"/>
          <w:szCs w:val="26"/>
          <w:rtl/>
          <w:lang w:bidi="fa-IR"/>
        </w:rPr>
        <w:t>»</w:t>
      </w:r>
      <w:r w:rsidRPr="00CA1425">
        <w:rPr>
          <w:rStyle w:val="Char3"/>
          <w:rFonts w:hint="cs"/>
          <w:rtl/>
        </w:rPr>
        <w:t>.</w:t>
      </w:r>
    </w:p>
    <w:p w:rsidR="00F35385" w:rsidRPr="00CA1425" w:rsidRDefault="00470192" w:rsidP="00F65D04">
      <w:pPr>
        <w:ind w:firstLine="284"/>
        <w:jc w:val="both"/>
        <w:rPr>
          <w:rStyle w:val="Char3"/>
          <w:rtl/>
        </w:rPr>
      </w:pPr>
      <w:r w:rsidRPr="00CA1425">
        <w:rPr>
          <w:rStyle w:val="Char3"/>
          <w:rFonts w:hint="cs"/>
          <w:rtl/>
        </w:rPr>
        <w:t>حدیث سوم: رسول اکرم</w:t>
      </w:r>
      <w:r w:rsidR="00773EB8" w:rsidRPr="00773EB8">
        <w:rPr>
          <w:rStyle w:val="Char3"/>
          <w:rFonts w:cs="CTraditional Arabic" w:hint="cs"/>
          <w:rtl/>
        </w:rPr>
        <w:t xml:space="preserve"> ج</w:t>
      </w:r>
      <w:r w:rsidR="00F35385" w:rsidRPr="00CA1425">
        <w:rPr>
          <w:rStyle w:val="Char3"/>
          <w:rFonts w:hint="cs"/>
          <w:rtl/>
        </w:rPr>
        <w:t xml:space="preserve"> فرمودند: بیایید شش چیز را به من تضمین بدهید، بهشت را به شما تضمین می‌دهم: 1- هنگام حرف‌زدن دروغ نگویید، 2- وعده‌های که به کسی دادید خلاف آن نکنید، 3- در امانت خیانت نورزید، 4- شرمگاه خود را حفظ نمایید، 5- نگاه را پایین بیاندازید، 6- دست از ظلم به مردم بردارید.</w:t>
      </w:r>
    </w:p>
    <w:p w:rsidR="00F35385" w:rsidRPr="00CA1425" w:rsidRDefault="00F35385" w:rsidP="00F65D04">
      <w:pPr>
        <w:ind w:firstLine="284"/>
        <w:jc w:val="both"/>
        <w:rPr>
          <w:rStyle w:val="Char3"/>
          <w:rtl/>
        </w:rPr>
      </w:pPr>
      <w:r w:rsidRPr="00CA1425">
        <w:rPr>
          <w:rStyle w:val="Char3"/>
          <w:rFonts w:hint="cs"/>
          <w:rtl/>
        </w:rPr>
        <w:t xml:space="preserve">حدیث چهارم: </w:t>
      </w:r>
      <w:r w:rsidRPr="00F65D04">
        <w:rPr>
          <w:rFonts w:cs="Traditional Arabic" w:hint="cs"/>
          <w:rtl/>
          <w:lang w:bidi="fa-IR"/>
        </w:rPr>
        <w:t>«</w:t>
      </w:r>
      <w:r w:rsidRPr="00F65D04">
        <w:rPr>
          <w:rStyle w:val="Char2"/>
          <w:rtl/>
        </w:rPr>
        <w:t>عن عبد اللّه بن مسعود</w:t>
      </w:r>
      <w:r w:rsidR="004C0B13" w:rsidRPr="004C0B13">
        <w:rPr>
          <w:rStyle w:val="Char2"/>
          <w:rFonts w:cs="CTraditional Arabic"/>
          <w:rtl/>
        </w:rPr>
        <w:t>س</w:t>
      </w:r>
      <w:r w:rsidRPr="00F65D04">
        <w:rPr>
          <w:rStyle w:val="Char2"/>
          <w:rtl/>
        </w:rPr>
        <w:t xml:space="preserve"> قال: قال رسول</w:t>
      </w:r>
      <w:r w:rsidR="00470192" w:rsidRPr="00F65D04">
        <w:rPr>
          <w:rStyle w:val="Char2"/>
          <w:rtl/>
        </w:rPr>
        <w:t xml:space="preserve"> الله</w:t>
      </w:r>
      <w:r w:rsidR="00773EB8" w:rsidRPr="00773EB8">
        <w:rPr>
          <w:rStyle w:val="Char2"/>
          <w:rFonts w:cs="CTraditional Arabic"/>
          <w:rtl/>
        </w:rPr>
        <w:t xml:space="preserve"> ج</w:t>
      </w:r>
      <w:r w:rsidRPr="00F65D04">
        <w:rPr>
          <w:rStyle w:val="Char2"/>
          <w:rtl/>
        </w:rPr>
        <w:t xml:space="preserve"> - يعني - عن ربه عز وجل: «النظرة سهم مسموم من سهام إبليس، من تركها من مخافتي أبدلته إيماناً يجد حلاوته في قلبه</w:t>
      </w:r>
      <w:r w:rsidRPr="00F65D04">
        <w:rPr>
          <w:rFonts w:cs="Traditional Arabic" w:hint="cs"/>
          <w:rtl/>
          <w:lang w:bidi="fa-IR"/>
        </w:rPr>
        <w:t>»</w:t>
      </w:r>
      <w:r w:rsidRPr="001C1EAA">
        <w:rPr>
          <w:rStyle w:val="Char3"/>
          <w:rFonts w:hint="cs"/>
          <w:vertAlign w:val="superscript"/>
          <w:rtl/>
        </w:rPr>
        <w:t>(</w:t>
      </w:r>
      <w:r w:rsidRPr="001C1EAA">
        <w:rPr>
          <w:rStyle w:val="Char3"/>
          <w:vertAlign w:val="superscript"/>
          <w:rtl/>
        </w:rPr>
        <w:footnoteReference w:id="6"/>
      </w:r>
      <w:r w:rsidRPr="001C1EAA">
        <w:rPr>
          <w:rStyle w:val="Char3"/>
          <w:rFonts w:hint="cs"/>
          <w:vertAlign w:val="superscript"/>
          <w:rtl/>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ترجمه:</w:t>
      </w:r>
      <w:r w:rsidR="00470192" w:rsidRPr="00F65D04">
        <w:rPr>
          <w:rFonts w:cs="Traditional Arabic" w:hint="cs"/>
          <w:sz w:val="26"/>
          <w:szCs w:val="26"/>
          <w:rtl/>
          <w:lang w:bidi="fa-IR"/>
        </w:rPr>
        <w:t xml:space="preserve"> «</w:t>
      </w:r>
      <w:r w:rsidRPr="00CA1425">
        <w:rPr>
          <w:rStyle w:val="Char3"/>
          <w:rFonts w:hint="cs"/>
          <w:rtl/>
        </w:rPr>
        <w:t>نگاه به نامحرم تیری است زهرآلود از تیرهای شیطان، هرکس از ترس الله نگاه خود را حفظ نماید، خداوند در عوض آن ایمانی را به وی عنایت می‌کند که حلاوتش را احساس می‌کند، در واقع نگاه یکی از ابزارهای شیطان است، هرگاه انسان به زنان نامحرم میگرد، شیطان بلافاصله وسوسه را در قلب او به وجود می‌آورد، و انسان را برای فحشاء آماده می‌سازد</w:t>
      </w:r>
      <w:r w:rsidR="00470192" w:rsidRPr="00F65D04">
        <w:rPr>
          <w:rFonts w:cs="Traditional Arabic" w:hint="cs"/>
          <w:sz w:val="26"/>
          <w:szCs w:val="26"/>
          <w:rtl/>
          <w:lang w:bidi="fa-IR"/>
        </w:rPr>
        <w:t>»</w:t>
      </w:r>
      <w:r w:rsidRPr="00CA1425">
        <w:rPr>
          <w:rStyle w:val="Char3"/>
          <w:rFonts w:hint="cs"/>
          <w:rtl/>
        </w:rPr>
        <w:t>.</w:t>
      </w:r>
    </w:p>
    <w:p w:rsidR="00F35385" w:rsidRPr="00CA1425" w:rsidRDefault="00F35385" w:rsidP="00773EB8">
      <w:pPr>
        <w:ind w:firstLine="284"/>
        <w:jc w:val="both"/>
        <w:rPr>
          <w:rStyle w:val="Char3"/>
          <w:rtl/>
        </w:rPr>
      </w:pPr>
      <w:r w:rsidRPr="00CA1425">
        <w:rPr>
          <w:rStyle w:val="Char3"/>
          <w:rFonts w:hint="cs"/>
          <w:rtl/>
        </w:rPr>
        <w:t xml:space="preserve">حدیث پنجم: </w:t>
      </w:r>
      <w:r w:rsidRPr="00F65D04">
        <w:rPr>
          <w:rFonts w:cs="Traditional Arabic" w:hint="cs"/>
          <w:rtl/>
          <w:lang w:bidi="fa-IR"/>
        </w:rPr>
        <w:t>«</w:t>
      </w:r>
      <w:r w:rsidRPr="00F65D04">
        <w:rPr>
          <w:rStyle w:val="Char2"/>
          <w:rFonts w:hint="eastAsia"/>
          <w:rtl/>
        </w:rPr>
        <w:t>عَنْ</w:t>
      </w:r>
      <w:r w:rsidRPr="00F65D04">
        <w:rPr>
          <w:rStyle w:val="Char2"/>
          <w:rtl/>
        </w:rPr>
        <w:t xml:space="preserve"> </w:t>
      </w:r>
      <w:r w:rsidRPr="00F65D04">
        <w:rPr>
          <w:rStyle w:val="Char2"/>
          <w:rFonts w:hint="eastAsia"/>
          <w:rtl/>
        </w:rPr>
        <w:t>أَبِى</w:t>
      </w:r>
      <w:r w:rsidRPr="00F65D04">
        <w:rPr>
          <w:rStyle w:val="Char2"/>
          <w:rtl/>
        </w:rPr>
        <w:t xml:space="preserve"> </w:t>
      </w:r>
      <w:r w:rsidRPr="00F65D04">
        <w:rPr>
          <w:rStyle w:val="Char2"/>
          <w:rFonts w:hint="eastAsia"/>
          <w:rtl/>
        </w:rPr>
        <w:t>أُمَامَةَ</w:t>
      </w:r>
      <w:r w:rsidRPr="00F65D04">
        <w:rPr>
          <w:rStyle w:val="Char2"/>
          <w:rtl/>
        </w:rPr>
        <w:t xml:space="preserve"> </w:t>
      </w:r>
      <w:r w:rsidRPr="00F65D04">
        <w:rPr>
          <w:rStyle w:val="Char2"/>
          <w:rFonts w:hint="eastAsia"/>
          <w:rtl/>
        </w:rPr>
        <w:t>عَنِ</w:t>
      </w:r>
      <w:r w:rsidRPr="00F65D04">
        <w:rPr>
          <w:rStyle w:val="Char2"/>
          <w:rtl/>
        </w:rPr>
        <w:t xml:space="preserve"> </w:t>
      </w:r>
      <w:r w:rsidRPr="00F65D04">
        <w:rPr>
          <w:rStyle w:val="Char2"/>
          <w:rFonts w:hint="eastAsia"/>
          <w:rtl/>
        </w:rPr>
        <w:t>النَّبِىِّ</w:t>
      </w:r>
      <w:r w:rsidR="00773EB8" w:rsidRPr="00773EB8">
        <w:rPr>
          <w:rStyle w:val="Char2"/>
          <w:rFonts w:cs="CTraditional Arabic"/>
          <w:rtl/>
        </w:rPr>
        <w:t xml:space="preserve"> ج</w:t>
      </w:r>
      <w:r w:rsidRPr="00F65D04">
        <w:rPr>
          <w:rStyle w:val="Char2"/>
          <w:rtl/>
        </w:rPr>
        <w:t xml:space="preserve"> </w:t>
      </w:r>
      <w:r w:rsidRPr="00F65D04">
        <w:rPr>
          <w:rStyle w:val="Char2"/>
          <w:rFonts w:hint="eastAsia"/>
          <w:rtl/>
        </w:rPr>
        <w:t>قَالَ</w:t>
      </w:r>
      <w:r w:rsidRPr="00F65D04">
        <w:rPr>
          <w:rStyle w:val="Char2"/>
          <w:rFonts w:hint="cs"/>
          <w:rtl/>
        </w:rPr>
        <w:t>:</w:t>
      </w:r>
      <w:r w:rsidRPr="00F65D04">
        <w:rPr>
          <w:rStyle w:val="Char2"/>
          <w:rtl/>
        </w:rPr>
        <w:t xml:space="preserve"> </w:t>
      </w:r>
      <w:r w:rsidRPr="00F65D04">
        <w:rPr>
          <w:rStyle w:val="Char2"/>
          <w:rFonts w:hint="eastAsia"/>
          <w:rtl/>
        </w:rPr>
        <w:t>مَا</w:t>
      </w:r>
      <w:r w:rsidRPr="00F65D04">
        <w:rPr>
          <w:rStyle w:val="Char2"/>
          <w:rtl/>
        </w:rPr>
        <w:t xml:space="preserve"> </w:t>
      </w:r>
      <w:r w:rsidRPr="00F65D04">
        <w:rPr>
          <w:rStyle w:val="Char2"/>
          <w:rFonts w:hint="eastAsia"/>
          <w:rtl/>
        </w:rPr>
        <w:t>مِنْ</w:t>
      </w:r>
      <w:r w:rsidRPr="00F65D04">
        <w:rPr>
          <w:rStyle w:val="Char2"/>
          <w:rtl/>
        </w:rPr>
        <w:t xml:space="preserve"> </w:t>
      </w:r>
      <w:r w:rsidRPr="00F65D04">
        <w:rPr>
          <w:rStyle w:val="Char2"/>
          <w:rFonts w:hint="eastAsia"/>
          <w:rtl/>
        </w:rPr>
        <w:t>مُسْلِمٍ</w:t>
      </w:r>
      <w:r w:rsidRPr="00F65D04">
        <w:rPr>
          <w:rStyle w:val="Char2"/>
          <w:rtl/>
        </w:rPr>
        <w:t xml:space="preserve"> </w:t>
      </w:r>
      <w:r w:rsidRPr="00F65D04">
        <w:rPr>
          <w:rStyle w:val="Char2"/>
          <w:rFonts w:hint="eastAsia"/>
          <w:rtl/>
        </w:rPr>
        <w:t>يَنْظُرُ</w:t>
      </w:r>
      <w:r w:rsidRPr="00F65D04">
        <w:rPr>
          <w:rStyle w:val="Char2"/>
          <w:rtl/>
        </w:rPr>
        <w:t xml:space="preserve"> </w:t>
      </w:r>
      <w:r w:rsidRPr="00F65D04">
        <w:rPr>
          <w:rStyle w:val="Char2"/>
          <w:rFonts w:hint="eastAsia"/>
          <w:rtl/>
        </w:rPr>
        <w:t>إِلَى</w:t>
      </w:r>
      <w:r w:rsidRPr="00F65D04">
        <w:rPr>
          <w:rStyle w:val="Char2"/>
          <w:rtl/>
        </w:rPr>
        <w:t xml:space="preserve"> </w:t>
      </w:r>
      <w:r w:rsidRPr="00F65D04">
        <w:rPr>
          <w:rStyle w:val="Char2"/>
          <w:rFonts w:hint="eastAsia"/>
          <w:rtl/>
        </w:rPr>
        <w:t>مَحَاسِنِ</w:t>
      </w:r>
      <w:r w:rsidRPr="00F65D04">
        <w:rPr>
          <w:rStyle w:val="Char2"/>
          <w:rtl/>
        </w:rPr>
        <w:t xml:space="preserve"> </w:t>
      </w:r>
      <w:r w:rsidRPr="00F65D04">
        <w:rPr>
          <w:rStyle w:val="Char2"/>
          <w:rFonts w:hint="eastAsia"/>
          <w:rtl/>
        </w:rPr>
        <w:t>امْرَأَةٍ</w:t>
      </w:r>
      <w:r w:rsidRPr="00F65D04">
        <w:rPr>
          <w:rStyle w:val="Char2"/>
          <w:rtl/>
        </w:rPr>
        <w:t xml:space="preserve"> </w:t>
      </w:r>
      <w:r w:rsidRPr="00F65D04">
        <w:rPr>
          <w:rStyle w:val="Char2"/>
          <w:rFonts w:hint="eastAsia"/>
          <w:rtl/>
        </w:rPr>
        <w:t>أَوَّلَ</w:t>
      </w:r>
      <w:r w:rsidRPr="00F65D04">
        <w:rPr>
          <w:rStyle w:val="Char2"/>
          <w:rtl/>
        </w:rPr>
        <w:t xml:space="preserve"> </w:t>
      </w:r>
      <w:r w:rsidRPr="00F65D04">
        <w:rPr>
          <w:rStyle w:val="Char2"/>
          <w:rFonts w:hint="eastAsia"/>
          <w:rtl/>
        </w:rPr>
        <w:t>مَرَّةٍ</w:t>
      </w:r>
      <w:r w:rsidRPr="00F65D04">
        <w:rPr>
          <w:rStyle w:val="Char2"/>
          <w:rtl/>
        </w:rPr>
        <w:t xml:space="preserve"> </w:t>
      </w:r>
      <w:r w:rsidRPr="00F65D04">
        <w:rPr>
          <w:rStyle w:val="Char2"/>
          <w:rFonts w:hint="eastAsia"/>
          <w:rtl/>
        </w:rPr>
        <w:t>ثُمَّ</w:t>
      </w:r>
      <w:r w:rsidRPr="00F65D04">
        <w:rPr>
          <w:rStyle w:val="Char2"/>
          <w:rtl/>
        </w:rPr>
        <w:t xml:space="preserve"> </w:t>
      </w:r>
      <w:r w:rsidRPr="00F65D04">
        <w:rPr>
          <w:rStyle w:val="Char2"/>
          <w:rFonts w:hint="eastAsia"/>
          <w:rtl/>
        </w:rPr>
        <w:t>يَغُضُّ</w:t>
      </w:r>
      <w:r w:rsidRPr="00F65D04">
        <w:rPr>
          <w:rStyle w:val="Char2"/>
          <w:rtl/>
        </w:rPr>
        <w:t xml:space="preserve"> </w:t>
      </w:r>
      <w:r w:rsidRPr="00F65D04">
        <w:rPr>
          <w:rStyle w:val="Char2"/>
          <w:rFonts w:hint="eastAsia"/>
          <w:rtl/>
        </w:rPr>
        <w:t>بَصَرَهُ</w:t>
      </w:r>
      <w:r w:rsidRPr="00F65D04">
        <w:rPr>
          <w:rStyle w:val="Char2"/>
          <w:rtl/>
        </w:rPr>
        <w:t xml:space="preserve"> </w:t>
      </w:r>
      <w:r w:rsidRPr="00F65D04">
        <w:rPr>
          <w:rStyle w:val="Char2"/>
          <w:rFonts w:hint="eastAsia"/>
          <w:rtl/>
        </w:rPr>
        <w:t>إِلاَّ</w:t>
      </w:r>
      <w:r w:rsidRPr="00F65D04">
        <w:rPr>
          <w:rStyle w:val="Char2"/>
          <w:rtl/>
        </w:rPr>
        <w:t xml:space="preserve"> </w:t>
      </w:r>
      <w:r w:rsidRPr="00F65D04">
        <w:rPr>
          <w:rStyle w:val="Char2"/>
          <w:rFonts w:hint="eastAsia"/>
          <w:rtl/>
        </w:rPr>
        <w:t>أَحْدَثَ</w:t>
      </w:r>
      <w:r w:rsidRPr="00F65D04">
        <w:rPr>
          <w:rStyle w:val="Char2"/>
          <w:rtl/>
        </w:rPr>
        <w:t xml:space="preserve"> </w:t>
      </w:r>
      <w:r w:rsidRPr="00F65D04">
        <w:rPr>
          <w:rStyle w:val="Char2"/>
          <w:rFonts w:hint="eastAsia"/>
          <w:rtl/>
        </w:rPr>
        <w:t>اللَّهُ</w:t>
      </w:r>
      <w:r w:rsidRPr="00F65D04">
        <w:rPr>
          <w:rStyle w:val="Char2"/>
          <w:rtl/>
        </w:rPr>
        <w:t xml:space="preserve"> </w:t>
      </w:r>
      <w:r w:rsidRPr="00F65D04">
        <w:rPr>
          <w:rStyle w:val="Char2"/>
          <w:rFonts w:hint="eastAsia"/>
          <w:rtl/>
        </w:rPr>
        <w:t>لَهُ</w:t>
      </w:r>
      <w:r w:rsidRPr="00F65D04">
        <w:rPr>
          <w:rStyle w:val="Char2"/>
          <w:rtl/>
        </w:rPr>
        <w:t xml:space="preserve"> </w:t>
      </w:r>
      <w:r w:rsidRPr="00F65D04">
        <w:rPr>
          <w:rStyle w:val="Char2"/>
          <w:rFonts w:hint="eastAsia"/>
          <w:rtl/>
        </w:rPr>
        <w:t>عِبَادَةً</w:t>
      </w:r>
      <w:r w:rsidRPr="00F65D04">
        <w:rPr>
          <w:rStyle w:val="Char2"/>
          <w:rtl/>
        </w:rPr>
        <w:t xml:space="preserve"> </w:t>
      </w:r>
      <w:r w:rsidRPr="00F65D04">
        <w:rPr>
          <w:rStyle w:val="Char2"/>
          <w:rFonts w:hint="eastAsia"/>
          <w:rtl/>
        </w:rPr>
        <w:t>يَجِدُ</w:t>
      </w:r>
      <w:r w:rsidRPr="00F65D04">
        <w:rPr>
          <w:rStyle w:val="Char2"/>
          <w:rtl/>
        </w:rPr>
        <w:t xml:space="preserve"> </w:t>
      </w:r>
      <w:r w:rsidRPr="00F65D04">
        <w:rPr>
          <w:rStyle w:val="Char2"/>
          <w:rFonts w:hint="eastAsia"/>
          <w:rtl/>
        </w:rPr>
        <w:t>حَلاَوَتَهَا</w:t>
      </w:r>
      <w:r w:rsidRPr="00F65D04">
        <w:rPr>
          <w:rStyle w:val="Char2"/>
          <w:rFonts w:hint="cs"/>
          <w:rtl/>
        </w:rPr>
        <w:t xml:space="preserve"> فِيْ قَلْبِهِ</w:t>
      </w:r>
      <w:r w:rsidRPr="00F65D04">
        <w:rPr>
          <w:rFonts w:cs="Traditional Arabic" w:hint="cs"/>
          <w:rtl/>
          <w:lang w:bidi="fa-IR"/>
        </w:rPr>
        <w:t>»</w:t>
      </w:r>
      <w:r w:rsidRPr="001C1EAA">
        <w:rPr>
          <w:rStyle w:val="Char3"/>
          <w:rFonts w:hint="cs"/>
          <w:vertAlign w:val="superscript"/>
          <w:rtl/>
        </w:rPr>
        <w:t>(</w:t>
      </w:r>
      <w:r w:rsidRPr="001C1EAA">
        <w:rPr>
          <w:rStyle w:val="Char3"/>
          <w:vertAlign w:val="superscript"/>
          <w:rtl/>
        </w:rPr>
        <w:footnoteReference w:id="7"/>
      </w:r>
      <w:r w:rsidRPr="001C1EAA">
        <w:rPr>
          <w:rStyle w:val="Char3"/>
          <w:rFonts w:hint="cs"/>
          <w:vertAlign w:val="superscript"/>
          <w:rtl/>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00470192" w:rsidRPr="00F65D04">
        <w:rPr>
          <w:rFonts w:cs="Traditional Arabic" w:hint="cs"/>
          <w:sz w:val="26"/>
          <w:szCs w:val="26"/>
          <w:rtl/>
          <w:lang w:bidi="fa-IR"/>
        </w:rPr>
        <w:t>«</w:t>
      </w:r>
      <w:r w:rsidRPr="00CA1425">
        <w:rPr>
          <w:rStyle w:val="Char3"/>
          <w:rFonts w:hint="cs"/>
          <w:rtl/>
        </w:rPr>
        <w:t>رسول گرامی فرمودند، هرگاه نگاه کسی به زیبائی‌های زنی بیفتد، و او بلافاصله نگاهش را برگرداند، خداوند توفیق عبادتی را به وی عنایت خواهد کرد که لذت و حلاوتش را حس کند</w:t>
      </w:r>
      <w:r w:rsidR="00470192" w:rsidRPr="00F65D04">
        <w:rPr>
          <w:rFonts w:cs="Traditional Arabic" w:hint="cs"/>
          <w:sz w:val="26"/>
          <w:szCs w:val="26"/>
          <w:rtl/>
          <w:lang w:bidi="fa-IR"/>
        </w:rPr>
        <w:t>»</w:t>
      </w:r>
      <w:r w:rsidRPr="00CA1425">
        <w:rPr>
          <w:rStyle w:val="Char3"/>
          <w:rFonts w:hint="cs"/>
          <w:rtl/>
        </w:rPr>
        <w:t>.</w:t>
      </w:r>
    </w:p>
    <w:p w:rsidR="00F35385" w:rsidRPr="00CA1425" w:rsidRDefault="00F35385" w:rsidP="00F65D04">
      <w:pPr>
        <w:widowControl w:val="0"/>
        <w:ind w:firstLine="284"/>
        <w:jc w:val="both"/>
        <w:rPr>
          <w:rStyle w:val="Char3"/>
          <w:rtl/>
        </w:rPr>
      </w:pPr>
      <w:r w:rsidRPr="00CA1425">
        <w:rPr>
          <w:rStyle w:val="Char3"/>
          <w:rFonts w:hint="cs"/>
          <w:rtl/>
        </w:rPr>
        <w:t xml:space="preserve">حدیث ششم: </w:t>
      </w:r>
      <w:r w:rsidRPr="00F65D04">
        <w:rPr>
          <w:rFonts w:cs="Traditional Arabic" w:hint="cs"/>
          <w:rtl/>
          <w:lang w:bidi="fa-IR"/>
        </w:rPr>
        <w:t>«</w:t>
      </w:r>
      <w:r w:rsidR="00470192" w:rsidRPr="00F65D04">
        <w:rPr>
          <w:rStyle w:val="Char2"/>
          <w:rtl/>
        </w:rPr>
        <w:t>عن أبي إمامة</w:t>
      </w:r>
      <w:r w:rsidR="004C0B13" w:rsidRPr="004C0B13">
        <w:rPr>
          <w:rStyle w:val="Char2"/>
          <w:rFonts w:cs="CTraditional Arabic"/>
          <w:rtl/>
        </w:rPr>
        <w:t>س</w:t>
      </w:r>
      <w:r w:rsidR="00470192" w:rsidRPr="00F65D04">
        <w:rPr>
          <w:rStyle w:val="Char2"/>
          <w:rtl/>
        </w:rPr>
        <w:t xml:space="preserve"> عن النبي</w:t>
      </w:r>
      <w:r w:rsidR="00773EB8" w:rsidRPr="00773EB8">
        <w:rPr>
          <w:rStyle w:val="Char2"/>
          <w:rFonts w:cs="CTraditional Arabic"/>
          <w:rtl/>
        </w:rPr>
        <w:t xml:space="preserve"> ج</w:t>
      </w:r>
      <w:r w:rsidRPr="00F65D04">
        <w:rPr>
          <w:rStyle w:val="Char2"/>
          <w:rtl/>
        </w:rPr>
        <w:t xml:space="preserve"> قال: لتغضن أبصاركم ولتحفظن فروجكم أو ليكفن الل</w:t>
      </w:r>
      <w:r w:rsidRPr="00F65D04">
        <w:rPr>
          <w:rStyle w:val="Char2"/>
          <w:rFonts w:hint="cs"/>
          <w:rtl/>
        </w:rPr>
        <w:t>هُ</w:t>
      </w:r>
      <w:r w:rsidRPr="00F65D04">
        <w:rPr>
          <w:rStyle w:val="Char2"/>
          <w:rtl/>
        </w:rPr>
        <w:t xml:space="preserve"> وجوهكم</w:t>
      </w:r>
      <w:r w:rsidRPr="00F65D04">
        <w:rPr>
          <w:rFonts w:cs="Traditional Arabic" w:hint="cs"/>
          <w:rtl/>
          <w:lang w:bidi="fa-IR"/>
        </w:rPr>
        <w:t>»</w:t>
      </w:r>
      <w:r w:rsidRPr="001C1EAA">
        <w:rPr>
          <w:rStyle w:val="Char3"/>
          <w:rFonts w:hint="cs"/>
          <w:vertAlign w:val="superscript"/>
          <w:rtl/>
        </w:rPr>
        <w:t>(</w:t>
      </w:r>
      <w:r w:rsidRPr="001C1EAA">
        <w:rPr>
          <w:rStyle w:val="Char3"/>
          <w:vertAlign w:val="superscript"/>
          <w:rtl/>
        </w:rPr>
        <w:footnoteReference w:id="8"/>
      </w:r>
      <w:r w:rsidRPr="001C1EAA">
        <w:rPr>
          <w:rStyle w:val="Char3"/>
          <w:rFonts w:hint="cs"/>
          <w:vertAlign w:val="superscript"/>
          <w:rtl/>
        </w:rPr>
        <w:t>)</w:t>
      </w:r>
      <w:r w:rsidRPr="00CA1425">
        <w:rPr>
          <w:rStyle w:val="Char3"/>
          <w:rFonts w:hint="cs"/>
          <w:rtl/>
        </w:rPr>
        <w:t>.</w:t>
      </w:r>
    </w:p>
    <w:p w:rsidR="00F35385" w:rsidRPr="00CA1425" w:rsidRDefault="00F35385" w:rsidP="00F65D04">
      <w:pPr>
        <w:widowControl w:val="0"/>
        <w:ind w:firstLine="284"/>
        <w:jc w:val="both"/>
        <w:rPr>
          <w:rStyle w:val="Char3"/>
          <w:rtl/>
        </w:rPr>
      </w:pPr>
      <w:r w:rsidRPr="00CA1425">
        <w:rPr>
          <w:rStyle w:val="Char3"/>
          <w:rFonts w:hint="cs"/>
          <w:rtl/>
        </w:rPr>
        <w:t xml:space="preserve">ترجمه: </w:t>
      </w:r>
      <w:r w:rsidR="00470192" w:rsidRPr="00F65D04">
        <w:rPr>
          <w:rFonts w:cs="Traditional Arabic" w:hint="cs"/>
          <w:sz w:val="26"/>
          <w:szCs w:val="26"/>
          <w:rtl/>
          <w:lang w:bidi="fa-IR"/>
        </w:rPr>
        <w:t>«</w:t>
      </w:r>
      <w:r w:rsidRPr="00CA1425">
        <w:rPr>
          <w:rStyle w:val="Char3"/>
          <w:rFonts w:hint="cs"/>
          <w:rtl/>
        </w:rPr>
        <w:t>رسول اکرم</w:t>
      </w:r>
      <w:r w:rsidR="00773EB8" w:rsidRPr="00773EB8">
        <w:rPr>
          <w:rStyle w:val="Char3"/>
          <w:rFonts w:cs="CTraditional Arabic" w:hint="cs"/>
          <w:rtl/>
        </w:rPr>
        <w:t xml:space="preserve"> ج</w:t>
      </w:r>
      <w:r w:rsidRPr="00CA1425">
        <w:rPr>
          <w:rStyle w:val="Char3"/>
          <w:rFonts w:hint="cs"/>
          <w:rtl/>
        </w:rPr>
        <w:t xml:space="preserve"> فرمودند: یا باید نگاه و شرمگاه خود را حفظ نمایید و یا این که خداوند چهره‌های شما را مسخ خواهد کرد</w:t>
      </w:r>
      <w:r w:rsidR="00470192"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این حدیث در واقع یک هشدار بسیار مهمی است، اما مردم این عمل را بسیار معمولی و پیش پا افتاده می‌پندارد، در صورتی که این یک بیماری مزمن است، چرا که گناهان دیگر بگونه‌ای هستند که انسان شاید زمانی از</w:t>
      </w:r>
      <w:r w:rsidR="001B5EE6">
        <w:rPr>
          <w:rStyle w:val="Char3"/>
          <w:rFonts w:hint="cs"/>
          <w:rtl/>
        </w:rPr>
        <w:t xml:space="preserve"> آن‌ها </w:t>
      </w:r>
      <w:r w:rsidRPr="00CA1425">
        <w:rPr>
          <w:rStyle w:val="Char3"/>
          <w:rFonts w:hint="cs"/>
          <w:rtl/>
        </w:rPr>
        <w:t>سیر شود، اما چشم‌چرانی مرضی است که هر بار تازه‌تر می‌شود و تشنگی انسان نسبت به</w:t>
      </w:r>
      <w:r w:rsidR="001B5EE6">
        <w:rPr>
          <w:rStyle w:val="Char3"/>
          <w:rFonts w:hint="cs"/>
          <w:rtl/>
        </w:rPr>
        <w:t xml:space="preserve"> آن‌ها </w:t>
      </w:r>
      <w:r w:rsidRPr="00CA1425">
        <w:rPr>
          <w:rStyle w:val="Char3"/>
          <w:rFonts w:hint="cs"/>
          <w:rtl/>
        </w:rPr>
        <w:t>شدیدتر می‌شود، (درست مانند کسی که تشنه است و از آب شور دریا می‌نوشد)</w:t>
      </w:r>
      <w:r w:rsidRPr="001C1EAA">
        <w:rPr>
          <w:rStyle w:val="Char3"/>
          <w:rFonts w:hint="cs"/>
          <w:vertAlign w:val="superscript"/>
          <w:rtl/>
        </w:rPr>
        <w:t>(</w:t>
      </w:r>
      <w:r w:rsidRPr="001C1EAA">
        <w:rPr>
          <w:rStyle w:val="Char3"/>
          <w:vertAlign w:val="superscript"/>
          <w:rtl/>
        </w:rPr>
        <w:footnoteReference w:id="9"/>
      </w:r>
      <w:r w:rsidRPr="001C1EAA">
        <w:rPr>
          <w:rStyle w:val="Char3"/>
          <w:rFonts w:hint="cs"/>
          <w:vertAlign w:val="superscript"/>
          <w:rtl/>
        </w:rPr>
        <w:t>)</w:t>
      </w:r>
      <w:r w:rsidRPr="00CA1425">
        <w:rPr>
          <w:rStyle w:val="Char3"/>
          <w:rFonts w:hint="cs"/>
          <w:rtl/>
        </w:rPr>
        <w:t>.</w:t>
      </w:r>
    </w:p>
    <w:p w:rsidR="00F35385" w:rsidRPr="00CA1425" w:rsidRDefault="00470192" w:rsidP="00F65D04">
      <w:pPr>
        <w:ind w:firstLine="284"/>
        <w:jc w:val="both"/>
        <w:rPr>
          <w:rStyle w:val="Char3"/>
          <w:rtl/>
        </w:rPr>
      </w:pPr>
      <w:r w:rsidRPr="00CA1425">
        <w:rPr>
          <w:rStyle w:val="Char3"/>
          <w:rFonts w:hint="cs"/>
          <w:rtl/>
        </w:rPr>
        <w:t>مولانا تهانوی فرموده</w:t>
      </w:r>
      <w:r w:rsidRPr="00CA1425">
        <w:rPr>
          <w:rStyle w:val="Char3"/>
          <w:rFonts w:hint="eastAsia"/>
          <w:rtl/>
        </w:rPr>
        <w:t>‌</w:t>
      </w:r>
      <w:r w:rsidR="00F35385" w:rsidRPr="00CA1425">
        <w:rPr>
          <w:rStyle w:val="Char3"/>
          <w:rFonts w:hint="cs"/>
          <w:rtl/>
        </w:rPr>
        <w:t>اند: چشم‌چرانی از هر حیث گناه بزرگ است</w:t>
      </w:r>
      <w:r w:rsidR="00F35385" w:rsidRPr="001C1EAA">
        <w:rPr>
          <w:rStyle w:val="Char3"/>
          <w:rFonts w:hint="cs"/>
          <w:vertAlign w:val="superscript"/>
          <w:rtl/>
        </w:rPr>
        <w:t>(</w:t>
      </w:r>
      <w:r w:rsidR="00F35385" w:rsidRPr="001C1EAA">
        <w:rPr>
          <w:rStyle w:val="Char3"/>
          <w:vertAlign w:val="superscript"/>
          <w:rtl/>
        </w:rPr>
        <w:footnoteReference w:id="10"/>
      </w:r>
      <w:r w:rsidR="00F35385" w:rsidRPr="001C1EAA">
        <w:rPr>
          <w:rStyle w:val="Char3"/>
          <w:rFonts w:hint="cs"/>
          <w:vertAlign w:val="superscript"/>
          <w:rtl/>
        </w:rPr>
        <w:t>)</w:t>
      </w:r>
      <w:r w:rsidR="00F35385"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و ادامه می‌فرماید: طبق علم و محدود من شاید در بین هزار نفر یک فرد از این بیماری رهایی یافته باشد. شاید این سؤال در ذهن انسان خطور کند که اگر این بیماری تا این حد عمومیت داشته باشد، من به عنوان یک فرد چگونه می‌توانم از آن مصون و در آمان بمانم؟</w:t>
      </w:r>
    </w:p>
    <w:p w:rsidR="00F35385" w:rsidRPr="00CA1425" w:rsidRDefault="00F35385" w:rsidP="00F65D04">
      <w:pPr>
        <w:widowControl w:val="0"/>
        <w:ind w:firstLine="284"/>
        <w:jc w:val="both"/>
        <w:rPr>
          <w:rStyle w:val="Char3"/>
          <w:rtl/>
        </w:rPr>
      </w:pPr>
      <w:r w:rsidRPr="00CA1425">
        <w:rPr>
          <w:rStyle w:val="Char3"/>
          <w:rFonts w:hint="cs"/>
          <w:rtl/>
        </w:rPr>
        <w:t>امام غزالی می‌فرمایند: این سوال در واقع فریب شیطان است، چون اگر چنانچه سیلابی بر مردم سرازیر شود و همه</w:t>
      </w:r>
      <w:r w:rsidR="001B5EE6">
        <w:rPr>
          <w:rStyle w:val="Char3"/>
          <w:rFonts w:hint="cs"/>
          <w:rtl/>
        </w:rPr>
        <w:t xml:space="preserve"> آن‌ها </w:t>
      </w:r>
      <w:r w:rsidRPr="00CA1425">
        <w:rPr>
          <w:rStyle w:val="Char3"/>
          <w:rFonts w:hint="cs"/>
          <w:rtl/>
        </w:rPr>
        <w:t>در حال غرق‌شدن باشند و یک فرد از میان</w:t>
      </w:r>
      <w:r w:rsidR="001B5EE6">
        <w:rPr>
          <w:rStyle w:val="Char3"/>
          <w:rFonts w:hint="cs"/>
          <w:rtl/>
        </w:rPr>
        <w:t xml:space="preserve"> آن‌ها </w:t>
      </w:r>
      <w:r w:rsidRPr="00CA1425">
        <w:rPr>
          <w:rStyle w:val="Char3"/>
          <w:rFonts w:hint="cs"/>
          <w:rtl/>
        </w:rPr>
        <w:t>شنا بلد باشد، اکنون این سوال مطرح است که آیا این فرد با خود بگوید که به علت این که همه مردم غرق می‌شوند، من هم نباید شنا کنم و خود را نجات دهم، دست‌ها را بسته در گوشه‌ای در انظار غرق‌شدن می‌نشیند؟! یا این که تمام توانایی خود را صرف نجات خود می‌کند؟ در صورتی که غرق‌شدن در سیلاب فقط به همین زندگی دنیا محدود می‌شود، اما عذاب‌های اخروی برای کسی که به این گناه مبتلا است، بسیار شدیدتر و دیرپاتر است</w:t>
      </w:r>
      <w:r w:rsidRPr="001C1EAA">
        <w:rPr>
          <w:rStyle w:val="Char3"/>
          <w:rFonts w:hint="cs"/>
          <w:vertAlign w:val="superscript"/>
          <w:rtl/>
        </w:rPr>
        <w:t>(</w:t>
      </w:r>
      <w:r w:rsidRPr="001C1EAA">
        <w:rPr>
          <w:rStyle w:val="Char3"/>
          <w:vertAlign w:val="superscript"/>
          <w:rtl/>
        </w:rPr>
        <w:footnoteReference w:id="11"/>
      </w:r>
      <w:r w:rsidRPr="001C1EAA">
        <w:rPr>
          <w:rStyle w:val="Char3"/>
          <w:rFonts w:hint="cs"/>
          <w:vertAlign w:val="superscript"/>
          <w:rtl/>
        </w:rPr>
        <w:t>)</w:t>
      </w:r>
      <w:r w:rsidRPr="00CA1425">
        <w:rPr>
          <w:rStyle w:val="Char3"/>
          <w:rFonts w:hint="cs"/>
          <w:rtl/>
        </w:rPr>
        <w:t>.</w:t>
      </w:r>
    </w:p>
    <w:p w:rsidR="00F35385" w:rsidRPr="00CA1425" w:rsidRDefault="00F35385" w:rsidP="00F65D04">
      <w:pPr>
        <w:widowControl w:val="0"/>
        <w:ind w:firstLine="284"/>
        <w:jc w:val="both"/>
        <w:rPr>
          <w:rStyle w:val="Char3"/>
          <w:rtl/>
        </w:rPr>
      </w:pPr>
      <w:r w:rsidRPr="00CA1425">
        <w:rPr>
          <w:rStyle w:val="Char3"/>
          <w:rFonts w:hint="cs"/>
          <w:rtl/>
        </w:rPr>
        <w:t xml:space="preserve">حدیث هفتم: </w:t>
      </w:r>
      <w:r w:rsidRPr="00F65D04">
        <w:rPr>
          <w:rFonts w:cs="Traditional Arabic" w:hint="cs"/>
          <w:rtl/>
          <w:lang w:bidi="fa-IR"/>
        </w:rPr>
        <w:t>«</w:t>
      </w:r>
      <w:r w:rsidRPr="00F65D04">
        <w:rPr>
          <w:rStyle w:val="Char2"/>
          <w:rtl/>
        </w:rPr>
        <w:t>العينان تزنيان وزناهما النظر، والأذنان تزينان وزناهما الاستماع واللسان يزني وزناه النطق، واليدان تزينان وزناهما البطش...</w:t>
      </w:r>
      <w:r w:rsidRPr="00F65D04">
        <w:rPr>
          <w:rFonts w:cs="Traditional Arabic" w:hint="cs"/>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00470192" w:rsidRPr="00F65D04">
        <w:rPr>
          <w:rFonts w:cs="Traditional Arabic" w:hint="cs"/>
          <w:sz w:val="26"/>
          <w:szCs w:val="26"/>
          <w:rtl/>
          <w:lang w:bidi="fa-IR"/>
        </w:rPr>
        <w:t>«</w:t>
      </w:r>
      <w:r w:rsidRPr="00CA1425">
        <w:rPr>
          <w:rStyle w:val="Char3"/>
          <w:rFonts w:hint="cs"/>
          <w:rtl/>
        </w:rPr>
        <w:t>چشم‌ها زنا می‌کنند و زنای</w:t>
      </w:r>
      <w:r w:rsidR="001B5EE6">
        <w:rPr>
          <w:rStyle w:val="Char3"/>
          <w:rFonts w:hint="cs"/>
          <w:rtl/>
        </w:rPr>
        <w:t xml:space="preserve"> آن‌ها </w:t>
      </w:r>
      <w:r w:rsidRPr="00CA1425">
        <w:rPr>
          <w:rStyle w:val="Char3"/>
          <w:rFonts w:hint="cs"/>
          <w:rtl/>
        </w:rPr>
        <w:t>نگاه بد است، گوش‌های زنا می‌کنند و زنای</w:t>
      </w:r>
      <w:r w:rsidR="001B5EE6">
        <w:rPr>
          <w:rStyle w:val="Char3"/>
          <w:rFonts w:hint="cs"/>
          <w:rtl/>
        </w:rPr>
        <w:t xml:space="preserve"> آن‌ها </w:t>
      </w:r>
      <w:r w:rsidRPr="00CA1425">
        <w:rPr>
          <w:rStyle w:val="Char3"/>
          <w:rFonts w:hint="cs"/>
          <w:rtl/>
        </w:rPr>
        <w:t>گوش‌دادن به صدای نامحرم، و زبان زنا می‌کند و زنای آن حرف‌های فحشا است، و دست‌ها زنا می‌کنند و زنای</w:t>
      </w:r>
      <w:r w:rsidR="001B5EE6">
        <w:rPr>
          <w:rStyle w:val="Char3"/>
          <w:rFonts w:hint="cs"/>
          <w:rtl/>
        </w:rPr>
        <w:t xml:space="preserve"> آن‌ها </w:t>
      </w:r>
      <w:r w:rsidRPr="00CA1425">
        <w:rPr>
          <w:rStyle w:val="Char3"/>
          <w:rFonts w:hint="cs"/>
          <w:rtl/>
        </w:rPr>
        <w:t>دست‌زدن است، در این حدیث چشم‌چرانی فحشای چشم محسوب شده است، از این رو باید بسیار مواظب نگه خود باشیم و در محافل و مجامع از</w:t>
      </w:r>
      <w:r w:rsidR="001B5EE6">
        <w:rPr>
          <w:rStyle w:val="Char3"/>
          <w:rFonts w:hint="cs"/>
          <w:rtl/>
        </w:rPr>
        <w:t xml:space="preserve"> آن‌ها </w:t>
      </w:r>
      <w:r w:rsidRPr="00CA1425">
        <w:rPr>
          <w:rStyle w:val="Char3"/>
          <w:rFonts w:hint="cs"/>
          <w:rtl/>
        </w:rPr>
        <w:t>مراقبت کنیم</w:t>
      </w:r>
      <w:r w:rsidR="00470192" w:rsidRPr="00F65D04">
        <w:rPr>
          <w:rFonts w:cs="Traditional Arabic" w:hint="cs"/>
          <w:sz w:val="26"/>
          <w:szCs w:val="26"/>
          <w:rtl/>
          <w:lang w:bidi="fa-IR"/>
        </w:rPr>
        <w:t>»</w:t>
      </w:r>
      <w:r w:rsidRPr="00CA1425">
        <w:rPr>
          <w:rStyle w:val="Char3"/>
          <w:rFonts w:hint="cs"/>
          <w:rtl/>
        </w:rPr>
        <w:t>.</w:t>
      </w:r>
    </w:p>
    <w:p w:rsidR="00F35385" w:rsidRPr="00F65D04" w:rsidRDefault="00F35385" w:rsidP="00F65D04">
      <w:pPr>
        <w:autoSpaceDE w:val="0"/>
        <w:autoSpaceDN w:val="0"/>
        <w:adjustRightInd w:val="0"/>
        <w:ind w:firstLine="284"/>
        <w:jc w:val="both"/>
        <w:rPr>
          <w:rFonts w:ascii="Traditional Arabic" w:cs="Traditional Arabic"/>
          <w:b/>
          <w:bCs/>
          <w:color w:val="000000"/>
          <w:rtl/>
        </w:rPr>
      </w:pPr>
      <w:r w:rsidRPr="00CA1425">
        <w:rPr>
          <w:rStyle w:val="Char3"/>
          <w:rFonts w:hint="cs"/>
          <w:rtl/>
        </w:rPr>
        <w:t xml:space="preserve">حدیث هشتم: </w:t>
      </w:r>
      <w:r w:rsidR="00470192" w:rsidRPr="00F65D04">
        <w:rPr>
          <w:rFonts w:cs="Traditional Arabic" w:hint="cs"/>
          <w:rtl/>
          <w:lang w:bidi="fa-IR"/>
        </w:rPr>
        <w:t>«</w:t>
      </w:r>
      <w:r w:rsidRPr="00F65D04">
        <w:rPr>
          <w:rStyle w:val="Char2"/>
          <w:rtl/>
        </w:rPr>
        <w:t>...قَالَ رَسُول</w:t>
      </w:r>
      <w:r w:rsidRPr="00F65D04">
        <w:rPr>
          <w:rStyle w:val="Char2"/>
          <w:rFonts w:hint="cs"/>
          <w:rtl/>
        </w:rPr>
        <w:t>ُ</w:t>
      </w:r>
      <w:r w:rsidRPr="00F65D04">
        <w:rPr>
          <w:rStyle w:val="Char2"/>
          <w:rtl/>
        </w:rPr>
        <w:t xml:space="preserve"> ال</w:t>
      </w:r>
      <w:r w:rsidRPr="00F65D04">
        <w:rPr>
          <w:rStyle w:val="Char2"/>
          <w:rFonts w:hint="cs"/>
          <w:rtl/>
        </w:rPr>
        <w:t>لهِ</w:t>
      </w:r>
      <w:r w:rsidR="00773EB8" w:rsidRPr="00773EB8">
        <w:rPr>
          <w:rStyle w:val="Char2"/>
          <w:rFonts w:cs="CTraditional Arabic"/>
          <w:rtl/>
        </w:rPr>
        <w:t xml:space="preserve"> ج</w:t>
      </w:r>
      <w:r w:rsidRPr="00F65D04">
        <w:rPr>
          <w:rStyle w:val="Char2"/>
          <w:rtl/>
        </w:rPr>
        <w:t>: أَنَا غ</w:t>
      </w:r>
      <w:r w:rsidRPr="00F65D04">
        <w:rPr>
          <w:rStyle w:val="Char2"/>
          <w:rFonts w:hint="cs"/>
          <w:rtl/>
        </w:rPr>
        <w:t>َ</w:t>
      </w:r>
      <w:r w:rsidRPr="00F65D04">
        <w:rPr>
          <w:rStyle w:val="Char2"/>
          <w:rtl/>
        </w:rPr>
        <w:t>يُّور وال</w:t>
      </w:r>
      <w:r w:rsidRPr="00F65D04">
        <w:rPr>
          <w:rStyle w:val="Char2"/>
          <w:rFonts w:hint="cs"/>
          <w:rtl/>
        </w:rPr>
        <w:t>لهُ</w:t>
      </w:r>
      <w:r w:rsidRPr="00F65D04">
        <w:rPr>
          <w:rStyle w:val="Char2"/>
          <w:rtl/>
        </w:rPr>
        <w:t xml:space="preserve"> أَغَيْرَ مِن</w:t>
      </w:r>
      <w:r w:rsidRPr="00F65D04">
        <w:rPr>
          <w:rStyle w:val="Char2"/>
          <w:rFonts w:hint="cs"/>
          <w:rtl/>
        </w:rPr>
        <w:t>ِّ</w:t>
      </w:r>
      <w:r w:rsidRPr="00F65D04">
        <w:rPr>
          <w:rStyle w:val="Char2"/>
          <w:rtl/>
        </w:rPr>
        <w:t>يْ، وَمَنْ غَيْرَتِهِ حَرَّمَ الْفَوَاحِشَ مَا ظَهَرَ مِنْهَا وَمَا بَطْنَ</w:t>
      </w:r>
      <w:r w:rsidRPr="00F65D04">
        <w:rPr>
          <w:rFonts w:cs="Traditional Arabic" w:hint="cs"/>
          <w:rtl/>
          <w:lang w:bidi="fa-IR"/>
        </w:rPr>
        <w:t>»</w:t>
      </w:r>
      <w:r w:rsidRPr="001C1EAA">
        <w:rPr>
          <w:rStyle w:val="Char3"/>
          <w:rFonts w:hint="cs"/>
          <w:vertAlign w:val="superscript"/>
          <w:rtl/>
        </w:rPr>
        <w:t>(</w:t>
      </w:r>
      <w:r w:rsidRPr="001C1EAA">
        <w:rPr>
          <w:rStyle w:val="Char3"/>
          <w:vertAlign w:val="superscript"/>
          <w:rtl/>
        </w:rPr>
        <w:footnoteReference w:id="12"/>
      </w:r>
      <w:r w:rsidRPr="001C1EAA">
        <w:rPr>
          <w:rStyle w:val="Char3"/>
          <w:rFonts w:hint="cs"/>
          <w:vertAlign w:val="superscript"/>
          <w:rtl/>
        </w:rPr>
        <w:t>)</w:t>
      </w:r>
      <w:r w:rsidRPr="00CA1425">
        <w:rPr>
          <w:rStyle w:val="Char3"/>
          <w:rFonts w:hint="cs"/>
          <w:rtl/>
        </w:rPr>
        <w:t xml:space="preserve"> ترجمه: </w:t>
      </w:r>
      <w:r w:rsidR="00470192" w:rsidRPr="00F65D04">
        <w:rPr>
          <w:rFonts w:cs="Traditional Arabic" w:hint="cs"/>
          <w:sz w:val="26"/>
          <w:szCs w:val="26"/>
          <w:rtl/>
          <w:lang w:bidi="fa-IR"/>
        </w:rPr>
        <w:t>«</w:t>
      </w:r>
      <w:r w:rsidR="00470192" w:rsidRPr="00CA1425">
        <w:rPr>
          <w:rStyle w:val="Char3"/>
          <w:rFonts w:hint="cs"/>
          <w:rtl/>
        </w:rPr>
        <w:t>رسول اکرم</w:t>
      </w:r>
      <w:r w:rsidR="00773EB8" w:rsidRPr="00773EB8">
        <w:rPr>
          <w:rStyle w:val="Char3"/>
          <w:rFonts w:cs="CTraditional Arabic" w:hint="cs"/>
          <w:rtl/>
        </w:rPr>
        <w:t xml:space="preserve"> ج</w:t>
      </w:r>
      <w:r w:rsidRPr="00CA1425">
        <w:rPr>
          <w:rStyle w:val="Char3"/>
          <w:rFonts w:hint="cs"/>
          <w:rtl/>
        </w:rPr>
        <w:t xml:space="preserve"> فرمودند: من باغیرت هستم، اما خداوند از من بیشتر غیرت دارد، به همین سبب خداوند فحشای آ</w:t>
      </w:r>
      <w:r w:rsidR="00470192" w:rsidRPr="00CA1425">
        <w:rPr>
          <w:rStyle w:val="Char3"/>
          <w:rFonts w:hint="cs"/>
          <w:rtl/>
        </w:rPr>
        <w:t>شکار و پوشیده را حرام قرار داده</w:t>
      </w:r>
      <w:r w:rsidR="00470192" w:rsidRPr="00CA1425">
        <w:rPr>
          <w:rStyle w:val="Char3"/>
          <w:rFonts w:hint="eastAsia"/>
          <w:rtl/>
        </w:rPr>
        <w:t>‌</w:t>
      </w:r>
      <w:r w:rsidRPr="00CA1425">
        <w:rPr>
          <w:rStyle w:val="Char3"/>
          <w:rFonts w:hint="cs"/>
          <w:rtl/>
        </w:rPr>
        <w:t>است</w:t>
      </w:r>
      <w:r w:rsidR="00470192" w:rsidRPr="00F65D04">
        <w:rPr>
          <w:rFonts w:cs="Traditional Arabic" w:hint="cs"/>
          <w:sz w:val="26"/>
          <w:szCs w:val="26"/>
          <w:rtl/>
          <w:lang w:bidi="fa-IR"/>
        </w:rPr>
        <w:t>»</w:t>
      </w:r>
      <w:r w:rsidRPr="00CA1425">
        <w:rPr>
          <w:rStyle w:val="Char3"/>
          <w:rFonts w:hint="cs"/>
          <w:rtl/>
        </w:rPr>
        <w:t>.</w:t>
      </w:r>
    </w:p>
    <w:p w:rsidR="00F35385" w:rsidRPr="00F65D04" w:rsidRDefault="00F35385" w:rsidP="00F65D04">
      <w:pPr>
        <w:ind w:firstLine="284"/>
        <w:jc w:val="both"/>
        <w:rPr>
          <w:rFonts w:cs="Traditional Arabic"/>
          <w:rtl/>
          <w:lang w:bidi="fa-IR"/>
        </w:rPr>
      </w:pPr>
      <w:r w:rsidRPr="00CA1425">
        <w:rPr>
          <w:rStyle w:val="Char3"/>
          <w:rFonts w:hint="cs"/>
          <w:rtl/>
        </w:rPr>
        <w:t>بدیهی است که این عمل بسیار زشت و نادرست است، کسی که مرتب آن بشود، خداوند غیرت نموده و آن و آن شخص را از بارگاه عزت خود می‌راند، لذا کسانی که ادعای محبت الله و رسول او را دارند، باید نگاه خود را کاملاً حفظ نمایند، هرگاه انسان تقوی را پیشه خود قرار دهد از گناهان ظاهری و باطنی در امان خواهد ماند، و در نتیجه آن می‌تواند محبت الهی را از آن خود قرار دهد. همچنان در قرآن آمده است که</w:t>
      </w:r>
      <w:r w:rsidR="00470192" w:rsidRPr="00CA1425">
        <w:rPr>
          <w:rStyle w:val="Char3"/>
          <w:rFonts w:hint="cs"/>
          <w:rtl/>
        </w:rPr>
        <w:t xml:space="preserve"> </w:t>
      </w:r>
      <w:r w:rsidR="00470192" w:rsidRPr="00F65D04">
        <w:rPr>
          <w:rFonts w:cs="Traditional Arabic" w:hint="cs"/>
          <w:rtl/>
          <w:lang w:bidi="fa-IR"/>
        </w:rPr>
        <w:t>﴿</w:t>
      </w:r>
      <w:r w:rsidR="008712E9" w:rsidRPr="00773EB8">
        <w:rPr>
          <w:rStyle w:val="Char5"/>
          <w:rtl/>
        </w:rPr>
        <w:t>إِنَّ ٱللَّهَ يُحِبُّ ٱلۡمُتَّقِينَ</w:t>
      </w:r>
      <w:r w:rsidR="00470192" w:rsidRPr="00F65D04">
        <w:rPr>
          <w:rFonts w:cs="Traditional Arabic" w:hint="cs"/>
          <w:rtl/>
          <w:lang w:bidi="fa-IR"/>
        </w:rPr>
        <w:t>﴾</w:t>
      </w:r>
      <w:r w:rsidR="00470192" w:rsidRPr="00CA1425">
        <w:rPr>
          <w:rStyle w:val="Char3"/>
          <w:rFonts w:hint="cs"/>
          <w:rtl/>
        </w:rPr>
        <w:t xml:space="preserve"> </w:t>
      </w:r>
      <w:r w:rsidR="00470192" w:rsidRPr="002F45FA">
        <w:rPr>
          <w:rStyle w:val="Char4"/>
          <w:rFonts w:hint="cs"/>
          <w:rtl/>
        </w:rPr>
        <w:t>[</w:t>
      </w:r>
      <w:r w:rsidR="00470192" w:rsidRPr="002F45FA">
        <w:rPr>
          <w:rStyle w:val="Char4"/>
          <w:rtl/>
        </w:rPr>
        <w:t>التوبة</w:t>
      </w:r>
      <w:r w:rsidR="00470192" w:rsidRPr="002F45FA">
        <w:rPr>
          <w:rStyle w:val="Char4"/>
          <w:rFonts w:hint="cs"/>
          <w:rtl/>
        </w:rPr>
        <w:t>: 4]</w:t>
      </w:r>
      <w:r w:rsidR="00470192" w:rsidRPr="00CA1425">
        <w:rPr>
          <w:rStyle w:val="Char3"/>
          <w:rFonts w:hint="cs"/>
          <w:rtl/>
        </w:rPr>
        <w:t>.</w:t>
      </w:r>
      <w:r w:rsidRPr="00CA1425">
        <w:rPr>
          <w:rStyle w:val="Char3"/>
          <w:rFonts w:hint="cs"/>
          <w:rtl/>
        </w:rPr>
        <w:t xml:space="preserve"> </w:t>
      </w:r>
      <w:r w:rsidR="00470192" w:rsidRPr="00F65D04">
        <w:rPr>
          <w:rFonts w:cs="Traditional Arabic" w:hint="cs"/>
          <w:sz w:val="26"/>
          <w:szCs w:val="26"/>
          <w:rtl/>
          <w:lang w:bidi="fa-IR"/>
        </w:rPr>
        <w:t>«</w:t>
      </w:r>
      <w:r w:rsidRPr="00CA1425">
        <w:rPr>
          <w:rStyle w:val="Char3"/>
          <w:rtl/>
        </w:rPr>
        <w:t>زیرا خدا پرهیزکاران را دوست دارد</w:t>
      </w:r>
      <w:r w:rsidR="00470192" w:rsidRPr="00F65D04">
        <w:rPr>
          <w:rFonts w:cs="Traditional Arabic" w:hint="cs"/>
          <w:sz w:val="26"/>
          <w:szCs w:val="26"/>
          <w:rtl/>
          <w:lang w:bidi="fa-IR"/>
        </w:rPr>
        <w:t>»</w:t>
      </w:r>
      <w:r w:rsidRPr="00F65D04">
        <w:rPr>
          <w:rFonts w:cs="Traditional Arabic" w:hint="cs"/>
          <w:sz w:val="26"/>
          <w:szCs w:val="26"/>
          <w:rtl/>
          <w:lang w:bidi="fa-IR"/>
        </w:rPr>
        <w:t>.</w:t>
      </w:r>
    </w:p>
    <w:p w:rsidR="00F35385" w:rsidRPr="00CA1425" w:rsidRDefault="00470192" w:rsidP="00F65D04">
      <w:pPr>
        <w:ind w:firstLine="284"/>
        <w:jc w:val="both"/>
        <w:rPr>
          <w:rStyle w:val="Char3"/>
          <w:rtl/>
        </w:rPr>
      </w:pPr>
      <w:r w:rsidRPr="00F65D04">
        <w:rPr>
          <w:rFonts w:cs="Traditional Arabic" w:hint="cs"/>
          <w:rtl/>
          <w:lang w:bidi="fa-IR"/>
        </w:rPr>
        <w:t>﴿</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ع</w:t>
      </w:r>
      <w:r w:rsidR="008712E9" w:rsidRPr="00773EB8">
        <w:rPr>
          <w:rStyle w:val="Char5"/>
          <w:rFonts w:hint="cs"/>
          <w:rtl/>
        </w:rPr>
        <w:t>ۡ</w:t>
      </w:r>
      <w:r w:rsidR="008712E9" w:rsidRPr="00773EB8">
        <w:rPr>
          <w:rStyle w:val="Char5"/>
          <w:rFonts w:hint="eastAsia"/>
          <w:rtl/>
        </w:rPr>
        <w:t>لَمُو</w:t>
      </w:r>
      <w:r w:rsidR="008712E9" w:rsidRPr="00773EB8">
        <w:rPr>
          <w:rStyle w:val="Char5"/>
          <w:rFonts w:hint="cs"/>
          <w:rtl/>
        </w:rPr>
        <w:t>ٓ</w:t>
      </w:r>
      <w:r w:rsidR="008712E9" w:rsidRPr="00773EB8">
        <w:rPr>
          <w:rStyle w:val="Char5"/>
          <w:rFonts w:hint="eastAsia"/>
          <w:rtl/>
        </w:rPr>
        <w:t>اْ</w:t>
      </w:r>
      <w:r w:rsidR="008712E9" w:rsidRPr="00773EB8">
        <w:rPr>
          <w:rStyle w:val="Char5"/>
          <w:rtl/>
        </w:rPr>
        <w:t xml:space="preserve"> </w:t>
      </w:r>
      <w:r w:rsidR="008712E9" w:rsidRPr="00773EB8">
        <w:rPr>
          <w:rStyle w:val="Char5"/>
          <w:rFonts w:hint="eastAsia"/>
          <w:rtl/>
        </w:rPr>
        <w:t>أَنَّ</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للَّهَ</w:t>
      </w:r>
      <w:r w:rsidR="008712E9" w:rsidRPr="00773EB8">
        <w:rPr>
          <w:rStyle w:val="Char5"/>
          <w:rtl/>
        </w:rPr>
        <w:t xml:space="preserve"> </w:t>
      </w:r>
      <w:r w:rsidR="008712E9" w:rsidRPr="00773EB8">
        <w:rPr>
          <w:rStyle w:val="Char5"/>
          <w:rFonts w:hint="eastAsia"/>
          <w:rtl/>
        </w:rPr>
        <w:t>مَعَ</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مُتَّقِينَ</w:t>
      </w:r>
      <w:r w:rsidRPr="00F65D04">
        <w:rPr>
          <w:rFonts w:cs="Traditional Arabic" w:hint="cs"/>
          <w:rtl/>
          <w:lang w:bidi="fa-IR"/>
        </w:rPr>
        <w:t>﴾</w:t>
      </w:r>
      <w:r w:rsidRPr="00CA1425">
        <w:rPr>
          <w:rStyle w:val="Char3"/>
          <w:rFonts w:hint="cs"/>
          <w:rtl/>
        </w:rPr>
        <w:t xml:space="preserve"> </w:t>
      </w:r>
      <w:r w:rsidRPr="002F45FA">
        <w:rPr>
          <w:rStyle w:val="Char4"/>
          <w:rFonts w:hint="cs"/>
          <w:rtl/>
        </w:rPr>
        <w:t>[البقر</w:t>
      </w:r>
      <w:r w:rsidRPr="002F45FA">
        <w:rPr>
          <w:rStyle w:val="Char4"/>
          <w:rtl/>
        </w:rPr>
        <w:t>ة</w:t>
      </w:r>
      <w:r w:rsidRPr="002F45FA">
        <w:rPr>
          <w:rStyle w:val="Char4"/>
          <w:rFonts w:hint="cs"/>
          <w:rtl/>
        </w:rPr>
        <w:t>: 194]</w:t>
      </w:r>
      <w:r w:rsidRPr="00CA1425">
        <w:rPr>
          <w:rStyle w:val="Char3"/>
          <w:rFonts w:hint="cs"/>
          <w:rtl/>
        </w:rPr>
        <w:t>.</w:t>
      </w:r>
      <w:r w:rsidRPr="00F65D04">
        <w:rPr>
          <w:rFonts w:cs="Traditional Arabic" w:hint="cs"/>
          <w:sz w:val="24"/>
          <w:szCs w:val="24"/>
          <w:rtl/>
          <w:lang w:bidi="fa-IR"/>
        </w:rPr>
        <w:t xml:space="preserve"> </w:t>
      </w:r>
      <w:r w:rsidRPr="00F65D04">
        <w:rPr>
          <w:rFonts w:cs="Traditional Arabic" w:hint="cs"/>
          <w:sz w:val="26"/>
          <w:szCs w:val="26"/>
          <w:rtl/>
          <w:lang w:bidi="fa-IR"/>
        </w:rPr>
        <w:t>«</w:t>
      </w:r>
      <w:r w:rsidR="00F35385" w:rsidRPr="00CA1425">
        <w:rPr>
          <w:rStyle w:val="Char3"/>
          <w:rtl/>
        </w:rPr>
        <w:t>و بدانید که خدا با پرهیزکاران است</w:t>
      </w:r>
      <w:r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هرگاه خداوند کسی را دوست بگیرد و معیشت الهی شامل او بشود، خداوند او را در هر کار کمک و یاری خواهد کرد.</w:t>
      </w:r>
    </w:p>
    <w:p w:rsidR="00F35385" w:rsidRPr="00CA1425" w:rsidRDefault="00F35385" w:rsidP="00F65D04">
      <w:pPr>
        <w:ind w:firstLine="284"/>
        <w:jc w:val="both"/>
        <w:rPr>
          <w:rStyle w:val="Char3"/>
          <w:rtl/>
        </w:rPr>
      </w:pPr>
      <w:r w:rsidRPr="00CA1425">
        <w:rPr>
          <w:rStyle w:val="Char3"/>
          <w:rFonts w:hint="cs"/>
          <w:rtl/>
        </w:rPr>
        <w:t xml:space="preserve">حدیث دهم: </w:t>
      </w:r>
      <w:r w:rsidRPr="00F65D04">
        <w:rPr>
          <w:rFonts w:cs="Traditional Arabic" w:hint="cs"/>
          <w:rtl/>
          <w:lang w:bidi="fa-IR"/>
        </w:rPr>
        <w:t>«</w:t>
      </w:r>
      <w:r w:rsidRPr="00F65D04">
        <w:rPr>
          <w:rStyle w:val="Char2"/>
          <w:rFonts w:hint="eastAsia"/>
          <w:rtl/>
        </w:rPr>
        <w:t>عَنْ</w:t>
      </w:r>
      <w:r w:rsidRPr="00F65D04">
        <w:rPr>
          <w:rStyle w:val="Char2"/>
          <w:rtl/>
        </w:rPr>
        <w:t xml:space="preserve"> </w:t>
      </w:r>
      <w:r w:rsidRPr="00F65D04">
        <w:rPr>
          <w:rStyle w:val="Char2"/>
          <w:rFonts w:hint="eastAsia"/>
          <w:rtl/>
        </w:rPr>
        <w:t>أَبِي</w:t>
      </w:r>
      <w:r w:rsidRPr="00F65D04">
        <w:rPr>
          <w:rStyle w:val="Char2"/>
          <w:rtl/>
        </w:rPr>
        <w:t xml:space="preserve"> </w:t>
      </w:r>
      <w:r w:rsidRPr="00F65D04">
        <w:rPr>
          <w:rStyle w:val="Char2"/>
          <w:rFonts w:hint="eastAsia"/>
          <w:rtl/>
        </w:rPr>
        <w:t>هُرَيْرَةَ</w:t>
      </w:r>
      <w:r w:rsidRPr="00F65D04">
        <w:rPr>
          <w:rStyle w:val="Char2"/>
          <w:rtl/>
        </w:rPr>
        <w:t xml:space="preserve"> </w:t>
      </w:r>
      <w:r w:rsidRPr="00F65D04">
        <w:rPr>
          <w:rStyle w:val="Char2"/>
          <w:rFonts w:hint="eastAsia"/>
          <w:rtl/>
        </w:rPr>
        <w:t>قَالَ</w:t>
      </w:r>
      <w:r w:rsidRPr="00F65D04">
        <w:rPr>
          <w:rStyle w:val="Char2"/>
          <w:rtl/>
        </w:rPr>
        <w:t xml:space="preserve">: </w:t>
      </w:r>
      <w:r w:rsidRPr="00F65D04">
        <w:rPr>
          <w:rStyle w:val="Char2"/>
          <w:rFonts w:hint="eastAsia"/>
          <w:rtl/>
        </w:rPr>
        <w:t>قَالَ</w:t>
      </w:r>
      <w:r w:rsidRPr="00F65D04">
        <w:rPr>
          <w:rStyle w:val="Char2"/>
          <w:rtl/>
        </w:rPr>
        <w:t xml:space="preserve"> </w:t>
      </w:r>
      <w:r w:rsidRPr="00F65D04">
        <w:rPr>
          <w:rStyle w:val="Char2"/>
          <w:rFonts w:hint="eastAsia"/>
          <w:rtl/>
        </w:rPr>
        <w:t>رَسُولُ</w:t>
      </w:r>
      <w:r w:rsidRPr="00F65D04">
        <w:rPr>
          <w:rStyle w:val="Char2"/>
          <w:rtl/>
        </w:rPr>
        <w:t xml:space="preserve"> </w:t>
      </w:r>
      <w:r w:rsidRPr="00F65D04">
        <w:rPr>
          <w:rStyle w:val="Char2"/>
          <w:rFonts w:hint="eastAsia"/>
          <w:rtl/>
        </w:rPr>
        <w:t>اللَّهِ</w:t>
      </w:r>
      <w:r w:rsidRPr="00F65D04">
        <w:rPr>
          <w:rStyle w:val="Char2"/>
          <w:rtl/>
        </w:rPr>
        <w:t xml:space="preserve"> </w:t>
      </w:r>
      <w:r w:rsidRPr="00F65D04">
        <w:rPr>
          <w:rStyle w:val="Char2"/>
          <w:rFonts w:hint="eastAsia"/>
          <w:rtl/>
        </w:rPr>
        <w:t>صَلَّى</w:t>
      </w:r>
      <w:r w:rsidRPr="00F65D04">
        <w:rPr>
          <w:rStyle w:val="Char2"/>
          <w:rtl/>
        </w:rPr>
        <w:t xml:space="preserve"> </w:t>
      </w:r>
      <w:r w:rsidRPr="00F65D04">
        <w:rPr>
          <w:rStyle w:val="Char2"/>
          <w:rFonts w:hint="eastAsia"/>
          <w:rtl/>
        </w:rPr>
        <w:t>اللَّهُ</w:t>
      </w:r>
      <w:r w:rsidRPr="00F65D04">
        <w:rPr>
          <w:rStyle w:val="Char2"/>
          <w:rtl/>
        </w:rPr>
        <w:t xml:space="preserve"> </w:t>
      </w:r>
      <w:r w:rsidRPr="00F65D04">
        <w:rPr>
          <w:rStyle w:val="Char2"/>
          <w:rFonts w:hint="eastAsia"/>
          <w:rtl/>
        </w:rPr>
        <w:t>عَلَيْهِ</w:t>
      </w:r>
      <w:r w:rsidRPr="00F65D04">
        <w:rPr>
          <w:rStyle w:val="Char2"/>
          <w:rtl/>
        </w:rPr>
        <w:t xml:space="preserve"> </w:t>
      </w:r>
      <w:r w:rsidRPr="00F65D04">
        <w:rPr>
          <w:rStyle w:val="Char2"/>
          <w:rFonts w:hint="eastAsia"/>
          <w:rtl/>
        </w:rPr>
        <w:t>وَسَلَّمَ</w:t>
      </w:r>
      <w:r w:rsidRPr="00F65D04">
        <w:rPr>
          <w:rStyle w:val="Char2"/>
          <w:rFonts w:hint="cs"/>
          <w:rtl/>
        </w:rPr>
        <w:t>:</w:t>
      </w:r>
      <w:r w:rsidRPr="00F65D04">
        <w:rPr>
          <w:rStyle w:val="Char2"/>
          <w:rtl/>
        </w:rPr>
        <w:t xml:space="preserve"> </w:t>
      </w:r>
      <w:r w:rsidRPr="00F65D04">
        <w:rPr>
          <w:rStyle w:val="Char2"/>
          <w:rFonts w:hint="eastAsia"/>
          <w:rtl/>
        </w:rPr>
        <w:t>كُلُّ</w:t>
      </w:r>
      <w:r w:rsidRPr="00F65D04">
        <w:rPr>
          <w:rStyle w:val="Char2"/>
          <w:rtl/>
        </w:rPr>
        <w:t xml:space="preserve"> </w:t>
      </w:r>
      <w:r w:rsidRPr="00F65D04">
        <w:rPr>
          <w:rStyle w:val="Char2"/>
          <w:rFonts w:hint="eastAsia"/>
          <w:rtl/>
        </w:rPr>
        <w:t>عَيْنٍ</w:t>
      </w:r>
      <w:r w:rsidRPr="00F65D04">
        <w:rPr>
          <w:rStyle w:val="Char2"/>
          <w:rtl/>
        </w:rPr>
        <w:t xml:space="preserve"> </w:t>
      </w:r>
      <w:r w:rsidRPr="00F65D04">
        <w:rPr>
          <w:rStyle w:val="Char2"/>
          <w:rFonts w:hint="eastAsia"/>
          <w:rtl/>
        </w:rPr>
        <w:t>بَاكِيَةٌ</w:t>
      </w:r>
      <w:r w:rsidRPr="00F65D04">
        <w:rPr>
          <w:rStyle w:val="Char2"/>
          <w:rtl/>
        </w:rPr>
        <w:t xml:space="preserve"> </w:t>
      </w:r>
      <w:r w:rsidRPr="00F65D04">
        <w:rPr>
          <w:rStyle w:val="Char2"/>
          <w:rFonts w:hint="eastAsia"/>
          <w:rtl/>
        </w:rPr>
        <w:t>يَوْمَ</w:t>
      </w:r>
      <w:r w:rsidRPr="00F65D04">
        <w:rPr>
          <w:rStyle w:val="Char2"/>
          <w:rtl/>
        </w:rPr>
        <w:t xml:space="preserve"> </w:t>
      </w:r>
      <w:r w:rsidRPr="00F65D04">
        <w:rPr>
          <w:rStyle w:val="Char2"/>
          <w:rFonts w:hint="eastAsia"/>
          <w:rtl/>
        </w:rPr>
        <w:t>الْقِيَامَةِ</w:t>
      </w:r>
      <w:r w:rsidRPr="00F65D04">
        <w:rPr>
          <w:rStyle w:val="Char2"/>
          <w:rtl/>
        </w:rPr>
        <w:t xml:space="preserve"> </w:t>
      </w:r>
      <w:r w:rsidRPr="00F65D04">
        <w:rPr>
          <w:rStyle w:val="Char2"/>
          <w:rFonts w:hint="eastAsia"/>
          <w:rtl/>
        </w:rPr>
        <w:t>إلَّا</w:t>
      </w:r>
      <w:r w:rsidRPr="00F65D04">
        <w:rPr>
          <w:rStyle w:val="Char2"/>
          <w:rtl/>
        </w:rPr>
        <w:t xml:space="preserve"> </w:t>
      </w:r>
      <w:r w:rsidRPr="00F65D04">
        <w:rPr>
          <w:rStyle w:val="Char2"/>
          <w:rFonts w:hint="eastAsia"/>
          <w:rtl/>
        </w:rPr>
        <w:t>عَيْنٌ</w:t>
      </w:r>
      <w:r w:rsidRPr="00F65D04">
        <w:rPr>
          <w:rStyle w:val="Char2"/>
          <w:rtl/>
        </w:rPr>
        <w:t xml:space="preserve"> </w:t>
      </w:r>
      <w:r w:rsidRPr="00F65D04">
        <w:rPr>
          <w:rStyle w:val="Char2"/>
          <w:rFonts w:hint="eastAsia"/>
          <w:rtl/>
        </w:rPr>
        <w:t>غَضَّتْ</w:t>
      </w:r>
      <w:r w:rsidRPr="00F65D04">
        <w:rPr>
          <w:rStyle w:val="Char2"/>
          <w:rtl/>
        </w:rPr>
        <w:t xml:space="preserve"> </w:t>
      </w:r>
      <w:r w:rsidRPr="00F65D04">
        <w:rPr>
          <w:rStyle w:val="Char2"/>
          <w:rFonts w:hint="eastAsia"/>
          <w:rtl/>
        </w:rPr>
        <w:t>عَنْ</w:t>
      </w:r>
      <w:r w:rsidRPr="00F65D04">
        <w:rPr>
          <w:rStyle w:val="Char2"/>
          <w:rtl/>
        </w:rPr>
        <w:t xml:space="preserve"> </w:t>
      </w:r>
      <w:r w:rsidRPr="00F65D04">
        <w:rPr>
          <w:rStyle w:val="Char2"/>
          <w:rFonts w:hint="eastAsia"/>
          <w:rtl/>
        </w:rPr>
        <w:t>مَحَارِمِ</w:t>
      </w:r>
      <w:r w:rsidRPr="00F65D04">
        <w:rPr>
          <w:rStyle w:val="Char2"/>
          <w:rtl/>
        </w:rPr>
        <w:t xml:space="preserve"> </w:t>
      </w:r>
      <w:r w:rsidRPr="00F65D04">
        <w:rPr>
          <w:rStyle w:val="Char2"/>
          <w:rFonts w:hint="eastAsia"/>
          <w:rtl/>
        </w:rPr>
        <w:t>اللَّهِ</w:t>
      </w:r>
      <w:r w:rsidRPr="00F65D04">
        <w:rPr>
          <w:rStyle w:val="Char2"/>
          <w:rtl/>
        </w:rPr>
        <w:t xml:space="preserve"> </w:t>
      </w:r>
      <w:r w:rsidRPr="00F65D04">
        <w:rPr>
          <w:rStyle w:val="Char2"/>
          <w:rFonts w:hint="eastAsia"/>
          <w:rtl/>
        </w:rPr>
        <w:t>وَعَيْنٌ</w:t>
      </w:r>
      <w:r w:rsidRPr="00F65D04">
        <w:rPr>
          <w:rStyle w:val="Char2"/>
          <w:rtl/>
        </w:rPr>
        <w:t xml:space="preserve"> </w:t>
      </w:r>
      <w:r w:rsidRPr="00F65D04">
        <w:rPr>
          <w:rStyle w:val="Char2"/>
          <w:rFonts w:hint="eastAsia"/>
          <w:rtl/>
        </w:rPr>
        <w:t>سَهِرَتْ</w:t>
      </w:r>
      <w:r w:rsidRPr="00F65D04">
        <w:rPr>
          <w:rStyle w:val="Char2"/>
          <w:rtl/>
        </w:rPr>
        <w:t xml:space="preserve"> </w:t>
      </w:r>
      <w:r w:rsidRPr="00F65D04">
        <w:rPr>
          <w:rStyle w:val="Char2"/>
          <w:rFonts w:hint="eastAsia"/>
          <w:rtl/>
        </w:rPr>
        <w:t>فِي</w:t>
      </w:r>
      <w:r w:rsidRPr="00F65D04">
        <w:rPr>
          <w:rStyle w:val="Char2"/>
          <w:rtl/>
        </w:rPr>
        <w:t xml:space="preserve"> </w:t>
      </w:r>
      <w:r w:rsidRPr="00F65D04">
        <w:rPr>
          <w:rStyle w:val="Char2"/>
          <w:rFonts w:hint="eastAsia"/>
          <w:rtl/>
        </w:rPr>
        <w:t>سَبِيلِ</w:t>
      </w:r>
      <w:r w:rsidRPr="00F65D04">
        <w:rPr>
          <w:rStyle w:val="Char2"/>
          <w:rtl/>
        </w:rPr>
        <w:t xml:space="preserve"> </w:t>
      </w:r>
      <w:r w:rsidRPr="00F65D04">
        <w:rPr>
          <w:rStyle w:val="Char2"/>
          <w:rFonts w:hint="eastAsia"/>
          <w:rtl/>
        </w:rPr>
        <w:t>اللَّهِ</w:t>
      </w:r>
      <w:r w:rsidRPr="00F65D04">
        <w:rPr>
          <w:rStyle w:val="Char2"/>
          <w:rtl/>
        </w:rPr>
        <w:t xml:space="preserve"> </w:t>
      </w:r>
      <w:r w:rsidRPr="00F65D04">
        <w:rPr>
          <w:rStyle w:val="Char2"/>
          <w:rFonts w:hint="eastAsia"/>
          <w:rtl/>
        </w:rPr>
        <w:t>وَعَيْنٌ</w:t>
      </w:r>
      <w:r w:rsidRPr="00F65D04">
        <w:rPr>
          <w:rStyle w:val="Char2"/>
          <w:rtl/>
        </w:rPr>
        <w:t xml:space="preserve"> </w:t>
      </w:r>
      <w:r w:rsidRPr="00F65D04">
        <w:rPr>
          <w:rStyle w:val="Char2"/>
          <w:rFonts w:hint="eastAsia"/>
          <w:rtl/>
        </w:rPr>
        <w:t>يَخْرُجُ</w:t>
      </w:r>
      <w:r w:rsidRPr="00F65D04">
        <w:rPr>
          <w:rStyle w:val="Char2"/>
          <w:rtl/>
        </w:rPr>
        <w:t xml:space="preserve"> </w:t>
      </w:r>
      <w:r w:rsidRPr="00F65D04">
        <w:rPr>
          <w:rStyle w:val="Char2"/>
          <w:rFonts w:hint="eastAsia"/>
          <w:rtl/>
        </w:rPr>
        <w:t>مِنْهَا</w:t>
      </w:r>
      <w:r w:rsidRPr="00F65D04">
        <w:rPr>
          <w:rStyle w:val="Char2"/>
          <w:rtl/>
        </w:rPr>
        <w:t xml:space="preserve"> </w:t>
      </w:r>
      <w:r w:rsidRPr="00F65D04">
        <w:rPr>
          <w:rStyle w:val="Char2"/>
          <w:rFonts w:hint="eastAsia"/>
          <w:rtl/>
        </w:rPr>
        <w:t>مِثْلُ</w:t>
      </w:r>
      <w:r w:rsidRPr="00F65D04">
        <w:rPr>
          <w:rStyle w:val="Char2"/>
          <w:rtl/>
        </w:rPr>
        <w:t xml:space="preserve"> </w:t>
      </w:r>
      <w:r w:rsidRPr="00F65D04">
        <w:rPr>
          <w:rStyle w:val="Char2"/>
          <w:rFonts w:hint="eastAsia"/>
          <w:rtl/>
        </w:rPr>
        <w:t>رَأْسِ</w:t>
      </w:r>
      <w:r w:rsidRPr="00F65D04">
        <w:rPr>
          <w:rStyle w:val="Char2"/>
          <w:rtl/>
        </w:rPr>
        <w:t xml:space="preserve"> </w:t>
      </w:r>
      <w:r w:rsidRPr="00F65D04">
        <w:rPr>
          <w:rStyle w:val="Char2"/>
          <w:rFonts w:hint="eastAsia"/>
          <w:rtl/>
        </w:rPr>
        <w:t>الذُّبَابِ</w:t>
      </w:r>
      <w:r w:rsidRPr="00F65D04">
        <w:rPr>
          <w:rStyle w:val="Char2"/>
          <w:rtl/>
        </w:rPr>
        <w:t xml:space="preserve"> </w:t>
      </w:r>
      <w:r w:rsidRPr="00F65D04">
        <w:rPr>
          <w:rStyle w:val="Char2"/>
          <w:rFonts w:hint="eastAsia"/>
          <w:rtl/>
        </w:rPr>
        <w:t>مِنْ</w:t>
      </w:r>
      <w:r w:rsidRPr="00F65D04">
        <w:rPr>
          <w:rStyle w:val="Char2"/>
          <w:rtl/>
        </w:rPr>
        <w:t xml:space="preserve"> </w:t>
      </w:r>
      <w:r w:rsidRPr="00F65D04">
        <w:rPr>
          <w:rStyle w:val="Char2"/>
          <w:rFonts w:hint="eastAsia"/>
          <w:rtl/>
        </w:rPr>
        <w:t>خَشْيَةِ</w:t>
      </w:r>
      <w:r w:rsidRPr="00F65D04">
        <w:rPr>
          <w:rStyle w:val="Char2"/>
          <w:rtl/>
        </w:rPr>
        <w:t xml:space="preserve"> </w:t>
      </w:r>
      <w:r w:rsidRPr="00F65D04">
        <w:rPr>
          <w:rStyle w:val="Char2"/>
          <w:rFonts w:hint="eastAsia"/>
          <w:rtl/>
        </w:rPr>
        <w:t>اللَّهِ</w:t>
      </w:r>
      <w:r w:rsidRPr="00F65D04">
        <w:rPr>
          <w:rFonts w:cs="Traditional Arabic" w:hint="cs"/>
          <w:rtl/>
          <w:lang w:bidi="fa-IR"/>
        </w:rPr>
        <w:t>»</w:t>
      </w:r>
      <w:r w:rsidRPr="001C1EAA">
        <w:rPr>
          <w:rStyle w:val="Char3"/>
          <w:rFonts w:hint="cs"/>
          <w:vertAlign w:val="superscript"/>
          <w:rtl/>
        </w:rPr>
        <w:t>(</w:t>
      </w:r>
      <w:r w:rsidRPr="001C1EAA">
        <w:rPr>
          <w:rStyle w:val="Char3"/>
          <w:vertAlign w:val="superscript"/>
          <w:rtl/>
        </w:rPr>
        <w:footnoteReference w:id="13"/>
      </w:r>
      <w:r w:rsidRPr="001C1EAA">
        <w:rPr>
          <w:rStyle w:val="Char3"/>
          <w:rFonts w:hint="cs"/>
          <w:vertAlign w:val="superscript"/>
          <w:rtl/>
        </w:rPr>
        <w:t>)</w:t>
      </w:r>
      <w:r w:rsidR="00470192" w:rsidRPr="00CA1425">
        <w:rPr>
          <w:rStyle w:val="Char3"/>
          <w:rFonts w:hint="cs"/>
          <w:rtl/>
        </w:rPr>
        <w:t xml:space="preserve">. </w:t>
      </w:r>
      <w:r w:rsidRPr="00CA1425">
        <w:rPr>
          <w:rStyle w:val="Char3"/>
          <w:rFonts w:hint="cs"/>
          <w:rtl/>
        </w:rPr>
        <w:t xml:space="preserve">ترجمه: </w:t>
      </w:r>
      <w:r w:rsidR="00470192" w:rsidRPr="00F65D04">
        <w:rPr>
          <w:rFonts w:cs="Traditional Arabic" w:hint="cs"/>
          <w:sz w:val="26"/>
          <w:szCs w:val="26"/>
          <w:rtl/>
          <w:lang w:bidi="fa-IR"/>
        </w:rPr>
        <w:t>«</w:t>
      </w:r>
      <w:r w:rsidRPr="00CA1425">
        <w:rPr>
          <w:rStyle w:val="Char3"/>
          <w:rFonts w:hint="cs"/>
          <w:rtl/>
        </w:rPr>
        <w:t>رسول اکرم فرمودند: روز قیامت هرچشم گریه می‌کند، مگر چشمی که از محارم اجتناب ورزیده و چشمی که در راه الله شب</w:t>
      </w:r>
      <w:r w:rsidR="00470192" w:rsidRPr="00CA1425">
        <w:rPr>
          <w:rStyle w:val="Char3"/>
          <w:rFonts w:hint="eastAsia"/>
          <w:rtl/>
        </w:rPr>
        <w:t>‌</w:t>
      </w:r>
      <w:r w:rsidRPr="00CA1425">
        <w:rPr>
          <w:rStyle w:val="Char3"/>
          <w:rFonts w:hint="cs"/>
          <w:rtl/>
        </w:rPr>
        <w:t>ها بیدار بوده و چشمی که از ترس الله اشکی به اندازه سرمگسی ریخته است</w:t>
      </w:r>
      <w:r w:rsidR="00470192"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حدیث یازدهم: از ابوهریره روایت شده است که پیامبر از این که به بچه بی‌ریش نگریسته شود منع فرموده است</w:t>
      </w:r>
      <w:r w:rsidRPr="001C1EAA">
        <w:rPr>
          <w:rStyle w:val="Char3"/>
          <w:rFonts w:hint="cs"/>
          <w:vertAlign w:val="superscript"/>
          <w:rtl/>
        </w:rPr>
        <w:t>(</w:t>
      </w:r>
      <w:r w:rsidRPr="001C1EAA">
        <w:rPr>
          <w:rStyle w:val="Char3"/>
          <w:vertAlign w:val="superscript"/>
          <w:rtl/>
        </w:rPr>
        <w:footnoteReference w:id="14"/>
      </w:r>
      <w:r w:rsidRPr="001C1EAA">
        <w:rPr>
          <w:rStyle w:val="Char3"/>
          <w:rFonts w:hint="cs"/>
          <w:vertAlign w:val="superscript"/>
          <w:rtl/>
        </w:rPr>
        <w:t>)</w:t>
      </w:r>
      <w:r w:rsidRPr="00CA1425">
        <w:rPr>
          <w:rStyle w:val="Char3"/>
          <w:rFonts w:hint="cs"/>
          <w:rtl/>
        </w:rPr>
        <w:t>. در</w:t>
      </w:r>
      <w:r w:rsidR="00470192" w:rsidRPr="00CA1425">
        <w:rPr>
          <w:rStyle w:val="Char3"/>
          <w:rFonts w:hint="cs"/>
          <w:rtl/>
        </w:rPr>
        <w:t xml:space="preserve"> حدیث دیگری که از انس</w:t>
      </w:r>
      <w:r w:rsidR="004C0B13" w:rsidRPr="004C0B13">
        <w:rPr>
          <w:rStyle w:val="Char3"/>
          <w:rFonts w:cs="CTraditional Arabic" w:hint="cs"/>
          <w:rtl/>
        </w:rPr>
        <w:t>س</w:t>
      </w:r>
      <w:r w:rsidRPr="00CA1425">
        <w:rPr>
          <w:rStyle w:val="Char3"/>
          <w:rFonts w:hint="cs"/>
          <w:rtl/>
        </w:rPr>
        <w:t xml:space="preserve"> روایت شده آمده است: در کنار نوجوانان بی‌ریش ننشینید که فتنه</w:t>
      </w:r>
      <w:r w:rsidR="001B5EE6">
        <w:rPr>
          <w:rStyle w:val="Char3"/>
          <w:rFonts w:hint="cs"/>
          <w:rtl/>
        </w:rPr>
        <w:t xml:space="preserve"> آن‌ها </w:t>
      </w:r>
      <w:r w:rsidRPr="00CA1425">
        <w:rPr>
          <w:rStyle w:val="Char3"/>
          <w:rFonts w:hint="cs"/>
          <w:rtl/>
        </w:rPr>
        <w:t>از فتنه دوشیزگان خطرناکتر است</w:t>
      </w:r>
      <w:r w:rsidRPr="001C1EAA">
        <w:rPr>
          <w:rStyle w:val="Char3"/>
          <w:rFonts w:hint="cs"/>
          <w:vertAlign w:val="superscript"/>
          <w:rtl/>
        </w:rPr>
        <w:t>(</w:t>
      </w:r>
      <w:r w:rsidRPr="001C1EAA">
        <w:rPr>
          <w:rStyle w:val="Char3"/>
          <w:vertAlign w:val="superscript"/>
          <w:rtl/>
        </w:rPr>
        <w:footnoteReference w:id="15"/>
      </w:r>
      <w:r w:rsidRPr="001C1EAA">
        <w:rPr>
          <w:rStyle w:val="Char3"/>
          <w:rFonts w:hint="cs"/>
          <w:vertAlign w:val="superscript"/>
          <w:rtl/>
        </w:rPr>
        <w:t>)</w:t>
      </w:r>
      <w:r w:rsidRPr="00CA1425">
        <w:rPr>
          <w:rStyle w:val="Char3"/>
          <w:rFonts w:hint="cs"/>
          <w:rtl/>
        </w:rPr>
        <w:t>. در حدیث دیگری آمده است: پیامبر اکرم فرمودند: از رفت و آمد زنان نامحرم بپرهیزید. شخصی از میان عرض نمود: راجع به برادر شوهر چه می‌فرمایید؟ فرمودند: برادر شوهر مرگ انسان است، زیرا او همواره در منزل رفت و آمد می‌کند، اگر چنانچه نگاهش افتاد، اندیشه فتنه واضح</w:t>
      </w:r>
      <w:r w:rsidRPr="00CA1425">
        <w:rPr>
          <w:rStyle w:val="Char3"/>
          <w:rFonts w:hint="eastAsia"/>
          <w:rtl/>
        </w:rPr>
        <w:t>‌</w:t>
      </w:r>
      <w:r w:rsidRPr="00CA1425">
        <w:rPr>
          <w:rStyle w:val="Char3"/>
          <w:rFonts w:hint="cs"/>
          <w:rtl/>
        </w:rPr>
        <w:t>تر است</w:t>
      </w:r>
      <w:r w:rsidRPr="001C1EAA">
        <w:rPr>
          <w:rStyle w:val="Char3"/>
          <w:rFonts w:hint="cs"/>
          <w:vertAlign w:val="superscript"/>
          <w:rtl/>
        </w:rPr>
        <w:t>(</w:t>
      </w:r>
      <w:r w:rsidRPr="001C1EAA">
        <w:rPr>
          <w:rStyle w:val="Char3"/>
          <w:vertAlign w:val="superscript"/>
          <w:rtl/>
        </w:rPr>
        <w:footnoteReference w:id="16"/>
      </w:r>
      <w:r w:rsidRPr="001C1EAA">
        <w:rPr>
          <w:rStyle w:val="Char3"/>
          <w:rFonts w:hint="cs"/>
          <w:vertAlign w:val="superscript"/>
          <w:rtl/>
        </w:rPr>
        <w:t>)</w:t>
      </w:r>
      <w:r w:rsidRPr="00CA1425">
        <w:rPr>
          <w:rStyle w:val="Char3"/>
          <w:rFonts w:hint="cs"/>
          <w:rtl/>
        </w:rPr>
        <w:t>.</w:t>
      </w:r>
    </w:p>
    <w:p w:rsidR="002F45FA" w:rsidRDefault="002F45FA" w:rsidP="00F65D04">
      <w:pPr>
        <w:ind w:firstLine="284"/>
        <w:jc w:val="both"/>
        <w:rPr>
          <w:rStyle w:val="Char3"/>
          <w:rtl/>
        </w:rPr>
        <w:sectPr w:rsidR="002F45FA" w:rsidSect="00A50035">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F65D04">
      <w:pPr>
        <w:pStyle w:val="a0"/>
        <w:rPr>
          <w:rtl/>
        </w:rPr>
      </w:pPr>
      <w:bookmarkStart w:id="50" w:name="_Toc332478461"/>
      <w:bookmarkStart w:id="51" w:name="_Toc429305040"/>
      <w:r w:rsidRPr="00F65D04">
        <w:rPr>
          <w:rFonts w:hint="cs"/>
          <w:rtl/>
        </w:rPr>
        <w:t>بخش چهارم</w:t>
      </w:r>
      <w:bookmarkEnd w:id="50"/>
      <w:bookmarkEnd w:id="51"/>
    </w:p>
    <w:p w:rsidR="00F35385" w:rsidRPr="00F65D04" w:rsidRDefault="00F35385" w:rsidP="00F65D04">
      <w:pPr>
        <w:pStyle w:val="a1"/>
        <w:rPr>
          <w:rtl/>
        </w:rPr>
      </w:pPr>
      <w:bookmarkStart w:id="52" w:name="_Toc332478462"/>
      <w:bookmarkStart w:id="53" w:name="_Toc429305041"/>
      <w:r w:rsidRPr="00F65D04">
        <w:rPr>
          <w:rFonts w:hint="cs"/>
          <w:rtl/>
        </w:rPr>
        <w:t>زیان‌های معنوی:</w:t>
      </w:r>
      <w:bookmarkEnd w:id="52"/>
      <w:bookmarkEnd w:id="53"/>
    </w:p>
    <w:p w:rsidR="00F35385" w:rsidRPr="00CA1425" w:rsidRDefault="00F35385" w:rsidP="00F65D04">
      <w:pPr>
        <w:ind w:firstLine="284"/>
        <w:jc w:val="both"/>
        <w:rPr>
          <w:rStyle w:val="Char3"/>
          <w:rtl/>
        </w:rPr>
      </w:pPr>
      <w:r w:rsidRPr="00CA1425">
        <w:rPr>
          <w:rStyle w:val="Char3"/>
          <w:rFonts w:hint="cs"/>
          <w:rtl/>
        </w:rPr>
        <w:t>این بخش در واقع تتمه دو بخش قبل است. چشم‌چرانی با این که یک عمل بسیار منفور و گناه بس‌بزرگی است، اکثر مردم آن را گناه معمولی می‌دانند، چون این عمل به آسانی انجام می‌گیرد و نیاز به نیروی جسمی و مالی ندارد، برخلاف گناهان دیگری همچون زنا، سرقت و... که انجام‌دادن</w:t>
      </w:r>
      <w:r w:rsidR="001B5EE6">
        <w:rPr>
          <w:rStyle w:val="Char3"/>
          <w:rFonts w:hint="cs"/>
          <w:rtl/>
        </w:rPr>
        <w:t xml:space="preserve"> آن‌ها </w:t>
      </w:r>
      <w:r w:rsidRPr="00CA1425">
        <w:rPr>
          <w:rStyle w:val="Char3"/>
          <w:rFonts w:hint="cs"/>
          <w:rtl/>
        </w:rPr>
        <w:t>به نیروی جسمی و مالی نیاز دارند، بدین جهت می‌بینیم که کهنسالان نیز به آن مبتلایند، مولانا می‌فرمایند: پیرمردی به نزد من آمد و اظهار داشت که در همه اعمال پای</w:t>
      </w:r>
      <w:r w:rsidRPr="00CA1425">
        <w:rPr>
          <w:rStyle w:val="Char3"/>
          <w:rFonts w:hint="eastAsia"/>
          <w:rtl/>
        </w:rPr>
        <w:t>‌</w:t>
      </w:r>
      <w:r w:rsidRPr="00CA1425">
        <w:rPr>
          <w:rStyle w:val="Char3"/>
          <w:rFonts w:hint="cs"/>
          <w:rtl/>
        </w:rPr>
        <w:t>‌بند شریعت هستم، به جز آن که بچه‌های بی‌ریش را با نگاه بد می‌نگرم. به پیرمردی دیگر برخوردم که می‌گفت: در چشم‌چرانی به زنان مبتلایم.</w:t>
      </w:r>
    </w:p>
    <w:p w:rsidR="00F35385" w:rsidRPr="00CA1425" w:rsidRDefault="00F35385" w:rsidP="00F65D04">
      <w:pPr>
        <w:ind w:firstLine="284"/>
        <w:jc w:val="both"/>
        <w:rPr>
          <w:rStyle w:val="Char3"/>
          <w:rtl/>
        </w:rPr>
      </w:pPr>
      <w:r w:rsidRPr="00CA1425">
        <w:rPr>
          <w:rStyle w:val="Char3"/>
          <w:rFonts w:hint="cs"/>
          <w:rtl/>
        </w:rPr>
        <w:t>این بیماری نخست در جوانی پدید می‌آید، در واقع هر گناه بد نخست در دوران جوانی پدید می‌آید و تا دوران پیری در اعماق وجود انسان ریشه می</w:t>
      </w:r>
      <w:r w:rsidRPr="00CA1425">
        <w:rPr>
          <w:rStyle w:val="Char3"/>
          <w:rFonts w:hint="eastAsia"/>
          <w:rtl/>
        </w:rPr>
        <w:t>‌</w:t>
      </w:r>
      <w:r w:rsidRPr="00CA1425">
        <w:rPr>
          <w:rStyle w:val="Char3"/>
          <w:rFonts w:hint="cs"/>
          <w:rtl/>
        </w:rPr>
        <w:t>دواند و تا قبر همراه انسان هستند، و انسان را در منجلاب‌های بدبختی غرق می‌کند، همه نیروهای جسمی به پایان می‌رسد، اما این بیماری همچنان جوانه می‌زند.</w:t>
      </w:r>
    </w:p>
    <w:p w:rsidR="00F35385" w:rsidRPr="00F65D04" w:rsidRDefault="00F35385" w:rsidP="00F65D04">
      <w:pPr>
        <w:pStyle w:val="a1"/>
        <w:rPr>
          <w:rtl/>
        </w:rPr>
      </w:pPr>
      <w:bookmarkStart w:id="54" w:name="_Toc332478463"/>
      <w:bookmarkStart w:id="55" w:name="_Toc429305042"/>
      <w:r w:rsidRPr="00F65D04">
        <w:rPr>
          <w:rFonts w:hint="cs"/>
          <w:rtl/>
        </w:rPr>
        <w:t>اهمیت حفظ نگاه:</w:t>
      </w:r>
      <w:bookmarkEnd w:id="54"/>
      <w:bookmarkEnd w:id="55"/>
    </w:p>
    <w:p w:rsidR="00F35385" w:rsidRPr="00CA1425" w:rsidRDefault="00F35385" w:rsidP="00F65D04">
      <w:pPr>
        <w:ind w:firstLine="284"/>
        <w:jc w:val="both"/>
        <w:rPr>
          <w:rStyle w:val="Char3"/>
          <w:rtl/>
        </w:rPr>
      </w:pPr>
      <w:r w:rsidRPr="00CA1425">
        <w:rPr>
          <w:rStyle w:val="Char3"/>
          <w:rFonts w:hint="cs"/>
          <w:rtl/>
        </w:rPr>
        <w:t>علامه ابن قیم در کتاب «</w:t>
      </w:r>
      <w:r w:rsidRPr="00F65D04">
        <w:rPr>
          <w:rFonts w:ascii="mylotus" w:hAnsi="mylotus" w:cs="mylotus"/>
          <w:rtl/>
          <w:lang w:bidi="fa-IR"/>
        </w:rPr>
        <w:t>الکافی</w:t>
      </w:r>
      <w:r w:rsidRPr="00CA1425">
        <w:rPr>
          <w:rStyle w:val="Char3"/>
          <w:rFonts w:hint="cs"/>
          <w:rtl/>
        </w:rPr>
        <w:t>» در این مورد بحث مفصلی دارد، ایشان می‌فرمایند: هر عمل فحشا نخست از چشم سرچشمه می‌گیرد، همانگونه که شعله‌های آتش که سر به آسمان می‌کشد، ابتدا از یک جرقه ناچیز آغاز می‌شود و به همین منظور مراقبت از چشم بسیار ضروری است</w:t>
      </w:r>
      <w:r w:rsidRPr="001C1EAA">
        <w:rPr>
          <w:rStyle w:val="Char3"/>
          <w:rFonts w:hint="cs"/>
          <w:vertAlign w:val="superscript"/>
          <w:rtl/>
        </w:rPr>
        <w:t>(</w:t>
      </w:r>
      <w:r w:rsidRPr="001C1EAA">
        <w:rPr>
          <w:rStyle w:val="Char3"/>
          <w:vertAlign w:val="superscript"/>
          <w:rtl/>
        </w:rPr>
        <w:footnoteReference w:id="17"/>
      </w:r>
      <w:r w:rsidRPr="001C1EAA">
        <w:rPr>
          <w:rStyle w:val="Char3"/>
          <w:rFonts w:hint="cs"/>
          <w:vertAlign w:val="superscript"/>
          <w:rtl/>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علامه ابن قیم در ادامه بحث می‌فرماید: هرکس از چهار اعضای ذیل مراقبت نماید، توانسته است دین خود را سالم نگهدارد: 1- چشم. 2- خیال و تصور. 3- زبان. 4- قدم، زیرا شیطان از همین رهگذرها در قلب انسان نفوذ کرده و موجبات بردبادی انسان را فراهم می‌سازد.</w:t>
      </w:r>
    </w:p>
    <w:p w:rsidR="00F35385" w:rsidRPr="00CA1425" w:rsidRDefault="00F35385" w:rsidP="00F65D04">
      <w:pPr>
        <w:ind w:firstLine="284"/>
        <w:jc w:val="both"/>
        <w:rPr>
          <w:rStyle w:val="Char3"/>
          <w:rtl/>
        </w:rPr>
      </w:pPr>
      <w:r w:rsidRPr="00CA1425">
        <w:rPr>
          <w:rStyle w:val="Char3"/>
          <w:rFonts w:hint="cs"/>
          <w:rtl/>
        </w:rPr>
        <w:t>پس از آن علامه ابن قیم</w:t>
      </w:r>
      <w:r w:rsidR="001B5EE6">
        <w:rPr>
          <w:rStyle w:val="Char3"/>
          <w:rFonts w:hint="cs"/>
          <w:rtl/>
        </w:rPr>
        <w:t xml:space="preserve"> آن‌ها </w:t>
      </w:r>
      <w:r w:rsidRPr="00CA1425">
        <w:rPr>
          <w:rStyle w:val="Char3"/>
          <w:rFonts w:hint="cs"/>
          <w:rtl/>
        </w:rPr>
        <w:t>را مفصلاً بیان می‌فرماید: نخست از چشم آغاز کن، زیرا حفظ نگاه شرط حفاظت شرمگاه است، کسی که از رهگذر نگاه آزاد باشد به زودی به هلاکت خواهد رسید.</w:t>
      </w:r>
    </w:p>
    <w:p w:rsidR="00F35385" w:rsidRPr="00CA1425" w:rsidRDefault="00F35385" w:rsidP="00F65D04">
      <w:pPr>
        <w:ind w:firstLine="284"/>
        <w:jc w:val="both"/>
        <w:rPr>
          <w:rStyle w:val="Char3"/>
          <w:rtl/>
        </w:rPr>
      </w:pPr>
      <w:r w:rsidRPr="00CA1425">
        <w:rPr>
          <w:rStyle w:val="Char3"/>
          <w:rFonts w:hint="cs"/>
          <w:rtl/>
        </w:rPr>
        <w:t>ایشان در ادامه می‌فرمایند: نگاه تیری است که هرگاه به سوی دیگری پرتاب شود، پیش از آن صاحب خود را هلاک می‌کند، کسی که برای بار اول نگاهش به زنی می‌افتد یکبار دیگر مینگرد تا شاید از تشنگی خود بکاهد، در صورتی که با هر بار نگریستن آن تشنگی شدت می‌یابد.</w:t>
      </w:r>
    </w:p>
    <w:p w:rsidR="00F35385" w:rsidRPr="00CA1425" w:rsidRDefault="00F35385" w:rsidP="00F65D04">
      <w:pPr>
        <w:ind w:firstLine="284"/>
        <w:jc w:val="both"/>
        <w:rPr>
          <w:rStyle w:val="Char3"/>
          <w:rtl/>
        </w:rPr>
      </w:pPr>
      <w:r w:rsidRPr="00CA1425">
        <w:rPr>
          <w:rStyle w:val="Char3"/>
          <w:rFonts w:hint="cs"/>
          <w:rtl/>
        </w:rPr>
        <w:t>یکی از زیان‌های نگاه بد این است که بر چشم پرده‌ای را می‌پوشاند و از نور و درخشندگی آن کاسته می‌شود، دلهره و افسردگی بر قلب چیره می‌گردد. ثانیاً اگر هزار مرتبه بنگرد بازهم سیر نمی‌شود، بلکه برعکس مورد لعن و نفرین رسول الله قرار می‌گیرد. و در حین نگریستن از رحمت الهی دور می‌شود، یکی دیگر از زیان‌های آن از بین‌رفتن لذت و حلاوت طاعات و عبادات است. چنانکه در حدیثی که قبلاً متذکر شدیم آمده است که هرگاه انسان نگاهش را پس از نگریستن اول برگرداند، خداوند لذت حلاوت را در عبادت‌هایش ایجاد می‌کند، و برعکس کسی که نتواند نگاهش را کنترل کند، از لذت و حلاوت در عبادت محروم خواهد شد، یکی از زیان‌های آن اینست که چهره انسانی که در این بیماری آلوده است و افسرده و بی‌نور می‌شود.</w:t>
      </w:r>
    </w:p>
    <w:p w:rsidR="00F35385" w:rsidRPr="00CA1425" w:rsidRDefault="00F35385" w:rsidP="00F65D04">
      <w:pPr>
        <w:ind w:firstLine="284"/>
        <w:jc w:val="both"/>
        <w:rPr>
          <w:rStyle w:val="Char3"/>
          <w:rtl/>
        </w:rPr>
      </w:pPr>
      <w:r w:rsidRPr="00CA1425">
        <w:rPr>
          <w:rStyle w:val="Char3"/>
          <w:rFonts w:hint="cs"/>
          <w:rtl/>
        </w:rPr>
        <w:t>زیان‌های که به</w:t>
      </w:r>
      <w:r w:rsidR="001B5EE6">
        <w:rPr>
          <w:rStyle w:val="Char3"/>
          <w:rFonts w:hint="cs"/>
          <w:rtl/>
        </w:rPr>
        <w:t xml:space="preserve"> آن‌ها </w:t>
      </w:r>
      <w:r w:rsidRPr="00CA1425">
        <w:rPr>
          <w:rStyle w:val="Char3"/>
          <w:rFonts w:hint="cs"/>
          <w:rtl/>
        </w:rPr>
        <w:t>اشاره شده، فقط به چشم‌چرانی زنان منحصر نمی‌شود، بلکه همه این زیان‌ها برای کسی نیز که به نوباوگان بی‌ریش هم با نگاه بد می‌نگرد تعلق می‌گیرد، مولانا اشرف‌علی در این مورد می‌فرماید: بعضی از مردم ادعا می‌کنند که ما به این بچه‌ها به عنوان فرزند خود می‌نگریم و با</w:t>
      </w:r>
      <w:r w:rsidR="001B5EE6">
        <w:rPr>
          <w:rStyle w:val="Char3"/>
          <w:rFonts w:hint="cs"/>
          <w:rtl/>
        </w:rPr>
        <w:t xml:space="preserve"> آن‌ها </w:t>
      </w:r>
      <w:r w:rsidRPr="00CA1425">
        <w:rPr>
          <w:rStyle w:val="Char3"/>
          <w:rFonts w:hint="cs"/>
          <w:rtl/>
        </w:rPr>
        <w:t>محبت می‌کنیم، اما باید</w:t>
      </w:r>
      <w:r w:rsidR="001B5EE6">
        <w:rPr>
          <w:rStyle w:val="Char3"/>
          <w:rFonts w:hint="cs"/>
          <w:rtl/>
        </w:rPr>
        <w:t xml:space="preserve"> آن‌ها </w:t>
      </w:r>
      <w:r w:rsidRPr="00CA1425">
        <w:rPr>
          <w:rStyle w:val="Char3"/>
          <w:rFonts w:hint="cs"/>
          <w:rtl/>
        </w:rPr>
        <w:t>بدانند که این یک فریب شیطانی بیش نیست.</w:t>
      </w:r>
    </w:p>
    <w:p w:rsidR="00F35385" w:rsidRPr="00CA1425" w:rsidRDefault="00F35385" w:rsidP="00F65D04">
      <w:pPr>
        <w:ind w:firstLine="284"/>
        <w:jc w:val="both"/>
        <w:rPr>
          <w:rStyle w:val="Char3"/>
          <w:rtl/>
        </w:rPr>
      </w:pPr>
      <w:r w:rsidRPr="00CA1425">
        <w:rPr>
          <w:rStyle w:val="Char3"/>
          <w:rFonts w:hint="cs"/>
          <w:rtl/>
        </w:rPr>
        <w:t>علامه عبدالرحمان بن الجوزی در کتاب «</w:t>
      </w:r>
      <w:r w:rsidRPr="00F65D04">
        <w:rPr>
          <w:rFonts w:ascii="mylotus" w:hAnsi="mylotus" w:cs="mylotus"/>
          <w:rtl/>
          <w:lang w:bidi="fa-IR"/>
        </w:rPr>
        <w:t>تلبیس ابلیس</w:t>
      </w:r>
      <w:r w:rsidRPr="00CA1425">
        <w:rPr>
          <w:rStyle w:val="Char3"/>
          <w:rFonts w:hint="cs"/>
          <w:rtl/>
        </w:rPr>
        <w:t>» آورده اند که ابوعبدالله بن الجلا فرمودند: ایستاده بودم و به صورت یک نوجوان مسیحی که دارای چهره‌ای زیبا بود می‌نگریستم، ناگاه ابوعبدالله بلخی از کنار من گذر نمود و علت توقف من را جویا شد، گفتم: این صورت زیبا را می‌بینید که فردا در آتش جهنم سوزانده می‌شود؟ ایشان هردو دست خود را بر شان</w:t>
      </w:r>
      <w:r w:rsidR="00773EB8">
        <w:rPr>
          <w:rStyle w:val="Char3"/>
          <w:rFonts w:hint="cs"/>
          <w:rtl/>
        </w:rPr>
        <w:t>ۀ</w:t>
      </w:r>
      <w:r w:rsidRPr="00CA1425">
        <w:rPr>
          <w:rStyle w:val="Char3"/>
          <w:rFonts w:hint="cs"/>
          <w:rtl/>
        </w:rPr>
        <w:t xml:space="preserve"> من زدند و فرمودند: به زودی اثر این عملت را خواهید دید، پس از چهل سال قرآن را که حفظ داشتم یکباره فراموش کردم</w:t>
      </w:r>
      <w:r w:rsidRPr="001C1EAA">
        <w:rPr>
          <w:rStyle w:val="Char3"/>
          <w:rFonts w:hint="cs"/>
          <w:vertAlign w:val="superscript"/>
          <w:rtl/>
        </w:rPr>
        <w:t>(</w:t>
      </w:r>
      <w:r w:rsidRPr="001C1EAA">
        <w:rPr>
          <w:rStyle w:val="Char3"/>
          <w:vertAlign w:val="superscript"/>
          <w:rtl/>
        </w:rPr>
        <w:footnoteReference w:id="18"/>
      </w:r>
      <w:r w:rsidRPr="001C1EAA">
        <w:rPr>
          <w:rStyle w:val="Char3"/>
          <w:rFonts w:hint="cs"/>
          <w:vertAlign w:val="superscript"/>
          <w:rtl/>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ابوالادیان گفته است: با استاد خود ابوبکر دقاق نشسته بودم، در این هنگام نوجوانی زیبا از کنار ما گذشت، من شروع کردم به نگریستن به وی، استاد من فرمود: پسرم اثر این را خواهید دید، من تا بیست سال در همین فکر بودم، سپس شبی با همین تفکر خوابیدم، صبح بیدار شدم، دیدم که همه قرآنکریم را که از حفظ بودم فراموش کرده</w:t>
      </w:r>
      <w:r w:rsidRPr="00CA1425">
        <w:rPr>
          <w:rStyle w:val="Char3"/>
          <w:rFonts w:hint="eastAsia"/>
          <w:rtl/>
        </w:rPr>
        <w:t>‌</w:t>
      </w:r>
      <w:r w:rsidRPr="00CA1425">
        <w:rPr>
          <w:rStyle w:val="Char3"/>
          <w:rFonts w:hint="cs"/>
          <w:rtl/>
        </w:rPr>
        <w:t>ام.</w:t>
      </w:r>
    </w:p>
    <w:p w:rsidR="00F35385" w:rsidRPr="00F65D04" w:rsidRDefault="00F35385" w:rsidP="00F65D04">
      <w:pPr>
        <w:pStyle w:val="a1"/>
        <w:rPr>
          <w:rtl/>
        </w:rPr>
      </w:pPr>
      <w:bookmarkStart w:id="56" w:name="_Toc332478464"/>
      <w:bookmarkStart w:id="57" w:name="_Toc429305043"/>
      <w:r w:rsidRPr="00F65D04">
        <w:rPr>
          <w:rFonts w:hint="cs"/>
          <w:rtl/>
        </w:rPr>
        <w:t>عکس:</w:t>
      </w:r>
      <w:bookmarkEnd w:id="56"/>
      <w:bookmarkEnd w:id="57"/>
    </w:p>
    <w:p w:rsidR="00F35385" w:rsidRPr="00CA1425" w:rsidRDefault="00F35385" w:rsidP="00F65D04">
      <w:pPr>
        <w:ind w:firstLine="284"/>
        <w:jc w:val="both"/>
        <w:rPr>
          <w:rStyle w:val="Char3"/>
          <w:rtl/>
        </w:rPr>
      </w:pPr>
      <w:r w:rsidRPr="00CA1425">
        <w:rPr>
          <w:rStyle w:val="Char3"/>
          <w:rFonts w:hint="cs"/>
          <w:rtl/>
        </w:rPr>
        <w:t>نگریستن به عکس زنان نامحرم نیز نوعی چشم‌چرانی است، گرچه این عکس‌ها در دسترس عموم قرار دارند، مانند عکس‌هایی که در روزنامه‌ها و مجله و کتاب چاپ می‌شوند، و یا در تلویزیون و سینما به نمایش گذاشته می‌شوند، این هم یکی از عوامل فحشاء است و باید با جدیت تمام از آن اجتناب ورزیم.</w:t>
      </w:r>
    </w:p>
    <w:p w:rsidR="00F35385" w:rsidRPr="00F65D04" w:rsidRDefault="00F35385" w:rsidP="00F65D04">
      <w:pPr>
        <w:pStyle w:val="a1"/>
        <w:rPr>
          <w:rtl/>
        </w:rPr>
      </w:pPr>
      <w:bookmarkStart w:id="58" w:name="_Toc332478465"/>
      <w:bookmarkStart w:id="59" w:name="_Toc429305044"/>
      <w:r w:rsidRPr="00F65D04">
        <w:rPr>
          <w:rFonts w:hint="cs"/>
          <w:rtl/>
        </w:rPr>
        <w:t>تلویزیون:</w:t>
      </w:r>
      <w:bookmarkEnd w:id="58"/>
      <w:bookmarkEnd w:id="59"/>
    </w:p>
    <w:p w:rsidR="00F35385" w:rsidRPr="00CA1425" w:rsidRDefault="00F35385" w:rsidP="00F65D04">
      <w:pPr>
        <w:ind w:firstLine="284"/>
        <w:jc w:val="both"/>
        <w:rPr>
          <w:rStyle w:val="Char3"/>
          <w:rtl/>
        </w:rPr>
      </w:pPr>
      <w:r w:rsidRPr="00CA1425">
        <w:rPr>
          <w:rStyle w:val="Char3"/>
          <w:rFonts w:hint="cs"/>
          <w:rtl/>
        </w:rPr>
        <w:t>امروزه تلویزیون چنان عام شده که هیچ خان</w:t>
      </w:r>
      <w:r w:rsidR="00773EB8">
        <w:rPr>
          <w:rStyle w:val="Char3"/>
          <w:rFonts w:hint="cs"/>
          <w:rtl/>
        </w:rPr>
        <w:t>ۀ</w:t>
      </w:r>
      <w:r w:rsidRPr="00CA1425">
        <w:rPr>
          <w:rStyle w:val="Char3"/>
          <w:rFonts w:hint="cs"/>
          <w:rtl/>
        </w:rPr>
        <w:t xml:space="preserve"> مسلمانی هم شاید از آن خالی نیست الا ماشا الله، مردم هزینه می‌کنند و تلویزیون خریده خود و فرزندان خود را با مشکلات دینی و اخلاقی و اجتماعی دچار می‌کنند، اوقات گرانبهای یک فرد مسلمان هم به هدر می‌رود، و از نماز و ذکر و عبادت هم باز داشته می‌شود، با این حال تصویرهای زنان و مردان نامحرم در آن به نمایش گذاشته می‌شود که برای یک فرد مسلمان نگریستن</w:t>
      </w:r>
      <w:r w:rsidR="001B5EE6">
        <w:rPr>
          <w:rStyle w:val="Char3"/>
          <w:rFonts w:hint="cs"/>
          <w:rtl/>
        </w:rPr>
        <w:t xml:space="preserve"> آن‌ها </w:t>
      </w:r>
      <w:r w:rsidRPr="00CA1425">
        <w:rPr>
          <w:rStyle w:val="Char3"/>
          <w:rFonts w:hint="cs"/>
          <w:rtl/>
        </w:rPr>
        <w:t>جایز است، بدین جهت می‌بینیم حیا و عفت در جامع</w:t>
      </w:r>
      <w:r w:rsidR="00773EB8">
        <w:rPr>
          <w:rStyle w:val="Char3"/>
          <w:rFonts w:hint="cs"/>
          <w:rtl/>
        </w:rPr>
        <w:t>ۀ</w:t>
      </w:r>
      <w:r w:rsidRPr="00CA1425">
        <w:rPr>
          <w:rStyle w:val="Char3"/>
          <w:rFonts w:hint="cs"/>
          <w:rtl/>
        </w:rPr>
        <w:t xml:space="preserve"> اسلامی تدریجاً کمرنگ می‌شود.</w:t>
      </w:r>
    </w:p>
    <w:p w:rsidR="00F35385" w:rsidRPr="00F65D04" w:rsidRDefault="00F35385" w:rsidP="00F65D04">
      <w:pPr>
        <w:pStyle w:val="a1"/>
        <w:rPr>
          <w:rtl/>
        </w:rPr>
      </w:pPr>
      <w:bookmarkStart w:id="60" w:name="_Toc332478466"/>
      <w:bookmarkStart w:id="61" w:name="_Toc429305045"/>
      <w:r w:rsidRPr="00F65D04">
        <w:rPr>
          <w:rFonts w:hint="cs"/>
          <w:rtl/>
        </w:rPr>
        <w:t>زیان‌های تلویزیون:</w:t>
      </w:r>
      <w:bookmarkEnd w:id="60"/>
      <w:bookmarkEnd w:id="61"/>
    </w:p>
    <w:p w:rsidR="00F35385" w:rsidRPr="00CA1425" w:rsidRDefault="00F35385" w:rsidP="002F45FA">
      <w:pPr>
        <w:ind w:firstLine="284"/>
        <w:jc w:val="both"/>
        <w:rPr>
          <w:rStyle w:val="Char3"/>
          <w:rtl/>
        </w:rPr>
      </w:pPr>
      <w:r w:rsidRPr="00CA1425">
        <w:rPr>
          <w:rStyle w:val="Char3"/>
          <w:rFonts w:hint="cs"/>
          <w:rtl/>
        </w:rPr>
        <w:t>تلویزیون در واقع دارای زیان‌های جسمی و مصنوعی است، پزشکان اعتراف نموده</w:t>
      </w:r>
      <w:r w:rsidR="006163F5" w:rsidRPr="00CA1425">
        <w:rPr>
          <w:rStyle w:val="Char3"/>
          <w:rFonts w:hint="cs"/>
          <w:rtl/>
        </w:rPr>
        <w:t>‌اند</w:t>
      </w:r>
      <w:r w:rsidRPr="00CA1425">
        <w:rPr>
          <w:rStyle w:val="Char3"/>
          <w:rFonts w:hint="cs"/>
          <w:rtl/>
        </w:rPr>
        <w:t xml:space="preserve"> که نگریستن به صفح</w:t>
      </w:r>
      <w:r w:rsidR="00773EB8">
        <w:rPr>
          <w:rStyle w:val="Char3"/>
          <w:rFonts w:hint="cs"/>
          <w:rtl/>
        </w:rPr>
        <w:t>ۀ</w:t>
      </w:r>
      <w:r w:rsidRPr="00CA1425">
        <w:rPr>
          <w:rStyle w:val="Char3"/>
          <w:rFonts w:hint="cs"/>
          <w:rtl/>
        </w:rPr>
        <w:t xml:space="preserve"> تلویزیون برای بینائی چشم بسیار زیان‌آور است، دانشمندان روان‌شناس آمریکایی اذعان داشته</w:t>
      </w:r>
      <w:r w:rsidR="006163F5" w:rsidRPr="00CA1425">
        <w:rPr>
          <w:rStyle w:val="Char3"/>
          <w:rFonts w:hint="cs"/>
          <w:rtl/>
        </w:rPr>
        <w:t>‌اند</w:t>
      </w:r>
      <w:r w:rsidRPr="00CA1425">
        <w:rPr>
          <w:rStyle w:val="Char3"/>
          <w:rFonts w:hint="cs"/>
          <w:rtl/>
        </w:rPr>
        <w:t xml:space="preserve"> که یکی از بزرگترین عوامل قتل و غارت و سرقت در اکثر مردم جهان تماشای فیلم‌های مختلف است که از</w:t>
      </w:r>
      <w:r w:rsidR="001B5EE6">
        <w:rPr>
          <w:rStyle w:val="Char3"/>
          <w:rFonts w:hint="cs"/>
          <w:rtl/>
        </w:rPr>
        <w:t xml:space="preserve"> آن‌ها </w:t>
      </w:r>
      <w:r w:rsidRPr="00CA1425">
        <w:rPr>
          <w:rStyle w:val="Char3"/>
          <w:rFonts w:hint="cs"/>
          <w:rtl/>
        </w:rPr>
        <w:t>الهام گرفته و از</w:t>
      </w:r>
      <w:r w:rsidR="001B5EE6">
        <w:rPr>
          <w:rStyle w:val="Char3"/>
          <w:rFonts w:hint="cs"/>
          <w:rtl/>
        </w:rPr>
        <w:t xml:space="preserve"> آن‌ها </w:t>
      </w:r>
      <w:r w:rsidRPr="00CA1425">
        <w:rPr>
          <w:rStyle w:val="Char3"/>
          <w:rFonts w:hint="cs"/>
          <w:rtl/>
        </w:rPr>
        <w:t>تقلید می‌کنند. بسیاری از سارقین و اوباش‌ها اعتراف نموده</w:t>
      </w:r>
      <w:r w:rsidR="006163F5" w:rsidRPr="00CA1425">
        <w:rPr>
          <w:rStyle w:val="Char3"/>
          <w:rFonts w:hint="cs"/>
          <w:rtl/>
        </w:rPr>
        <w:t>‌اند</w:t>
      </w:r>
      <w:r w:rsidRPr="00CA1425">
        <w:rPr>
          <w:rStyle w:val="Char3"/>
          <w:rFonts w:hint="cs"/>
          <w:rtl/>
        </w:rPr>
        <w:t xml:space="preserve"> که روش‌های نوین جیب زنی و تجاوز به زنان را از فیلم‌ها تقلید نموده</w:t>
      </w:r>
      <w:r w:rsidR="002F45FA">
        <w:rPr>
          <w:rStyle w:val="Char3"/>
          <w:rFonts w:hint="eastAsia"/>
          <w:rtl/>
        </w:rPr>
        <w:t>‌</w:t>
      </w:r>
      <w:r w:rsidRPr="00CA1425">
        <w:rPr>
          <w:rStyle w:val="Char3"/>
          <w:rFonts w:hint="cs"/>
          <w:rtl/>
        </w:rPr>
        <w:t>ایم، دانشمندان و پزشکان غربی نیز دریافته</w:t>
      </w:r>
      <w:r w:rsidR="006163F5" w:rsidRPr="00CA1425">
        <w:rPr>
          <w:rStyle w:val="Char3"/>
          <w:rFonts w:hint="cs"/>
          <w:rtl/>
        </w:rPr>
        <w:t>‌اند</w:t>
      </w:r>
      <w:r w:rsidRPr="00CA1425">
        <w:rPr>
          <w:rStyle w:val="Char3"/>
          <w:rFonts w:hint="cs"/>
          <w:rtl/>
        </w:rPr>
        <w:t xml:space="preserve"> که اشع</w:t>
      </w:r>
      <w:r w:rsidR="00773EB8">
        <w:rPr>
          <w:rStyle w:val="Char3"/>
          <w:rFonts w:hint="cs"/>
          <w:rtl/>
        </w:rPr>
        <w:t>ۀ</w:t>
      </w:r>
      <w:r w:rsidRPr="00CA1425">
        <w:rPr>
          <w:rStyle w:val="Char3"/>
          <w:rFonts w:hint="cs"/>
          <w:rtl/>
        </w:rPr>
        <w:t xml:space="preserve"> صفح</w:t>
      </w:r>
      <w:r w:rsidR="00773EB8">
        <w:rPr>
          <w:rStyle w:val="Char3"/>
          <w:rFonts w:hint="cs"/>
          <w:rtl/>
        </w:rPr>
        <w:t>ۀ</w:t>
      </w:r>
      <w:r w:rsidRPr="00CA1425">
        <w:rPr>
          <w:rStyle w:val="Char3"/>
          <w:rFonts w:hint="cs"/>
          <w:rtl/>
        </w:rPr>
        <w:t xml:space="preserve"> تلویزیون به چشم و بدن انسان ضرر می‌رساند، همانگونه که نگریستن به </w:t>
      </w:r>
      <w:r w:rsidR="004C0B13">
        <w:rPr>
          <w:rStyle w:val="Char3"/>
          <w:rFonts w:hint="cs"/>
          <w:rtl/>
        </w:rPr>
        <w:t>زن‌ها</w:t>
      </w:r>
      <w:r w:rsidRPr="00CA1425">
        <w:rPr>
          <w:rStyle w:val="Char3"/>
          <w:rFonts w:hint="cs"/>
          <w:rtl/>
        </w:rPr>
        <w:t>ی نامحرم حرام و ناجایز است، تصویر زنان نامحرم نیز همان حکم را دارد، دشمنان غربی مسلمانان همیشه در صدد هستند که عکس‌های مبتذل و عریان یا نیمه عریان را به کشورهای اسلامی سرازیر نمایند تا از این رهگذر بتوانند راهی را برای نفوذ شیطان در قلوب‌شان باز کنند. یک فرد مسلمان باید بیندیشد که</w:t>
      </w:r>
      <w:r w:rsidR="001B5EE6">
        <w:rPr>
          <w:rStyle w:val="Char3"/>
          <w:rFonts w:hint="cs"/>
          <w:rtl/>
        </w:rPr>
        <w:t xml:space="preserve"> این‌ها </w:t>
      </w:r>
      <w:r w:rsidRPr="00CA1425">
        <w:rPr>
          <w:rStyle w:val="Char3"/>
          <w:rFonts w:hint="cs"/>
          <w:rtl/>
        </w:rPr>
        <w:t>چه سودی غیر از ایجاد خیالات فاسد و پریشانی‌ها و افسردگی‌های روحی و روانی را به ارمغان می‌آورند. هرگاه حیا و عفت از بین برود، دیگر بدحجابی و گردش در خیابان‌ها آسان می‌شود.</w:t>
      </w:r>
    </w:p>
    <w:p w:rsidR="00F35385" w:rsidRPr="00F65D04" w:rsidRDefault="00F35385" w:rsidP="00F65D04">
      <w:pPr>
        <w:pStyle w:val="a1"/>
        <w:rPr>
          <w:rtl/>
        </w:rPr>
      </w:pPr>
      <w:bookmarkStart w:id="62" w:name="_Toc332478467"/>
      <w:bookmarkStart w:id="63" w:name="_Toc429305046"/>
      <w:r w:rsidRPr="00F65D04">
        <w:rPr>
          <w:rFonts w:hint="cs"/>
          <w:rtl/>
        </w:rPr>
        <w:t>نگریستن به درون خانه:</w:t>
      </w:r>
      <w:bookmarkEnd w:id="62"/>
      <w:bookmarkEnd w:id="63"/>
    </w:p>
    <w:p w:rsidR="00F35385" w:rsidRPr="00CA1425" w:rsidRDefault="00F35385" w:rsidP="00F65D04">
      <w:pPr>
        <w:ind w:firstLine="284"/>
        <w:jc w:val="both"/>
        <w:rPr>
          <w:rStyle w:val="Char3"/>
          <w:rtl/>
        </w:rPr>
      </w:pPr>
      <w:r w:rsidRPr="00CA1425">
        <w:rPr>
          <w:rStyle w:val="Char3"/>
          <w:rFonts w:hint="cs"/>
          <w:rtl/>
        </w:rPr>
        <w:t>یکی از انواع بدنگاهی و چشم‌چرانی این است که از پنجره و در خان</w:t>
      </w:r>
      <w:r w:rsidR="00773EB8">
        <w:rPr>
          <w:rStyle w:val="Char3"/>
          <w:rFonts w:hint="cs"/>
          <w:rtl/>
        </w:rPr>
        <w:t>ۀ</w:t>
      </w:r>
      <w:r w:rsidRPr="00CA1425">
        <w:rPr>
          <w:rStyle w:val="Char3"/>
          <w:rFonts w:hint="cs"/>
          <w:rtl/>
        </w:rPr>
        <w:t xml:space="preserve"> کسی به درون آن نگاه شود، این مورد تهدیدها و وعیدهای بیشماری وارد شده است، گاه پس از درزدن از بالای دیوار در حیات منزل می‌نگرند که این هم ناجایز است.</w:t>
      </w:r>
    </w:p>
    <w:p w:rsidR="002F45FA" w:rsidRDefault="002F45FA" w:rsidP="00F65D04">
      <w:pPr>
        <w:ind w:firstLine="284"/>
        <w:jc w:val="both"/>
        <w:rPr>
          <w:rStyle w:val="Char3"/>
          <w:rtl/>
        </w:rPr>
        <w:sectPr w:rsidR="002F45FA" w:rsidSect="002F45FA">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F65D04">
      <w:pPr>
        <w:pStyle w:val="a0"/>
        <w:rPr>
          <w:rtl/>
        </w:rPr>
      </w:pPr>
      <w:bookmarkStart w:id="64" w:name="_Toc332478468"/>
      <w:bookmarkStart w:id="65" w:name="_Toc429305047"/>
      <w:r w:rsidRPr="00F65D04">
        <w:rPr>
          <w:rFonts w:hint="cs"/>
          <w:rtl/>
        </w:rPr>
        <w:t>بخش پنجم</w:t>
      </w:r>
      <w:bookmarkEnd w:id="64"/>
      <w:bookmarkEnd w:id="65"/>
    </w:p>
    <w:p w:rsidR="00F35385" w:rsidRPr="00F65D04" w:rsidRDefault="00F35385" w:rsidP="00F65D04">
      <w:pPr>
        <w:pStyle w:val="a1"/>
        <w:rPr>
          <w:rtl/>
        </w:rPr>
      </w:pPr>
      <w:bookmarkStart w:id="66" w:name="_Toc332478469"/>
      <w:bookmarkStart w:id="67" w:name="_Toc429305048"/>
      <w:r w:rsidRPr="00F65D04">
        <w:rPr>
          <w:rFonts w:hint="cs"/>
          <w:rtl/>
        </w:rPr>
        <w:t>زیان‌های جسمی:</w:t>
      </w:r>
      <w:bookmarkEnd w:id="66"/>
      <w:bookmarkEnd w:id="67"/>
    </w:p>
    <w:p w:rsidR="00F35385" w:rsidRPr="00CA1425" w:rsidRDefault="00F35385" w:rsidP="00F65D04">
      <w:pPr>
        <w:ind w:firstLine="284"/>
        <w:jc w:val="both"/>
        <w:rPr>
          <w:rStyle w:val="Char3"/>
          <w:rtl/>
        </w:rPr>
      </w:pPr>
      <w:r w:rsidRPr="00CA1425">
        <w:rPr>
          <w:rStyle w:val="Char3"/>
          <w:rFonts w:hint="cs"/>
          <w:rtl/>
        </w:rPr>
        <w:t>چشم‌چرانی موجب ایجاد نوسان‌های بسیار در مجای ادرار می‌شود، ادرار مذی همواره به صورت قطرات بدون اختیار خارج می‌شود و در امر وضو مشکلاتی به وجود می‌آید، کسانی که به چشم‌چرانی عادت نموده</w:t>
      </w:r>
      <w:r w:rsidR="006163F5" w:rsidRPr="00CA1425">
        <w:rPr>
          <w:rStyle w:val="Char3"/>
          <w:rFonts w:hint="cs"/>
          <w:rtl/>
        </w:rPr>
        <w:t>‌اند</w:t>
      </w:r>
      <w:r w:rsidRPr="00CA1425">
        <w:rPr>
          <w:rStyle w:val="Char3"/>
          <w:rFonts w:hint="cs"/>
          <w:rtl/>
        </w:rPr>
        <w:t xml:space="preserve"> به بیماری زیادی دچار می‌شوند و در اثر خیالات سوء به سستی کمر مبتلا می‌گردند.</w:t>
      </w:r>
    </w:p>
    <w:p w:rsidR="002F45FA" w:rsidRDefault="002F45FA" w:rsidP="00F65D04">
      <w:pPr>
        <w:ind w:firstLine="284"/>
        <w:jc w:val="both"/>
        <w:rPr>
          <w:rStyle w:val="Char3"/>
          <w:rtl/>
        </w:rPr>
        <w:sectPr w:rsidR="002F45FA" w:rsidSect="002F45FA">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2F45FA">
      <w:pPr>
        <w:pStyle w:val="a0"/>
        <w:rPr>
          <w:rtl/>
        </w:rPr>
      </w:pPr>
      <w:bookmarkStart w:id="68" w:name="_Toc332478470"/>
      <w:bookmarkStart w:id="69" w:name="_Toc429305049"/>
      <w:r w:rsidRPr="00F65D04">
        <w:rPr>
          <w:rFonts w:hint="cs"/>
          <w:rtl/>
        </w:rPr>
        <w:t>بخش ششم</w:t>
      </w:r>
      <w:bookmarkEnd w:id="68"/>
      <w:bookmarkEnd w:id="69"/>
    </w:p>
    <w:p w:rsidR="00F35385" w:rsidRPr="00F65D04" w:rsidRDefault="00F35385" w:rsidP="00F65D04">
      <w:pPr>
        <w:pStyle w:val="a1"/>
        <w:rPr>
          <w:rtl/>
        </w:rPr>
      </w:pPr>
      <w:bookmarkStart w:id="70" w:name="_Toc332478471"/>
      <w:bookmarkStart w:id="71" w:name="_Toc429305050"/>
      <w:r w:rsidRPr="00F65D04">
        <w:rPr>
          <w:rFonts w:hint="cs"/>
          <w:rtl/>
        </w:rPr>
        <w:t>فواید و نکات دقیق:</w:t>
      </w:r>
      <w:bookmarkEnd w:id="70"/>
      <w:bookmarkEnd w:id="71"/>
    </w:p>
    <w:p w:rsidR="00F35385" w:rsidRPr="00CA1425" w:rsidRDefault="00F35385" w:rsidP="00F65D04">
      <w:pPr>
        <w:ind w:firstLine="284"/>
        <w:jc w:val="both"/>
        <w:rPr>
          <w:rStyle w:val="Char3"/>
          <w:rtl/>
        </w:rPr>
      </w:pPr>
      <w:r w:rsidRPr="00CA1425">
        <w:rPr>
          <w:rStyle w:val="Char3"/>
          <w:rFonts w:hint="cs"/>
          <w:rtl/>
        </w:rPr>
        <w:t>ن</w:t>
      </w:r>
      <w:r w:rsidR="00470192" w:rsidRPr="00CA1425">
        <w:rPr>
          <w:rStyle w:val="Char3"/>
          <w:rFonts w:hint="cs"/>
          <w:rtl/>
        </w:rPr>
        <w:t>کته یکم: اشرف علی تهانوی فرموده</w:t>
      </w:r>
      <w:r w:rsidR="00470192" w:rsidRPr="00CA1425">
        <w:rPr>
          <w:rStyle w:val="Char3"/>
          <w:rFonts w:hint="eastAsia"/>
          <w:rtl/>
        </w:rPr>
        <w:t>‌</w:t>
      </w:r>
      <w:r w:rsidRPr="00CA1425">
        <w:rPr>
          <w:rStyle w:val="Char3"/>
          <w:rFonts w:hint="cs"/>
          <w:rtl/>
        </w:rPr>
        <w:t>اند: اگر چنانچه نگاه انسان به جوانی که موی محاسن آن برآمده است افتاد و نفسش لطف و لذتی احساس نمود باید بلافاصله نگاهش را برگرداند، زیرا گاهی آثار حسن و زیبایی پس از برآمدن موی محاسن نیز دیده می‌شود، و بیماران حسن‌پرستی را بیمارتر می‌گرداند، لذا در چهره و یا گفتگوی هرکسی چنین احساسی به انسان دست دهد باید از آن اجتناب نماید.</w:t>
      </w:r>
    </w:p>
    <w:p w:rsidR="00F35385" w:rsidRPr="00CA1425" w:rsidRDefault="00F35385" w:rsidP="00F65D04">
      <w:pPr>
        <w:ind w:firstLine="284"/>
        <w:jc w:val="both"/>
        <w:rPr>
          <w:rStyle w:val="Char3"/>
          <w:rtl/>
        </w:rPr>
      </w:pPr>
      <w:r w:rsidRPr="00CA1425">
        <w:rPr>
          <w:rStyle w:val="Char3"/>
          <w:rFonts w:hint="cs"/>
          <w:rtl/>
        </w:rPr>
        <w:t>نکته دوم: باید به یاد داشته باشیم که از همان جایی که خط نفس شروع می‌شود دوری از حق نیز آغاز می‌گردد، به تعبیر دیگر انسان اگر یک درصد با گناهی آلوده شود همان قدر از خداوند دور می‌شود.</w:t>
      </w:r>
    </w:p>
    <w:p w:rsidR="00F35385" w:rsidRPr="00CA1425" w:rsidRDefault="00F35385" w:rsidP="00F65D04">
      <w:pPr>
        <w:ind w:firstLine="284"/>
        <w:jc w:val="both"/>
        <w:rPr>
          <w:rStyle w:val="Char3"/>
          <w:rtl/>
        </w:rPr>
      </w:pPr>
      <w:r w:rsidRPr="00CA1425">
        <w:rPr>
          <w:rStyle w:val="Char3"/>
          <w:rFonts w:hint="cs"/>
          <w:rtl/>
        </w:rPr>
        <w:t xml:space="preserve">نکته </w:t>
      </w:r>
      <w:r w:rsidR="00470192" w:rsidRPr="00CA1425">
        <w:rPr>
          <w:rStyle w:val="Char3"/>
          <w:rFonts w:hint="cs"/>
          <w:rtl/>
        </w:rPr>
        <w:t>سوم: بزرگان و مشایخ کرام فرموده</w:t>
      </w:r>
      <w:r w:rsidR="00470192" w:rsidRPr="00CA1425">
        <w:rPr>
          <w:rStyle w:val="Char3"/>
          <w:rFonts w:hint="eastAsia"/>
          <w:rtl/>
        </w:rPr>
        <w:t>‌</w:t>
      </w:r>
      <w:r w:rsidRPr="00CA1425">
        <w:rPr>
          <w:rStyle w:val="Char3"/>
          <w:rFonts w:hint="cs"/>
          <w:rtl/>
        </w:rPr>
        <w:t>اند: کسی که می‌خواهد راه هدایت را بپیماید، نخست باید از همنشینی با زنان و نوجوانان بپرهیزد، زیرا این عمل بزرگ</w:t>
      </w:r>
      <w:r w:rsidR="00470192" w:rsidRPr="00CA1425">
        <w:rPr>
          <w:rStyle w:val="Char3"/>
          <w:rFonts w:hint="eastAsia"/>
          <w:rtl/>
        </w:rPr>
        <w:t>‌</w:t>
      </w:r>
      <w:r w:rsidRPr="00CA1425">
        <w:rPr>
          <w:rStyle w:val="Char3"/>
          <w:rFonts w:hint="cs"/>
          <w:rtl/>
        </w:rPr>
        <w:t>ترین مانع رسیدن به مسیر هدایت است، چرا که شخص متدین در اثر طاعت و عبادت و ذکر او دلش نرم می‌شود، شیطان نمی‌تواند بر قلبش تسلط حاصل نماید، اینجاست که شوق مجالست و صحبت با زنان و نوجوانان را در قلبش می‌پروراند و قلبش را از مربی و مرشد معنویش می‌گرداند، تا این که به گودال‌های بدبختی واژگون می‌شود.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چهارم: امام زهری (تابعی بزرگوار) می‌فرماید: اگر نوجوان به حدی کم</w:t>
      </w:r>
      <w:r w:rsidRPr="00CA1425">
        <w:rPr>
          <w:rStyle w:val="Char3"/>
          <w:rFonts w:hint="eastAsia"/>
          <w:rtl/>
        </w:rPr>
        <w:t>‌</w:t>
      </w:r>
      <w:r w:rsidRPr="00CA1425">
        <w:rPr>
          <w:rStyle w:val="Char3"/>
          <w:rFonts w:hint="cs"/>
          <w:rtl/>
        </w:rPr>
        <w:t>سن و سال است که نگریستن به صورتش خواهش جنسی انسان را تحریک می‌کند، نباید به هیچ یک از اعضای بدن او نگریسته شود.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پنجم: نگاه بد در هر صورتی حرام و ناجایز است، اما شیطان توانسته است بسیاری از مردم را زیر دام فریب خود جمع نموده و</w:t>
      </w:r>
      <w:r w:rsidR="001B5EE6">
        <w:rPr>
          <w:rStyle w:val="Char3"/>
          <w:rFonts w:hint="cs"/>
          <w:rtl/>
        </w:rPr>
        <w:t xml:space="preserve"> آن‌ها </w:t>
      </w:r>
      <w:r w:rsidRPr="00CA1425">
        <w:rPr>
          <w:rStyle w:val="Char3"/>
          <w:rFonts w:hint="cs"/>
          <w:rtl/>
        </w:rPr>
        <w:t>را قانع کند که نگریستن با نگاه پاک بدون نیت بد اشکالی ندارد، تا جایی که برخی از شاعران در اشعار خود چنین ادعایی سر داده</w:t>
      </w:r>
      <w:r w:rsidR="006163F5" w:rsidRPr="00CA1425">
        <w:rPr>
          <w:rStyle w:val="Char3"/>
          <w:rFonts w:hint="cs"/>
          <w:rtl/>
        </w:rPr>
        <w:t>‌اند</w:t>
      </w:r>
      <w:r w:rsidRPr="00CA1425">
        <w:rPr>
          <w:rStyle w:val="Char3"/>
          <w:rFonts w:hint="cs"/>
          <w:rtl/>
        </w:rPr>
        <w:t>، ولی</w:t>
      </w:r>
      <w:r w:rsidR="001B5EE6">
        <w:rPr>
          <w:rStyle w:val="Char3"/>
          <w:rFonts w:hint="cs"/>
          <w:rtl/>
        </w:rPr>
        <w:t xml:space="preserve"> آن‌ها </w:t>
      </w:r>
      <w:r w:rsidRPr="00CA1425">
        <w:rPr>
          <w:rStyle w:val="Char3"/>
          <w:rFonts w:hint="cs"/>
          <w:rtl/>
        </w:rPr>
        <w:t>بدانند که اگرچه اراده فحشا و عمل زنا را ندارند، اما با نگریستن به زیبائی‌های زنان چشم‌شان زنا می‌کند،</w:t>
      </w:r>
      <w:r w:rsidR="001B5EE6">
        <w:rPr>
          <w:rStyle w:val="Char3"/>
          <w:rFonts w:hint="cs"/>
          <w:rtl/>
        </w:rPr>
        <w:t xml:space="preserve"> آن‌ها </w:t>
      </w:r>
      <w:r w:rsidRPr="00CA1425">
        <w:rPr>
          <w:rStyle w:val="Char3"/>
          <w:rFonts w:hint="cs"/>
          <w:rtl/>
        </w:rPr>
        <w:t>به علت این که پرده جهل عقل و خرد</w:t>
      </w:r>
      <w:r w:rsidR="001B5EE6">
        <w:rPr>
          <w:rStyle w:val="Char3"/>
          <w:rFonts w:hint="cs"/>
          <w:rtl/>
        </w:rPr>
        <w:t xml:space="preserve"> آن‌ها </w:t>
      </w:r>
      <w:r w:rsidRPr="00CA1425">
        <w:rPr>
          <w:rStyle w:val="Char3"/>
          <w:rFonts w:hint="cs"/>
          <w:rtl/>
        </w:rPr>
        <w:t>را پوشانیده است نگاه‌شان را پاک می‌پندارند، زیرا عمل فحشا از همین نقطه آغاز می‌شود، چون هرگاه یک دفعه این زهرکشنده در قلبش تزریق شود، به او فرصت آرام‌گرفتن را نمی‌دهد، فرضاً اگر همان زن یک شب را در تنهایی با وی بگذراند، روشن است که چه بلایی بر سرش می‌آید، آنگاه می‌بیند که نفس شیطان او را چگونه بدبخت می‌کند. شیطان در مورد رابعه عرویه و حسن بصری گفته است: اگر این دو مرد و زن با این که بزرگترین اولیای عصر خود هستند باهم در خلوت بنشینند، باز بنگرید که من چگونه تقوی</w:t>
      </w:r>
      <w:r w:rsidR="001B5EE6">
        <w:rPr>
          <w:rStyle w:val="Char3"/>
          <w:rFonts w:hint="cs"/>
          <w:rtl/>
        </w:rPr>
        <w:t xml:space="preserve"> آن‌ها </w:t>
      </w:r>
      <w:r w:rsidRPr="00CA1425">
        <w:rPr>
          <w:rStyle w:val="Char3"/>
          <w:rFonts w:hint="cs"/>
          <w:rtl/>
        </w:rPr>
        <w:t>را به هم می‌زنم، بدین خاطر خلوت‌نمودن با زن نامحرم و یا نوجوان بی‌ریش ناجایز است.</w:t>
      </w:r>
    </w:p>
    <w:p w:rsidR="00F35385" w:rsidRPr="00CA1425" w:rsidRDefault="00F35385" w:rsidP="00F65D04">
      <w:pPr>
        <w:ind w:firstLine="284"/>
        <w:jc w:val="both"/>
        <w:rPr>
          <w:rStyle w:val="Char3"/>
          <w:rtl/>
        </w:rPr>
      </w:pPr>
      <w:r w:rsidRPr="00CA1425">
        <w:rPr>
          <w:rStyle w:val="Char3"/>
          <w:rFonts w:hint="cs"/>
          <w:rtl/>
        </w:rPr>
        <w:t>نکته ششم: مولانا تهانوی فرموده</w:t>
      </w:r>
      <w:r w:rsidR="006163F5" w:rsidRPr="00CA1425">
        <w:rPr>
          <w:rStyle w:val="Char3"/>
          <w:rFonts w:hint="cs"/>
          <w:rtl/>
        </w:rPr>
        <w:t>‌اند</w:t>
      </w:r>
      <w:r w:rsidRPr="00CA1425">
        <w:rPr>
          <w:rStyle w:val="Char3"/>
          <w:rFonts w:hint="cs"/>
          <w:rtl/>
        </w:rPr>
        <w:t>: بعضی انسان‌ها تدریجاً به عشق مجازی مبتلا می‌شوند، حتی گاه خود او هم احساس نمی‌کند تا این که کاملاً گرفتار می‌شود، گاهی هم در طول زندگی احساس نمی‌کند، ولی هنگامی که معشوقه می‌میرد آنگاه سوز و گدازی را در قلبش احساس می‌کند.</w:t>
      </w:r>
    </w:p>
    <w:p w:rsidR="00F35385" w:rsidRPr="00CA1425" w:rsidRDefault="00F35385" w:rsidP="00F65D04">
      <w:pPr>
        <w:ind w:firstLine="284"/>
        <w:jc w:val="both"/>
        <w:rPr>
          <w:rStyle w:val="Char3"/>
          <w:rtl/>
        </w:rPr>
      </w:pPr>
      <w:r w:rsidRPr="00CA1425">
        <w:rPr>
          <w:rStyle w:val="Char3"/>
          <w:rFonts w:hint="cs"/>
          <w:rtl/>
        </w:rPr>
        <w:t>نکته هفتم: در دوران پیری غریزه جنسی کاهش می‌یابد، اما حرص آن همچنان در حال طراوت خود باقی است، و انسان پیر با نیروی مقاومت فرسوده خود نمی‌تواند با آن مقابله نماید، بدین جهت بزرگان فرموده</w:t>
      </w:r>
      <w:r w:rsidR="006163F5" w:rsidRPr="00CA1425">
        <w:rPr>
          <w:rStyle w:val="Char3"/>
          <w:rFonts w:hint="cs"/>
          <w:rtl/>
        </w:rPr>
        <w:t>‌اند</w:t>
      </w:r>
      <w:r w:rsidRPr="00CA1425">
        <w:rPr>
          <w:rStyle w:val="Char3"/>
          <w:rFonts w:hint="cs"/>
          <w:rtl/>
        </w:rPr>
        <w:t>: انسان باید در دوران پیری احتیاط بیشتری داشته باشد و مردم نیز باید توجه داشته باشند تا زنان و دختران‌شان با افراد پیر و کهنسال نیز خلوت نداشته باشند، بسیاری از عوام دختران و زنان خود را به مجلس پیران فرستاده و می‌گویند: این دختر توست، در صورتی که رابطه شیطان با اینگونه افراد گرمتر و صمیمی‌تر است، اگرچه</w:t>
      </w:r>
      <w:r w:rsidR="001B5EE6">
        <w:rPr>
          <w:rStyle w:val="Char3"/>
          <w:rFonts w:hint="cs"/>
          <w:rtl/>
        </w:rPr>
        <w:t xml:space="preserve"> آن‌ها </w:t>
      </w:r>
      <w:r w:rsidRPr="00CA1425">
        <w:rPr>
          <w:rStyle w:val="Char3"/>
          <w:rFonts w:hint="cs"/>
          <w:rtl/>
        </w:rPr>
        <w:t>ادعا دارند که نفس ما مرده است، پیامبر گرامی ما</w:t>
      </w:r>
      <w:r w:rsidR="00773EB8" w:rsidRPr="00773EB8">
        <w:rPr>
          <w:rStyle w:val="Char3"/>
          <w:rFonts w:cs="CTraditional Arabic" w:hint="cs"/>
          <w:rtl/>
        </w:rPr>
        <w:t xml:space="preserve"> ج</w:t>
      </w:r>
      <w:r w:rsidRPr="00CA1425">
        <w:rPr>
          <w:rStyle w:val="Char3"/>
          <w:rFonts w:hint="cs"/>
          <w:rtl/>
        </w:rPr>
        <w:t xml:space="preserve"> به همسران پاک خود دستور داد تا در مورد مرد نابینا نیز از حجاب استفاده نمایند. خود آنحضرت با زنان نامحرم از پشت پرده گفتگو می‌کرد، هرگاه می‌خواست از</w:t>
      </w:r>
      <w:r w:rsidR="001B5EE6">
        <w:rPr>
          <w:rStyle w:val="Char3"/>
          <w:rFonts w:hint="cs"/>
          <w:rtl/>
        </w:rPr>
        <w:t xml:space="preserve"> آن‌ها </w:t>
      </w:r>
      <w:r w:rsidRPr="00CA1425">
        <w:rPr>
          <w:rStyle w:val="Char3"/>
          <w:rFonts w:hint="cs"/>
          <w:rtl/>
        </w:rPr>
        <w:t>بیعت بگیرد چادر را با دست می‌گرفت و به واسطه آن از</w:t>
      </w:r>
      <w:r w:rsidR="001B5EE6">
        <w:rPr>
          <w:rStyle w:val="Char3"/>
          <w:rFonts w:hint="cs"/>
          <w:rtl/>
        </w:rPr>
        <w:t xml:space="preserve"> آن‌ها </w:t>
      </w:r>
      <w:r w:rsidRPr="00CA1425">
        <w:rPr>
          <w:rStyle w:val="Char3"/>
          <w:rFonts w:hint="cs"/>
          <w:rtl/>
        </w:rPr>
        <w:t xml:space="preserve">بیعت می‌گرفت، آیا نفس این پیران جاهل از نفس </w:t>
      </w:r>
      <w:r w:rsidR="00470192" w:rsidRPr="00CA1425">
        <w:rPr>
          <w:rStyle w:val="Char3"/>
          <w:rFonts w:hint="cs"/>
          <w:rtl/>
        </w:rPr>
        <w:t>پیامبر</w:t>
      </w:r>
      <w:r w:rsidR="00773EB8" w:rsidRPr="00773EB8">
        <w:rPr>
          <w:rStyle w:val="Char3"/>
          <w:rFonts w:cs="CTraditional Arabic" w:hint="cs"/>
          <w:rtl/>
        </w:rPr>
        <w:t xml:space="preserve"> ج</w:t>
      </w:r>
      <w:r w:rsidRPr="00CA1425">
        <w:rPr>
          <w:rStyle w:val="Char3"/>
          <w:rFonts w:hint="cs"/>
          <w:rtl/>
        </w:rPr>
        <w:t xml:space="preserve"> و صحابه گرام و همسران پیامبر پاکتر است؟! این ادعا جز گمراهی و ضلالت نیست.</w:t>
      </w:r>
    </w:p>
    <w:p w:rsidR="00F35385" w:rsidRPr="00CA1425" w:rsidRDefault="00F35385" w:rsidP="00F65D04">
      <w:pPr>
        <w:ind w:firstLine="284"/>
        <w:jc w:val="both"/>
        <w:rPr>
          <w:rStyle w:val="Char3"/>
          <w:rtl/>
        </w:rPr>
      </w:pPr>
      <w:r w:rsidRPr="00CA1425">
        <w:rPr>
          <w:rStyle w:val="Char3"/>
          <w:rFonts w:hint="cs"/>
          <w:rtl/>
        </w:rPr>
        <w:t>نکته هشتم: کسانی که طبیعت و مزاج عشقی دارند، در صحبت بزرگانی باید بنشینند و از</w:t>
      </w:r>
      <w:r w:rsidR="001B5EE6">
        <w:rPr>
          <w:rStyle w:val="Char3"/>
          <w:rFonts w:hint="cs"/>
          <w:rtl/>
        </w:rPr>
        <w:t xml:space="preserve"> آن‌ها </w:t>
      </w:r>
      <w:r w:rsidRPr="00CA1425">
        <w:rPr>
          <w:rStyle w:val="Char3"/>
          <w:rFonts w:hint="cs"/>
          <w:rtl/>
        </w:rPr>
        <w:t>کسب فیض نمایند که</w:t>
      </w:r>
      <w:r w:rsidR="001B5EE6">
        <w:rPr>
          <w:rStyle w:val="Char3"/>
          <w:rFonts w:hint="cs"/>
          <w:rtl/>
        </w:rPr>
        <w:t xml:space="preserve"> آن‌ها </w:t>
      </w:r>
      <w:r w:rsidRPr="00CA1425">
        <w:rPr>
          <w:rStyle w:val="Char3"/>
          <w:rFonts w:hint="cs"/>
          <w:rtl/>
        </w:rPr>
        <w:t xml:space="preserve">عاشقانه در ذکر و عبادت مشغولند. در حدیث وارد شده است که </w:t>
      </w:r>
      <w:r w:rsidRPr="00F65D04">
        <w:rPr>
          <w:rFonts w:cs="Traditional Arabic" w:hint="cs"/>
          <w:rtl/>
          <w:lang w:bidi="fa-IR"/>
        </w:rPr>
        <w:t>«</w:t>
      </w:r>
      <w:r w:rsidRPr="00F65D04">
        <w:rPr>
          <w:rStyle w:val="Char2"/>
          <w:rFonts w:hint="eastAsia"/>
          <w:rtl/>
        </w:rPr>
        <w:t>سَبَقَ</w:t>
      </w:r>
      <w:r w:rsidRPr="00F65D04">
        <w:rPr>
          <w:rStyle w:val="Char2"/>
          <w:rtl/>
        </w:rPr>
        <w:t xml:space="preserve"> </w:t>
      </w:r>
      <w:r w:rsidRPr="00F65D04">
        <w:rPr>
          <w:rStyle w:val="Char2"/>
          <w:rFonts w:hint="eastAsia"/>
          <w:rtl/>
        </w:rPr>
        <w:t>المُفْرِّدُون</w:t>
      </w:r>
      <w:r w:rsidRPr="00F65D04">
        <w:rPr>
          <w:rFonts w:cs="Traditional Arabic" w:hint="cs"/>
          <w:rtl/>
          <w:lang w:bidi="fa-IR"/>
        </w:rPr>
        <w:t>»</w:t>
      </w:r>
      <w:r w:rsidRPr="00CA1425">
        <w:rPr>
          <w:rStyle w:val="Char3"/>
          <w:rFonts w:hint="cs"/>
          <w:rtl/>
        </w:rPr>
        <w:t xml:space="preserve"> صحابه کرام عرض نمودند: مفردون چه کسانی هستند؟ فرمودند: کسانی هستند که خدا را یاد می‌کنند</w:t>
      </w:r>
      <w:r w:rsidRPr="001C1EAA">
        <w:rPr>
          <w:rStyle w:val="Char3"/>
          <w:rFonts w:hint="cs"/>
          <w:vertAlign w:val="superscript"/>
          <w:rtl/>
        </w:rPr>
        <w:t>(</w:t>
      </w:r>
      <w:r w:rsidRPr="001C1EAA">
        <w:rPr>
          <w:rStyle w:val="Char3"/>
          <w:vertAlign w:val="superscript"/>
          <w:rtl/>
        </w:rPr>
        <w:footnoteReference w:id="19"/>
      </w:r>
      <w:r w:rsidRPr="001C1EAA">
        <w:rPr>
          <w:rStyle w:val="Char3"/>
          <w:rFonts w:hint="cs"/>
          <w:vertAlign w:val="superscript"/>
          <w:rtl/>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کسی که از لذت‌های حرام اجتناب می‌ورزد، شاید مردم او را محروم از لذت‌ها گمان کنند، اما خود او در اثر ارتباط خاصش با خدای بزرگ و مهربان، آرامش عجیبی در قلبش مشاهده می‌کند. کسی که به عشق مجازی مبتلا بوده است و بعد از آن توسط یکی از بزرگان در راه اصلاح و تزکیه قدم برمی‌دارد، چون قلبش دردآشناست بسیار زود می‌تواند راه سلوک و تزکیه را بپیماید و قلب و نگاه خود را کنترل نماید.</w:t>
      </w:r>
    </w:p>
    <w:p w:rsidR="00F35385" w:rsidRPr="00CA1425" w:rsidRDefault="00F35385" w:rsidP="00F65D04">
      <w:pPr>
        <w:ind w:firstLine="284"/>
        <w:jc w:val="both"/>
        <w:rPr>
          <w:rStyle w:val="Char3"/>
          <w:rtl/>
        </w:rPr>
      </w:pPr>
      <w:r w:rsidRPr="00CA1425">
        <w:rPr>
          <w:rStyle w:val="Char3"/>
          <w:rFonts w:hint="cs"/>
          <w:rtl/>
        </w:rPr>
        <w:t>نکته نهم: اگر احیاناً در میان راه نگاه به زن نامحرمی بیفتد شاید تنها موجب زوال نور از قلب بشود، اما اگر جایی است که به صورت مکرر نگاه انسان به همان زن یا نوجوان زیبا می‌افتد، اندیشه مبتلاشدن به عشق در نتیجه به عمل بد می‌شود، لذا باید هرچه زودتر از چنین مکانی منتقل شود تا از فتنه آن در امان باشد.</w:t>
      </w:r>
    </w:p>
    <w:p w:rsidR="00F35385" w:rsidRPr="00CA1425" w:rsidRDefault="00F35385" w:rsidP="00F65D04">
      <w:pPr>
        <w:ind w:firstLine="284"/>
        <w:jc w:val="both"/>
        <w:rPr>
          <w:rStyle w:val="Char3"/>
          <w:rtl/>
        </w:rPr>
      </w:pPr>
      <w:r w:rsidRPr="00CA1425">
        <w:rPr>
          <w:rStyle w:val="Char3"/>
          <w:rFonts w:hint="cs"/>
          <w:rtl/>
        </w:rPr>
        <w:t>نکته دهم: یکی از دانشمندان دینی گفته است: خلوت‌نمودن با زنان یا بچه‌های زیبا با وجود رعایت تقوی نیز حرام است، زیرا اگر او بتواند از فتنه آن مصون بماند نمی‌تواند از شر بدگویان در امان باشد.</w:t>
      </w:r>
    </w:p>
    <w:tbl>
      <w:tblPr>
        <w:bidiVisual/>
        <w:tblW w:w="0" w:type="auto"/>
        <w:tblInd w:w="-35" w:type="dxa"/>
        <w:tblLook w:val="04A0" w:firstRow="1" w:lastRow="0" w:firstColumn="1" w:lastColumn="0" w:noHBand="0" w:noVBand="1"/>
      </w:tblPr>
      <w:tblGrid>
        <w:gridCol w:w="2835"/>
        <w:gridCol w:w="283"/>
        <w:gridCol w:w="3369"/>
      </w:tblGrid>
      <w:tr w:rsidR="00474F74" w:rsidRPr="00F65D04" w:rsidTr="002F45FA">
        <w:tc>
          <w:tcPr>
            <w:tcW w:w="2835" w:type="dxa"/>
          </w:tcPr>
          <w:p w:rsidR="00474F74" w:rsidRPr="00F65D04" w:rsidRDefault="00474F74" w:rsidP="002F45FA">
            <w:pPr>
              <w:pStyle w:val="a3"/>
              <w:ind w:firstLine="0"/>
              <w:jc w:val="lowKashida"/>
              <w:rPr>
                <w:rFonts w:cs="B Lotus"/>
                <w:spacing w:val="0"/>
                <w:sz w:val="2"/>
                <w:szCs w:val="2"/>
                <w:rtl/>
                <w:lang w:bidi="ar-SA"/>
              </w:rPr>
            </w:pPr>
            <w:r w:rsidRPr="00F65D04">
              <w:rPr>
                <w:spacing w:val="0"/>
                <w:rtl/>
              </w:rPr>
              <w:t>وإن سلم الإنسان من سوء نفسه</w:t>
            </w:r>
            <w:r w:rsidRPr="00CA1425">
              <w:rPr>
                <w:rStyle w:val="Char3"/>
                <w:rtl/>
              </w:rPr>
              <w:br/>
            </w:r>
          </w:p>
        </w:tc>
        <w:tc>
          <w:tcPr>
            <w:tcW w:w="283" w:type="dxa"/>
          </w:tcPr>
          <w:p w:rsidR="00474F74" w:rsidRPr="00CA1425" w:rsidRDefault="00474F74" w:rsidP="002F45FA">
            <w:pPr>
              <w:pStyle w:val="a3"/>
              <w:jc w:val="lowKashida"/>
              <w:rPr>
                <w:rStyle w:val="Char3"/>
                <w:rtl/>
              </w:rPr>
            </w:pPr>
          </w:p>
        </w:tc>
        <w:tc>
          <w:tcPr>
            <w:tcW w:w="3369" w:type="dxa"/>
          </w:tcPr>
          <w:p w:rsidR="00474F74" w:rsidRPr="002F45FA" w:rsidRDefault="00474F74" w:rsidP="002F45FA">
            <w:pPr>
              <w:pStyle w:val="a3"/>
              <w:ind w:firstLine="0"/>
              <w:jc w:val="lowKashida"/>
              <w:rPr>
                <w:rStyle w:val="Char3"/>
                <w:sz w:val="2"/>
                <w:szCs w:val="2"/>
                <w:rtl/>
              </w:rPr>
            </w:pPr>
            <w:r w:rsidRPr="00F65D04">
              <w:rPr>
                <w:spacing w:val="0"/>
                <w:rtl/>
              </w:rPr>
              <w:t>فمن سوء ظن المدعي المدعي ليس</w:t>
            </w:r>
            <w:r w:rsidRPr="00F65D04">
              <w:rPr>
                <w:rFonts w:hint="cs"/>
                <w:spacing w:val="0"/>
                <w:rtl/>
              </w:rPr>
              <w:t xml:space="preserve"> </w:t>
            </w:r>
            <w:r w:rsidRPr="00F65D04">
              <w:rPr>
                <w:spacing w:val="0"/>
                <w:rtl/>
              </w:rPr>
              <w:t>يسلم</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 xml:space="preserve">ترجمه: اگر انسان از شر نفس خود در امان باشد، نمی‌تواند از سؤظن </w:t>
      </w:r>
      <w:r w:rsidR="00474F74" w:rsidRPr="00CA1425">
        <w:rPr>
          <w:rStyle w:val="Char3"/>
          <w:rFonts w:hint="cs"/>
          <w:rtl/>
        </w:rPr>
        <w:t>مردم مصون بماند، بدین خاطر گفته</w:t>
      </w:r>
      <w:r w:rsidR="00474F74" w:rsidRPr="00CA1425">
        <w:rPr>
          <w:rStyle w:val="Char3"/>
          <w:rFonts w:hint="eastAsia"/>
          <w:rtl/>
        </w:rPr>
        <w:t>‌</w:t>
      </w:r>
      <w:r w:rsidRPr="00CA1425">
        <w:rPr>
          <w:rStyle w:val="Char3"/>
          <w:rFonts w:hint="cs"/>
          <w:rtl/>
        </w:rPr>
        <w:t>اند: از مواضعی که امکان اهام در آن وجود دارد بپرهیزید. آورده</w:t>
      </w:r>
      <w:r w:rsidR="006163F5" w:rsidRPr="00CA1425">
        <w:rPr>
          <w:rStyle w:val="Char3"/>
          <w:rFonts w:hint="cs"/>
          <w:rtl/>
        </w:rPr>
        <w:t>‌اند</w:t>
      </w:r>
      <w:r w:rsidRPr="00CA1425">
        <w:rPr>
          <w:rStyle w:val="Char3"/>
          <w:rFonts w:hint="cs"/>
          <w:rtl/>
        </w:rPr>
        <w:t xml:space="preserve"> که امام ابوحنیفه امام محمد را به علت این که صورتش زیبا بود و ریش در نیاورده بود در کلاس درس در پشت خود می‌نشاند، پس از مدتی که ایشان ریش درآوردند و سای</w:t>
      </w:r>
      <w:r w:rsidR="00773EB8">
        <w:rPr>
          <w:rStyle w:val="Char3"/>
          <w:rFonts w:hint="cs"/>
          <w:rtl/>
        </w:rPr>
        <w:t>ۀ</w:t>
      </w:r>
      <w:r w:rsidRPr="00CA1425">
        <w:rPr>
          <w:rStyle w:val="Char3"/>
          <w:rFonts w:hint="cs"/>
          <w:rtl/>
        </w:rPr>
        <w:t xml:space="preserve"> آن در روشنی فانوس مشاهده شد، اجازه‌نشستن در جلوش را دادند، بنگریم به بزرگان چگونه از فتنه‌های نفس می‌پرهیزند.</w:t>
      </w:r>
    </w:p>
    <w:p w:rsidR="00F35385" w:rsidRPr="00CA1425" w:rsidRDefault="00F35385" w:rsidP="00F65D04">
      <w:pPr>
        <w:ind w:firstLine="284"/>
        <w:jc w:val="both"/>
        <w:rPr>
          <w:rStyle w:val="Char3"/>
          <w:rtl/>
        </w:rPr>
      </w:pPr>
      <w:r w:rsidRPr="00CA1425">
        <w:rPr>
          <w:rStyle w:val="Char3"/>
          <w:rFonts w:hint="cs"/>
          <w:rtl/>
        </w:rPr>
        <w:t>نکته یازدهم: سعدی در یکی از اشعارش می‌فرماید:</w:t>
      </w:r>
    </w:p>
    <w:tbl>
      <w:tblPr>
        <w:bidiVisual/>
        <w:tblW w:w="0" w:type="auto"/>
        <w:tblInd w:w="-35" w:type="dxa"/>
        <w:tblLook w:val="04A0" w:firstRow="1" w:lastRow="0" w:firstColumn="1" w:lastColumn="0" w:noHBand="0" w:noVBand="1"/>
      </w:tblPr>
      <w:tblGrid>
        <w:gridCol w:w="2989"/>
        <w:gridCol w:w="271"/>
        <w:gridCol w:w="3227"/>
      </w:tblGrid>
      <w:tr w:rsidR="00474F74" w:rsidRPr="00CA1425" w:rsidTr="002F45FA">
        <w:tc>
          <w:tcPr>
            <w:tcW w:w="2989" w:type="dxa"/>
          </w:tcPr>
          <w:p w:rsidR="00474F74" w:rsidRPr="002F45FA" w:rsidRDefault="00474F74" w:rsidP="002F45FA">
            <w:pPr>
              <w:jc w:val="lowKashida"/>
              <w:rPr>
                <w:rStyle w:val="Char3"/>
                <w:sz w:val="2"/>
                <w:szCs w:val="2"/>
                <w:rtl/>
              </w:rPr>
            </w:pPr>
            <w:r w:rsidRPr="00CA1425">
              <w:rPr>
                <w:rStyle w:val="Char3"/>
                <w:rFonts w:hint="cs"/>
                <w:rtl/>
              </w:rPr>
              <w:t>این دیده شوخ می</w:t>
            </w:r>
            <w:r w:rsidRPr="00CA1425">
              <w:rPr>
                <w:rStyle w:val="Char3"/>
                <w:rFonts w:hint="eastAsia"/>
                <w:rtl/>
              </w:rPr>
              <w:t>‌</w:t>
            </w:r>
            <w:r w:rsidRPr="00CA1425">
              <w:rPr>
                <w:rStyle w:val="Char3"/>
                <w:rFonts w:hint="cs"/>
                <w:rtl/>
              </w:rPr>
              <w:t>برد دل بکمند</w:t>
            </w:r>
            <w:r w:rsidRPr="00CA1425">
              <w:rPr>
                <w:rStyle w:val="Char3"/>
                <w:rtl/>
              </w:rPr>
              <w:br/>
            </w:r>
          </w:p>
        </w:tc>
        <w:tc>
          <w:tcPr>
            <w:tcW w:w="271" w:type="dxa"/>
          </w:tcPr>
          <w:p w:rsidR="00474F74" w:rsidRPr="00CA1425" w:rsidRDefault="00474F74" w:rsidP="002F45FA">
            <w:pPr>
              <w:jc w:val="lowKashida"/>
              <w:rPr>
                <w:rStyle w:val="Char3"/>
                <w:rtl/>
              </w:rPr>
            </w:pPr>
          </w:p>
        </w:tc>
        <w:tc>
          <w:tcPr>
            <w:tcW w:w="3227" w:type="dxa"/>
          </w:tcPr>
          <w:p w:rsidR="00474F74" w:rsidRPr="002F45FA" w:rsidRDefault="00474F74" w:rsidP="002F45FA">
            <w:pPr>
              <w:jc w:val="lowKashida"/>
              <w:rPr>
                <w:rStyle w:val="Char3"/>
                <w:sz w:val="2"/>
                <w:szCs w:val="2"/>
                <w:rtl/>
              </w:rPr>
            </w:pPr>
            <w:r w:rsidRPr="00CA1425">
              <w:rPr>
                <w:rStyle w:val="Char3"/>
                <w:rFonts w:hint="cs"/>
                <w:rtl/>
              </w:rPr>
              <w:t>خواهی به کسی دل ندهی دیده بیند</w:t>
            </w:r>
            <w:r w:rsidRPr="00CA1425">
              <w:rPr>
                <w:rStyle w:val="Char3"/>
                <w:rtl/>
              </w:rPr>
              <w:br/>
            </w:r>
          </w:p>
        </w:tc>
      </w:tr>
    </w:tbl>
    <w:p w:rsidR="00F35385" w:rsidRPr="00CA1425" w:rsidRDefault="00474F74" w:rsidP="002F45FA">
      <w:pPr>
        <w:ind w:firstLine="284"/>
        <w:jc w:val="both"/>
        <w:rPr>
          <w:rStyle w:val="Char3"/>
          <w:rtl/>
        </w:rPr>
      </w:pPr>
      <w:r w:rsidRPr="00CA1425">
        <w:rPr>
          <w:rStyle w:val="Char3"/>
          <w:rFonts w:hint="cs"/>
          <w:rtl/>
        </w:rPr>
        <w:t>در جای دیگر نیز فرموده</w:t>
      </w:r>
      <w:r w:rsidRPr="00CA1425">
        <w:rPr>
          <w:rStyle w:val="Char3"/>
          <w:rFonts w:hint="eastAsia"/>
          <w:rtl/>
        </w:rPr>
        <w:t>‌</w:t>
      </w:r>
      <w:r w:rsidR="00F35385" w:rsidRPr="00CA1425">
        <w:rPr>
          <w:rStyle w:val="Char3"/>
          <w:rFonts w:hint="cs"/>
          <w:rtl/>
        </w:rPr>
        <w:t>اند:</w:t>
      </w:r>
    </w:p>
    <w:tbl>
      <w:tblPr>
        <w:bidiVisual/>
        <w:tblW w:w="0" w:type="auto"/>
        <w:tblInd w:w="-35" w:type="dxa"/>
        <w:tblLook w:val="04A0" w:firstRow="1" w:lastRow="0" w:firstColumn="1" w:lastColumn="0" w:noHBand="0" w:noVBand="1"/>
      </w:tblPr>
      <w:tblGrid>
        <w:gridCol w:w="3025"/>
        <w:gridCol w:w="495"/>
        <w:gridCol w:w="2967"/>
      </w:tblGrid>
      <w:tr w:rsidR="00474F74" w:rsidRPr="00CA1425" w:rsidTr="002F45FA">
        <w:tc>
          <w:tcPr>
            <w:tcW w:w="3025" w:type="dxa"/>
          </w:tcPr>
          <w:p w:rsidR="00474F74" w:rsidRPr="002F45FA" w:rsidRDefault="00474F74" w:rsidP="002F45FA">
            <w:pPr>
              <w:jc w:val="lowKashida"/>
              <w:rPr>
                <w:rStyle w:val="Char3"/>
                <w:sz w:val="2"/>
                <w:szCs w:val="2"/>
                <w:rtl/>
              </w:rPr>
            </w:pPr>
            <w:r w:rsidRPr="00CA1425">
              <w:rPr>
                <w:rStyle w:val="Char3"/>
                <w:rFonts w:hint="cs"/>
                <w:rtl/>
              </w:rPr>
              <w:t>که سعدی راه و رسم عشق‌بازی</w:t>
            </w:r>
            <w:r w:rsidRPr="00CA1425">
              <w:rPr>
                <w:rStyle w:val="Char3"/>
                <w:rtl/>
              </w:rPr>
              <w:br/>
            </w:r>
          </w:p>
        </w:tc>
        <w:tc>
          <w:tcPr>
            <w:tcW w:w="495" w:type="dxa"/>
          </w:tcPr>
          <w:p w:rsidR="00474F74" w:rsidRPr="00CA1425" w:rsidRDefault="00474F74" w:rsidP="002F45FA">
            <w:pPr>
              <w:jc w:val="lowKashida"/>
              <w:rPr>
                <w:rStyle w:val="Char3"/>
                <w:rtl/>
              </w:rPr>
            </w:pPr>
          </w:p>
        </w:tc>
        <w:tc>
          <w:tcPr>
            <w:tcW w:w="2967" w:type="dxa"/>
          </w:tcPr>
          <w:p w:rsidR="00474F74" w:rsidRPr="002F45FA" w:rsidRDefault="00474F74" w:rsidP="002F45FA">
            <w:pPr>
              <w:jc w:val="lowKashida"/>
              <w:rPr>
                <w:rStyle w:val="Char3"/>
                <w:sz w:val="2"/>
                <w:szCs w:val="2"/>
                <w:rtl/>
              </w:rPr>
            </w:pPr>
            <w:r w:rsidRPr="00CA1425">
              <w:rPr>
                <w:rStyle w:val="Char3"/>
                <w:rFonts w:hint="cs"/>
                <w:rtl/>
              </w:rPr>
              <w:t>چنان داند که در بغداد تازی</w:t>
            </w:r>
            <w:r w:rsidRPr="00CA1425">
              <w:rPr>
                <w:rStyle w:val="Char3"/>
                <w:rtl/>
              </w:rPr>
              <w:br/>
            </w:r>
          </w:p>
        </w:tc>
      </w:tr>
      <w:tr w:rsidR="00474F74" w:rsidRPr="00CA1425" w:rsidTr="002F45FA">
        <w:tc>
          <w:tcPr>
            <w:tcW w:w="3025" w:type="dxa"/>
          </w:tcPr>
          <w:p w:rsidR="00474F74" w:rsidRPr="002F45FA" w:rsidRDefault="00474F74" w:rsidP="002F45FA">
            <w:pPr>
              <w:jc w:val="lowKashida"/>
              <w:rPr>
                <w:rStyle w:val="Char3"/>
                <w:sz w:val="2"/>
                <w:szCs w:val="2"/>
                <w:rtl/>
              </w:rPr>
            </w:pPr>
            <w:r w:rsidRPr="00CA1425">
              <w:rPr>
                <w:rStyle w:val="Char3"/>
                <w:rFonts w:hint="cs"/>
                <w:rtl/>
              </w:rPr>
              <w:t>اگر مجنون و لیلی زنده گشتی</w:t>
            </w:r>
            <w:r w:rsidRPr="00CA1425">
              <w:rPr>
                <w:rStyle w:val="Char3"/>
                <w:rtl/>
              </w:rPr>
              <w:br/>
            </w:r>
          </w:p>
        </w:tc>
        <w:tc>
          <w:tcPr>
            <w:tcW w:w="495" w:type="dxa"/>
          </w:tcPr>
          <w:p w:rsidR="00474F74" w:rsidRPr="00CA1425" w:rsidRDefault="00474F74" w:rsidP="002F45FA">
            <w:pPr>
              <w:jc w:val="lowKashida"/>
              <w:rPr>
                <w:rStyle w:val="Char3"/>
                <w:rtl/>
              </w:rPr>
            </w:pPr>
          </w:p>
        </w:tc>
        <w:tc>
          <w:tcPr>
            <w:tcW w:w="2967" w:type="dxa"/>
          </w:tcPr>
          <w:p w:rsidR="00474F74" w:rsidRPr="002F45FA" w:rsidRDefault="00474F74" w:rsidP="002F45FA">
            <w:pPr>
              <w:jc w:val="lowKashida"/>
              <w:rPr>
                <w:rStyle w:val="Char3"/>
                <w:sz w:val="2"/>
                <w:szCs w:val="2"/>
                <w:rtl/>
              </w:rPr>
            </w:pPr>
            <w:r w:rsidRPr="00CA1425">
              <w:rPr>
                <w:rStyle w:val="Char3"/>
                <w:rFonts w:hint="cs"/>
                <w:rtl/>
              </w:rPr>
              <w:t>حدیث عشق از این دفتر نوشتی</w:t>
            </w:r>
            <w:r w:rsidRPr="00CA1425">
              <w:rPr>
                <w:rStyle w:val="Char3"/>
                <w:rtl/>
              </w:rPr>
              <w:br/>
            </w:r>
          </w:p>
        </w:tc>
      </w:tr>
      <w:tr w:rsidR="00474F74" w:rsidRPr="00CA1425" w:rsidTr="002F45FA">
        <w:tc>
          <w:tcPr>
            <w:tcW w:w="3025" w:type="dxa"/>
          </w:tcPr>
          <w:p w:rsidR="00474F74" w:rsidRPr="002F45FA" w:rsidRDefault="00474F74" w:rsidP="002F45FA">
            <w:pPr>
              <w:jc w:val="lowKashida"/>
              <w:rPr>
                <w:rStyle w:val="Char3"/>
                <w:sz w:val="2"/>
                <w:szCs w:val="2"/>
                <w:rtl/>
              </w:rPr>
            </w:pPr>
            <w:r w:rsidRPr="00CA1425">
              <w:rPr>
                <w:rStyle w:val="Char3"/>
                <w:rFonts w:hint="cs"/>
                <w:rtl/>
              </w:rPr>
              <w:t>دلآرامی که دارای در و بند</w:t>
            </w:r>
            <w:r w:rsidRPr="00CA1425">
              <w:rPr>
                <w:rStyle w:val="Char3"/>
                <w:rtl/>
              </w:rPr>
              <w:br/>
            </w:r>
          </w:p>
        </w:tc>
        <w:tc>
          <w:tcPr>
            <w:tcW w:w="495" w:type="dxa"/>
          </w:tcPr>
          <w:p w:rsidR="00474F74" w:rsidRPr="00CA1425" w:rsidRDefault="00474F74" w:rsidP="002F45FA">
            <w:pPr>
              <w:jc w:val="lowKashida"/>
              <w:rPr>
                <w:rStyle w:val="Char3"/>
                <w:rtl/>
              </w:rPr>
            </w:pPr>
          </w:p>
        </w:tc>
        <w:tc>
          <w:tcPr>
            <w:tcW w:w="2967" w:type="dxa"/>
          </w:tcPr>
          <w:p w:rsidR="00474F74" w:rsidRPr="002F45FA" w:rsidRDefault="00474F74" w:rsidP="002F45FA">
            <w:pPr>
              <w:jc w:val="lowKashida"/>
              <w:rPr>
                <w:rStyle w:val="Char3"/>
                <w:sz w:val="2"/>
                <w:szCs w:val="2"/>
                <w:rtl/>
              </w:rPr>
            </w:pPr>
            <w:r w:rsidRPr="00CA1425">
              <w:rPr>
                <w:rStyle w:val="Char3"/>
                <w:rFonts w:hint="cs"/>
                <w:rtl/>
              </w:rPr>
              <w:t>دگر چشم از همه عالم فروبند</w:t>
            </w:r>
            <w:r w:rsidRPr="00CA1425">
              <w:rPr>
                <w:rStyle w:val="Char3"/>
                <w:rtl/>
              </w:rPr>
              <w:br/>
            </w:r>
          </w:p>
        </w:tc>
      </w:tr>
    </w:tbl>
    <w:p w:rsidR="00F35385" w:rsidRPr="00CA1425" w:rsidRDefault="00F35385" w:rsidP="002F45FA">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دوازدهم: نباید کسی به پاکدامنی و عفت خود افتخار نماید و مطمئین باشد که به سبب کمال عفتش در این بیماری مبتلا نمی‌شود، در حالی که یوسف</w:t>
      </w:r>
      <w:r w:rsidR="002F45FA">
        <w:rPr>
          <w:rStyle w:val="Char3"/>
          <w:rFonts w:cs="CTraditional Arabic" w:hint="cs"/>
          <w:rtl/>
        </w:rPr>
        <w:t>÷</w:t>
      </w:r>
      <w:r w:rsidRPr="00CA1425">
        <w:rPr>
          <w:rStyle w:val="Char3"/>
          <w:rFonts w:hint="cs"/>
          <w:rtl/>
        </w:rPr>
        <w:t xml:space="preserve"> نیز اعتراف نمودند</w:t>
      </w:r>
      <w:r w:rsidR="00474F74" w:rsidRPr="00CA1425">
        <w:rPr>
          <w:rStyle w:val="Char3"/>
          <w:rFonts w:hint="cs"/>
          <w:rtl/>
        </w:rPr>
        <w:t xml:space="preserve">: </w:t>
      </w:r>
      <w:r w:rsidR="00474F74" w:rsidRPr="00F65D04">
        <w:rPr>
          <w:rFonts w:cs="Traditional Arabic" w:hint="cs"/>
          <w:rtl/>
          <w:lang w:bidi="fa-IR"/>
        </w:rPr>
        <w:t>﴿</w:t>
      </w:r>
      <w:r w:rsidR="008712E9" w:rsidRPr="00773EB8">
        <w:rPr>
          <w:rStyle w:val="Char5"/>
          <w:rFonts w:hint="eastAsia"/>
          <w:rtl/>
        </w:rPr>
        <w:t>إِنَّ</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لنَّف</w:t>
      </w:r>
      <w:r w:rsidR="008712E9" w:rsidRPr="00773EB8">
        <w:rPr>
          <w:rStyle w:val="Char5"/>
          <w:rFonts w:hint="cs"/>
          <w:rtl/>
        </w:rPr>
        <w:t>ۡ</w:t>
      </w:r>
      <w:r w:rsidR="008712E9" w:rsidRPr="00773EB8">
        <w:rPr>
          <w:rStyle w:val="Char5"/>
          <w:rFonts w:hint="eastAsia"/>
          <w:rtl/>
        </w:rPr>
        <w:t>سَ</w:t>
      </w:r>
      <w:r w:rsidR="008712E9" w:rsidRPr="00773EB8">
        <w:rPr>
          <w:rStyle w:val="Char5"/>
          <w:rtl/>
        </w:rPr>
        <w:t xml:space="preserve"> </w:t>
      </w:r>
      <w:r w:rsidR="008712E9" w:rsidRPr="00773EB8">
        <w:rPr>
          <w:rStyle w:val="Char5"/>
          <w:rFonts w:hint="eastAsia"/>
          <w:rtl/>
        </w:rPr>
        <w:t>لَأَمَّارَةُ</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بِ</w:t>
      </w:r>
      <w:r w:rsidR="008712E9" w:rsidRPr="00773EB8">
        <w:rPr>
          <w:rStyle w:val="Char5"/>
          <w:rFonts w:hint="cs"/>
          <w:rtl/>
        </w:rPr>
        <w:t>ٱ</w:t>
      </w:r>
      <w:r w:rsidR="008712E9" w:rsidRPr="00773EB8">
        <w:rPr>
          <w:rStyle w:val="Char5"/>
          <w:rFonts w:hint="eastAsia"/>
          <w:rtl/>
        </w:rPr>
        <w:t>لسُّو</w:t>
      </w:r>
      <w:r w:rsidR="008712E9" w:rsidRPr="00773EB8">
        <w:rPr>
          <w:rStyle w:val="Char5"/>
          <w:rFonts w:hint="cs"/>
          <w:rtl/>
        </w:rPr>
        <w:t>ٓ</w:t>
      </w:r>
      <w:r w:rsidR="008712E9" w:rsidRPr="00773EB8">
        <w:rPr>
          <w:rStyle w:val="Char5"/>
          <w:rFonts w:hint="eastAsia"/>
          <w:rtl/>
        </w:rPr>
        <w:t>ءِ</w:t>
      </w:r>
      <w:r w:rsidR="00474F74" w:rsidRPr="00F65D04">
        <w:rPr>
          <w:rFonts w:cs="Traditional Arabic" w:hint="cs"/>
          <w:rtl/>
          <w:lang w:bidi="fa-IR"/>
        </w:rPr>
        <w:t>﴾</w:t>
      </w:r>
      <w:r w:rsidR="00474F74" w:rsidRPr="00CA1425">
        <w:rPr>
          <w:rStyle w:val="Char3"/>
          <w:rFonts w:hint="cs"/>
          <w:rtl/>
        </w:rPr>
        <w:t xml:space="preserve"> </w:t>
      </w:r>
      <w:r w:rsidR="00474F74" w:rsidRPr="002F45FA">
        <w:rPr>
          <w:rStyle w:val="Char4"/>
          <w:rFonts w:hint="cs"/>
          <w:rtl/>
        </w:rPr>
        <w:t>[یوسف:53]</w:t>
      </w:r>
      <w:r w:rsidR="00474F74"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حاج امداد الله مهاجر مکی می‌فرمایند: من در دنیا از هیچکس هراس ندارم به جز از نفس خود، پس ما چگونه می‌توانیم بر عفت خود بنازیم.</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سیزدهم: نفس و شیطان همواره برای مبارزه با انسان آماده هستند، لذا هر پیشنهادی که از سوی نفس یا شیطان ارایه می‌شود، آن را نباید اجرا نمود، اگر چنانجه شیطان و نفس به نگریستن به زنان و نوجوانان وادار نمایند، در مقابل‌شان ایستادگی نمایید، اگر چند مرتبه مرتباً مقاومت کنید،</w:t>
      </w:r>
      <w:r w:rsidR="001B5EE6">
        <w:rPr>
          <w:rStyle w:val="Char3"/>
          <w:rFonts w:hint="cs"/>
          <w:rtl/>
        </w:rPr>
        <w:t xml:space="preserve"> آن‌ها </w:t>
      </w:r>
      <w:r w:rsidRPr="00CA1425">
        <w:rPr>
          <w:rStyle w:val="Char3"/>
          <w:rFonts w:hint="cs"/>
          <w:rtl/>
        </w:rPr>
        <w:t>عقب‌نشینی خواه</w:t>
      </w:r>
      <w:r w:rsidR="00474F74" w:rsidRPr="00CA1425">
        <w:rPr>
          <w:rStyle w:val="Char3"/>
          <w:rFonts w:hint="cs"/>
          <w:rtl/>
        </w:rPr>
        <w:t>ند کرد، صاحب قصید</w:t>
      </w:r>
      <w:r w:rsidR="00773EB8">
        <w:rPr>
          <w:rStyle w:val="Char3"/>
          <w:rFonts w:hint="cs"/>
          <w:rtl/>
        </w:rPr>
        <w:t>ۀ</w:t>
      </w:r>
      <w:r w:rsidR="00474F74" w:rsidRPr="00CA1425">
        <w:rPr>
          <w:rStyle w:val="Char3"/>
          <w:rFonts w:hint="cs"/>
          <w:rtl/>
        </w:rPr>
        <w:t xml:space="preserve"> بُرده فرموده</w:t>
      </w:r>
      <w:r w:rsidR="00474F74" w:rsidRPr="00CA1425">
        <w:rPr>
          <w:rStyle w:val="Char3"/>
          <w:rFonts w:hint="eastAsia"/>
          <w:rtl/>
        </w:rPr>
        <w:t>‌</w:t>
      </w:r>
      <w:r w:rsidRPr="00CA1425">
        <w:rPr>
          <w:rStyle w:val="Char3"/>
          <w:rFonts w:hint="cs"/>
          <w:rtl/>
        </w:rPr>
        <w:t>اند:</w:t>
      </w:r>
    </w:p>
    <w:tbl>
      <w:tblPr>
        <w:bidiVisual/>
        <w:tblW w:w="0" w:type="auto"/>
        <w:tblInd w:w="-35" w:type="dxa"/>
        <w:tblLook w:val="04A0" w:firstRow="1" w:lastRow="0" w:firstColumn="1" w:lastColumn="0" w:noHBand="0" w:noVBand="1"/>
      </w:tblPr>
      <w:tblGrid>
        <w:gridCol w:w="2995"/>
        <w:gridCol w:w="498"/>
        <w:gridCol w:w="2994"/>
      </w:tblGrid>
      <w:tr w:rsidR="00474F74" w:rsidRPr="00F65D04" w:rsidTr="002F45FA">
        <w:tc>
          <w:tcPr>
            <w:tcW w:w="2995" w:type="dxa"/>
          </w:tcPr>
          <w:p w:rsidR="00474F74" w:rsidRPr="00F65D04" w:rsidRDefault="00474F74" w:rsidP="002F45FA">
            <w:pPr>
              <w:pStyle w:val="a3"/>
              <w:ind w:firstLine="0"/>
              <w:jc w:val="lowKashida"/>
              <w:rPr>
                <w:rFonts w:cs="B Lotus"/>
                <w:spacing w:val="0"/>
                <w:sz w:val="2"/>
                <w:szCs w:val="2"/>
                <w:rtl/>
              </w:rPr>
            </w:pPr>
            <w:r w:rsidRPr="00F65D04">
              <w:rPr>
                <w:rFonts w:hint="cs"/>
                <w:spacing w:val="0"/>
                <w:rtl/>
              </w:rPr>
              <w:t>النفس كالطفل أن تهمله شب علي</w:t>
            </w:r>
            <w:r w:rsidRPr="00F65D04">
              <w:rPr>
                <w:spacing w:val="0"/>
                <w:rtl/>
              </w:rPr>
              <w:br/>
            </w:r>
          </w:p>
        </w:tc>
        <w:tc>
          <w:tcPr>
            <w:tcW w:w="498" w:type="dxa"/>
          </w:tcPr>
          <w:p w:rsidR="00474F74" w:rsidRPr="00CA1425" w:rsidRDefault="00474F74" w:rsidP="002F45FA">
            <w:pPr>
              <w:pStyle w:val="a3"/>
              <w:jc w:val="lowKashida"/>
              <w:rPr>
                <w:rStyle w:val="Char3"/>
                <w:rtl/>
              </w:rPr>
            </w:pPr>
          </w:p>
        </w:tc>
        <w:tc>
          <w:tcPr>
            <w:tcW w:w="2994" w:type="dxa"/>
          </w:tcPr>
          <w:p w:rsidR="00474F74" w:rsidRPr="002F45FA" w:rsidRDefault="00474F74" w:rsidP="002F45FA">
            <w:pPr>
              <w:pStyle w:val="a3"/>
              <w:ind w:firstLine="0"/>
              <w:jc w:val="lowKashida"/>
              <w:rPr>
                <w:rStyle w:val="Char3"/>
                <w:sz w:val="2"/>
                <w:szCs w:val="2"/>
                <w:rtl/>
              </w:rPr>
            </w:pPr>
            <w:r w:rsidRPr="00F65D04">
              <w:rPr>
                <w:rFonts w:hint="cs"/>
                <w:spacing w:val="0"/>
                <w:rtl/>
              </w:rPr>
              <w:t>حب الرضاع وأن تفطمه ينفطم</w:t>
            </w:r>
            <w:r w:rsidRPr="00F65D04">
              <w:rPr>
                <w:spacing w:val="0"/>
                <w:rtl/>
              </w:rPr>
              <w:br/>
            </w:r>
          </w:p>
        </w:tc>
      </w:tr>
    </w:tbl>
    <w:p w:rsidR="00F35385" w:rsidRPr="00CA1425" w:rsidRDefault="00F35385" w:rsidP="00F65D04">
      <w:pPr>
        <w:ind w:firstLine="284"/>
        <w:jc w:val="both"/>
        <w:rPr>
          <w:rStyle w:val="Char3"/>
          <w:rtl/>
        </w:rPr>
      </w:pPr>
      <w:r w:rsidRPr="00CA1425">
        <w:rPr>
          <w:rStyle w:val="Char3"/>
          <w:rFonts w:hint="cs"/>
          <w:rtl/>
        </w:rPr>
        <w:t>ترجمه: نفس انسان مانند یک بچه است که به شیر مادر عادت کرده است، این بچه اگر بزرگ هم بشود تا مادرش او را از شیر باز ندارد عادش را ترک نخواهد کرد، همیشه باید مراقب نفس و شیطان باشیم، در هر عمل نخست باید بنگریم آیا مطابق تقاضای نفس و شیطان است یا خیر؟ در صورت اول باید از آن دوری نماییم، و به درگاه الهی نیایش کنیم تا از شر این دو دشمن حفظ نماید، اگر خداوند پناه ندهد پناه‌گاه دیگری وجود ندارد.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چهاردهم: به طالب علم و به ویژ</w:t>
      </w:r>
      <w:r w:rsidR="00773EB8">
        <w:rPr>
          <w:rStyle w:val="Char3"/>
          <w:rFonts w:hint="cs"/>
          <w:rtl/>
        </w:rPr>
        <w:t>ۀ</w:t>
      </w:r>
      <w:r w:rsidRPr="00CA1425">
        <w:rPr>
          <w:rStyle w:val="Char3"/>
          <w:rFonts w:hint="cs"/>
          <w:rtl/>
        </w:rPr>
        <w:t xml:space="preserve"> برای طلب دین توصیه می‌شود که در اثر گناهان و بالاخص مسایل جنسی، کلی</w:t>
      </w:r>
      <w:r w:rsidR="00773EB8">
        <w:rPr>
          <w:rStyle w:val="Char3"/>
          <w:rFonts w:hint="cs"/>
          <w:rtl/>
        </w:rPr>
        <w:t>ۀ</w:t>
      </w:r>
      <w:r w:rsidRPr="00CA1425">
        <w:rPr>
          <w:rStyle w:val="Char3"/>
          <w:rFonts w:hint="cs"/>
          <w:rtl/>
        </w:rPr>
        <w:t xml:space="preserve"> اعضای بدن و بالخصوص قلب و اعصاب بسیار ضعیف و نحیف می‌شود، حسن و زیبایی از چهره مضمحل می‌شود، قلب به علت هراس و سراسیمگی و اعصاب هم به علت کمبود مواد معنوی ضعیف و ناتوان می‌شود، چرا که سرمای</w:t>
      </w:r>
      <w:r w:rsidR="00773EB8">
        <w:rPr>
          <w:rStyle w:val="Char3"/>
          <w:rFonts w:hint="cs"/>
          <w:rtl/>
        </w:rPr>
        <w:t>ۀ</w:t>
      </w:r>
      <w:r w:rsidRPr="00CA1425">
        <w:rPr>
          <w:rStyle w:val="Char3"/>
          <w:rFonts w:hint="cs"/>
          <w:rtl/>
        </w:rPr>
        <w:t xml:space="preserve"> صحت و آرامش و نیروی جسمی همان ماد</w:t>
      </w:r>
      <w:r w:rsidR="00773EB8">
        <w:rPr>
          <w:rStyle w:val="Char3"/>
          <w:rFonts w:hint="cs"/>
          <w:rtl/>
        </w:rPr>
        <w:t>ۀ</w:t>
      </w:r>
      <w:r w:rsidRPr="00CA1425">
        <w:rPr>
          <w:rStyle w:val="Char3"/>
          <w:rFonts w:hint="cs"/>
          <w:rtl/>
        </w:rPr>
        <w:t xml:space="preserve"> معنوی است، در اثر کمبود این ماده حافظ</w:t>
      </w:r>
      <w:r w:rsidR="00773EB8">
        <w:rPr>
          <w:rStyle w:val="Char3"/>
          <w:rFonts w:hint="cs"/>
          <w:rtl/>
        </w:rPr>
        <w:t>ۀ</w:t>
      </w:r>
      <w:r w:rsidRPr="00CA1425">
        <w:rPr>
          <w:rStyle w:val="Char3"/>
          <w:rFonts w:hint="cs"/>
          <w:rtl/>
        </w:rPr>
        <w:t xml:space="preserve"> انسان نیز دچار ضعف می‌شود، در صورتی که هر دانش</w:t>
      </w:r>
      <w:r w:rsidRPr="00CA1425">
        <w:rPr>
          <w:rStyle w:val="Char3"/>
          <w:rFonts w:hint="eastAsia"/>
          <w:rtl/>
        </w:rPr>
        <w:t>‌</w:t>
      </w:r>
      <w:r w:rsidRPr="00CA1425">
        <w:rPr>
          <w:rStyle w:val="Char3"/>
          <w:rFonts w:hint="cs"/>
          <w:rtl/>
        </w:rPr>
        <w:t>آموز و دانشجو به این نیرو نیاز مبرم دارد، در صورت نبود یا کمبود</w:t>
      </w:r>
      <w:r w:rsidR="001B5EE6">
        <w:rPr>
          <w:rStyle w:val="Char3"/>
          <w:rFonts w:hint="cs"/>
          <w:rtl/>
        </w:rPr>
        <w:t xml:space="preserve"> آن‌ها </w:t>
      </w:r>
      <w:r w:rsidRPr="00CA1425">
        <w:rPr>
          <w:rStyle w:val="Char3"/>
          <w:rFonts w:hint="cs"/>
          <w:rtl/>
        </w:rPr>
        <w:t>توانایی ادام</w:t>
      </w:r>
      <w:r w:rsidR="00773EB8">
        <w:rPr>
          <w:rStyle w:val="Char3"/>
          <w:rFonts w:hint="cs"/>
          <w:rtl/>
        </w:rPr>
        <w:t>ۀ</w:t>
      </w:r>
      <w:r w:rsidRPr="00CA1425">
        <w:rPr>
          <w:rStyle w:val="Char3"/>
          <w:rFonts w:hint="cs"/>
          <w:rtl/>
        </w:rPr>
        <w:t xml:space="preserve"> تحصیل نخواهد داشت، باید همواره مواظب این باشد که اگر خود را به گناه آلوده کند، از علم و دانش محروم می‌شود و صحت و سلامت خود را نیز از دست خواهد داد، و اگر خدا گناهش را آشکار نماید، عزت و آبرویش نیز از بین رفته و در میان مردم خوار و ذلیل خواهد شد، باید در نظر داشته باشد، مرگ و بیماری و حوادث روزگار وقت معینی ندارد، هنگام بیماری و مرگ گناه‌ها انسان را ترک می‌کنند، بهتر است هنگام صحت و پیش از فرارسیدن مرگ گناهان را ترک کنیم، تا تارک گناه باشیم و نه متروک آن، در واقع تارک گناه قابل ستایش است نه متروک گناه. باید با عزم راسخ تصمیم بگیریم که دیگر دنباله‌رو شهوت نباشیم، نه به زنان و نوجوانان بنگریم و نه با آنان گفتگو کنیم، اگر یک طالب علم نیز به مذاکره و تکرار درس با یکی از بچه‌های بی‌ریش را داشته باشد، باید به حداقل آن اکتفا نماید، اگر گرایش و کششی در قلب خود احساس نمود باید فوراً جلسه را ترک نماید، اگر در این امر از ملاحظ</w:t>
      </w:r>
      <w:r w:rsidR="00773EB8">
        <w:rPr>
          <w:rStyle w:val="Char3"/>
          <w:rFonts w:hint="cs"/>
          <w:rtl/>
        </w:rPr>
        <w:t>ۀ</w:t>
      </w:r>
      <w:r w:rsidRPr="00CA1425">
        <w:rPr>
          <w:rStyle w:val="Char3"/>
          <w:rFonts w:hint="cs"/>
          <w:rtl/>
        </w:rPr>
        <w:t xml:space="preserve"> و چشم‌پوشی استفاده کند، رابط</w:t>
      </w:r>
      <w:r w:rsidR="00773EB8">
        <w:rPr>
          <w:rStyle w:val="Char3"/>
          <w:rFonts w:hint="cs"/>
          <w:rtl/>
        </w:rPr>
        <w:t>ۀ</w:t>
      </w:r>
      <w:r w:rsidRPr="00CA1425">
        <w:rPr>
          <w:rStyle w:val="Char3"/>
          <w:rFonts w:hint="cs"/>
          <w:rtl/>
        </w:rPr>
        <w:t xml:space="preserve"> نامشروع پایه‌هایش محکمتر شده و منجر به عمل بد خواهد شد، حتی پس از این که عنایت الهی شامل حالش بشود و توبه نماید، شاید مدت‌ها خیالات و افکارش آلود</w:t>
      </w:r>
      <w:r w:rsidR="00773EB8">
        <w:rPr>
          <w:rStyle w:val="Char3"/>
          <w:rFonts w:hint="cs"/>
          <w:rtl/>
        </w:rPr>
        <w:t>ۀ</w:t>
      </w:r>
      <w:r w:rsidRPr="00CA1425">
        <w:rPr>
          <w:rStyle w:val="Char3"/>
          <w:rFonts w:hint="cs"/>
          <w:rtl/>
        </w:rPr>
        <w:t xml:space="preserve"> همین بیماری باشد و در اثر خیالات و وسوسه‌ها در نماز و درسهایش اختلال ایجاد شود، اما اگر به محض پدیدآمدن علایم بیماری کاملاً پرهیز را شروع کند، از چنین فتنه‌هایی در امان خواهد ماند، در واقع بیرون‌راندن محبت و ارتباط الهی از قلب و جایگزین‌کردن محبت زنان در آن بسیار ناسپاسی است. ترک‌کردن جمال به مثال الهی و عشق‌ورزیدن به صورت‌های فانی بسیار کار نا بخردانه‌ای است.</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پانزدهم: اشرف‌علی تهانوی فرموده است: شخصی در طول زندگی گرایشی به زن نداشته است، اما هنگام وفات او رنج و پریشانی در قلبش محسوس شود و خیالش در ذهن تردد کند، باید بداند که نوعی ارتباط قلبی وجود داشته است اگرچه به مقدار کمی بوده، لذا باید بلا فاصله نادم شده و استغفار نماید.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شانزدهم: هرچند تقاضای نفس برای چشم‌چرانی شدیدتر بشود و انسان همواره مقاومت کند، نوری که در اثر مقاومت با نفس ایجاد شده است در قلبش درخشان‌تر می‌شود. (در واقع پیمودن طریق سلوک به وسیل</w:t>
      </w:r>
      <w:r w:rsidR="00773EB8">
        <w:rPr>
          <w:rStyle w:val="Char3"/>
          <w:rFonts w:hint="cs"/>
          <w:rtl/>
        </w:rPr>
        <w:t>ۀ</w:t>
      </w:r>
      <w:r w:rsidRPr="00CA1425">
        <w:rPr>
          <w:rStyle w:val="Char3"/>
          <w:rFonts w:hint="cs"/>
          <w:rtl/>
        </w:rPr>
        <w:t xml:space="preserve"> همین مجاهدات است، و الا خداوند از رگ‌های گردن انسان قریب‌تر است، نیاز به پیمودن راهی برای نزدیک‌ش</w:t>
      </w:r>
      <w:r w:rsidR="00474F74" w:rsidRPr="00CA1425">
        <w:rPr>
          <w:rStyle w:val="Char3"/>
          <w:rFonts w:hint="cs"/>
          <w:rtl/>
        </w:rPr>
        <w:t>دن بوی وجود ندارد). بزرگان گفته</w:t>
      </w:r>
      <w:r w:rsidR="00474F74" w:rsidRPr="00CA1425">
        <w:rPr>
          <w:rStyle w:val="Char3"/>
          <w:rFonts w:hint="eastAsia"/>
          <w:rtl/>
        </w:rPr>
        <w:t>‌</w:t>
      </w:r>
      <w:r w:rsidRPr="00CA1425">
        <w:rPr>
          <w:rStyle w:val="Char3"/>
          <w:rFonts w:hint="cs"/>
          <w:rtl/>
        </w:rPr>
        <w:t>اند: پیمودن راه خدا و رسیدن به قرب الهی با همین مجاهدت</w:t>
      </w:r>
      <w:r w:rsidR="002F45FA">
        <w:rPr>
          <w:rStyle w:val="Char3"/>
          <w:rFonts w:hint="eastAsia"/>
          <w:rtl/>
        </w:rPr>
        <w:t>‌</w:t>
      </w:r>
      <w:r w:rsidRPr="00CA1425">
        <w:rPr>
          <w:rStyle w:val="Char3"/>
          <w:rFonts w:hint="cs"/>
          <w:rtl/>
        </w:rPr>
        <w:t>ها و مقاومت‌ها در برابر حملات نفس و غرایز جنسی و جسمی امکان‌پذیر است، هراندازه انسان خواهش نفسانی را زیر پا گذاشته و آن را تابع احکام الهی بگرداند، به خدا نزدیکتر خواهد شد.</w:t>
      </w:r>
    </w:p>
    <w:p w:rsidR="00F35385" w:rsidRPr="00CA1425" w:rsidRDefault="00F35385" w:rsidP="00F65D04">
      <w:pPr>
        <w:widowControl w:val="0"/>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هفدهم: گاه انسان از نگریستن به صورت زن اجتناب کند، اما لباس یا عضو دیگری را می</w:t>
      </w:r>
      <w:r w:rsidRPr="00CA1425">
        <w:rPr>
          <w:rStyle w:val="Char3"/>
          <w:rFonts w:hint="eastAsia"/>
          <w:rtl/>
        </w:rPr>
        <w:t>‌</w:t>
      </w:r>
      <w:r w:rsidRPr="00CA1425">
        <w:rPr>
          <w:rStyle w:val="Char3"/>
          <w:rFonts w:hint="cs"/>
          <w:rtl/>
        </w:rPr>
        <w:t>نگرد و از آن لذت می‌برد، باید از لباس و تمامی اعضای زن نامحرم اجتناب شود.</w:t>
      </w:r>
    </w:p>
    <w:p w:rsidR="00F35385" w:rsidRPr="00CA1425" w:rsidRDefault="00F35385" w:rsidP="00F65D04">
      <w:pPr>
        <w:widowControl w:val="0"/>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هیجدهم: گاه انسان در حین گفتگو با زنان نامحرم صدایش را باریک و نرم نموده تا با این طریق</w:t>
      </w:r>
      <w:r w:rsidR="001B5EE6">
        <w:rPr>
          <w:rStyle w:val="Char3"/>
          <w:rFonts w:hint="cs"/>
          <w:rtl/>
        </w:rPr>
        <w:t xml:space="preserve"> آن‌ها </w:t>
      </w:r>
      <w:r w:rsidRPr="00CA1425">
        <w:rPr>
          <w:rStyle w:val="Char3"/>
          <w:rFonts w:hint="cs"/>
          <w:rtl/>
        </w:rPr>
        <w:t>را مأنوس کند، این عمل خالی از گناه نیست.</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نوزدهم: هرگاه انسان فقط با گوش</w:t>
      </w:r>
      <w:r w:rsidR="00773EB8">
        <w:rPr>
          <w:rStyle w:val="Char3"/>
          <w:rFonts w:hint="cs"/>
          <w:rtl/>
        </w:rPr>
        <w:t>ۀ</w:t>
      </w:r>
      <w:r w:rsidRPr="00CA1425">
        <w:rPr>
          <w:rStyle w:val="Char3"/>
          <w:rFonts w:hint="cs"/>
          <w:rtl/>
        </w:rPr>
        <w:t xml:space="preserve"> چشم نگاه می‌کند، اما این عمل نیز قلب را تیره نموده و نور آن را سلب می‌کند.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بیستم: بسیاری از مردان نگاه‌شان را حفظ می‌کنند، اما زیبائی‌های زنان را در قلب‌شان تصور می‌کنند و از این طریق لذت می‌برند، اما باید قلب نیز مانند نگاه حفظ شود، و با ذکر الهی همواره مشغول بشود.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یکم: بسیاری از بزازان و سوداگران با مشتریان زن برخورد نموده و با</w:t>
      </w:r>
      <w:r w:rsidR="001B5EE6">
        <w:rPr>
          <w:rStyle w:val="Char3"/>
          <w:rFonts w:hint="cs"/>
          <w:rtl/>
        </w:rPr>
        <w:t xml:space="preserve"> آن‌ها </w:t>
      </w:r>
      <w:r w:rsidRPr="00CA1425">
        <w:rPr>
          <w:rStyle w:val="Char3"/>
          <w:rFonts w:hint="cs"/>
          <w:rtl/>
        </w:rPr>
        <w:t>چشم‌چرانی می‌کنند،</w:t>
      </w:r>
      <w:r w:rsidR="001B5EE6">
        <w:rPr>
          <w:rStyle w:val="Char3"/>
          <w:rFonts w:hint="cs"/>
          <w:rtl/>
        </w:rPr>
        <w:t xml:space="preserve"> آن‌ها </w:t>
      </w:r>
      <w:r w:rsidRPr="00CA1425">
        <w:rPr>
          <w:rStyle w:val="Char3"/>
          <w:rFonts w:hint="cs"/>
          <w:rtl/>
        </w:rPr>
        <w:t>را با نام‌های مادر، خواهر، و... خطاب نموده و از زیبائی‌های</w:t>
      </w:r>
      <w:r w:rsidR="001B5EE6">
        <w:rPr>
          <w:rStyle w:val="Char3"/>
          <w:rFonts w:hint="cs"/>
          <w:rtl/>
        </w:rPr>
        <w:t xml:space="preserve"> آن‌ها </w:t>
      </w:r>
      <w:r w:rsidRPr="00CA1425">
        <w:rPr>
          <w:rStyle w:val="Char3"/>
          <w:rFonts w:hint="cs"/>
          <w:rtl/>
        </w:rPr>
        <w:t>لذت می‌برند، در حالی که با این خطاب‌ها زنان نامحرم مادر یا خواهر نمی‌شوند، اما زنان ساده از اینگونه خطاب‌ها در دام فریب</w:t>
      </w:r>
      <w:r w:rsidR="001B5EE6">
        <w:rPr>
          <w:rStyle w:val="Char3"/>
          <w:rFonts w:hint="cs"/>
          <w:rtl/>
        </w:rPr>
        <w:t xml:space="preserve"> آن‌ها </w:t>
      </w:r>
      <w:r w:rsidRPr="00CA1425">
        <w:rPr>
          <w:rStyle w:val="Char3"/>
          <w:rFonts w:hint="cs"/>
          <w:rtl/>
        </w:rPr>
        <w:t>می‌افتد.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دوم: برخی از مردم به سوی زنان بدحجاب و بی‌حجابی با چشم باز می‌نگرند، سپس </w:t>
      </w:r>
      <w:r w:rsidRPr="00F65D04">
        <w:rPr>
          <w:rFonts w:cs="Traditional Arabic" w:hint="cs"/>
          <w:rtl/>
          <w:lang w:bidi="fa-IR"/>
        </w:rPr>
        <w:t>«</w:t>
      </w:r>
      <w:r w:rsidRPr="00F65D04">
        <w:rPr>
          <w:rStyle w:val="Char1"/>
          <w:rFonts w:hint="eastAsia"/>
          <w:spacing w:val="0"/>
          <w:rtl/>
        </w:rPr>
        <w:t>لا</w:t>
      </w:r>
      <w:r w:rsidRPr="00F65D04">
        <w:rPr>
          <w:rStyle w:val="Char1"/>
          <w:spacing w:val="0"/>
          <w:rtl/>
        </w:rPr>
        <w:t xml:space="preserve"> </w:t>
      </w:r>
      <w:r w:rsidRPr="00F65D04">
        <w:rPr>
          <w:rStyle w:val="Char1"/>
          <w:rFonts w:hint="eastAsia"/>
          <w:spacing w:val="0"/>
          <w:rtl/>
        </w:rPr>
        <w:t>حَوْلَ</w:t>
      </w:r>
      <w:r w:rsidRPr="00F65D04">
        <w:rPr>
          <w:rStyle w:val="Char1"/>
          <w:spacing w:val="0"/>
          <w:rtl/>
        </w:rPr>
        <w:t xml:space="preserve"> </w:t>
      </w:r>
      <w:r w:rsidRPr="00F65D04">
        <w:rPr>
          <w:rStyle w:val="Char1"/>
          <w:rFonts w:hint="eastAsia"/>
          <w:spacing w:val="0"/>
          <w:rtl/>
        </w:rPr>
        <w:t>وَلا</w:t>
      </w:r>
      <w:r w:rsidRPr="00F65D04">
        <w:rPr>
          <w:rStyle w:val="Char1"/>
          <w:spacing w:val="0"/>
          <w:rtl/>
        </w:rPr>
        <w:t xml:space="preserve"> </w:t>
      </w:r>
      <w:r w:rsidRPr="00F65D04">
        <w:rPr>
          <w:rStyle w:val="Char1"/>
          <w:rFonts w:hint="eastAsia"/>
          <w:spacing w:val="0"/>
          <w:rtl/>
        </w:rPr>
        <w:t>قُوَّةَ</w:t>
      </w:r>
      <w:r w:rsidRPr="00F65D04">
        <w:rPr>
          <w:rStyle w:val="Char1"/>
          <w:spacing w:val="0"/>
          <w:rtl/>
        </w:rPr>
        <w:t xml:space="preserve"> </w:t>
      </w:r>
      <w:r w:rsidRPr="00F65D04">
        <w:rPr>
          <w:rStyle w:val="Char1"/>
          <w:rFonts w:hint="eastAsia"/>
          <w:spacing w:val="0"/>
          <w:rtl/>
        </w:rPr>
        <w:t>إلا</w:t>
      </w:r>
      <w:r w:rsidRPr="00F65D04">
        <w:rPr>
          <w:rStyle w:val="Char1"/>
          <w:spacing w:val="0"/>
          <w:rtl/>
        </w:rPr>
        <w:t xml:space="preserve"> </w:t>
      </w:r>
      <w:r w:rsidR="00474F74" w:rsidRPr="00F65D04">
        <w:rPr>
          <w:rStyle w:val="Char1"/>
          <w:rFonts w:hint="eastAsia"/>
          <w:spacing w:val="0"/>
          <w:rtl/>
        </w:rPr>
        <w:t>ب</w:t>
      </w:r>
      <w:r w:rsidRPr="00F65D04">
        <w:rPr>
          <w:rStyle w:val="Char1"/>
          <w:rFonts w:hint="eastAsia"/>
          <w:spacing w:val="0"/>
          <w:rtl/>
        </w:rPr>
        <w:t>اللهِ</w:t>
      </w:r>
      <w:r w:rsidRPr="00F65D04">
        <w:rPr>
          <w:rFonts w:cs="Traditional Arabic" w:hint="cs"/>
          <w:rtl/>
          <w:lang w:bidi="fa-IR"/>
        </w:rPr>
        <w:t>»</w:t>
      </w:r>
      <w:r w:rsidRPr="00CA1425">
        <w:rPr>
          <w:rStyle w:val="Char3"/>
          <w:rFonts w:hint="cs"/>
          <w:rtl/>
        </w:rPr>
        <w:t xml:space="preserve"> هم می‌خوانند و از تعفن و فساد جامعه اظهار نارضایتی می‌کنند، باید به</w:t>
      </w:r>
      <w:r w:rsidR="001B5EE6">
        <w:rPr>
          <w:rStyle w:val="Char3"/>
          <w:rFonts w:hint="cs"/>
          <w:rtl/>
        </w:rPr>
        <w:t xml:space="preserve"> آن‌ها </w:t>
      </w:r>
      <w:r w:rsidRPr="00CA1425">
        <w:rPr>
          <w:rStyle w:val="Char3"/>
          <w:rFonts w:hint="cs"/>
          <w:rtl/>
        </w:rPr>
        <w:t>بگویید: نخست نگاه‌شان را در</w:t>
      </w:r>
      <w:r w:rsidR="001B5EE6">
        <w:rPr>
          <w:rStyle w:val="Char3"/>
          <w:rFonts w:hint="cs"/>
          <w:rtl/>
        </w:rPr>
        <w:t xml:space="preserve"> آن‌ها </w:t>
      </w:r>
      <w:r w:rsidRPr="00CA1425">
        <w:rPr>
          <w:rStyle w:val="Char3"/>
          <w:rFonts w:hint="cs"/>
          <w:rtl/>
        </w:rPr>
        <w:t>حفظ نماید، سپس لا حول بخوانند، اما نگریستن به</w:t>
      </w:r>
      <w:r w:rsidR="001B5EE6">
        <w:rPr>
          <w:rStyle w:val="Char3"/>
          <w:rFonts w:hint="cs"/>
          <w:rtl/>
        </w:rPr>
        <w:t xml:space="preserve"> آن‌ها </w:t>
      </w:r>
      <w:r w:rsidRPr="00CA1425">
        <w:rPr>
          <w:rStyle w:val="Char3"/>
          <w:rFonts w:hint="cs"/>
          <w:rtl/>
        </w:rPr>
        <w:t>و خواندن لا حول با زبان در واقع نوعی عیاری و فریب</w:t>
      </w:r>
      <w:r w:rsidRPr="00CA1425">
        <w:rPr>
          <w:rStyle w:val="Char3"/>
          <w:rFonts w:hint="eastAsia"/>
          <w:rtl/>
        </w:rPr>
        <w:t>‌</w:t>
      </w:r>
      <w:r w:rsidRPr="00CA1425">
        <w:rPr>
          <w:rStyle w:val="Char3"/>
          <w:rFonts w:hint="cs"/>
          <w:rtl/>
        </w:rPr>
        <w:t>بازی است، این عمل نمی‌تواند دلیل تنفر باشد.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سوم: با یک نگاه بد چشم‌ها عادت نموده، و با هر زنی که برخورد شود بی‌درنگ به او می‌نگرد، زیرا یک معصیت سبب می‌شود برای گناهان بعدی همانگونه که یک عمل نیک سبب می‌شود برای اعمال دیگر، شیخ الحدیث مولانا زکریا فرموده</w:t>
      </w:r>
      <w:r w:rsidR="006163F5" w:rsidRPr="00CA1425">
        <w:rPr>
          <w:rStyle w:val="Char3"/>
          <w:rFonts w:hint="cs"/>
          <w:rtl/>
        </w:rPr>
        <w:t>‌اند</w:t>
      </w:r>
      <w:r w:rsidRPr="00CA1425">
        <w:rPr>
          <w:rStyle w:val="Char3"/>
          <w:rFonts w:hint="cs"/>
          <w:rtl/>
        </w:rPr>
        <w:t>: یک نیکی هرچند کوچک باشد نیکی‌های دیگر را به سوی خود می‌کشد، و یک عمل بد بدی‌های دیگر را به سوی خود جذب می‌کند، لذا با یک مرتبه نگاه‌کردن نیروی مقاومت ضعیف‌تر می‌شود، سپس در طول شبانه روز در گناه‌ها آلوده می‌شود.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چهارم: گاه انسان نگاه خود را حفظ می‌کند، اما شیطان حرب</w:t>
      </w:r>
      <w:r w:rsidR="00773EB8">
        <w:rPr>
          <w:rStyle w:val="Char3"/>
          <w:rFonts w:hint="cs"/>
          <w:rtl/>
        </w:rPr>
        <w:t>ۀ</w:t>
      </w:r>
      <w:r w:rsidRPr="00CA1425">
        <w:rPr>
          <w:rStyle w:val="Char3"/>
          <w:rFonts w:hint="cs"/>
          <w:rtl/>
        </w:rPr>
        <w:t xml:space="preserve"> دیگری را استعمال می‌کند، و آن این که گناهان قبلی را برایش مجسم نموده، در این هنگام قلبش به خیانت مبتلا می‌شود، و در نتیج</w:t>
      </w:r>
      <w:r w:rsidR="00773EB8">
        <w:rPr>
          <w:rStyle w:val="Char3"/>
          <w:rFonts w:hint="cs"/>
          <w:rtl/>
        </w:rPr>
        <w:t>ۀ</w:t>
      </w:r>
      <w:r w:rsidRPr="00CA1425">
        <w:rPr>
          <w:rStyle w:val="Char3"/>
          <w:rFonts w:hint="cs"/>
          <w:rtl/>
        </w:rPr>
        <w:t xml:space="preserve"> اینگونه تصورات ظلمت و تیرگی قلبش را فرا می‌گیرد، و در اثر آن تمامی اعضای او فاسد می‌شوند، زیرا قلب در واقع به منزل</w:t>
      </w:r>
      <w:r w:rsidR="00773EB8">
        <w:rPr>
          <w:rStyle w:val="Char3"/>
          <w:rFonts w:hint="cs"/>
          <w:rtl/>
        </w:rPr>
        <w:t>ۀ</w:t>
      </w:r>
      <w:r w:rsidRPr="00CA1425">
        <w:rPr>
          <w:rStyle w:val="Char3"/>
          <w:rFonts w:hint="cs"/>
          <w:rtl/>
        </w:rPr>
        <w:t xml:space="preserve"> پادشاه است، و سایر اعضاء رعیت او هستند. (در حدیث وارد شده است که در وجود انسان یک تکه گوشتی است که اگر آن سالم و تندرست باشد تمامی اعضاء سالم هستند، اما اگر آن فاسد و متعفن بشود و سایر اعضاء فاسد خواهند شد، و آن تک</w:t>
      </w:r>
      <w:r w:rsidR="00773EB8">
        <w:rPr>
          <w:rStyle w:val="Char3"/>
          <w:rFonts w:hint="cs"/>
          <w:rtl/>
        </w:rPr>
        <w:t>ۀ</w:t>
      </w:r>
      <w:r w:rsidRPr="00CA1425">
        <w:rPr>
          <w:rStyle w:val="Char3"/>
          <w:rFonts w:hint="cs"/>
          <w:rtl/>
        </w:rPr>
        <w:t xml:space="preserve"> گوشت قلب است. بدین خاطر نخست شیطان وسوسه‌ها و تصور است نامشروع را در قلب انسان می‌پروراند، تا این که قلب فاسد می‌شود، و آنگاه برای به دست‌آوردن آرمان‌هایش هم</w:t>
      </w:r>
      <w:r w:rsidR="00773EB8">
        <w:rPr>
          <w:rStyle w:val="Char3"/>
          <w:rFonts w:hint="cs"/>
          <w:rtl/>
        </w:rPr>
        <w:t>ۀ</w:t>
      </w:r>
      <w:r w:rsidRPr="00CA1425">
        <w:rPr>
          <w:rStyle w:val="Char3"/>
          <w:rFonts w:hint="cs"/>
          <w:rtl/>
        </w:rPr>
        <w:t xml:space="preserve"> اعضا را گسیل می‌کند، چشم و قلب باهم رابط</w:t>
      </w:r>
      <w:r w:rsidR="00773EB8">
        <w:rPr>
          <w:rStyle w:val="Char3"/>
          <w:rFonts w:hint="cs"/>
          <w:rtl/>
        </w:rPr>
        <w:t>ۀ</w:t>
      </w:r>
      <w:r w:rsidRPr="00CA1425">
        <w:rPr>
          <w:rStyle w:val="Char3"/>
          <w:rFonts w:hint="cs"/>
          <w:rtl/>
        </w:rPr>
        <w:t xml:space="preserve"> بسیار نزدیکی دارند، گوئی دو چرخ یک خودرو هستند، فساد قلب موجب فساد چشم و فساد چشم موجب فساد قلب می‌شود، گاه نخست چشم به یک زن نامحرم می‌نگرد، سپس قلب شروع به تصور زیبائی‌هایش می‌کند، و گاه قلب نخست تصور می‌کند، سپس چشم‌ها در پی یافتن و تماشانمودن آن می‌افتد، بدین خاطر قرآنکریم در آی</w:t>
      </w:r>
      <w:r w:rsidR="00773EB8">
        <w:rPr>
          <w:rStyle w:val="Char3"/>
          <w:rFonts w:hint="cs"/>
          <w:rtl/>
        </w:rPr>
        <w:t>ۀ</w:t>
      </w:r>
      <w:r w:rsidRPr="00CA1425">
        <w:rPr>
          <w:rStyle w:val="Char3"/>
          <w:rFonts w:hint="cs"/>
          <w:rtl/>
        </w:rPr>
        <w:t xml:space="preserve"> ذیل هردو را تحت تعقیب قرار داد:</w:t>
      </w:r>
      <w:r w:rsidR="00474F74" w:rsidRPr="00CA1425">
        <w:rPr>
          <w:rStyle w:val="Char3"/>
          <w:rFonts w:hint="cs"/>
          <w:rtl/>
        </w:rPr>
        <w:t xml:space="preserve"> </w:t>
      </w:r>
      <w:r w:rsidR="00474F74" w:rsidRPr="00F65D04">
        <w:rPr>
          <w:rFonts w:cs="Traditional Arabic" w:hint="cs"/>
          <w:rtl/>
          <w:lang w:bidi="fa-IR"/>
        </w:rPr>
        <w:t>﴿</w:t>
      </w:r>
      <w:r w:rsidR="008712E9" w:rsidRPr="00773EB8">
        <w:rPr>
          <w:rStyle w:val="Char5"/>
          <w:rFonts w:hint="eastAsia"/>
          <w:rtl/>
        </w:rPr>
        <w:t>يَع</w:t>
      </w:r>
      <w:r w:rsidR="008712E9" w:rsidRPr="00773EB8">
        <w:rPr>
          <w:rStyle w:val="Char5"/>
          <w:rFonts w:hint="cs"/>
          <w:rtl/>
        </w:rPr>
        <w:t>ۡ</w:t>
      </w:r>
      <w:r w:rsidR="008712E9" w:rsidRPr="00773EB8">
        <w:rPr>
          <w:rStyle w:val="Char5"/>
          <w:rFonts w:hint="eastAsia"/>
          <w:rtl/>
        </w:rPr>
        <w:t>لَمُ</w:t>
      </w:r>
      <w:r w:rsidR="008712E9" w:rsidRPr="00773EB8">
        <w:rPr>
          <w:rStyle w:val="Char5"/>
          <w:rtl/>
        </w:rPr>
        <w:t xml:space="preserve"> </w:t>
      </w:r>
      <w:r w:rsidR="008712E9" w:rsidRPr="00773EB8">
        <w:rPr>
          <w:rStyle w:val="Char5"/>
          <w:rFonts w:hint="eastAsia"/>
          <w:rtl/>
        </w:rPr>
        <w:t>خَا</w:t>
      </w:r>
      <w:r w:rsidR="008712E9" w:rsidRPr="00773EB8">
        <w:rPr>
          <w:rStyle w:val="Char5"/>
          <w:rFonts w:hint="cs"/>
          <w:rtl/>
        </w:rPr>
        <w:t>ٓ</w:t>
      </w:r>
      <w:r w:rsidR="008712E9" w:rsidRPr="00773EB8">
        <w:rPr>
          <w:rStyle w:val="Char5"/>
          <w:rFonts w:hint="eastAsia"/>
          <w:rtl/>
        </w:rPr>
        <w:t>ئِنَةَ</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أَع</w:t>
      </w:r>
      <w:r w:rsidR="008712E9" w:rsidRPr="00773EB8">
        <w:rPr>
          <w:rStyle w:val="Char5"/>
          <w:rFonts w:hint="cs"/>
          <w:rtl/>
        </w:rPr>
        <w:t>ۡ</w:t>
      </w:r>
      <w:r w:rsidR="008712E9" w:rsidRPr="00773EB8">
        <w:rPr>
          <w:rStyle w:val="Char5"/>
          <w:rFonts w:hint="eastAsia"/>
          <w:rtl/>
        </w:rPr>
        <w:t>يُنِ</w:t>
      </w:r>
      <w:r w:rsidR="008712E9" w:rsidRPr="00773EB8">
        <w:rPr>
          <w:rStyle w:val="Char5"/>
          <w:rtl/>
        </w:rPr>
        <w:t xml:space="preserve"> </w:t>
      </w:r>
      <w:r w:rsidR="008712E9" w:rsidRPr="00773EB8">
        <w:rPr>
          <w:rStyle w:val="Char5"/>
          <w:rFonts w:hint="eastAsia"/>
          <w:rtl/>
        </w:rPr>
        <w:t>وَمَا</w:t>
      </w:r>
      <w:r w:rsidR="008712E9" w:rsidRPr="00773EB8">
        <w:rPr>
          <w:rStyle w:val="Char5"/>
          <w:rtl/>
        </w:rPr>
        <w:t xml:space="preserve"> </w:t>
      </w:r>
      <w:r w:rsidR="008712E9" w:rsidRPr="00773EB8">
        <w:rPr>
          <w:rStyle w:val="Char5"/>
          <w:rFonts w:hint="eastAsia"/>
          <w:rtl/>
        </w:rPr>
        <w:t>تُخ</w:t>
      </w:r>
      <w:r w:rsidR="008712E9" w:rsidRPr="00773EB8">
        <w:rPr>
          <w:rStyle w:val="Char5"/>
          <w:rFonts w:hint="cs"/>
          <w:rtl/>
        </w:rPr>
        <w:t>ۡ</w:t>
      </w:r>
      <w:r w:rsidR="008712E9" w:rsidRPr="00773EB8">
        <w:rPr>
          <w:rStyle w:val="Char5"/>
          <w:rFonts w:hint="eastAsia"/>
          <w:rtl/>
        </w:rPr>
        <w:t>فِي</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لصُّدُورُ</w:t>
      </w:r>
      <w:r w:rsidR="008712E9" w:rsidRPr="00773EB8">
        <w:rPr>
          <w:rStyle w:val="Char5"/>
          <w:rtl/>
        </w:rPr>
        <w:t xml:space="preserve"> </w:t>
      </w:r>
      <w:r w:rsidR="008712E9" w:rsidRPr="00773EB8">
        <w:rPr>
          <w:rStyle w:val="Char5"/>
          <w:rFonts w:hint="cs"/>
          <w:rtl/>
        </w:rPr>
        <w:t>١٩</w:t>
      </w:r>
      <w:r w:rsidR="00474F74" w:rsidRPr="00F65D04">
        <w:rPr>
          <w:rFonts w:cs="Traditional Arabic" w:hint="cs"/>
          <w:rtl/>
          <w:lang w:bidi="fa-IR"/>
        </w:rPr>
        <w:t>﴾</w:t>
      </w:r>
      <w:r w:rsidR="00474F74" w:rsidRPr="00CA1425">
        <w:rPr>
          <w:rStyle w:val="Char3"/>
          <w:rFonts w:hint="cs"/>
          <w:rtl/>
        </w:rPr>
        <w:t xml:space="preserve"> </w:t>
      </w:r>
      <w:r w:rsidR="00474F74" w:rsidRPr="002F45FA">
        <w:rPr>
          <w:rStyle w:val="Char4"/>
          <w:rFonts w:hint="cs"/>
          <w:rtl/>
        </w:rPr>
        <w:t>[غافر: 19]</w:t>
      </w:r>
      <w:r w:rsidR="00474F74" w:rsidRPr="00CA1425">
        <w:rPr>
          <w:rStyle w:val="Char3"/>
          <w:rFonts w:hint="cs"/>
          <w:rtl/>
        </w:rPr>
        <w:t>.</w:t>
      </w:r>
      <w:r w:rsidRPr="00CA1425">
        <w:rPr>
          <w:rStyle w:val="Char3"/>
          <w:rFonts w:hint="cs"/>
          <w:rtl/>
        </w:rPr>
        <w:t xml:space="preserve"> </w:t>
      </w:r>
      <w:r w:rsidRPr="00F65D04">
        <w:rPr>
          <w:rFonts w:ascii="Traditional Arabic" w:hAnsi="Traditional Arabic" w:cs="Traditional Arabic"/>
          <w:sz w:val="26"/>
          <w:szCs w:val="26"/>
          <w:rtl/>
          <w:lang w:bidi="fa-IR"/>
        </w:rPr>
        <w:t>«</w:t>
      </w:r>
      <w:r w:rsidRPr="00CA1425">
        <w:rPr>
          <w:rStyle w:val="Char3"/>
          <w:rFonts w:hint="cs"/>
          <w:rtl/>
        </w:rPr>
        <w:t>[</w:t>
      </w:r>
      <w:r w:rsidR="00474F74" w:rsidRPr="00CA1425">
        <w:rPr>
          <w:rStyle w:val="Char3"/>
          <w:rtl/>
        </w:rPr>
        <w:t>او] چشم</w:t>
      </w:r>
      <w:r w:rsidR="00474F74" w:rsidRPr="00CA1425">
        <w:rPr>
          <w:rStyle w:val="Char3"/>
          <w:rFonts w:hint="cs"/>
          <w:rtl/>
        </w:rPr>
        <w:t>‌</w:t>
      </w:r>
      <w:r w:rsidRPr="00CA1425">
        <w:rPr>
          <w:rStyle w:val="Char3"/>
          <w:rtl/>
        </w:rPr>
        <w:t>هایی را که به خیانت [به نامحرمان]</w:t>
      </w:r>
      <w:r w:rsidR="00941776" w:rsidRPr="00CA1425">
        <w:rPr>
          <w:rStyle w:val="Char3"/>
          <w:rtl/>
        </w:rPr>
        <w:t xml:space="preserve"> می‌</w:t>
      </w:r>
      <w:r w:rsidR="00474F74" w:rsidRPr="00CA1425">
        <w:rPr>
          <w:rStyle w:val="Char3"/>
          <w:rtl/>
        </w:rPr>
        <w:t>نگرد و آنچه را سینه</w:t>
      </w:r>
      <w:r w:rsidR="00474F74" w:rsidRPr="00CA1425">
        <w:rPr>
          <w:rStyle w:val="Char3"/>
          <w:rFonts w:hint="cs"/>
          <w:rtl/>
        </w:rPr>
        <w:t>‌</w:t>
      </w:r>
      <w:r w:rsidRPr="00CA1425">
        <w:rPr>
          <w:rStyle w:val="Char3"/>
          <w:rtl/>
        </w:rPr>
        <w:t>ها پنهان</w:t>
      </w:r>
      <w:r w:rsidR="00941776" w:rsidRPr="00CA1425">
        <w:rPr>
          <w:rStyle w:val="Char3"/>
          <w:rtl/>
        </w:rPr>
        <w:t xml:space="preserve"> می‌</w:t>
      </w:r>
      <w:r w:rsidRPr="00CA1425">
        <w:rPr>
          <w:rStyle w:val="Char3"/>
          <w:rtl/>
        </w:rPr>
        <w:t>دارند،</w:t>
      </w:r>
      <w:r w:rsidR="00941776" w:rsidRPr="00CA1425">
        <w:rPr>
          <w:rStyle w:val="Char3"/>
          <w:rtl/>
        </w:rPr>
        <w:t xml:space="preserve"> می‌</w:t>
      </w:r>
      <w:r w:rsidRPr="00CA1425">
        <w:rPr>
          <w:rStyle w:val="Char3"/>
          <w:rtl/>
        </w:rPr>
        <w:t>داند</w:t>
      </w:r>
      <w:r w:rsidR="00474F74" w:rsidRPr="00F65D04">
        <w:rPr>
          <w:rFonts w:cs="Traditional Arabic" w:hint="cs"/>
          <w:sz w:val="26"/>
          <w:szCs w:val="26"/>
          <w:rtl/>
          <w:lang w:bidi="fa-IR"/>
        </w:rPr>
        <w:t>»</w:t>
      </w:r>
      <w:r w:rsidR="00474F74"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پنجم: گاه انسان در حین همبستری با همبسترش زیبائی‌های زنان دیگر را تصور می‌کند، این تصور در واقع در اثر چشم</w:t>
      </w:r>
      <w:r w:rsidRPr="00CA1425">
        <w:rPr>
          <w:rStyle w:val="Char3"/>
          <w:rFonts w:hint="eastAsia"/>
          <w:rtl/>
        </w:rPr>
        <w:t>‌</w:t>
      </w:r>
      <w:r w:rsidRPr="00CA1425">
        <w:rPr>
          <w:rStyle w:val="Char3"/>
          <w:rFonts w:hint="cs"/>
          <w:rtl/>
        </w:rPr>
        <w:t>چرانی‌های مداوم در قلب او جای گرفته است، در صورتی که اینگونه تصور نیز ناجایز است.</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ششم: بسیاری از بچه‌های بی‌ریش یا زنان نامحرم یک بار بدین منظور می‌نگرند که حسن و جمالش را تشخیص بدهند، تا اگر دارای حسن باشد نگاه‌شان را حفظ و در غیر این صورت نیازی به مجاهده و مقاومت باقی نمی‌ماند، ولی این هم یکی از حربه‌های دقیق شیطان می‌باشد، چون قبل از نگاه اول نیز مقاومت آسان است، ولی پس از نگاه اول اگر آن فرد دارای حسن و جمال باشد، قلب این بیچاره در دام حسنش افتاده و دیگر نیروی مقاومتش به سستی می‌گراید، لذا کار عاقلانه این نیست که راه عافیت را گذاشته و در باتلاق خطرناک قدم بگذاریم.</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هفتم: برخی پس از فوت همسر در تنهایی شب او را با نیت شهوت تصور نموده و مقاربت و همبستری پیشین را در ذهن‌شان مجسم می‌کنند، در حالی که همسر نیز پس از فوت‌کردن حکم نامحرم را دارد، اگر قصد او را تصور نموده و تشنگی غریز</w:t>
      </w:r>
      <w:r w:rsidR="00773EB8">
        <w:rPr>
          <w:rStyle w:val="Char3"/>
          <w:rFonts w:hint="cs"/>
          <w:rtl/>
        </w:rPr>
        <w:t>ۀ</w:t>
      </w:r>
      <w:r w:rsidRPr="00CA1425">
        <w:rPr>
          <w:rStyle w:val="Char3"/>
          <w:rFonts w:hint="cs"/>
          <w:rtl/>
        </w:rPr>
        <w:t xml:space="preserve"> جنسی خود را اشباع کند جایز نیست، اما اگر بدون قصد وارد خیالش را در ذهن خطور کند اشکالی ندارد، چون عمری را با وی به سر برده است.</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هشتم: برای حفظ عفت تنها نگاه‌</w:t>
      </w:r>
      <w:r w:rsidR="00474F74" w:rsidRPr="00CA1425">
        <w:rPr>
          <w:rStyle w:val="Char3"/>
          <w:rFonts w:hint="cs"/>
          <w:rtl/>
        </w:rPr>
        <w:t xml:space="preserve"> </w:t>
      </w:r>
      <w:r w:rsidRPr="00CA1425">
        <w:rPr>
          <w:rStyle w:val="Char3"/>
          <w:rFonts w:hint="cs"/>
          <w:rtl/>
        </w:rPr>
        <w:t>کردن کافی نیست، بلکه اراد</w:t>
      </w:r>
      <w:r w:rsidR="00773EB8">
        <w:rPr>
          <w:rStyle w:val="Char3"/>
          <w:rFonts w:hint="cs"/>
          <w:rtl/>
        </w:rPr>
        <w:t>ۀ</w:t>
      </w:r>
      <w:r w:rsidRPr="00CA1425">
        <w:rPr>
          <w:rStyle w:val="Char3"/>
          <w:rFonts w:hint="cs"/>
          <w:rtl/>
        </w:rPr>
        <w:t xml:space="preserve"> آن را هم نباید داشته باشد، زیرا صرفاً با عدم نگاه نمی‌تواند از فتن</w:t>
      </w:r>
      <w:r w:rsidR="00773EB8">
        <w:rPr>
          <w:rStyle w:val="Char3"/>
          <w:rFonts w:hint="cs"/>
          <w:rtl/>
        </w:rPr>
        <w:t>ۀ</w:t>
      </w:r>
      <w:r w:rsidRPr="00CA1425">
        <w:rPr>
          <w:rStyle w:val="Char3"/>
          <w:rFonts w:hint="cs"/>
          <w:rtl/>
        </w:rPr>
        <w:t xml:space="preserve"> در امان باشد تا این که تصمیم جدی برای حفظ نگاه نگرفته است.</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بیست و نهم: معنی معاف‌بودن نگاه اولی و یا نگاه غیر اختیاری اینست که انسان از جائی می‌گذرد که احتمال وجود زن را ندارد، اتفاقاً نگاهش به زنی می‌افتد، اما این به معنی آن نیست که در مواضع تجمع زنان حضور یافته و هریکی را یک مرتبه بنگرد، چنانچه در ایستگاه‌های تاکسی، و یا بازارها، اکثریت را زنان تشکیل می‌دهند، لذا باید از شیادی‌های نفس و شیطان آگاه باشیم.</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سی‌ام: اگر همسر یک انسان دارای حسن و جمال کافی نباشد، باید صبر نموده و نان خشک خود را از پلو دیگران لذیذتر بداند، زیرا لذت‌های حرام انسان را در دنیا و آخرت بدبخت و شرمساز می‌گرداند، اکثر مارها بسیار زیبا و خوش‌نقش هستند، اما هیچکسی حاضر نیست به</w:t>
      </w:r>
      <w:r w:rsidR="001B5EE6">
        <w:rPr>
          <w:rStyle w:val="Char3"/>
          <w:rFonts w:hint="cs"/>
          <w:rtl/>
        </w:rPr>
        <w:t xml:space="preserve"> آن‌ها </w:t>
      </w:r>
      <w:r w:rsidRPr="00CA1425">
        <w:rPr>
          <w:rStyle w:val="Char3"/>
          <w:rFonts w:hint="cs"/>
          <w:rtl/>
        </w:rPr>
        <w:t>نزدیک شود، همچنان زنان نامحرم اگر دارای حسن و جمال هستند، اندیش</w:t>
      </w:r>
      <w:r w:rsidR="00773EB8">
        <w:rPr>
          <w:rStyle w:val="Char3"/>
          <w:rFonts w:hint="cs"/>
          <w:rtl/>
        </w:rPr>
        <w:t>ۀ</w:t>
      </w:r>
      <w:r w:rsidRPr="00CA1425">
        <w:rPr>
          <w:rStyle w:val="Char3"/>
          <w:rFonts w:hint="cs"/>
          <w:rtl/>
        </w:rPr>
        <w:t xml:space="preserve"> سلب دین و ایمان نیز در</w:t>
      </w:r>
      <w:r w:rsidR="001B5EE6">
        <w:rPr>
          <w:rStyle w:val="Char3"/>
          <w:rFonts w:hint="cs"/>
          <w:rtl/>
        </w:rPr>
        <w:t xml:space="preserve"> آن‌ها </w:t>
      </w:r>
      <w:r w:rsidRPr="00CA1425">
        <w:rPr>
          <w:rStyle w:val="Char3"/>
          <w:rFonts w:hint="cs"/>
          <w:rtl/>
        </w:rPr>
        <w:t>وجود دارد. و موجب نارضایتی الله نیز می‌شوند، اگر یک افسر پلیس و یا حاکم شهری از انسان ناراضی باشد، آرامش و سکون انسان سلب می‌شود، پس باید دانست کجا غضب و نارضایتی خداوند علیم و خبیر چه خواهد کرد. سعدی</w:t>
      </w:r>
      <w:r w:rsidRPr="00F65D04">
        <w:rPr>
          <w:rFonts w:cs="CTraditional Arabic" w:hint="cs"/>
          <w:rtl/>
          <w:lang w:bidi="fa-IR"/>
        </w:rPr>
        <w:t>/</w:t>
      </w:r>
      <w:r w:rsidRPr="00CA1425">
        <w:rPr>
          <w:rStyle w:val="Char3"/>
          <w:rFonts w:hint="cs"/>
          <w:rtl/>
        </w:rPr>
        <w:t xml:space="preserve"> چه خوش گفته است:</w:t>
      </w:r>
    </w:p>
    <w:tbl>
      <w:tblPr>
        <w:bidiVisual/>
        <w:tblW w:w="0" w:type="auto"/>
        <w:tblInd w:w="-35" w:type="dxa"/>
        <w:tblLook w:val="04A0" w:firstRow="1" w:lastRow="0" w:firstColumn="1" w:lastColumn="0" w:noHBand="0" w:noVBand="1"/>
      </w:tblPr>
      <w:tblGrid>
        <w:gridCol w:w="3260"/>
        <w:gridCol w:w="256"/>
        <w:gridCol w:w="2971"/>
      </w:tblGrid>
      <w:tr w:rsidR="00474F74" w:rsidRPr="00CA1425" w:rsidTr="005911A9">
        <w:tc>
          <w:tcPr>
            <w:tcW w:w="3260" w:type="dxa"/>
          </w:tcPr>
          <w:p w:rsidR="00474F74" w:rsidRPr="005911A9" w:rsidRDefault="00474F74" w:rsidP="005911A9">
            <w:pPr>
              <w:jc w:val="lowKashida"/>
              <w:rPr>
                <w:rStyle w:val="Char3"/>
                <w:sz w:val="2"/>
                <w:szCs w:val="2"/>
                <w:rtl/>
              </w:rPr>
            </w:pPr>
            <w:r w:rsidRPr="00CA1425">
              <w:rPr>
                <w:rStyle w:val="Char3"/>
                <w:rFonts w:hint="cs"/>
                <w:rtl/>
              </w:rPr>
              <w:t>عزیزی که هرکس از درش سربتافت</w:t>
            </w:r>
            <w:r w:rsidRPr="00CA1425">
              <w:rPr>
                <w:rStyle w:val="Char3"/>
                <w:rtl/>
              </w:rPr>
              <w:br/>
            </w:r>
          </w:p>
        </w:tc>
        <w:tc>
          <w:tcPr>
            <w:tcW w:w="256" w:type="dxa"/>
          </w:tcPr>
          <w:p w:rsidR="00474F74" w:rsidRPr="00CA1425" w:rsidRDefault="00474F74" w:rsidP="005911A9">
            <w:pPr>
              <w:jc w:val="lowKashida"/>
              <w:rPr>
                <w:rStyle w:val="Char3"/>
                <w:rtl/>
              </w:rPr>
            </w:pPr>
          </w:p>
        </w:tc>
        <w:tc>
          <w:tcPr>
            <w:tcW w:w="2971" w:type="dxa"/>
          </w:tcPr>
          <w:p w:rsidR="00474F74" w:rsidRPr="005911A9" w:rsidRDefault="00474F74" w:rsidP="005911A9">
            <w:pPr>
              <w:jc w:val="lowKashida"/>
              <w:rPr>
                <w:rStyle w:val="Char3"/>
                <w:sz w:val="2"/>
                <w:szCs w:val="2"/>
                <w:rtl/>
              </w:rPr>
            </w:pPr>
            <w:r w:rsidRPr="00CA1425">
              <w:rPr>
                <w:rStyle w:val="Char3"/>
                <w:rFonts w:hint="cs"/>
                <w:rtl/>
              </w:rPr>
              <w:t>به هر در که شد هیچ عزت نیافت</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انسان چند روزی مجاهده بکند یا برای همیشه رستگار باشد، درست مانند مسافری که در سفر رژیم غذایی اش به هم می‌خورد، اما او با این نیت که هرگاه به منزل برسد هم کاستی‌ها را جبران می‌کند، همه مشکلات سفر را متحمل می‌شود، همچنان انسان باید اعتقاد کامل داشته باشد که در بهشت حوران خوبصورت به وی می‌رسد، و این همسران از</w:t>
      </w:r>
      <w:r w:rsidR="001B5EE6">
        <w:rPr>
          <w:rStyle w:val="Char3"/>
          <w:rFonts w:hint="cs"/>
          <w:rtl/>
        </w:rPr>
        <w:t xml:space="preserve"> آن‌ها </w:t>
      </w:r>
      <w:r w:rsidRPr="00CA1425">
        <w:rPr>
          <w:rStyle w:val="Char3"/>
          <w:rFonts w:hint="cs"/>
          <w:rtl/>
        </w:rPr>
        <w:t>نیز بسیار زیباتر خواهند شد.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سی و یکم: کسانی که به چشم‌چرانی مبتلا شده</w:t>
      </w:r>
      <w:r w:rsidR="006163F5" w:rsidRPr="00CA1425">
        <w:rPr>
          <w:rStyle w:val="Char3"/>
          <w:rFonts w:hint="cs"/>
          <w:rtl/>
        </w:rPr>
        <w:t>‌اند</w:t>
      </w:r>
      <w:r w:rsidRPr="00CA1425">
        <w:rPr>
          <w:rStyle w:val="Char3"/>
          <w:rFonts w:hint="cs"/>
          <w:rtl/>
        </w:rPr>
        <w:t>،</w:t>
      </w:r>
      <w:r w:rsidR="001B5EE6">
        <w:rPr>
          <w:rStyle w:val="Char3"/>
          <w:rFonts w:hint="cs"/>
          <w:rtl/>
        </w:rPr>
        <w:t xml:space="preserve"> آن‌ها </w:t>
      </w:r>
      <w:r w:rsidRPr="00CA1425">
        <w:rPr>
          <w:rStyle w:val="Char3"/>
          <w:rFonts w:hint="cs"/>
          <w:rtl/>
        </w:rPr>
        <w:t>هم غیر از تلاوت قرآن و ذکر نام او در تنهایی ننشینند، زیرا به محض این که انسان در خلوت می‌نشیند، شیطان دریایی از خیالات زشت و ناروا را در ذهن مجسم می‌کند، اینجاست که می‌بینیم جوانانی که دارای شغل هستند بهتر می‌توانند از گناه محفوظ شوند.</w:t>
      </w:r>
    </w:p>
    <w:p w:rsidR="00F35385" w:rsidRPr="00CA1425" w:rsidRDefault="00F35385" w:rsidP="00F65D04">
      <w:pPr>
        <w:ind w:firstLine="284"/>
        <w:jc w:val="both"/>
        <w:rPr>
          <w:rStyle w:val="Char3"/>
          <w:rtl/>
        </w:rPr>
      </w:pPr>
      <w:r w:rsidRPr="00CA1425">
        <w:rPr>
          <w:rStyle w:val="Char3"/>
          <w:rFonts w:hint="cs"/>
          <w:rtl/>
        </w:rPr>
        <w:t>اولیای جوانان و نوجوانان باید</w:t>
      </w:r>
      <w:r w:rsidR="001B5EE6">
        <w:rPr>
          <w:rStyle w:val="Char3"/>
          <w:rFonts w:hint="cs"/>
          <w:rtl/>
        </w:rPr>
        <w:t xml:space="preserve"> آن‌ها </w:t>
      </w:r>
      <w:r w:rsidRPr="00CA1425">
        <w:rPr>
          <w:rStyle w:val="Char3"/>
          <w:rFonts w:hint="cs"/>
          <w:rtl/>
        </w:rPr>
        <w:t>را در ابتدای جوانی به کار و اشتغال مشغول نمایند.</w:t>
      </w:r>
    </w:p>
    <w:p w:rsidR="00F35385" w:rsidRPr="00CA1425" w:rsidRDefault="00F35385" w:rsidP="00F65D04">
      <w:pPr>
        <w:ind w:firstLine="284"/>
        <w:jc w:val="both"/>
        <w:rPr>
          <w:rStyle w:val="Char3"/>
          <w:rtl/>
        </w:rPr>
      </w:pPr>
      <w:r w:rsidRPr="00CA1425">
        <w:rPr>
          <w:rStyle w:val="Char3"/>
          <w:rFonts w:hint="cs"/>
          <w:rtl/>
        </w:rPr>
        <w:t>نکت</w:t>
      </w:r>
      <w:r w:rsidR="00773EB8">
        <w:rPr>
          <w:rStyle w:val="Char3"/>
          <w:rFonts w:hint="cs"/>
          <w:rtl/>
        </w:rPr>
        <w:t>ۀ</w:t>
      </w:r>
      <w:r w:rsidRPr="00CA1425">
        <w:rPr>
          <w:rStyle w:val="Char3"/>
          <w:rFonts w:hint="cs"/>
          <w:rtl/>
        </w:rPr>
        <w:t xml:space="preserve"> سی و دوم: طبیعت برخی از مردم به زودی اصلاح نمی‌شود و نیاز به مجاهدت‌های درازمدت دارد نباید زود ناامید شود، زیرا خداوند به خاطر طبیعت بد و تقاضای نفسانی مؤاخذه نمی‌کند، بلکه در مقابل مجاهدت‌های مداوم اجر و پاداش بیشتری نصیب او می‌شود، و به شرط این که مطابق خواهش نفس رفتار نکند، شاید گاه نیاز به مقاومت در طول زندگی وجود داشته باشد، گرچه نفس انسانی از مجاهده شانه‌خالی می‌کند ولی باید آرزوی نفس را کنار گذاشته و حکم الهی را به جا آورد، آورده</w:t>
      </w:r>
      <w:r w:rsidR="006163F5" w:rsidRPr="00CA1425">
        <w:rPr>
          <w:rStyle w:val="Char3"/>
          <w:rFonts w:hint="cs"/>
          <w:rtl/>
        </w:rPr>
        <w:t>‌اند</w:t>
      </w:r>
      <w:r w:rsidRPr="00CA1425">
        <w:rPr>
          <w:rStyle w:val="Char3"/>
          <w:rFonts w:hint="cs"/>
          <w:rtl/>
        </w:rPr>
        <w:t xml:space="preserve"> که شاه محمود غزنوی روزی یک مروارید بسیار باابزرشی را به دست ارکان دولت سپرد تا آن را بشکنند، همه</w:t>
      </w:r>
      <w:r w:rsidR="001B5EE6">
        <w:rPr>
          <w:rStyle w:val="Char3"/>
          <w:rFonts w:hint="cs"/>
          <w:rtl/>
        </w:rPr>
        <w:t xml:space="preserve"> آن‌ها </w:t>
      </w:r>
      <w:r w:rsidRPr="00CA1425">
        <w:rPr>
          <w:rStyle w:val="Char3"/>
          <w:rFonts w:hint="cs"/>
          <w:rtl/>
        </w:rPr>
        <w:t>از این عمل سرباز زدند که حیف است چنین مروارید باارزشی شکسته شود، سپس «ایاز» دستور داد، او را بلافاصله ریز ریز کرد، هنگامی که دلیلش را پرسیدند، گفت:</w:t>
      </w:r>
    </w:p>
    <w:tbl>
      <w:tblPr>
        <w:bidiVisual/>
        <w:tblW w:w="0" w:type="auto"/>
        <w:tblInd w:w="-35" w:type="dxa"/>
        <w:tblLook w:val="04A0" w:firstRow="1" w:lastRow="0" w:firstColumn="1" w:lastColumn="0" w:noHBand="0" w:noVBand="1"/>
      </w:tblPr>
      <w:tblGrid>
        <w:gridCol w:w="3118"/>
        <w:gridCol w:w="284"/>
        <w:gridCol w:w="3085"/>
      </w:tblGrid>
      <w:tr w:rsidR="00474F74" w:rsidRPr="00CA1425" w:rsidTr="005911A9">
        <w:tc>
          <w:tcPr>
            <w:tcW w:w="3118" w:type="dxa"/>
          </w:tcPr>
          <w:p w:rsidR="00474F74" w:rsidRPr="005911A9" w:rsidRDefault="00474F74" w:rsidP="005911A9">
            <w:pPr>
              <w:jc w:val="lowKashida"/>
              <w:rPr>
                <w:rStyle w:val="Char3"/>
                <w:sz w:val="2"/>
                <w:szCs w:val="2"/>
                <w:rtl/>
              </w:rPr>
            </w:pPr>
            <w:r w:rsidRPr="00CA1425">
              <w:rPr>
                <w:rStyle w:val="Char3"/>
                <w:rFonts w:hint="cs"/>
                <w:rtl/>
              </w:rPr>
              <w:t>گفت ای مهتران نامور</w:t>
            </w:r>
            <w:r w:rsidRPr="00CA1425">
              <w:rPr>
                <w:rStyle w:val="Char3"/>
                <w:rtl/>
              </w:rPr>
              <w:br/>
            </w:r>
          </w:p>
        </w:tc>
        <w:tc>
          <w:tcPr>
            <w:tcW w:w="284" w:type="dxa"/>
          </w:tcPr>
          <w:p w:rsidR="00474F74" w:rsidRPr="00CA1425" w:rsidRDefault="00474F74" w:rsidP="005911A9">
            <w:pPr>
              <w:jc w:val="lowKashida"/>
              <w:rPr>
                <w:rStyle w:val="Char3"/>
                <w:rtl/>
              </w:rPr>
            </w:pPr>
          </w:p>
        </w:tc>
        <w:tc>
          <w:tcPr>
            <w:tcW w:w="3085" w:type="dxa"/>
          </w:tcPr>
          <w:p w:rsidR="00474F74" w:rsidRPr="005911A9" w:rsidRDefault="00474F74" w:rsidP="005911A9">
            <w:pPr>
              <w:jc w:val="lowKashida"/>
              <w:rPr>
                <w:rStyle w:val="Char3"/>
                <w:sz w:val="2"/>
                <w:szCs w:val="2"/>
                <w:rtl/>
              </w:rPr>
            </w:pPr>
            <w:r w:rsidRPr="00CA1425">
              <w:rPr>
                <w:rStyle w:val="Char3"/>
                <w:rFonts w:hint="cs"/>
                <w:rtl/>
              </w:rPr>
              <w:t>امر شاه بهتر به قیمت یا گُهر</w:t>
            </w:r>
            <w:r w:rsidRPr="001C1EAA">
              <w:rPr>
                <w:rStyle w:val="Char3"/>
                <w:rFonts w:hint="cs"/>
                <w:vertAlign w:val="superscript"/>
                <w:rtl/>
              </w:rPr>
              <w:t>(</w:t>
            </w:r>
            <w:r w:rsidRPr="001C1EAA">
              <w:rPr>
                <w:rStyle w:val="Char3"/>
                <w:vertAlign w:val="superscript"/>
                <w:rtl/>
              </w:rPr>
              <w:footnoteReference w:id="20"/>
            </w:r>
            <w:r w:rsidRPr="001C1EAA">
              <w:rPr>
                <w:rStyle w:val="Char3"/>
                <w:rFonts w:hint="cs"/>
                <w:vertAlign w:val="superscript"/>
                <w:rtl/>
              </w:rPr>
              <w:t>)</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در این حکایت مولانا رومی به ما می‌آموزد که در شکستن آرزوی صورت‌های زیبا درنگ ننمایید،</w:t>
      </w:r>
      <w:r w:rsidR="001B5EE6">
        <w:rPr>
          <w:rStyle w:val="Char3"/>
          <w:rFonts w:hint="cs"/>
          <w:rtl/>
        </w:rPr>
        <w:t xml:space="preserve"> این‌ها </w:t>
      </w:r>
      <w:r w:rsidRPr="00CA1425">
        <w:rPr>
          <w:rStyle w:val="Char3"/>
          <w:rFonts w:hint="cs"/>
          <w:rtl/>
        </w:rPr>
        <w:t>در برابر حکم الهی ارزشی ندارند، نگاه‌تان را از زیبائی</w:t>
      </w:r>
      <w:r w:rsidR="001B5EE6">
        <w:rPr>
          <w:rStyle w:val="Char3"/>
          <w:rFonts w:hint="cs"/>
          <w:rtl/>
        </w:rPr>
        <w:t xml:space="preserve"> آن‌ها </w:t>
      </w:r>
      <w:r w:rsidRPr="00CA1425">
        <w:rPr>
          <w:rStyle w:val="Char3"/>
          <w:rFonts w:hint="cs"/>
          <w:rtl/>
        </w:rPr>
        <w:t>حفظ نمایید آنگاه حلاوت و لذت قرب الهی را در قلب خود احساس می‌کنید.</w:t>
      </w:r>
    </w:p>
    <w:p w:rsidR="00F35385" w:rsidRPr="00CA1425" w:rsidRDefault="00F35385" w:rsidP="00F65D04">
      <w:pPr>
        <w:ind w:firstLine="284"/>
        <w:jc w:val="both"/>
        <w:rPr>
          <w:rStyle w:val="Char3"/>
          <w:rtl/>
        </w:rPr>
      </w:pPr>
      <w:r w:rsidRPr="00CA1425">
        <w:rPr>
          <w:rStyle w:val="Char3"/>
          <w:rFonts w:hint="cs"/>
          <w:rtl/>
        </w:rPr>
        <w:t>نکته سی و سوم: بچه شیرخوار اگر از آغوش مادر درآورده شود بسیار بی‌آرام و پریشان می‌شود، اگر از آغوش دیگری به آغوش مادر آورده شود آنگاه آرام گرفته و خرسند می‌شود، قلب انسان نیز اگر  از رهگذر چشم، زیبایی زنی در آن جایگزین؟ الهی بشود، و به عشق مجازی مبتلا شود آرامش و سکون خود را از دست می‌دهد، از خواب محروم می‌شود، بسیاری از جوانان دست به خودکشی زده</w:t>
      </w:r>
      <w:r w:rsidR="006163F5" w:rsidRPr="00CA1425">
        <w:rPr>
          <w:rStyle w:val="Char3"/>
          <w:rFonts w:hint="cs"/>
          <w:rtl/>
        </w:rPr>
        <w:t>‌اند</w:t>
      </w:r>
      <w:r w:rsidRPr="00CA1425">
        <w:rPr>
          <w:rStyle w:val="Char3"/>
          <w:rFonts w:hint="cs"/>
          <w:rtl/>
        </w:rPr>
        <w:t>، اما هرگاه قلب انسان توسط صحبت اهل الله با خدا مرتبط شود، چنان در سکون و آرامش به سر می‌برد که بچه در آغوش مادر حتی آغوش مادر با آغوش رحمت الهی قابل مقایسه نیست.</w:t>
      </w:r>
    </w:p>
    <w:p w:rsidR="005911A9" w:rsidRDefault="005911A9" w:rsidP="00F65D04">
      <w:pPr>
        <w:ind w:firstLine="284"/>
        <w:jc w:val="both"/>
        <w:rPr>
          <w:rStyle w:val="Char3"/>
          <w:rtl/>
        </w:rPr>
        <w:sectPr w:rsidR="005911A9" w:rsidSect="002F45FA">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F65D04">
      <w:pPr>
        <w:pStyle w:val="a0"/>
        <w:rPr>
          <w:rtl/>
        </w:rPr>
      </w:pPr>
      <w:bookmarkStart w:id="72" w:name="_Toc332478472"/>
      <w:bookmarkStart w:id="73" w:name="_Toc429305051"/>
      <w:r w:rsidRPr="00F65D04">
        <w:rPr>
          <w:rFonts w:hint="cs"/>
          <w:rtl/>
        </w:rPr>
        <w:t>بخش هفتم</w:t>
      </w:r>
      <w:bookmarkEnd w:id="72"/>
      <w:bookmarkEnd w:id="73"/>
    </w:p>
    <w:p w:rsidR="00F35385" w:rsidRPr="00F65D04" w:rsidRDefault="00F35385" w:rsidP="00F65D04">
      <w:pPr>
        <w:pStyle w:val="a1"/>
        <w:rPr>
          <w:rtl/>
        </w:rPr>
      </w:pPr>
      <w:bookmarkStart w:id="74" w:name="_Toc332478473"/>
      <w:bookmarkStart w:id="75" w:name="_Toc429305052"/>
      <w:r w:rsidRPr="00F65D04">
        <w:rPr>
          <w:rFonts w:hint="cs"/>
          <w:rtl/>
        </w:rPr>
        <w:t>عفت از نگاه بد:</w:t>
      </w:r>
      <w:bookmarkEnd w:id="74"/>
      <w:bookmarkEnd w:id="75"/>
    </w:p>
    <w:p w:rsidR="00F35385" w:rsidRPr="00CA1425" w:rsidRDefault="00F35385" w:rsidP="00F65D04">
      <w:pPr>
        <w:ind w:firstLine="284"/>
        <w:jc w:val="both"/>
        <w:rPr>
          <w:rStyle w:val="Char3"/>
          <w:rtl/>
        </w:rPr>
      </w:pPr>
      <w:r w:rsidRPr="00CA1425">
        <w:rPr>
          <w:rStyle w:val="Char3"/>
          <w:rFonts w:hint="cs"/>
          <w:rtl/>
        </w:rPr>
        <w:t>جزوه‌ای در رابطه با حفظ نگاه اثر مولانا مفتی رشید احمد به دستم افتاد، نبره فرازهایی از آن را در این کتاب در خدمت خوانندگان قرار می‌دهم.</w:t>
      </w:r>
    </w:p>
    <w:p w:rsidR="00F35385" w:rsidRPr="00F65D04" w:rsidRDefault="00F35385" w:rsidP="00F65D04">
      <w:pPr>
        <w:pStyle w:val="a1"/>
        <w:rPr>
          <w:rtl/>
        </w:rPr>
      </w:pPr>
      <w:bookmarkStart w:id="76" w:name="_Toc332478474"/>
      <w:bookmarkStart w:id="77" w:name="_Toc429305053"/>
      <w:r w:rsidRPr="00F65D04">
        <w:rPr>
          <w:rFonts w:hint="cs"/>
          <w:rtl/>
        </w:rPr>
        <w:t>نگاه به عکس بد:</w:t>
      </w:r>
      <w:bookmarkEnd w:id="76"/>
      <w:bookmarkEnd w:id="77"/>
    </w:p>
    <w:p w:rsidR="00F35385" w:rsidRDefault="00F35385" w:rsidP="00F65D04">
      <w:pPr>
        <w:ind w:firstLine="284"/>
        <w:jc w:val="both"/>
        <w:rPr>
          <w:rStyle w:val="Char3"/>
          <w:rtl/>
        </w:rPr>
      </w:pPr>
      <w:r w:rsidRPr="00CA1425">
        <w:rPr>
          <w:rStyle w:val="Char3"/>
          <w:rFonts w:hint="cs"/>
          <w:rtl/>
        </w:rPr>
        <w:t>مولانا در این جزوه نوشته</w:t>
      </w:r>
      <w:r w:rsidR="006163F5" w:rsidRPr="00CA1425">
        <w:rPr>
          <w:rStyle w:val="Char3"/>
          <w:rFonts w:hint="cs"/>
          <w:rtl/>
        </w:rPr>
        <w:t>‌اند</w:t>
      </w:r>
      <w:r w:rsidRPr="00CA1425">
        <w:rPr>
          <w:rStyle w:val="Char3"/>
          <w:rFonts w:hint="cs"/>
          <w:rtl/>
        </w:rPr>
        <w:t>: نگاه‌تان را حفظ نمایید، امروزه زنای چشم‌چرانی بسیار شیوع پیدا کرده است، هر زنی که چشم انسان به وی می‌افتد، بلا فاصله متوجه آن می‌شود عکس‌های مبتذل دیوارها را پوشیده و صفحه تلویزیون را نیز اشغال نموده است، شخصی گفت:</w:t>
      </w:r>
      <w:r w:rsidR="001B5EE6">
        <w:rPr>
          <w:rStyle w:val="Char3"/>
          <w:rFonts w:hint="cs"/>
          <w:rtl/>
        </w:rPr>
        <w:t xml:space="preserve"> این‌ها </w:t>
      </w:r>
      <w:r w:rsidRPr="00CA1425">
        <w:rPr>
          <w:rStyle w:val="Char3"/>
          <w:rFonts w:hint="cs"/>
          <w:rtl/>
        </w:rPr>
        <w:t>تصویر نیستند، فقط عکس می‌باشند، من گفتم نباید به عکس زن نیز نگریسته شود، گاه عکس زن خطرناکتر از خود آن است، زیرا انسان به سوی زن می‌نگرد، اما هراس و واهمه خشم و نارضایتی آن را نیز دارد، اما در تماشای عکس این واهمه وجود ندارد، امروز نگاه‌ها متعفن و فاسد شده</w:t>
      </w:r>
      <w:r w:rsidR="006163F5" w:rsidRPr="00CA1425">
        <w:rPr>
          <w:rStyle w:val="Char3"/>
          <w:rFonts w:hint="cs"/>
          <w:rtl/>
        </w:rPr>
        <w:t>‌اند</w:t>
      </w:r>
      <w:r w:rsidRPr="00CA1425">
        <w:rPr>
          <w:rStyle w:val="Char3"/>
          <w:rFonts w:hint="cs"/>
          <w:rtl/>
        </w:rPr>
        <w:t xml:space="preserve"> که نحوست نگاه بد را احساس نمی‌کند، ولی کسی که نگاهش به محبوب واقعی است او با زبان حال چنین زمزمه می‌کند:</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5911A9" w:rsidTr="005911A9">
        <w:tc>
          <w:tcPr>
            <w:tcW w:w="5954" w:type="dxa"/>
          </w:tcPr>
          <w:p w:rsidR="005911A9" w:rsidRPr="005911A9" w:rsidRDefault="005911A9" w:rsidP="005911A9">
            <w:pPr>
              <w:ind w:right="2444"/>
              <w:jc w:val="lowKashida"/>
              <w:rPr>
                <w:rStyle w:val="Char3"/>
                <w:sz w:val="2"/>
                <w:szCs w:val="2"/>
                <w:rtl/>
              </w:rPr>
            </w:pPr>
            <w:r>
              <w:rPr>
                <w:rStyle w:val="Char3"/>
                <w:rFonts w:hint="cs"/>
                <w:rtl/>
              </w:rPr>
              <w:t>همه شهر پر ز خوبان منم خیال و ماهی</w:t>
            </w:r>
            <w:r>
              <w:rPr>
                <w:rStyle w:val="Char3"/>
                <w:rFonts w:hint="cs"/>
                <w:rtl/>
              </w:rPr>
              <w:br/>
            </w:r>
          </w:p>
        </w:tc>
      </w:tr>
      <w:tr w:rsidR="005911A9" w:rsidTr="005911A9">
        <w:tc>
          <w:tcPr>
            <w:tcW w:w="5954" w:type="dxa"/>
          </w:tcPr>
          <w:p w:rsidR="005911A9" w:rsidRPr="005911A9" w:rsidRDefault="005911A9" w:rsidP="005911A9">
            <w:pPr>
              <w:ind w:left="1593"/>
              <w:jc w:val="lowKashida"/>
              <w:rPr>
                <w:rStyle w:val="Char3"/>
                <w:sz w:val="2"/>
                <w:szCs w:val="2"/>
                <w:rtl/>
              </w:rPr>
            </w:pPr>
            <w:r>
              <w:rPr>
                <w:rStyle w:val="Char3"/>
                <w:rFonts w:hint="cs"/>
                <w:rtl/>
              </w:rPr>
              <w:t>چه کنم که چشم یک بین نکند به کس نگاهی</w:t>
            </w:r>
            <w:r>
              <w:rPr>
                <w:rStyle w:val="Char3"/>
                <w:rFonts w:hint="cs"/>
                <w:rtl/>
              </w:rPr>
              <w:br/>
            </w:r>
          </w:p>
        </w:tc>
      </w:tr>
    </w:tbl>
    <w:p w:rsidR="00F35385" w:rsidRPr="00CA1425" w:rsidRDefault="00F35385" w:rsidP="00F65D04">
      <w:pPr>
        <w:ind w:firstLine="284"/>
        <w:jc w:val="both"/>
        <w:rPr>
          <w:rStyle w:val="Char3"/>
          <w:rtl/>
        </w:rPr>
      </w:pPr>
      <w:r w:rsidRPr="00CA1425">
        <w:rPr>
          <w:rStyle w:val="Char3"/>
          <w:rFonts w:hint="cs"/>
          <w:rtl/>
        </w:rPr>
        <w:t>خداوند به چشم‌ها یک نیروی خاصی عنایت کرده است که به محض این که در خطر برخورد با یک شیء واقع می‌شود، خودبخود بسته می‌شود و نیازی به بندکردن ندارد. حتی یک نوزاد اگر به سوی چشمش دست را ببرید فوراً چشمش بسته می‌شود.</w:t>
      </w:r>
    </w:p>
    <w:p w:rsidR="00F35385" w:rsidRPr="00CA1425" w:rsidRDefault="00F35385" w:rsidP="00F65D04">
      <w:pPr>
        <w:ind w:firstLine="284"/>
        <w:jc w:val="both"/>
        <w:rPr>
          <w:rStyle w:val="Char3"/>
          <w:rtl/>
        </w:rPr>
      </w:pPr>
      <w:r w:rsidRPr="00CA1425">
        <w:rPr>
          <w:rStyle w:val="Char3"/>
          <w:rFonts w:hint="cs"/>
          <w:rtl/>
        </w:rPr>
        <w:t>پس در مورد اشیای نیز که برای قلب و روح انسان زیان آورند، باید چشم</w:t>
      </w:r>
      <w:r w:rsidRPr="00CA1425">
        <w:rPr>
          <w:rStyle w:val="Char3"/>
          <w:rFonts w:hint="eastAsia"/>
          <w:rtl/>
        </w:rPr>
        <w:t>‌ها بسته می‌شدند، چون وقتی که می‌بینیم خداوند برای حفاظت چشم چنین نیروی فوق العاده‌ای به آن بخشیده است، برای حفاظت معنویات نیز همان نیرو را به آن بخشیده، اما انسان</w:t>
      </w:r>
      <w:r w:rsidRPr="00CA1425">
        <w:rPr>
          <w:rStyle w:val="Char3"/>
          <w:rFonts w:hint="cs"/>
          <w:rtl/>
        </w:rPr>
        <w:t>‌</w:t>
      </w:r>
      <w:r w:rsidRPr="00CA1425">
        <w:rPr>
          <w:rStyle w:val="Char3"/>
          <w:rFonts w:hint="eastAsia"/>
          <w:rtl/>
        </w:rPr>
        <w:t>ها آن نیرو را در چنین مواردی استعمال نمی‌کنند، هنگامی که به زنان نامحرم برخورد می‌کنند، چشم‌ها را به زور بلند می‌کنند، باید این چشم‌ها را به یک پرشک روحانی سپرد و آن را مداوا کرد تا</w:t>
      </w:r>
      <w:r w:rsidRPr="00CA1425">
        <w:rPr>
          <w:rStyle w:val="Char3"/>
          <w:rFonts w:hint="cs"/>
          <w:rtl/>
        </w:rPr>
        <w:t xml:space="preserve"> به</w:t>
      </w:r>
      <w:r w:rsidRPr="00CA1425">
        <w:rPr>
          <w:rStyle w:val="Char3"/>
          <w:rFonts w:hint="eastAsia"/>
          <w:rtl/>
        </w:rPr>
        <w:t xml:space="preserve"> بسته</w:t>
      </w:r>
      <w:r w:rsidR="00474F74" w:rsidRPr="00CA1425">
        <w:rPr>
          <w:rStyle w:val="Char3"/>
          <w:rFonts w:hint="cs"/>
          <w:rtl/>
        </w:rPr>
        <w:t xml:space="preserve"> </w:t>
      </w:r>
      <w:r w:rsidRPr="00CA1425">
        <w:rPr>
          <w:rStyle w:val="Char3"/>
          <w:rFonts w:hint="eastAsia"/>
          <w:rtl/>
        </w:rPr>
        <w:t>‌شدن به هنگام اشیای زیان‌آور عادت نمایند.</w:t>
      </w:r>
    </w:p>
    <w:p w:rsidR="00F35385" w:rsidRPr="00CA1425" w:rsidRDefault="00F35385" w:rsidP="00F65D04">
      <w:pPr>
        <w:ind w:firstLine="284"/>
        <w:jc w:val="both"/>
        <w:rPr>
          <w:rStyle w:val="Char3"/>
          <w:rtl/>
        </w:rPr>
      </w:pPr>
      <w:r w:rsidRPr="00CA1425">
        <w:rPr>
          <w:rStyle w:val="Char3"/>
          <w:rFonts w:hint="cs"/>
          <w:rtl/>
        </w:rPr>
        <w:t>اکنون این سؤال پیش می‌آید که راه حفاظت از نگاه بد چیست تا آن را دنبال نمائیم؟ باید بدانیم که نگاه یک مسلمان بسیار معزز است، به جز موقعی که آن را در جایی استعمال کند که موجب نارضایتی خدا است، پس باید هر مسلمان مراقب حفظ عزت و وقار نگاهش باشد و موجبات ذلت آن را فراهم نسازد. زمانی بر من گذشته است که از اینگونه اشیاء قلبم نفرت می‌کرد، احیاناً اگر با آن بزرگوار به منزل کسی می‌رفتم و تزئینات را مشاهده می‌کردم بسیار ناراحت و پریشان می‌شدم، قلبم می‌خواست در جنگل‌ها و بیابان‌ها به سر برم، اما با حضور ایشان به خود می‌گفتم، شاید این احساس درست نباشد و از خداوند همواره زوال آن را آرزو داشتم، و همواره دعایم این بود که خداوند من را در اثر صحبت بزرگان این درجه را نیز به بنده عنایت فرماید، اکنون به بازار می‌روم نگاهم به هیچ زینت و زیبائی بلند نمی‌شود.</w:t>
      </w:r>
    </w:p>
    <w:p w:rsidR="00F35385" w:rsidRPr="00F65D04" w:rsidRDefault="00F35385" w:rsidP="00F65D04">
      <w:pPr>
        <w:pStyle w:val="a1"/>
        <w:rPr>
          <w:rtl/>
        </w:rPr>
      </w:pPr>
      <w:bookmarkStart w:id="78" w:name="_Toc332478475"/>
      <w:bookmarkStart w:id="79" w:name="_Toc429305054"/>
      <w:r w:rsidRPr="00F65D04">
        <w:rPr>
          <w:rFonts w:hint="cs"/>
          <w:rtl/>
        </w:rPr>
        <w:t>عشق مجازی فسق حقیقی:</w:t>
      </w:r>
      <w:bookmarkEnd w:id="78"/>
      <w:bookmarkEnd w:id="79"/>
    </w:p>
    <w:p w:rsidR="00F35385" w:rsidRPr="00CA1425" w:rsidRDefault="00F35385" w:rsidP="00F65D04">
      <w:pPr>
        <w:ind w:firstLine="284"/>
        <w:jc w:val="both"/>
        <w:rPr>
          <w:rStyle w:val="Char3"/>
          <w:rtl/>
        </w:rPr>
      </w:pPr>
      <w:r w:rsidRPr="00CA1425">
        <w:rPr>
          <w:rStyle w:val="Char3"/>
          <w:rFonts w:hint="cs"/>
          <w:rtl/>
        </w:rPr>
        <w:t>عشق مجازی در واقع فسق و فجور است، شخصی در محضر یکی از بزرگان جهت اصلاح نفس خود حاضر شد، این بزرگ یک خدمتگذار زن داشت، و از مهمانان پذیرائی می‌کرد، ناگاه چشم مرید به خادمه افتاد، قلبش در آتش عشق او شعله‌ور گردید، زن نیز احساس نمود و ماجرا را برای شیخ بازگو نمود، شیخ به این زن دستور داد تا داروی مسهل استفاده نماید و آنچه را که از وی خارج می‌شود در ظرفی جمع کند، زن هم بسیار نحیف و ناتوان شد زیبائی و جمالش را از دست داد، شیخ مریدش را فرا خواند و ظرفی که مملو از نجاست بود به وی ارائه نمود و فرمود آن چیزی که تو به آن عشق ورزیدی همین است، مرید با این تدبیر شیخ از عشق خود توبه نموده و از آن برای همیشه متنفر شد، این حکایت بسیار آموزنده است عشق به زنان یک نوع فسق است، هرگاه انسان در مخاطره بیفتد همین پلیدی‌ها را تصور نماید از عشق مجازی نفرت خواهد کرد.</w:t>
      </w:r>
    </w:p>
    <w:p w:rsidR="005911A9" w:rsidRDefault="005911A9" w:rsidP="00F65D04">
      <w:pPr>
        <w:ind w:firstLine="284"/>
        <w:jc w:val="both"/>
        <w:rPr>
          <w:rStyle w:val="Char3"/>
          <w:rtl/>
        </w:rPr>
        <w:sectPr w:rsidR="005911A9" w:rsidSect="005911A9">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AC3ED9">
      <w:pPr>
        <w:pStyle w:val="a0"/>
        <w:rPr>
          <w:rtl/>
        </w:rPr>
      </w:pPr>
      <w:bookmarkStart w:id="80" w:name="_Toc332478476"/>
      <w:bookmarkStart w:id="81" w:name="_Toc429305055"/>
      <w:r w:rsidRPr="00F65D04">
        <w:rPr>
          <w:rFonts w:hint="cs"/>
          <w:rtl/>
        </w:rPr>
        <w:t>بخش هشتم</w:t>
      </w:r>
      <w:bookmarkEnd w:id="80"/>
      <w:bookmarkEnd w:id="81"/>
    </w:p>
    <w:p w:rsidR="00F35385" w:rsidRPr="00F65D04" w:rsidRDefault="00F35385" w:rsidP="00F65D04">
      <w:pPr>
        <w:pStyle w:val="a1"/>
        <w:rPr>
          <w:rtl/>
        </w:rPr>
      </w:pPr>
      <w:bookmarkStart w:id="82" w:name="_Toc332478477"/>
      <w:bookmarkStart w:id="83" w:name="_Toc429305056"/>
      <w:r w:rsidRPr="00F65D04">
        <w:rPr>
          <w:rFonts w:hint="cs"/>
          <w:rtl/>
        </w:rPr>
        <w:t>نگاه نیک:</w:t>
      </w:r>
      <w:bookmarkEnd w:id="82"/>
      <w:bookmarkEnd w:id="83"/>
    </w:p>
    <w:p w:rsidR="00F35385" w:rsidRPr="00CA1425" w:rsidRDefault="00F35385" w:rsidP="00F65D04">
      <w:pPr>
        <w:ind w:firstLine="284"/>
        <w:jc w:val="both"/>
        <w:rPr>
          <w:rStyle w:val="Char3"/>
          <w:rtl/>
        </w:rPr>
      </w:pPr>
      <w:r w:rsidRPr="00CA1425">
        <w:rPr>
          <w:rStyle w:val="Char3"/>
          <w:rFonts w:hint="cs"/>
          <w:rtl/>
        </w:rPr>
        <w:t>چشم یکی از هزاران نعمت بزرگ و کوچک الهی است که الله تعالی به انسان ارزانی داشته است، شکر این نعمت بزرگ الهی آنست که آن را از نگاه بد حفظ نموده و در مورد اشیای دینی مباح از آن استفاده نمائیم.</w:t>
      </w:r>
    </w:p>
    <w:p w:rsidR="00F35385" w:rsidRPr="00F65D04" w:rsidRDefault="00F35385" w:rsidP="00F65D04">
      <w:pPr>
        <w:pStyle w:val="a1"/>
        <w:rPr>
          <w:rtl/>
        </w:rPr>
      </w:pPr>
      <w:bookmarkStart w:id="84" w:name="_Toc332478478"/>
      <w:bookmarkStart w:id="85" w:name="_Toc429305057"/>
      <w:r w:rsidRPr="00F65D04">
        <w:rPr>
          <w:rFonts w:hint="cs"/>
          <w:rtl/>
        </w:rPr>
        <w:t>عبرت از خلقت:</w:t>
      </w:r>
      <w:bookmarkEnd w:id="84"/>
      <w:bookmarkEnd w:id="85"/>
    </w:p>
    <w:p w:rsidR="00F35385" w:rsidRPr="00CA1425" w:rsidRDefault="00F35385" w:rsidP="00F65D04">
      <w:pPr>
        <w:ind w:firstLine="284"/>
        <w:jc w:val="both"/>
        <w:rPr>
          <w:rStyle w:val="Char3"/>
          <w:rtl/>
        </w:rPr>
      </w:pPr>
      <w:r w:rsidRPr="00CA1425">
        <w:rPr>
          <w:rStyle w:val="Char3"/>
          <w:rFonts w:hint="cs"/>
          <w:rtl/>
        </w:rPr>
        <w:t>یکی از حقوق این نعمت بزرگ این است که در آسمان و زمین و خلقت اشیاء تدبر و تکفر کنیم، تا به این طریق خالق</w:t>
      </w:r>
      <w:r w:rsidR="001B5EE6">
        <w:rPr>
          <w:rStyle w:val="Char3"/>
          <w:rFonts w:hint="cs"/>
          <w:rtl/>
        </w:rPr>
        <w:t xml:space="preserve"> آن‌ها </w:t>
      </w:r>
      <w:r w:rsidRPr="00CA1425">
        <w:rPr>
          <w:rStyle w:val="Char3"/>
          <w:rFonts w:hint="cs"/>
          <w:rtl/>
        </w:rPr>
        <w:t>را بشناسیم. قرآنکریم در مواضع متعددی به این موضوع پرداخته است:</w:t>
      </w:r>
      <w:r w:rsidR="00474F74" w:rsidRPr="00CA1425">
        <w:rPr>
          <w:rStyle w:val="Char3"/>
          <w:rFonts w:hint="cs"/>
          <w:rtl/>
        </w:rPr>
        <w:t xml:space="preserve"> </w:t>
      </w:r>
      <w:r w:rsidR="00474F74" w:rsidRPr="00F65D04">
        <w:rPr>
          <w:rFonts w:cs="Traditional Arabic" w:hint="cs"/>
          <w:rtl/>
          <w:lang w:bidi="fa-IR"/>
        </w:rPr>
        <w:t>﴿</w:t>
      </w:r>
      <w:r w:rsidR="008712E9" w:rsidRPr="00773EB8">
        <w:rPr>
          <w:rStyle w:val="Char5"/>
          <w:rFonts w:hint="cs"/>
          <w:rtl/>
        </w:rPr>
        <w:t>ٱ</w:t>
      </w:r>
      <w:r w:rsidR="008712E9" w:rsidRPr="00773EB8">
        <w:rPr>
          <w:rStyle w:val="Char5"/>
          <w:rFonts w:hint="eastAsia"/>
          <w:rtl/>
        </w:rPr>
        <w:t>لَّذِي</w:t>
      </w:r>
      <w:r w:rsidR="008712E9" w:rsidRPr="00773EB8">
        <w:rPr>
          <w:rStyle w:val="Char5"/>
          <w:rtl/>
        </w:rPr>
        <w:t xml:space="preserve"> </w:t>
      </w:r>
      <w:r w:rsidR="008712E9" w:rsidRPr="00773EB8">
        <w:rPr>
          <w:rStyle w:val="Char5"/>
          <w:rFonts w:hint="eastAsia"/>
          <w:rtl/>
        </w:rPr>
        <w:t>خَلَقَ</w:t>
      </w:r>
      <w:r w:rsidR="008712E9" w:rsidRPr="00773EB8">
        <w:rPr>
          <w:rStyle w:val="Char5"/>
          <w:rtl/>
        </w:rPr>
        <w:t xml:space="preserve"> </w:t>
      </w:r>
      <w:r w:rsidR="008712E9" w:rsidRPr="00773EB8">
        <w:rPr>
          <w:rStyle w:val="Char5"/>
          <w:rFonts w:hint="eastAsia"/>
          <w:rtl/>
        </w:rPr>
        <w:t>سَب</w:t>
      </w:r>
      <w:r w:rsidR="008712E9" w:rsidRPr="00773EB8">
        <w:rPr>
          <w:rStyle w:val="Char5"/>
          <w:rFonts w:hint="cs"/>
          <w:rtl/>
        </w:rPr>
        <w:t>ۡ</w:t>
      </w:r>
      <w:r w:rsidR="008712E9" w:rsidRPr="00773EB8">
        <w:rPr>
          <w:rStyle w:val="Char5"/>
          <w:rFonts w:hint="eastAsia"/>
          <w:rtl/>
        </w:rPr>
        <w:t>عَ</w:t>
      </w:r>
      <w:r w:rsidR="008712E9" w:rsidRPr="00773EB8">
        <w:rPr>
          <w:rStyle w:val="Char5"/>
          <w:rtl/>
        </w:rPr>
        <w:t xml:space="preserve"> </w:t>
      </w:r>
      <w:r w:rsidR="008712E9" w:rsidRPr="00773EB8">
        <w:rPr>
          <w:rStyle w:val="Char5"/>
          <w:rFonts w:hint="eastAsia"/>
          <w:rtl/>
        </w:rPr>
        <w:t>سَمَ</w:t>
      </w:r>
      <w:r w:rsidR="008712E9" w:rsidRPr="00773EB8">
        <w:rPr>
          <w:rStyle w:val="Char5"/>
          <w:rFonts w:hint="cs"/>
          <w:rtl/>
        </w:rPr>
        <w:t>ٰ</w:t>
      </w:r>
      <w:r w:rsidR="008712E9" w:rsidRPr="00773EB8">
        <w:rPr>
          <w:rStyle w:val="Char5"/>
          <w:rFonts w:hint="eastAsia"/>
          <w:rtl/>
        </w:rPr>
        <w:t>وَ</w:t>
      </w:r>
      <w:r w:rsidR="008712E9" w:rsidRPr="00773EB8">
        <w:rPr>
          <w:rStyle w:val="Char5"/>
          <w:rFonts w:hint="cs"/>
          <w:rtl/>
        </w:rPr>
        <w:t>ٰ</w:t>
      </w:r>
      <w:r w:rsidR="008712E9" w:rsidRPr="00773EB8">
        <w:rPr>
          <w:rStyle w:val="Char5"/>
          <w:rFonts w:hint="eastAsia"/>
          <w:rtl/>
        </w:rPr>
        <w:t>ت</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طِبَاق</w:t>
      </w:r>
      <w:r w:rsidR="008712E9" w:rsidRPr="00773EB8">
        <w:rPr>
          <w:rStyle w:val="Char5"/>
          <w:rFonts w:hint="cs"/>
          <w:rtl/>
        </w:rPr>
        <w:t>ٗ</w:t>
      </w:r>
      <w:r w:rsidR="008712E9" w:rsidRPr="00773EB8">
        <w:rPr>
          <w:rStyle w:val="Char5"/>
          <w:rFonts w:hint="eastAsia"/>
          <w:rtl/>
        </w:rPr>
        <w:t>ا</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مَّا</w:t>
      </w:r>
      <w:r w:rsidR="008712E9" w:rsidRPr="00773EB8">
        <w:rPr>
          <w:rStyle w:val="Char5"/>
          <w:rtl/>
        </w:rPr>
        <w:t xml:space="preserve"> </w:t>
      </w:r>
      <w:r w:rsidR="008712E9" w:rsidRPr="00773EB8">
        <w:rPr>
          <w:rStyle w:val="Char5"/>
          <w:rFonts w:hint="eastAsia"/>
          <w:rtl/>
        </w:rPr>
        <w:t>تَرَى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فِي</w:t>
      </w:r>
      <w:r w:rsidR="008712E9" w:rsidRPr="00773EB8">
        <w:rPr>
          <w:rStyle w:val="Char5"/>
          <w:rtl/>
        </w:rPr>
        <w:t xml:space="preserve"> </w:t>
      </w:r>
      <w:r w:rsidR="008712E9" w:rsidRPr="00773EB8">
        <w:rPr>
          <w:rStyle w:val="Char5"/>
          <w:rFonts w:hint="eastAsia"/>
          <w:rtl/>
        </w:rPr>
        <w:t>خَل</w:t>
      </w:r>
      <w:r w:rsidR="008712E9" w:rsidRPr="00773EB8">
        <w:rPr>
          <w:rStyle w:val="Char5"/>
          <w:rFonts w:hint="cs"/>
          <w:rtl/>
        </w:rPr>
        <w:t>ۡ</w:t>
      </w:r>
      <w:r w:rsidR="008712E9" w:rsidRPr="00773EB8">
        <w:rPr>
          <w:rStyle w:val="Char5"/>
          <w:rFonts w:hint="eastAsia"/>
          <w:rtl/>
        </w:rPr>
        <w:t>قِ</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لرَّح</w:t>
      </w:r>
      <w:r w:rsidR="008712E9" w:rsidRPr="00773EB8">
        <w:rPr>
          <w:rStyle w:val="Char5"/>
          <w:rFonts w:hint="cs"/>
          <w:rtl/>
        </w:rPr>
        <w:t>ۡ</w:t>
      </w:r>
      <w:r w:rsidR="008712E9" w:rsidRPr="00773EB8">
        <w:rPr>
          <w:rStyle w:val="Char5"/>
          <w:rFonts w:hint="eastAsia"/>
          <w:rtl/>
        </w:rPr>
        <w:t>مَ</w:t>
      </w:r>
      <w:r w:rsidR="008712E9" w:rsidRPr="00773EB8">
        <w:rPr>
          <w:rStyle w:val="Char5"/>
          <w:rFonts w:hint="cs"/>
          <w:rtl/>
        </w:rPr>
        <w:t>ٰ</w:t>
      </w:r>
      <w:r w:rsidR="008712E9" w:rsidRPr="00773EB8">
        <w:rPr>
          <w:rStyle w:val="Char5"/>
          <w:rFonts w:hint="eastAsia"/>
          <w:rtl/>
        </w:rPr>
        <w:t>نِ</w:t>
      </w:r>
      <w:r w:rsidR="008712E9" w:rsidRPr="00773EB8">
        <w:rPr>
          <w:rStyle w:val="Char5"/>
          <w:rtl/>
        </w:rPr>
        <w:t xml:space="preserve"> </w:t>
      </w:r>
      <w:r w:rsidR="008712E9" w:rsidRPr="00773EB8">
        <w:rPr>
          <w:rStyle w:val="Char5"/>
          <w:rFonts w:hint="eastAsia"/>
          <w:rtl/>
        </w:rPr>
        <w:t>مِن</w:t>
      </w:r>
      <w:r w:rsidR="008712E9" w:rsidRPr="00773EB8">
        <w:rPr>
          <w:rStyle w:val="Char5"/>
          <w:rtl/>
        </w:rPr>
        <w:t xml:space="preserve"> </w:t>
      </w:r>
      <w:r w:rsidR="008712E9" w:rsidRPr="00773EB8">
        <w:rPr>
          <w:rStyle w:val="Char5"/>
          <w:rFonts w:hint="eastAsia"/>
          <w:rtl/>
        </w:rPr>
        <w:t>تَفَ</w:t>
      </w:r>
      <w:r w:rsidR="008712E9" w:rsidRPr="00773EB8">
        <w:rPr>
          <w:rStyle w:val="Char5"/>
          <w:rFonts w:hint="cs"/>
          <w:rtl/>
        </w:rPr>
        <w:t>ٰ</w:t>
      </w:r>
      <w:r w:rsidR="008712E9" w:rsidRPr="00773EB8">
        <w:rPr>
          <w:rStyle w:val="Char5"/>
          <w:rFonts w:hint="eastAsia"/>
          <w:rtl/>
        </w:rPr>
        <w:t>وُت</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فَ</w:t>
      </w:r>
      <w:r w:rsidR="008712E9" w:rsidRPr="00773EB8">
        <w:rPr>
          <w:rStyle w:val="Char5"/>
          <w:rFonts w:hint="cs"/>
          <w:rtl/>
        </w:rPr>
        <w:t>ٱ</w:t>
      </w:r>
      <w:r w:rsidR="008712E9" w:rsidRPr="00773EB8">
        <w:rPr>
          <w:rStyle w:val="Char5"/>
          <w:rFonts w:hint="eastAsia"/>
          <w:rtl/>
        </w:rPr>
        <w:t>ر</w:t>
      </w:r>
      <w:r w:rsidR="008712E9" w:rsidRPr="00773EB8">
        <w:rPr>
          <w:rStyle w:val="Char5"/>
          <w:rFonts w:hint="cs"/>
          <w:rtl/>
        </w:rPr>
        <w:t>ۡ</w:t>
      </w:r>
      <w:r w:rsidR="008712E9" w:rsidRPr="00773EB8">
        <w:rPr>
          <w:rStyle w:val="Char5"/>
          <w:rFonts w:hint="eastAsia"/>
          <w:rtl/>
        </w:rPr>
        <w:t>جِعِ</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بَصَرَ</w:t>
      </w:r>
      <w:r w:rsidR="008712E9" w:rsidRPr="00773EB8">
        <w:rPr>
          <w:rStyle w:val="Char5"/>
          <w:rtl/>
        </w:rPr>
        <w:t xml:space="preserve"> </w:t>
      </w:r>
      <w:r w:rsidR="008712E9" w:rsidRPr="00773EB8">
        <w:rPr>
          <w:rStyle w:val="Char5"/>
          <w:rFonts w:hint="eastAsia"/>
          <w:rtl/>
        </w:rPr>
        <w:t>هَل</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تَرَى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مِن</w:t>
      </w:r>
      <w:r w:rsidR="008712E9" w:rsidRPr="00773EB8">
        <w:rPr>
          <w:rStyle w:val="Char5"/>
          <w:rtl/>
        </w:rPr>
        <w:t xml:space="preserve"> </w:t>
      </w:r>
      <w:r w:rsidR="008712E9" w:rsidRPr="00773EB8">
        <w:rPr>
          <w:rStyle w:val="Char5"/>
          <w:rFonts w:hint="eastAsia"/>
          <w:rtl/>
        </w:rPr>
        <w:t>فُطُور</w:t>
      </w:r>
      <w:r w:rsidR="008712E9" w:rsidRPr="00773EB8">
        <w:rPr>
          <w:rStyle w:val="Char5"/>
          <w:rFonts w:hint="cs"/>
          <w:rtl/>
        </w:rPr>
        <w:t>ٖ</w:t>
      </w:r>
      <w:r w:rsidR="008712E9" w:rsidRPr="00773EB8">
        <w:rPr>
          <w:rStyle w:val="Char5"/>
          <w:rtl/>
        </w:rPr>
        <w:t xml:space="preserve"> </w:t>
      </w:r>
      <w:r w:rsidR="008712E9" w:rsidRPr="00773EB8">
        <w:rPr>
          <w:rStyle w:val="Char5"/>
          <w:rFonts w:hint="cs"/>
          <w:rtl/>
        </w:rPr>
        <w:t>٣</w:t>
      </w:r>
      <w:r w:rsidR="008712E9" w:rsidRPr="00773EB8">
        <w:rPr>
          <w:rStyle w:val="Char5"/>
          <w:rtl/>
        </w:rPr>
        <w:t xml:space="preserve"> </w:t>
      </w:r>
      <w:r w:rsidR="008712E9" w:rsidRPr="00773EB8">
        <w:rPr>
          <w:rStyle w:val="Char5"/>
          <w:rFonts w:hint="eastAsia"/>
          <w:rtl/>
        </w:rPr>
        <w:t>ثُمَّ</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ر</w:t>
      </w:r>
      <w:r w:rsidR="008712E9" w:rsidRPr="00773EB8">
        <w:rPr>
          <w:rStyle w:val="Char5"/>
          <w:rFonts w:hint="cs"/>
          <w:rtl/>
        </w:rPr>
        <w:t>ۡ</w:t>
      </w:r>
      <w:r w:rsidR="008712E9" w:rsidRPr="00773EB8">
        <w:rPr>
          <w:rStyle w:val="Char5"/>
          <w:rFonts w:hint="eastAsia"/>
          <w:rtl/>
        </w:rPr>
        <w:t>جِعِ</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بَصَرَ</w:t>
      </w:r>
      <w:r w:rsidR="008712E9" w:rsidRPr="00773EB8">
        <w:rPr>
          <w:rStyle w:val="Char5"/>
          <w:rtl/>
        </w:rPr>
        <w:t xml:space="preserve"> </w:t>
      </w:r>
      <w:r w:rsidR="008712E9" w:rsidRPr="00773EB8">
        <w:rPr>
          <w:rStyle w:val="Char5"/>
          <w:rFonts w:hint="eastAsia"/>
          <w:rtl/>
        </w:rPr>
        <w:t>كَرَّتَي</w:t>
      </w:r>
      <w:r w:rsidR="008712E9" w:rsidRPr="00773EB8">
        <w:rPr>
          <w:rStyle w:val="Char5"/>
          <w:rFonts w:hint="cs"/>
          <w:rtl/>
        </w:rPr>
        <w:t>ۡ</w:t>
      </w:r>
      <w:r w:rsidR="008712E9" w:rsidRPr="00773EB8">
        <w:rPr>
          <w:rStyle w:val="Char5"/>
          <w:rFonts w:hint="eastAsia"/>
          <w:rtl/>
        </w:rPr>
        <w:t>نِ</w:t>
      </w:r>
      <w:r w:rsidR="008712E9" w:rsidRPr="00773EB8">
        <w:rPr>
          <w:rStyle w:val="Char5"/>
          <w:rtl/>
        </w:rPr>
        <w:t xml:space="preserve"> </w:t>
      </w:r>
      <w:r w:rsidR="008712E9" w:rsidRPr="00773EB8">
        <w:rPr>
          <w:rStyle w:val="Char5"/>
          <w:rFonts w:hint="eastAsia"/>
          <w:rtl/>
        </w:rPr>
        <w:t>يَنقَلِب</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إِلَي</w:t>
      </w:r>
      <w:r w:rsidR="008712E9" w:rsidRPr="00773EB8">
        <w:rPr>
          <w:rStyle w:val="Char5"/>
          <w:rFonts w:hint="cs"/>
          <w:rtl/>
        </w:rPr>
        <w:t>ۡ</w:t>
      </w:r>
      <w:r w:rsidR="008712E9" w:rsidRPr="00773EB8">
        <w:rPr>
          <w:rStyle w:val="Char5"/>
          <w:rFonts w:hint="eastAsia"/>
          <w:rtl/>
        </w:rPr>
        <w:t>كَ</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بَصَرُ</w:t>
      </w:r>
      <w:r w:rsidR="008712E9" w:rsidRPr="00773EB8">
        <w:rPr>
          <w:rStyle w:val="Char5"/>
          <w:rtl/>
        </w:rPr>
        <w:t xml:space="preserve"> </w:t>
      </w:r>
      <w:r w:rsidR="008712E9" w:rsidRPr="00773EB8">
        <w:rPr>
          <w:rStyle w:val="Char5"/>
          <w:rFonts w:hint="eastAsia"/>
          <w:rtl/>
        </w:rPr>
        <w:t>خَاسِئ</w:t>
      </w:r>
      <w:r w:rsidR="008712E9" w:rsidRPr="00773EB8">
        <w:rPr>
          <w:rStyle w:val="Char5"/>
          <w:rFonts w:hint="cs"/>
          <w:rtl/>
        </w:rPr>
        <w:t>ٗ</w:t>
      </w:r>
      <w:r w:rsidR="008712E9" w:rsidRPr="00773EB8">
        <w:rPr>
          <w:rStyle w:val="Char5"/>
          <w:rFonts w:hint="eastAsia"/>
          <w:rtl/>
        </w:rPr>
        <w:t>ا</w:t>
      </w:r>
      <w:r w:rsidR="008712E9" w:rsidRPr="00773EB8">
        <w:rPr>
          <w:rStyle w:val="Char5"/>
          <w:rtl/>
        </w:rPr>
        <w:t xml:space="preserve"> </w:t>
      </w:r>
      <w:r w:rsidR="008712E9" w:rsidRPr="00773EB8">
        <w:rPr>
          <w:rStyle w:val="Char5"/>
          <w:rFonts w:hint="eastAsia"/>
          <w:rtl/>
        </w:rPr>
        <w:t>وَهُوَ</w:t>
      </w:r>
      <w:r w:rsidR="008712E9" w:rsidRPr="00773EB8">
        <w:rPr>
          <w:rStyle w:val="Char5"/>
          <w:rtl/>
        </w:rPr>
        <w:t xml:space="preserve"> </w:t>
      </w:r>
      <w:r w:rsidR="008712E9" w:rsidRPr="00773EB8">
        <w:rPr>
          <w:rStyle w:val="Char5"/>
          <w:rFonts w:hint="eastAsia"/>
          <w:rtl/>
        </w:rPr>
        <w:t>حَسِير</w:t>
      </w:r>
      <w:r w:rsidR="008712E9" w:rsidRPr="00773EB8">
        <w:rPr>
          <w:rStyle w:val="Char5"/>
          <w:rFonts w:hint="cs"/>
          <w:rtl/>
        </w:rPr>
        <w:t>ٞ</w:t>
      </w:r>
      <w:r w:rsidR="008712E9" w:rsidRPr="00773EB8">
        <w:rPr>
          <w:rStyle w:val="Char5"/>
          <w:rtl/>
        </w:rPr>
        <w:t xml:space="preserve"> </w:t>
      </w:r>
      <w:r w:rsidR="008712E9" w:rsidRPr="00773EB8">
        <w:rPr>
          <w:rStyle w:val="Char5"/>
          <w:rFonts w:hint="cs"/>
          <w:rtl/>
        </w:rPr>
        <w:t>٤</w:t>
      </w:r>
      <w:r w:rsidR="00474F74" w:rsidRPr="00F65D04">
        <w:rPr>
          <w:rFonts w:cs="Traditional Arabic" w:hint="cs"/>
          <w:rtl/>
          <w:lang w:bidi="fa-IR"/>
        </w:rPr>
        <w:t>﴾</w:t>
      </w:r>
      <w:r w:rsidR="00474F74" w:rsidRPr="00CA1425">
        <w:rPr>
          <w:rStyle w:val="Char3"/>
          <w:rFonts w:hint="cs"/>
          <w:rtl/>
        </w:rPr>
        <w:t xml:space="preserve"> </w:t>
      </w:r>
      <w:r w:rsidR="00474F74" w:rsidRPr="005911A9">
        <w:rPr>
          <w:rStyle w:val="Char4"/>
          <w:rFonts w:hint="cs"/>
          <w:rtl/>
        </w:rPr>
        <w:t>[الملک: 3-4]</w:t>
      </w:r>
      <w:r w:rsidR="00474F74" w:rsidRPr="00CA1425">
        <w:rPr>
          <w:rStyle w:val="Char3"/>
          <w:rFonts w:hint="cs"/>
          <w:rtl/>
        </w:rPr>
        <w:t>.</w:t>
      </w:r>
      <w:r w:rsidRPr="00CA1425">
        <w:rPr>
          <w:rStyle w:val="Char3"/>
          <w:rFonts w:hint="cs"/>
          <w:rtl/>
        </w:rPr>
        <w:t xml:space="preserve"> ترجمه: </w:t>
      </w:r>
      <w:r w:rsidRPr="00F65D04">
        <w:rPr>
          <w:rFonts w:cs="Traditional Arabic" w:hint="cs"/>
          <w:sz w:val="26"/>
          <w:szCs w:val="26"/>
          <w:rtl/>
          <w:lang w:bidi="fa-IR"/>
        </w:rPr>
        <w:t>«</w:t>
      </w:r>
      <w:r w:rsidRPr="00CA1425">
        <w:rPr>
          <w:rStyle w:val="Char3"/>
          <w:rFonts w:hint="cs"/>
          <w:rtl/>
        </w:rPr>
        <w:t>آن ذاتی که هفت آسمان و زمین را طبقه‌ای بالای طبقه آفریده، نمی‌بیند در خلقت الله هیچگونه نقصی، سپس چشمانت را برگردان، آیا خللی در</w:t>
      </w:r>
      <w:r w:rsidR="001B5EE6">
        <w:rPr>
          <w:rStyle w:val="Char3"/>
          <w:rFonts w:hint="cs"/>
          <w:rtl/>
        </w:rPr>
        <w:t xml:space="preserve"> آن‌ها </w:t>
      </w:r>
      <w:r w:rsidRPr="00CA1425">
        <w:rPr>
          <w:rStyle w:val="Char3"/>
          <w:rFonts w:hint="cs"/>
          <w:rtl/>
        </w:rPr>
        <w:t>می‌بینی؟! سپس چشمان را برگردان چشمانت به سوی تو برمی</w:t>
      </w:r>
      <w:r w:rsidRPr="00CA1425">
        <w:rPr>
          <w:rStyle w:val="Char3"/>
          <w:rFonts w:hint="eastAsia"/>
          <w:rtl/>
        </w:rPr>
        <w:t>‌</w:t>
      </w:r>
      <w:r w:rsidRPr="00CA1425">
        <w:rPr>
          <w:rStyle w:val="Char3"/>
          <w:rFonts w:hint="cs"/>
          <w:rtl/>
        </w:rPr>
        <w:t>گردند با ذلت و خستگی</w:t>
      </w:r>
      <w:r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مولانا شبیر احمد در تفسیر این آیه نوشته است: ای مخاطب! چشمانت را به سوی آسمان بلند کن، هیچ نقص و شکافی در آن نمی‌بینی بلکه بسیار شفاف، متصل و منظم است و با گذشت زمان و مرور ایام هیچ تفاوتی در آن پدید نیامده است.</w:t>
      </w:r>
    </w:p>
    <w:p w:rsidR="00F35385" w:rsidRPr="00F65D04" w:rsidRDefault="00F35385" w:rsidP="00F65D04">
      <w:pPr>
        <w:pStyle w:val="a1"/>
        <w:rPr>
          <w:rtl/>
        </w:rPr>
      </w:pPr>
      <w:bookmarkStart w:id="86" w:name="_Toc332478479"/>
      <w:bookmarkStart w:id="87" w:name="_Toc429305058"/>
      <w:r w:rsidRPr="00F65D04">
        <w:rPr>
          <w:rFonts w:hint="cs"/>
          <w:rtl/>
        </w:rPr>
        <w:t>عبرت از میوه‌ها:</w:t>
      </w:r>
      <w:bookmarkEnd w:id="86"/>
      <w:bookmarkEnd w:id="87"/>
    </w:p>
    <w:p w:rsidR="00F35385" w:rsidRPr="00CA1425" w:rsidRDefault="00474F74" w:rsidP="00F65D04">
      <w:pPr>
        <w:ind w:firstLine="284"/>
        <w:jc w:val="both"/>
        <w:rPr>
          <w:rStyle w:val="Char3"/>
          <w:rtl/>
        </w:rPr>
      </w:pPr>
      <w:r w:rsidRPr="00F65D04">
        <w:rPr>
          <w:rFonts w:cs="Traditional Arabic" w:hint="cs"/>
          <w:rtl/>
          <w:lang w:bidi="fa-IR"/>
        </w:rPr>
        <w:t>﴿</w:t>
      </w:r>
      <w:r w:rsidR="008712E9" w:rsidRPr="00773EB8">
        <w:rPr>
          <w:rStyle w:val="Char5"/>
          <w:rFonts w:hint="cs"/>
          <w:rtl/>
        </w:rPr>
        <w:t>ٱ</w:t>
      </w:r>
      <w:r w:rsidR="008712E9" w:rsidRPr="00773EB8">
        <w:rPr>
          <w:rStyle w:val="Char5"/>
          <w:rFonts w:hint="eastAsia"/>
          <w:rtl/>
        </w:rPr>
        <w:t>نظُرُو</w:t>
      </w:r>
      <w:r w:rsidR="008712E9" w:rsidRPr="00773EB8">
        <w:rPr>
          <w:rStyle w:val="Char5"/>
          <w:rFonts w:hint="cs"/>
          <w:rtl/>
        </w:rPr>
        <w:t>ٓ</w:t>
      </w:r>
      <w:r w:rsidR="008712E9" w:rsidRPr="00773EB8">
        <w:rPr>
          <w:rStyle w:val="Char5"/>
          <w:rFonts w:hint="eastAsia"/>
          <w:rtl/>
        </w:rPr>
        <w:t>اْ</w:t>
      </w:r>
      <w:r w:rsidR="008712E9" w:rsidRPr="00773EB8">
        <w:rPr>
          <w:rStyle w:val="Char5"/>
          <w:rtl/>
        </w:rPr>
        <w:t xml:space="preserve"> </w:t>
      </w:r>
      <w:r w:rsidR="008712E9" w:rsidRPr="00773EB8">
        <w:rPr>
          <w:rStyle w:val="Char5"/>
          <w:rFonts w:hint="eastAsia"/>
          <w:rtl/>
        </w:rPr>
        <w:t>إِلَى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ثَمَرِهِ</w:t>
      </w:r>
      <w:r w:rsidR="008712E9" w:rsidRPr="00773EB8">
        <w:rPr>
          <w:rStyle w:val="Char5"/>
          <w:rFonts w:hint="cs"/>
          <w:rtl/>
        </w:rPr>
        <w:t>ۦٓ</w:t>
      </w:r>
      <w:r w:rsidR="008712E9" w:rsidRPr="00773EB8">
        <w:rPr>
          <w:rStyle w:val="Char5"/>
          <w:rtl/>
        </w:rPr>
        <w:t xml:space="preserve"> </w:t>
      </w:r>
      <w:r w:rsidR="008712E9" w:rsidRPr="00773EB8">
        <w:rPr>
          <w:rStyle w:val="Char5"/>
          <w:rFonts w:hint="eastAsia"/>
          <w:rtl/>
        </w:rPr>
        <w:t>إِذَا</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أَث</w:t>
      </w:r>
      <w:r w:rsidR="008712E9" w:rsidRPr="00773EB8">
        <w:rPr>
          <w:rStyle w:val="Char5"/>
          <w:rFonts w:hint="cs"/>
          <w:rtl/>
        </w:rPr>
        <w:t>ۡ</w:t>
      </w:r>
      <w:r w:rsidR="008712E9" w:rsidRPr="00773EB8">
        <w:rPr>
          <w:rStyle w:val="Char5"/>
          <w:rFonts w:hint="eastAsia"/>
          <w:rtl/>
        </w:rPr>
        <w:t>مَرَ</w:t>
      </w:r>
      <w:r w:rsidR="008712E9" w:rsidRPr="00773EB8">
        <w:rPr>
          <w:rStyle w:val="Char5"/>
          <w:rtl/>
        </w:rPr>
        <w:t xml:space="preserve"> </w:t>
      </w:r>
      <w:r w:rsidR="008712E9" w:rsidRPr="00773EB8">
        <w:rPr>
          <w:rStyle w:val="Char5"/>
          <w:rFonts w:hint="eastAsia"/>
          <w:rtl/>
        </w:rPr>
        <w:t>وَيَن</w:t>
      </w:r>
      <w:r w:rsidR="008712E9" w:rsidRPr="00773EB8">
        <w:rPr>
          <w:rStyle w:val="Char5"/>
          <w:rFonts w:hint="cs"/>
          <w:rtl/>
        </w:rPr>
        <w:t>ۡ</w:t>
      </w:r>
      <w:r w:rsidR="008712E9" w:rsidRPr="00773EB8">
        <w:rPr>
          <w:rStyle w:val="Char5"/>
          <w:rFonts w:hint="eastAsia"/>
          <w:rtl/>
        </w:rPr>
        <w:t>عِهِ</w:t>
      </w:r>
      <w:r w:rsidR="008712E9" w:rsidRPr="00773EB8">
        <w:rPr>
          <w:rStyle w:val="Char5"/>
          <w:rFonts w:hint="cs"/>
          <w:rtl/>
        </w:rPr>
        <w:t>ۦٓۚ</w:t>
      </w:r>
      <w:r w:rsidR="008712E9" w:rsidRPr="00773EB8">
        <w:rPr>
          <w:rStyle w:val="Char5"/>
          <w:rtl/>
        </w:rPr>
        <w:t xml:space="preserve"> </w:t>
      </w:r>
      <w:r w:rsidR="008712E9" w:rsidRPr="00773EB8">
        <w:rPr>
          <w:rStyle w:val="Char5"/>
          <w:rFonts w:hint="eastAsia"/>
          <w:rtl/>
        </w:rPr>
        <w:t>إِنَّ</w:t>
      </w:r>
      <w:r w:rsidR="008712E9" w:rsidRPr="00773EB8">
        <w:rPr>
          <w:rStyle w:val="Char5"/>
          <w:rtl/>
        </w:rPr>
        <w:t xml:space="preserve"> </w:t>
      </w:r>
      <w:r w:rsidR="008712E9" w:rsidRPr="00773EB8">
        <w:rPr>
          <w:rStyle w:val="Char5"/>
          <w:rFonts w:hint="eastAsia"/>
          <w:rtl/>
        </w:rPr>
        <w:t>فِي</w:t>
      </w:r>
      <w:r w:rsidR="008712E9" w:rsidRPr="00773EB8">
        <w:rPr>
          <w:rStyle w:val="Char5"/>
          <w:rtl/>
        </w:rPr>
        <w:t xml:space="preserve"> </w:t>
      </w:r>
      <w:r w:rsidR="008712E9" w:rsidRPr="00773EB8">
        <w:rPr>
          <w:rStyle w:val="Char5"/>
          <w:rFonts w:hint="eastAsia"/>
          <w:rtl/>
        </w:rPr>
        <w:t>ذَ</w:t>
      </w:r>
      <w:r w:rsidR="008712E9" w:rsidRPr="00773EB8">
        <w:rPr>
          <w:rStyle w:val="Char5"/>
          <w:rFonts w:hint="cs"/>
          <w:rtl/>
        </w:rPr>
        <w:t>ٰ</w:t>
      </w:r>
      <w:r w:rsidR="008712E9" w:rsidRPr="00773EB8">
        <w:rPr>
          <w:rStyle w:val="Char5"/>
          <w:rFonts w:hint="eastAsia"/>
          <w:rtl/>
        </w:rPr>
        <w:t>لِكُم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لَأ</w:t>
      </w:r>
      <w:r w:rsidR="008712E9" w:rsidRPr="00773EB8">
        <w:rPr>
          <w:rStyle w:val="Char5"/>
          <w:rFonts w:hint="cs"/>
          <w:rtl/>
        </w:rPr>
        <w:t>ٓ</w:t>
      </w:r>
      <w:r w:rsidR="008712E9" w:rsidRPr="00773EB8">
        <w:rPr>
          <w:rStyle w:val="Char5"/>
          <w:rFonts w:hint="eastAsia"/>
          <w:rtl/>
        </w:rPr>
        <w:t>يَ</w:t>
      </w:r>
      <w:r w:rsidR="008712E9" w:rsidRPr="00773EB8">
        <w:rPr>
          <w:rStyle w:val="Char5"/>
          <w:rFonts w:hint="cs"/>
          <w:rtl/>
        </w:rPr>
        <w:t>ٰ</w:t>
      </w:r>
      <w:r w:rsidR="008712E9" w:rsidRPr="00773EB8">
        <w:rPr>
          <w:rStyle w:val="Char5"/>
          <w:rFonts w:hint="eastAsia"/>
          <w:rtl/>
        </w:rPr>
        <w:t>ت</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لِّقَو</w:t>
      </w:r>
      <w:r w:rsidR="008712E9" w:rsidRPr="00773EB8">
        <w:rPr>
          <w:rStyle w:val="Char5"/>
          <w:rFonts w:hint="cs"/>
          <w:rtl/>
        </w:rPr>
        <w:t>ۡ</w:t>
      </w:r>
      <w:r w:rsidR="008712E9" w:rsidRPr="00773EB8">
        <w:rPr>
          <w:rStyle w:val="Char5"/>
          <w:rFonts w:hint="eastAsia"/>
          <w:rtl/>
        </w:rPr>
        <w:t>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يُؤ</w:t>
      </w:r>
      <w:r w:rsidR="008712E9" w:rsidRPr="00773EB8">
        <w:rPr>
          <w:rStyle w:val="Char5"/>
          <w:rFonts w:hint="cs"/>
          <w:rtl/>
        </w:rPr>
        <w:t>ۡ</w:t>
      </w:r>
      <w:r w:rsidR="008712E9" w:rsidRPr="00773EB8">
        <w:rPr>
          <w:rStyle w:val="Char5"/>
          <w:rFonts w:hint="eastAsia"/>
          <w:rtl/>
        </w:rPr>
        <w:t>مِنُونَ</w:t>
      </w:r>
      <w:r w:rsidRPr="00F65D04">
        <w:rPr>
          <w:rFonts w:cs="Traditional Arabic" w:hint="cs"/>
          <w:rtl/>
          <w:lang w:bidi="fa-IR"/>
        </w:rPr>
        <w:t>﴾</w:t>
      </w:r>
      <w:r w:rsidRPr="00CA1425">
        <w:rPr>
          <w:rStyle w:val="Char3"/>
          <w:rFonts w:hint="cs"/>
          <w:rtl/>
        </w:rPr>
        <w:t xml:space="preserve"> </w:t>
      </w:r>
      <w:r w:rsidRPr="005911A9">
        <w:rPr>
          <w:rStyle w:val="Char4"/>
          <w:rFonts w:hint="cs"/>
          <w:rtl/>
        </w:rPr>
        <w:t>[الأنعام: 99]</w:t>
      </w:r>
      <w:r w:rsidRPr="00CA1425">
        <w:rPr>
          <w:rStyle w:val="Char3"/>
          <w:rFonts w:hint="cs"/>
          <w:rtl/>
        </w:rPr>
        <w:t xml:space="preserve">. </w:t>
      </w:r>
      <w:r w:rsidR="00F35385" w:rsidRPr="00CA1425">
        <w:rPr>
          <w:rStyle w:val="Char3"/>
          <w:rFonts w:hint="cs"/>
          <w:rtl/>
        </w:rPr>
        <w:t xml:space="preserve">ترجمه: </w:t>
      </w:r>
      <w:r w:rsidR="00F35385" w:rsidRPr="00F65D04">
        <w:rPr>
          <w:rFonts w:cs="Traditional Arabic" w:hint="cs"/>
          <w:sz w:val="26"/>
          <w:szCs w:val="26"/>
          <w:rtl/>
          <w:lang w:bidi="fa-IR"/>
        </w:rPr>
        <w:t>«</w:t>
      </w:r>
      <w:r w:rsidR="00F35385" w:rsidRPr="00CA1425">
        <w:rPr>
          <w:rStyle w:val="Char3"/>
          <w:rFonts w:hint="cs"/>
          <w:rtl/>
        </w:rPr>
        <w:t>بنگرید به میوه درخت، زمانی که میوه می‌کند و بنگرید به رسیدن میوه، همانا در این اشیاء نشانه‌های قدرت الهی می‌درخشند، اما برای کسانی که دارای ایمانند</w:t>
      </w:r>
      <w:r w:rsidR="00F35385" w:rsidRPr="00F65D04">
        <w:rPr>
          <w:rFonts w:cs="Traditional Arabic" w:hint="cs"/>
          <w:sz w:val="26"/>
          <w:szCs w:val="26"/>
          <w:rtl/>
          <w:lang w:bidi="fa-IR"/>
        </w:rPr>
        <w:t>»</w:t>
      </w:r>
      <w:r w:rsidR="00F35385"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مولانا شبیر احمد ذیلِ این آیه می‌نویسد: هر میوه نخست خام، بدمزه و غیر قابل استفاده است، پس از پختن و رسیدن لذیذ شیرین می‌شود،</w:t>
      </w:r>
      <w:r w:rsidR="001B5EE6">
        <w:rPr>
          <w:rStyle w:val="Char3"/>
          <w:rFonts w:hint="cs"/>
          <w:rtl/>
        </w:rPr>
        <w:t xml:space="preserve"> این‌ها </w:t>
      </w:r>
      <w:r w:rsidRPr="00CA1425">
        <w:rPr>
          <w:rStyle w:val="Char3"/>
          <w:rFonts w:hint="cs"/>
          <w:rtl/>
        </w:rPr>
        <w:t>همه مظهر قدرت الهی</w:t>
      </w:r>
      <w:r w:rsidR="006163F5" w:rsidRPr="00CA1425">
        <w:rPr>
          <w:rStyle w:val="Char3"/>
          <w:rFonts w:hint="cs"/>
          <w:rtl/>
        </w:rPr>
        <w:t>‌اند</w:t>
      </w:r>
      <w:r w:rsidRPr="00CA1425">
        <w:rPr>
          <w:rStyle w:val="Char3"/>
          <w:rFonts w:hint="cs"/>
          <w:rtl/>
        </w:rPr>
        <w:t xml:space="preserve">. </w:t>
      </w:r>
    </w:p>
    <w:p w:rsidR="00F35385" w:rsidRPr="00F65D04" w:rsidRDefault="00F35385" w:rsidP="00F65D04">
      <w:pPr>
        <w:pStyle w:val="a1"/>
        <w:rPr>
          <w:rtl/>
        </w:rPr>
      </w:pPr>
      <w:bookmarkStart w:id="88" w:name="_Toc332478480"/>
      <w:bookmarkStart w:id="89" w:name="_Toc429305059"/>
      <w:r w:rsidRPr="00F65D04">
        <w:rPr>
          <w:rFonts w:hint="cs"/>
          <w:rtl/>
        </w:rPr>
        <w:t>بصارت بدون بصیرت:</w:t>
      </w:r>
      <w:bookmarkEnd w:id="88"/>
      <w:bookmarkEnd w:id="89"/>
    </w:p>
    <w:p w:rsidR="00F35385" w:rsidRPr="00CA1425" w:rsidRDefault="00F35385" w:rsidP="00F65D04">
      <w:pPr>
        <w:ind w:firstLine="284"/>
        <w:jc w:val="both"/>
        <w:rPr>
          <w:rStyle w:val="Char3"/>
          <w:rtl/>
        </w:rPr>
      </w:pPr>
      <w:r w:rsidRPr="00CA1425">
        <w:rPr>
          <w:rStyle w:val="Char3"/>
          <w:rFonts w:hint="cs"/>
          <w:rtl/>
        </w:rPr>
        <w:t>خداوند ذوالجلال در آیات متعددی مسلمانان را به تدبر و تفکر در جهان پرعبرت رهنمون می‌شود، والا بینایی ظاهری منهای بینش معنوی ارزشی ندارد، خداوند در مورد کفار فرموده است:</w:t>
      </w:r>
      <w:r w:rsidR="00474F74" w:rsidRPr="00CA1425">
        <w:rPr>
          <w:rStyle w:val="Char3"/>
          <w:rFonts w:hint="cs"/>
          <w:rtl/>
        </w:rPr>
        <w:t xml:space="preserve"> </w:t>
      </w:r>
      <w:r w:rsidR="00474F74" w:rsidRPr="00F65D04">
        <w:rPr>
          <w:rFonts w:cs="Traditional Arabic" w:hint="cs"/>
          <w:rtl/>
          <w:lang w:bidi="fa-IR"/>
        </w:rPr>
        <w:t>﴿</w:t>
      </w:r>
      <w:r w:rsidR="008712E9" w:rsidRPr="00773EB8">
        <w:rPr>
          <w:rStyle w:val="Char5"/>
          <w:rFonts w:hint="eastAsia"/>
          <w:rtl/>
        </w:rPr>
        <w:t>وَلَهُم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أَع</w:t>
      </w:r>
      <w:r w:rsidR="008712E9" w:rsidRPr="00773EB8">
        <w:rPr>
          <w:rStyle w:val="Char5"/>
          <w:rFonts w:hint="cs"/>
          <w:rtl/>
        </w:rPr>
        <w:t>ۡ</w:t>
      </w:r>
      <w:r w:rsidR="008712E9" w:rsidRPr="00773EB8">
        <w:rPr>
          <w:rStyle w:val="Char5"/>
          <w:rFonts w:hint="eastAsia"/>
          <w:rtl/>
        </w:rPr>
        <w:t>يُن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لَّا</w:t>
      </w:r>
      <w:r w:rsidR="008712E9" w:rsidRPr="00773EB8">
        <w:rPr>
          <w:rStyle w:val="Char5"/>
          <w:rtl/>
        </w:rPr>
        <w:t xml:space="preserve"> </w:t>
      </w:r>
      <w:r w:rsidR="008712E9" w:rsidRPr="00773EB8">
        <w:rPr>
          <w:rStyle w:val="Char5"/>
          <w:rFonts w:hint="eastAsia"/>
          <w:rtl/>
        </w:rPr>
        <w:t>يُب</w:t>
      </w:r>
      <w:r w:rsidR="008712E9" w:rsidRPr="00773EB8">
        <w:rPr>
          <w:rStyle w:val="Char5"/>
          <w:rFonts w:hint="cs"/>
          <w:rtl/>
        </w:rPr>
        <w:t>ۡ</w:t>
      </w:r>
      <w:r w:rsidR="008712E9" w:rsidRPr="00773EB8">
        <w:rPr>
          <w:rStyle w:val="Char5"/>
          <w:rFonts w:hint="eastAsia"/>
          <w:rtl/>
        </w:rPr>
        <w:t>صِرُونَ</w:t>
      </w:r>
      <w:r w:rsidR="008712E9" w:rsidRPr="00773EB8">
        <w:rPr>
          <w:rStyle w:val="Char5"/>
          <w:rtl/>
        </w:rPr>
        <w:t xml:space="preserve"> </w:t>
      </w:r>
      <w:r w:rsidR="008712E9" w:rsidRPr="00773EB8">
        <w:rPr>
          <w:rStyle w:val="Char5"/>
          <w:rFonts w:hint="eastAsia"/>
          <w:rtl/>
        </w:rPr>
        <w:t>بِهَا</w:t>
      </w:r>
      <w:r w:rsidR="00474F74" w:rsidRPr="00F65D04">
        <w:rPr>
          <w:rFonts w:cs="Traditional Arabic" w:hint="cs"/>
          <w:rtl/>
          <w:lang w:bidi="fa-IR"/>
        </w:rPr>
        <w:t>﴾</w:t>
      </w:r>
      <w:r w:rsidR="00474F74" w:rsidRPr="00CA1425">
        <w:rPr>
          <w:rStyle w:val="Char3"/>
          <w:rFonts w:hint="cs"/>
          <w:rtl/>
        </w:rPr>
        <w:t xml:space="preserve"> </w:t>
      </w:r>
      <w:r w:rsidR="00474F74" w:rsidRPr="005911A9">
        <w:rPr>
          <w:rStyle w:val="Char4"/>
          <w:rFonts w:hint="cs"/>
          <w:rtl/>
        </w:rPr>
        <w:t>[الأعراف: 179]</w:t>
      </w:r>
      <w:r w:rsidR="00474F74" w:rsidRPr="00CA1425">
        <w:rPr>
          <w:rStyle w:val="Char3"/>
          <w:rFonts w:hint="cs"/>
          <w:rtl/>
        </w:rPr>
        <w:t>.</w:t>
      </w:r>
      <w:r w:rsidRPr="00CA1425">
        <w:rPr>
          <w:rStyle w:val="Char3"/>
          <w:rFonts w:hint="cs"/>
          <w:rtl/>
        </w:rPr>
        <w:t xml:space="preserve"> ترجمه: </w:t>
      </w:r>
      <w:r w:rsidRPr="00F65D04">
        <w:rPr>
          <w:rFonts w:cs="Traditional Arabic" w:hint="cs"/>
          <w:sz w:val="26"/>
          <w:szCs w:val="26"/>
          <w:rtl/>
          <w:lang w:bidi="fa-IR"/>
        </w:rPr>
        <w:t>«</w:t>
      </w:r>
      <w:r w:rsidRPr="00CA1425">
        <w:rPr>
          <w:rStyle w:val="Char3"/>
          <w:rFonts w:hint="cs"/>
          <w:rtl/>
        </w:rPr>
        <w:t>آن</w:t>
      </w:r>
      <w:r w:rsidR="005911A9">
        <w:rPr>
          <w:rStyle w:val="Char3"/>
          <w:rFonts w:hint="eastAsia"/>
          <w:rtl/>
        </w:rPr>
        <w:t>‌</w:t>
      </w:r>
      <w:r w:rsidRPr="00CA1425">
        <w:rPr>
          <w:rStyle w:val="Char3"/>
          <w:rFonts w:hint="cs"/>
          <w:rtl/>
        </w:rPr>
        <w:t>ها چشم دارند، اما نمی‌بیند</w:t>
      </w:r>
      <w:r w:rsidRPr="00F65D04">
        <w:rPr>
          <w:rFonts w:cs="Traditional Arabic" w:hint="cs"/>
          <w:sz w:val="26"/>
          <w:szCs w:val="26"/>
          <w:rtl/>
          <w:lang w:bidi="fa-IR"/>
        </w:rPr>
        <w:t>»</w:t>
      </w:r>
      <w:r w:rsidRPr="00CA1425">
        <w:rPr>
          <w:rStyle w:val="Char3"/>
          <w:rFonts w:hint="cs"/>
          <w:rtl/>
        </w:rPr>
        <w:t>.</w:t>
      </w:r>
    </w:p>
    <w:p w:rsidR="008712E9" w:rsidRPr="00CA1425" w:rsidRDefault="00F35385" w:rsidP="00F65D04">
      <w:pPr>
        <w:ind w:firstLine="284"/>
        <w:jc w:val="both"/>
        <w:rPr>
          <w:rStyle w:val="Char3"/>
          <w:rtl/>
        </w:rPr>
      </w:pPr>
      <w:r w:rsidRPr="00CA1425">
        <w:rPr>
          <w:rStyle w:val="Char3"/>
          <w:rFonts w:hint="cs"/>
          <w:rtl/>
        </w:rPr>
        <w:t>لذت چشم فیزیکی که با بصیرت و بینش معنوی همراه نباشد، مساوی کوری است، قرآنکریم فرموده است:</w:t>
      </w:r>
    </w:p>
    <w:p w:rsidR="00F35385" w:rsidRPr="00CA1425" w:rsidRDefault="00474F74" w:rsidP="00F65D04">
      <w:pPr>
        <w:ind w:firstLine="284"/>
        <w:jc w:val="both"/>
        <w:rPr>
          <w:rStyle w:val="Char3"/>
          <w:rtl/>
        </w:rPr>
      </w:pPr>
      <w:r w:rsidRPr="00F65D04">
        <w:rPr>
          <w:rFonts w:cs="Traditional Arabic" w:hint="cs"/>
          <w:rtl/>
          <w:lang w:bidi="fa-IR"/>
        </w:rPr>
        <w:t>﴿</w:t>
      </w:r>
      <w:r w:rsidR="008712E9" w:rsidRPr="00773EB8">
        <w:rPr>
          <w:rStyle w:val="Char5"/>
          <w:rFonts w:hint="eastAsia"/>
          <w:rtl/>
        </w:rPr>
        <w:t>وَمَن</w:t>
      </w:r>
      <w:r w:rsidR="008712E9" w:rsidRPr="00773EB8">
        <w:rPr>
          <w:rStyle w:val="Char5"/>
          <w:rtl/>
        </w:rPr>
        <w:t xml:space="preserve"> </w:t>
      </w:r>
      <w:r w:rsidR="008712E9" w:rsidRPr="00773EB8">
        <w:rPr>
          <w:rStyle w:val="Char5"/>
          <w:rFonts w:hint="eastAsia"/>
          <w:rtl/>
        </w:rPr>
        <w:t>كَانَ</w:t>
      </w:r>
      <w:r w:rsidR="008712E9" w:rsidRPr="00773EB8">
        <w:rPr>
          <w:rStyle w:val="Char5"/>
          <w:rtl/>
        </w:rPr>
        <w:t xml:space="preserve"> </w:t>
      </w:r>
      <w:r w:rsidR="008712E9" w:rsidRPr="00773EB8">
        <w:rPr>
          <w:rStyle w:val="Char5"/>
          <w:rFonts w:hint="eastAsia"/>
          <w:rtl/>
        </w:rPr>
        <w:t>فِي</w:t>
      </w:r>
      <w:r w:rsidR="008712E9" w:rsidRPr="00773EB8">
        <w:rPr>
          <w:rStyle w:val="Char5"/>
          <w:rtl/>
        </w:rPr>
        <w:t xml:space="preserve"> </w:t>
      </w:r>
      <w:r w:rsidR="008712E9" w:rsidRPr="00773EB8">
        <w:rPr>
          <w:rStyle w:val="Char5"/>
          <w:rFonts w:hint="eastAsia"/>
          <w:rtl/>
        </w:rPr>
        <w:t>هَ</w:t>
      </w:r>
      <w:r w:rsidR="008712E9" w:rsidRPr="00773EB8">
        <w:rPr>
          <w:rStyle w:val="Char5"/>
          <w:rFonts w:hint="cs"/>
          <w:rtl/>
        </w:rPr>
        <w:t>ٰ</w:t>
      </w:r>
      <w:r w:rsidR="008712E9" w:rsidRPr="00773EB8">
        <w:rPr>
          <w:rStyle w:val="Char5"/>
          <w:rFonts w:hint="eastAsia"/>
          <w:rtl/>
        </w:rPr>
        <w:t>ذِهِ</w:t>
      </w:r>
      <w:r w:rsidR="008712E9" w:rsidRPr="00773EB8">
        <w:rPr>
          <w:rStyle w:val="Char5"/>
          <w:rFonts w:hint="cs"/>
          <w:rtl/>
        </w:rPr>
        <w:t>ۦٓ</w:t>
      </w:r>
      <w:r w:rsidR="008712E9" w:rsidRPr="00773EB8">
        <w:rPr>
          <w:rStyle w:val="Char5"/>
          <w:rtl/>
        </w:rPr>
        <w:t xml:space="preserve"> </w:t>
      </w:r>
      <w:r w:rsidR="008712E9" w:rsidRPr="00773EB8">
        <w:rPr>
          <w:rStyle w:val="Char5"/>
          <w:rFonts w:hint="eastAsia"/>
          <w:rtl/>
        </w:rPr>
        <w:t>أَع</w:t>
      </w:r>
      <w:r w:rsidR="008712E9" w:rsidRPr="00773EB8">
        <w:rPr>
          <w:rStyle w:val="Char5"/>
          <w:rFonts w:hint="cs"/>
          <w:rtl/>
        </w:rPr>
        <w:t>ۡ</w:t>
      </w:r>
      <w:r w:rsidR="008712E9" w:rsidRPr="00773EB8">
        <w:rPr>
          <w:rStyle w:val="Char5"/>
          <w:rFonts w:hint="eastAsia"/>
          <w:rtl/>
        </w:rPr>
        <w:t>مَى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فَهُوَ</w:t>
      </w:r>
      <w:r w:rsidR="008712E9" w:rsidRPr="00773EB8">
        <w:rPr>
          <w:rStyle w:val="Char5"/>
          <w:rtl/>
        </w:rPr>
        <w:t xml:space="preserve"> </w:t>
      </w:r>
      <w:r w:rsidR="008712E9" w:rsidRPr="00773EB8">
        <w:rPr>
          <w:rStyle w:val="Char5"/>
          <w:rFonts w:hint="eastAsia"/>
          <w:rtl/>
        </w:rPr>
        <w:t>فِي</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أ</w:t>
      </w:r>
      <w:r w:rsidR="008712E9" w:rsidRPr="00773EB8">
        <w:rPr>
          <w:rStyle w:val="Char5"/>
          <w:rFonts w:hint="cs"/>
          <w:rtl/>
        </w:rPr>
        <w:t>ٓ</w:t>
      </w:r>
      <w:r w:rsidR="008712E9" w:rsidRPr="00773EB8">
        <w:rPr>
          <w:rStyle w:val="Char5"/>
          <w:rFonts w:hint="eastAsia"/>
          <w:rtl/>
        </w:rPr>
        <w:t>خِرَةِ</w:t>
      </w:r>
      <w:r w:rsidR="008712E9" w:rsidRPr="00773EB8">
        <w:rPr>
          <w:rStyle w:val="Char5"/>
          <w:rtl/>
        </w:rPr>
        <w:t xml:space="preserve"> </w:t>
      </w:r>
      <w:r w:rsidR="008712E9" w:rsidRPr="00773EB8">
        <w:rPr>
          <w:rStyle w:val="Char5"/>
          <w:rFonts w:hint="eastAsia"/>
          <w:rtl/>
        </w:rPr>
        <w:t>أَع</w:t>
      </w:r>
      <w:r w:rsidR="008712E9" w:rsidRPr="00773EB8">
        <w:rPr>
          <w:rStyle w:val="Char5"/>
          <w:rFonts w:hint="cs"/>
          <w:rtl/>
        </w:rPr>
        <w:t>ۡ</w:t>
      </w:r>
      <w:r w:rsidR="008712E9" w:rsidRPr="00773EB8">
        <w:rPr>
          <w:rStyle w:val="Char5"/>
          <w:rFonts w:hint="eastAsia"/>
          <w:rtl/>
        </w:rPr>
        <w:t>مَى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وَأَضَلُّ</w:t>
      </w:r>
      <w:r w:rsidR="008712E9" w:rsidRPr="00773EB8">
        <w:rPr>
          <w:rStyle w:val="Char5"/>
          <w:rtl/>
        </w:rPr>
        <w:t xml:space="preserve"> </w:t>
      </w:r>
      <w:r w:rsidR="008712E9" w:rsidRPr="00773EB8">
        <w:rPr>
          <w:rStyle w:val="Char5"/>
          <w:rFonts w:hint="eastAsia"/>
          <w:rtl/>
        </w:rPr>
        <w:t>سَبِيل</w:t>
      </w:r>
      <w:r w:rsidR="008712E9" w:rsidRPr="00773EB8">
        <w:rPr>
          <w:rStyle w:val="Char5"/>
          <w:rFonts w:hint="cs"/>
          <w:rtl/>
        </w:rPr>
        <w:t>ٗ</w:t>
      </w:r>
      <w:r w:rsidR="008712E9" w:rsidRPr="00773EB8">
        <w:rPr>
          <w:rStyle w:val="Char5"/>
          <w:rFonts w:hint="eastAsia"/>
          <w:rtl/>
        </w:rPr>
        <w:t>ا</w:t>
      </w:r>
      <w:r w:rsidR="008712E9" w:rsidRPr="00773EB8">
        <w:rPr>
          <w:rStyle w:val="Char5"/>
          <w:rtl/>
        </w:rPr>
        <w:t xml:space="preserve"> </w:t>
      </w:r>
      <w:r w:rsidR="008712E9" w:rsidRPr="00773EB8">
        <w:rPr>
          <w:rStyle w:val="Char5"/>
          <w:rFonts w:hint="cs"/>
          <w:rtl/>
        </w:rPr>
        <w:t>٧٢</w:t>
      </w:r>
      <w:r w:rsidRPr="00F65D04">
        <w:rPr>
          <w:rFonts w:cs="Traditional Arabic" w:hint="cs"/>
          <w:rtl/>
          <w:lang w:bidi="fa-IR"/>
        </w:rPr>
        <w:t>﴾</w:t>
      </w:r>
      <w:r w:rsidRPr="00CA1425">
        <w:rPr>
          <w:rStyle w:val="Char3"/>
          <w:rFonts w:hint="cs"/>
          <w:rtl/>
        </w:rPr>
        <w:t xml:space="preserve"> </w:t>
      </w:r>
      <w:r w:rsidRPr="005911A9">
        <w:rPr>
          <w:rStyle w:val="Char4"/>
          <w:rFonts w:hint="cs"/>
          <w:rtl/>
        </w:rPr>
        <w:t>[الإسراء: 72]</w:t>
      </w:r>
      <w:r w:rsidRPr="00CA1425">
        <w:rPr>
          <w:rStyle w:val="Char3"/>
          <w:rFonts w:hint="cs"/>
          <w:rtl/>
        </w:rPr>
        <w:t>.</w:t>
      </w:r>
      <w:r w:rsidR="00F35385" w:rsidRPr="00CA1425">
        <w:rPr>
          <w:rStyle w:val="Char3"/>
          <w:rFonts w:hint="cs"/>
          <w:rtl/>
        </w:rPr>
        <w:t xml:space="preserve"> ترجمه: </w:t>
      </w:r>
      <w:r w:rsidR="00F35385" w:rsidRPr="00F65D04">
        <w:rPr>
          <w:rFonts w:cs="Traditional Arabic" w:hint="cs"/>
          <w:sz w:val="26"/>
          <w:szCs w:val="26"/>
          <w:rtl/>
          <w:lang w:bidi="fa-IR"/>
        </w:rPr>
        <w:t>«</w:t>
      </w:r>
      <w:r w:rsidR="00F35385" w:rsidRPr="00CA1425">
        <w:rPr>
          <w:rStyle w:val="Char3"/>
          <w:rFonts w:hint="cs"/>
          <w:rtl/>
        </w:rPr>
        <w:t>کسی که در این دنیا (از تدبر در آیات و نشانه‌های خداوندی) کور باشد، در آخرت کور و گمراهتر خواهد بود</w:t>
      </w:r>
      <w:r w:rsidRPr="00F65D04">
        <w:rPr>
          <w:rFonts w:cs="Traditional Arabic" w:hint="cs"/>
          <w:sz w:val="26"/>
          <w:szCs w:val="26"/>
          <w:rtl/>
          <w:lang w:bidi="fa-IR"/>
        </w:rPr>
        <w:t>»</w:t>
      </w:r>
      <w:r w:rsidR="00F35385"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اما چون بینش و بصیرت اولیاء الله نیرومند است، بینایی‌شان نیز نیرومند می‌شود. در مورد مولانا الیاس ره آورده</w:t>
      </w:r>
      <w:r w:rsidR="006163F5" w:rsidRPr="00CA1425">
        <w:rPr>
          <w:rStyle w:val="Char3"/>
          <w:rFonts w:hint="cs"/>
          <w:rtl/>
        </w:rPr>
        <w:t>‌اند</w:t>
      </w:r>
      <w:r w:rsidRPr="00CA1425">
        <w:rPr>
          <w:rStyle w:val="Char3"/>
          <w:rFonts w:hint="cs"/>
          <w:rtl/>
        </w:rPr>
        <w:t xml:space="preserve"> که اواخر زندگی با این که تمامی اعضای ایشان ناتوان بودند، اما بینائیش همچنان قوی و باتوان بود.</w:t>
      </w:r>
    </w:p>
    <w:p w:rsidR="00F35385" w:rsidRPr="00F65D04" w:rsidRDefault="00F35385" w:rsidP="00F65D04">
      <w:pPr>
        <w:pStyle w:val="a1"/>
        <w:rPr>
          <w:rtl/>
        </w:rPr>
      </w:pPr>
      <w:bookmarkStart w:id="90" w:name="_Toc332478481"/>
      <w:bookmarkStart w:id="91" w:name="_Toc429305060"/>
      <w:r w:rsidRPr="00F65D04">
        <w:rPr>
          <w:rFonts w:hint="cs"/>
          <w:rtl/>
        </w:rPr>
        <w:t>فراست مؤمن:</w:t>
      </w:r>
      <w:bookmarkEnd w:id="90"/>
      <w:bookmarkEnd w:id="91"/>
    </w:p>
    <w:p w:rsidR="00F35385" w:rsidRPr="00CA1425" w:rsidRDefault="00F35385" w:rsidP="00F65D04">
      <w:pPr>
        <w:ind w:firstLine="284"/>
        <w:jc w:val="both"/>
        <w:rPr>
          <w:rStyle w:val="Char3"/>
          <w:rtl/>
        </w:rPr>
      </w:pPr>
      <w:r w:rsidRPr="00CA1425">
        <w:rPr>
          <w:rStyle w:val="Char3"/>
          <w:rFonts w:hint="cs"/>
          <w:rtl/>
        </w:rPr>
        <w:t xml:space="preserve">(هرگاه بصارت و بصیرت باهم جمع شوند، نور فراست </w:t>
      </w:r>
      <w:r w:rsidR="00474F74" w:rsidRPr="00CA1425">
        <w:rPr>
          <w:rStyle w:val="Char3"/>
          <w:rFonts w:hint="cs"/>
          <w:rtl/>
        </w:rPr>
        <w:t>در قلب مؤمن زبانه می‌زند)، گفته</w:t>
      </w:r>
      <w:r w:rsidR="00474F74" w:rsidRPr="00CA1425">
        <w:rPr>
          <w:rStyle w:val="Char3"/>
          <w:rFonts w:hint="eastAsia"/>
          <w:rtl/>
        </w:rPr>
        <w:t>‌</w:t>
      </w:r>
      <w:r w:rsidRPr="00CA1425">
        <w:rPr>
          <w:rStyle w:val="Char3"/>
          <w:rFonts w:hint="cs"/>
          <w:rtl/>
        </w:rPr>
        <w:t>اند:</w:t>
      </w:r>
      <w:r w:rsidR="006163F5" w:rsidRPr="00CA1425">
        <w:rPr>
          <w:rStyle w:val="Char3"/>
          <w:rFonts w:hint="cs"/>
          <w:rtl/>
        </w:rPr>
        <w:t xml:space="preserve"> </w:t>
      </w:r>
      <w:r w:rsidR="006163F5" w:rsidRPr="00F65D04">
        <w:rPr>
          <w:rFonts w:cs="Traditional Arabic" w:hint="cs"/>
          <w:rtl/>
          <w:lang w:bidi="fa-IR"/>
        </w:rPr>
        <w:t>«</w:t>
      </w:r>
      <w:r w:rsidR="006163F5" w:rsidRPr="00F65D04">
        <w:rPr>
          <w:rStyle w:val="Char2"/>
          <w:rFonts w:hint="eastAsia"/>
          <w:rtl/>
        </w:rPr>
        <w:t>اتَّقُوا</w:t>
      </w:r>
      <w:r w:rsidR="006163F5" w:rsidRPr="00F65D04">
        <w:rPr>
          <w:rStyle w:val="Char2"/>
          <w:rtl/>
        </w:rPr>
        <w:t xml:space="preserve"> </w:t>
      </w:r>
      <w:r w:rsidR="006163F5" w:rsidRPr="00F65D04">
        <w:rPr>
          <w:rStyle w:val="Char2"/>
          <w:rFonts w:hint="eastAsia"/>
          <w:rtl/>
        </w:rPr>
        <w:t>فِرَاسَةَ</w:t>
      </w:r>
      <w:r w:rsidR="006163F5" w:rsidRPr="00F65D04">
        <w:rPr>
          <w:rStyle w:val="Char2"/>
          <w:rtl/>
        </w:rPr>
        <w:t xml:space="preserve"> </w:t>
      </w:r>
      <w:r w:rsidR="006163F5" w:rsidRPr="00F65D04">
        <w:rPr>
          <w:rStyle w:val="Char2"/>
          <w:rFonts w:hint="eastAsia"/>
          <w:rtl/>
        </w:rPr>
        <w:t>الْمُؤْمِنِ</w:t>
      </w:r>
      <w:r w:rsidR="006163F5" w:rsidRPr="00F65D04">
        <w:rPr>
          <w:rStyle w:val="Char2"/>
          <w:rtl/>
        </w:rPr>
        <w:t xml:space="preserve"> </w:t>
      </w:r>
      <w:r w:rsidR="006163F5" w:rsidRPr="00F65D04">
        <w:rPr>
          <w:rStyle w:val="Char2"/>
          <w:rFonts w:hint="eastAsia"/>
          <w:rtl/>
        </w:rPr>
        <w:t>فَإِنَّهُ</w:t>
      </w:r>
      <w:r w:rsidR="006163F5" w:rsidRPr="00F65D04">
        <w:rPr>
          <w:rStyle w:val="Char2"/>
          <w:rtl/>
        </w:rPr>
        <w:t xml:space="preserve"> </w:t>
      </w:r>
      <w:r w:rsidR="006163F5" w:rsidRPr="00F65D04">
        <w:rPr>
          <w:rStyle w:val="Char2"/>
          <w:rFonts w:hint="eastAsia"/>
          <w:rtl/>
        </w:rPr>
        <w:t>يَنْظُرُ</w:t>
      </w:r>
      <w:r w:rsidR="006163F5" w:rsidRPr="00F65D04">
        <w:rPr>
          <w:rStyle w:val="Char2"/>
          <w:rtl/>
        </w:rPr>
        <w:t xml:space="preserve"> </w:t>
      </w:r>
      <w:r w:rsidR="006163F5" w:rsidRPr="00F65D04">
        <w:rPr>
          <w:rStyle w:val="Char2"/>
          <w:rFonts w:hint="eastAsia"/>
          <w:rtl/>
        </w:rPr>
        <w:t>بِنُورِ</w:t>
      </w:r>
      <w:r w:rsidR="006163F5" w:rsidRPr="00F65D04">
        <w:rPr>
          <w:rStyle w:val="Char2"/>
          <w:rtl/>
        </w:rPr>
        <w:t xml:space="preserve"> </w:t>
      </w:r>
      <w:r w:rsidR="006163F5" w:rsidRPr="00F65D04">
        <w:rPr>
          <w:rStyle w:val="Char2"/>
          <w:rFonts w:hint="eastAsia"/>
          <w:rtl/>
        </w:rPr>
        <w:t>اللَّهِ</w:t>
      </w:r>
      <w:r w:rsidR="006163F5" w:rsidRPr="00F65D04">
        <w:rPr>
          <w:rFonts w:cs="Traditional Arabic" w:hint="cs"/>
          <w:rtl/>
          <w:lang w:bidi="fa-IR"/>
        </w:rPr>
        <w:t>»</w:t>
      </w:r>
      <w:r w:rsidR="006163F5" w:rsidRPr="00CA1425">
        <w:rPr>
          <w:rStyle w:val="Char3"/>
          <w:rFonts w:hint="cs"/>
          <w:rtl/>
        </w:rPr>
        <w:t>.</w:t>
      </w:r>
    </w:p>
    <w:p w:rsidR="00F35385" w:rsidRPr="00F65D04" w:rsidRDefault="00F35385" w:rsidP="00F65D04">
      <w:pPr>
        <w:pStyle w:val="a1"/>
        <w:rPr>
          <w:rtl/>
        </w:rPr>
      </w:pPr>
      <w:bookmarkStart w:id="92" w:name="_Toc332478482"/>
      <w:bookmarkStart w:id="93" w:name="_Toc429305061"/>
      <w:r w:rsidRPr="00F65D04">
        <w:rPr>
          <w:rFonts w:hint="cs"/>
          <w:rtl/>
        </w:rPr>
        <w:t>چشم‌ها و تلاوت قرآن:</w:t>
      </w:r>
      <w:bookmarkEnd w:id="92"/>
      <w:bookmarkEnd w:id="93"/>
    </w:p>
    <w:p w:rsidR="00F35385" w:rsidRPr="00CA1425" w:rsidRDefault="00F35385" w:rsidP="00F65D04">
      <w:pPr>
        <w:ind w:firstLine="284"/>
        <w:jc w:val="both"/>
        <w:rPr>
          <w:rStyle w:val="Char3"/>
          <w:rtl/>
        </w:rPr>
      </w:pPr>
      <w:r w:rsidRPr="00CA1425">
        <w:rPr>
          <w:rStyle w:val="Char3"/>
          <w:rFonts w:hint="cs"/>
          <w:rtl/>
        </w:rPr>
        <w:t>از چشم؟ این نعمت بزرگ الهی را در راه تلاوت قرآن که کلام الهی است استفاده نمائیم، تلاوت قرآن موجب برکات ظاهری و باطنی، مادی و معنوی، و موجب افزایش بینائی چشم می‌گردد، موجب زدودن زنگ‌های قلب و تقویت حافظه می‌شود. مولانا ز</w:t>
      </w:r>
      <w:r w:rsidR="006163F5" w:rsidRPr="00CA1425">
        <w:rPr>
          <w:rStyle w:val="Char3"/>
          <w:rFonts w:hint="cs"/>
          <w:rtl/>
        </w:rPr>
        <w:t>کریا در کتاب «فضائل قرآن» نوشته</w:t>
      </w:r>
      <w:r w:rsidR="006163F5" w:rsidRPr="00CA1425">
        <w:rPr>
          <w:rStyle w:val="Char3"/>
          <w:rFonts w:hint="eastAsia"/>
          <w:rtl/>
        </w:rPr>
        <w:t>‌</w:t>
      </w:r>
      <w:r w:rsidRPr="00CA1425">
        <w:rPr>
          <w:rStyle w:val="Char3"/>
          <w:rFonts w:hint="cs"/>
          <w:rtl/>
        </w:rPr>
        <w:t>اند: علی</w:t>
      </w:r>
      <w:r w:rsidR="004C0B13" w:rsidRPr="004C0B13">
        <w:rPr>
          <w:rStyle w:val="Char3"/>
          <w:rFonts w:cs="CTraditional Arabic" w:hint="cs"/>
          <w:rtl/>
        </w:rPr>
        <w:t>س</w:t>
      </w:r>
      <w:r w:rsidRPr="00CA1425">
        <w:rPr>
          <w:rStyle w:val="Char3"/>
          <w:rFonts w:hint="cs"/>
          <w:rtl/>
        </w:rPr>
        <w:t xml:space="preserve"> فرموده است: حافظه انسان از سه چیز نیرومند می‌شود، مسواک‌</w:t>
      </w:r>
      <w:r w:rsidR="006163F5" w:rsidRPr="00CA1425">
        <w:rPr>
          <w:rStyle w:val="Char3"/>
          <w:rFonts w:hint="cs"/>
          <w:rtl/>
        </w:rPr>
        <w:t xml:space="preserve"> </w:t>
      </w:r>
      <w:r w:rsidRPr="00CA1425">
        <w:rPr>
          <w:rStyle w:val="Char3"/>
          <w:rFonts w:hint="cs"/>
          <w:rtl/>
        </w:rPr>
        <w:t>زدن، روزه‌</w:t>
      </w:r>
      <w:r w:rsidR="006163F5" w:rsidRPr="00CA1425">
        <w:rPr>
          <w:rStyle w:val="Char3"/>
          <w:rFonts w:hint="cs"/>
          <w:rtl/>
        </w:rPr>
        <w:t xml:space="preserve"> </w:t>
      </w:r>
      <w:r w:rsidRPr="00CA1425">
        <w:rPr>
          <w:rStyle w:val="Char3"/>
          <w:rFonts w:hint="cs"/>
          <w:rtl/>
        </w:rPr>
        <w:t>داشتن و تلاوت قرآن</w:t>
      </w:r>
      <w:r w:rsidR="006163F5" w:rsidRPr="00CA1425">
        <w:rPr>
          <w:rStyle w:val="Char3"/>
          <w:rFonts w:hint="cs"/>
          <w:rtl/>
        </w:rPr>
        <w:t xml:space="preserve"> </w:t>
      </w:r>
      <w:r w:rsidRPr="00CA1425">
        <w:rPr>
          <w:rStyle w:val="Char3"/>
          <w:rFonts w:hint="cs"/>
          <w:rtl/>
        </w:rPr>
        <w:t>کریم.</w:t>
      </w:r>
    </w:p>
    <w:p w:rsidR="00F35385" w:rsidRPr="00F65D04" w:rsidRDefault="00F35385" w:rsidP="00F65D04">
      <w:pPr>
        <w:pStyle w:val="a1"/>
        <w:rPr>
          <w:rtl/>
        </w:rPr>
      </w:pPr>
      <w:bookmarkStart w:id="94" w:name="_Toc332478483"/>
      <w:bookmarkStart w:id="95" w:name="_Toc429305062"/>
      <w:r w:rsidRPr="00F65D04">
        <w:rPr>
          <w:rFonts w:hint="cs"/>
          <w:rtl/>
        </w:rPr>
        <w:t>کتاب</w:t>
      </w:r>
      <w:r w:rsidR="006163F5" w:rsidRPr="00F65D04">
        <w:rPr>
          <w:rFonts w:hint="eastAsia"/>
          <w:rtl/>
        </w:rPr>
        <w:t>‌</w:t>
      </w:r>
      <w:r w:rsidRPr="00F65D04">
        <w:rPr>
          <w:rFonts w:hint="cs"/>
          <w:rtl/>
        </w:rPr>
        <w:t>خوانی:</w:t>
      </w:r>
      <w:bookmarkEnd w:id="94"/>
      <w:bookmarkEnd w:id="95"/>
    </w:p>
    <w:p w:rsidR="00F35385" w:rsidRPr="00CA1425" w:rsidRDefault="00F35385" w:rsidP="00F65D04">
      <w:pPr>
        <w:ind w:firstLine="284"/>
        <w:jc w:val="both"/>
        <w:rPr>
          <w:rStyle w:val="Char3"/>
          <w:rtl/>
        </w:rPr>
      </w:pPr>
      <w:r w:rsidRPr="00CA1425">
        <w:rPr>
          <w:rStyle w:val="Char3"/>
          <w:rFonts w:hint="cs"/>
          <w:rtl/>
        </w:rPr>
        <w:t>بهترین مواد مصرف این نعمت بزرگ تلاوت قرآن، خواندن کتاب‌های دینی و کمک به محرومان و درماندگان برای این نعمت راه‌های زیادی وجود دارد که می‌توانیم در آی</w:t>
      </w:r>
      <w:r w:rsidR="00773EB8">
        <w:rPr>
          <w:rStyle w:val="Char3"/>
          <w:rFonts w:hint="cs"/>
          <w:rtl/>
        </w:rPr>
        <w:t>ۀ</w:t>
      </w:r>
      <w:r w:rsidRPr="00CA1425">
        <w:rPr>
          <w:rStyle w:val="Char3"/>
          <w:rFonts w:hint="cs"/>
          <w:rtl/>
        </w:rPr>
        <w:t xml:space="preserve"> ذیل هم</w:t>
      </w:r>
      <w:r w:rsidR="00773EB8">
        <w:rPr>
          <w:rStyle w:val="Char3"/>
          <w:rFonts w:hint="cs"/>
          <w:rtl/>
        </w:rPr>
        <w:t>ۀ</w:t>
      </w:r>
      <w:r w:rsidR="001B5EE6">
        <w:rPr>
          <w:rStyle w:val="Char3"/>
          <w:rFonts w:hint="cs"/>
          <w:rtl/>
        </w:rPr>
        <w:t xml:space="preserve"> آن‌ها </w:t>
      </w:r>
      <w:r w:rsidRPr="00CA1425">
        <w:rPr>
          <w:rStyle w:val="Char3"/>
          <w:rFonts w:hint="cs"/>
          <w:rtl/>
        </w:rPr>
        <w:t>را خلاصه نماییم:</w:t>
      </w:r>
    </w:p>
    <w:p w:rsidR="00F35385" w:rsidRPr="00CA1425" w:rsidRDefault="006163F5" w:rsidP="00F65D04">
      <w:pPr>
        <w:ind w:firstLine="284"/>
        <w:jc w:val="both"/>
        <w:rPr>
          <w:rStyle w:val="Char3"/>
          <w:rtl/>
        </w:rPr>
      </w:pPr>
      <w:r w:rsidRPr="00F65D04">
        <w:rPr>
          <w:rFonts w:cs="Traditional Arabic" w:hint="cs"/>
          <w:rtl/>
          <w:lang w:bidi="fa-IR"/>
        </w:rPr>
        <w:t>﴿</w:t>
      </w:r>
      <w:r w:rsidR="008712E9" w:rsidRPr="00773EB8">
        <w:rPr>
          <w:rStyle w:val="Char5"/>
          <w:rFonts w:hint="eastAsia"/>
          <w:rtl/>
        </w:rPr>
        <w:t>وَتَعَاوَنُواْ</w:t>
      </w:r>
      <w:r w:rsidR="008712E9" w:rsidRPr="00773EB8">
        <w:rPr>
          <w:rStyle w:val="Char5"/>
          <w:rtl/>
        </w:rPr>
        <w:t xml:space="preserve"> </w:t>
      </w:r>
      <w:r w:rsidR="008712E9" w:rsidRPr="00773EB8">
        <w:rPr>
          <w:rStyle w:val="Char5"/>
          <w:rFonts w:hint="eastAsia"/>
          <w:rtl/>
        </w:rPr>
        <w:t>عَلَى</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بِرِّ</w:t>
      </w:r>
      <w:r w:rsidR="008712E9" w:rsidRPr="00773EB8">
        <w:rPr>
          <w:rStyle w:val="Char5"/>
          <w:rtl/>
        </w:rPr>
        <w:t xml:space="preserve"> </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لتَّق</w:t>
      </w:r>
      <w:r w:rsidR="008712E9" w:rsidRPr="00773EB8">
        <w:rPr>
          <w:rStyle w:val="Char5"/>
          <w:rFonts w:hint="cs"/>
          <w:rtl/>
        </w:rPr>
        <w:t>ۡ</w:t>
      </w:r>
      <w:r w:rsidR="008712E9" w:rsidRPr="00773EB8">
        <w:rPr>
          <w:rStyle w:val="Char5"/>
          <w:rFonts w:hint="eastAsia"/>
          <w:rtl/>
        </w:rPr>
        <w:t>وَى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وَلَا</w:t>
      </w:r>
      <w:r w:rsidR="008712E9" w:rsidRPr="00773EB8">
        <w:rPr>
          <w:rStyle w:val="Char5"/>
          <w:rtl/>
        </w:rPr>
        <w:t xml:space="preserve"> </w:t>
      </w:r>
      <w:r w:rsidR="008712E9" w:rsidRPr="00773EB8">
        <w:rPr>
          <w:rStyle w:val="Char5"/>
          <w:rFonts w:hint="eastAsia"/>
          <w:rtl/>
        </w:rPr>
        <w:t>تَعَاوَنُواْ</w:t>
      </w:r>
      <w:r w:rsidR="008712E9" w:rsidRPr="00773EB8">
        <w:rPr>
          <w:rStyle w:val="Char5"/>
          <w:rtl/>
        </w:rPr>
        <w:t xml:space="preserve"> </w:t>
      </w:r>
      <w:r w:rsidR="008712E9" w:rsidRPr="00773EB8">
        <w:rPr>
          <w:rStyle w:val="Char5"/>
          <w:rFonts w:hint="eastAsia"/>
          <w:rtl/>
        </w:rPr>
        <w:t>عَلَى</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إِث</w:t>
      </w:r>
      <w:r w:rsidR="008712E9" w:rsidRPr="00773EB8">
        <w:rPr>
          <w:rStyle w:val="Char5"/>
          <w:rFonts w:hint="cs"/>
          <w:rtl/>
        </w:rPr>
        <w:t>ۡ</w:t>
      </w:r>
      <w:r w:rsidR="008712E9" w:rsidRPr="00773EB8">
        <w:rPr>
          <w:rStyle w:val="Char5"/>
          <w:rFonts w:hint="eastAsia"/>
          <w:rtl/>
        </w:rPr>
        <w:t>مِ</w:t>
      </w:r>
      <w:r w:rsidR="008712E9" w:rsidRPr="00773EB8">
        <w:rPr>
          <w:rStyle w:val="Char5"/>
          <w:rtl/>
        </w:rPr>
        <w:t xml:space="preserve"> </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عُد</w:t>
      </w:r>
      <w:r w:rsidR="008712E9" w:rsidRPr="00773EB8">
        <w:rPr>
          <w:rStyle w:val="Char5"/>
          <w:rFonts w:hint="cs"/>
          <w:rtl/>
        </w:rPr>
        <w:t>ۡ</w:t>
      </w:r>
      <w:r w:rsidR="008712E9" w:rsidRPr="00773EB8">
        <w:rPr>
          <w:rStyle w:val="Char5"/>
          <w:rFonts w:hint="eastAsia"/>
          <w:rtl/>
        </w:rPr>
        <w:t>وَ</w:t>
      </w:r>
      <w:r w:rsidR="008712E9" w:rsidRPr="00773EB8">
        <w:rPr>
          <w:rStyle w:val="Char5"/>
          <w:rFonts w:hint="cs"/>
          <w:rtl/>
        </w:rPr>
        <w:t>ٰ</w:t>
      </w:r>
      <w:r w:rsidR="008712E9" w:rsidRPr="00773EB8">
        <w:rPr>
          <w:rStyle w:val="Char5"/>
          <w:rFonts w:hint="eastAsia"/>
          <w:rtl/>
        </w:rPr>
        <w:t>نِ</w:t>
      </w:r>
      <w:r w:rsidRPr="00F65D04">
        <w:rPr>
          <w:rFonts w:cs="Traditional Arabic" w:hint="cs"/>
          <w:rtl/>
          <w:lang w:bidi="fa-IR"/>
        </w:rPr>
        <w:t>﴾</w:t>
      </w:r>
      <w:r w:rsidRPr="00CA1425">
        <w:rPr>
          <w:rStyle w:val="Char3"/>
          <w:rFonts w:hint="cs"/>
          <w:rtl/>
        </w:rPr>
        <w:t xml:space="preserve"> </w:t>
      </w:r>
      <w:r w:rsidRPr="005911A9">
        <w:rPr>
          <w:rStyle w:val="Char4"/>
          <w:rFonts w:hint="cs"/>
          <w:rtl/>
        </w:rPr>
        <w:t>[المائد</w:t>
      </w:r>
      <w:r w:rsidRPr="005911A9">
        <w:rPr>
          <w:rStyle w:val="Char4"/>
          <w:rtl/>
        </w:rPr>
        <w:t>ة</w:t>
      </w:r>
      <w:r w:rsidRPr="005911A9">
        <w:rPr>
          <w:rStyle w:val="Char4"/>
          <w:rFonts w:hint="cs"/>
          <w:rtl/>
        </w:rPr>
        <w:t>: 2]</w:t>
      </w:r>
      <w:r w:rsidRPr="00CA1425">
        <w:rPr>
          <w:rStyle w:val="Char3"/>
          <w:rFonts w:hint="cs"/>
          <w:rtl/>
        </w:rPr>
        <w:t>.</w:t>
      </w:r>
      <w:r w:rsidR="00F35385" w:rsidRPr="00CA1425">
        <w:rPr>
          <w:rStyle w:val="Char3"/>
          <w:rFonts w:hint="cs"/>
          <w:rtl/>
        </w:rPr>
        <w:t xml:space="preserve"> </w:t>
      </w:r>
      <w:r w:rsidRPr="00F65D04">
        <w:rPr>
          <w:rFonts w:cs="Traditional Arabic" w:hint="cs"/>
          <w:sz w:val="26"/>
          <w:szCs w:val="26"/>
          <w:rtl/>
          <w:lang w:bidi="fa-IR"/>
        </w:rPr>
        <w:t>«</w:t>
      </w:r>
      <w:r w:rsidR="00F35385" w:rsidRPr="00CA1425">
        <w:rPr>
          <w:rStyle w:val="Char3"/>
          <w:rtl/>
        </w:rPr>
        <w:t>یکدیگر را بر انجام کارهای خیر و پرهیزکاری یاری نمایید، و یکدیگر را بر گناه و تجاوز یاری ندهید</w:t>
      </w:r>
      <w:r w:rsidRPr="00F65D04">
        <w:rPr>
          <w:rStyle w:val="ayatext"/>
          <w:rFonts w:cs="Traditional Arabic" w:hint="cs"/>
          <w:sz w:val="26"/>
          <w:szCs w:val="26"/>
          <w:rtl/>
          <w:lang w:bidi="fa-IR"/>
        </w:rPr>
        <w:t>»</w:t>
      </w:r>
      <w:r w:rsidRPr="00CA1425">
        <w:rPr>
          <w:rStyle w:val="Char3"/>
          <w:rFonts w:hint="cs"/>
          <w:rtl/>
        </w:rPr>
        <w:t>.</w:t>
      </w:r>
    </w:p>
    <w:p w:rsidR="005911A9" w:rsidRDefault="005911A9" w:rsidP="00F65D04">
      <w:pPr>
        <w:ind w:firstLine="284"/>
        <w:jc w:val="both"/>
        <w:rPr>
          <w:rStyle w:val="Char3"/>
          <w:rtl/>
        </w:rPr>
        <w:sectPr w:rsidR="005911A9" w:rsidSect="005911A9">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AC3ED9">
      <w:pPr>
        <w:pStyle w:val="a0"/>
        <w:rPr>
          <w:rtl/>
        </w:rPr>
      </w:pPr>
      <w:bookmarkStart w:id="96" w:name="_Toc332478484"/>
      <w:bookmarkStart w:id="97" w:name="_Toc429305063"/>
      <w:r w:rsidRPr="00F65D04">
        <w:rPr>
          <w:rFonts w:hint="cs"/>
          <w:rtl/>
        </w:rPr>
        <w:t>بخش نهم</w:t>
      </w:r>
      <w:bookmarkEnd w:id="96"/>
      <w:bookmarkEnd w:id="97"/>
    </w:p>
    <w:p w:rsidR="00F35385" w:rsidRPr="00F65D04" w:rsidRDefault="00F35385" w:rsidP="00F65D04">
      <w:pPr>
        <w:pStyle w:val="a1"/>
        <w:rPr>
          <w:rtl/>
        </w:rPr>
      </w:pPr>
      <w:bookmarkStart w:id="98" w:name="_Toc332478485"/>
      <w:bookmarkStart w:id="99" w:name="_Toc429305064"/>
      <w:r w:rsidRPr="00F65D04">
        <w:rPr>
          <w:rFonts w:hint="cs"/>
          <w:rtl/>
        </w:rPr>
        <w:t>اقوال بزرگان:</w:t>
      </w:r>
      <w:bookmarkEnd w:id="98"/>
      <w:bookmarkEnd w:id="99"/>
    </w:p>
    <w:p w:rsidR="00F35385" w:rsidRPr="00CA1425" w:rsidRDefault="006163F5" w:rsidP="005911A9">
      <w:pPr>
        <w:pStyle w:val="ListParagraph"/>
        <w:numPr>
          <w:ilvl w:val="0"/>
          <w:numId w:val="23"/>
        </w:numPr>
        <w:jc w:val="both"/>
        <w:rPr>
          <w:rStyle w:val="Char3"/>
          <w:rtl/>
        </w:rPr>
      </w:pPr>
      <w:r w:rsidRPr="00CA1425">
        <w:rPr>
          <w:rStyle w:val="Char3"/>
          <w:rFonts w:hint="cs"/>
          <w:rtl/>
        </w:rPr>
        <w:t>رسول گرامی</w:t>
      </w:r>
      <w:r w:rsidR="00773EB8" w:rsidRPr="005911A9">
        <w:rPr>
          <w:rStyle w:val="Char3"/>
          <w:rFonts w:cs="CTraditional Arabic" w:hint="cs"/>
          <w:rtl/>
        </w:rPr>
        <w:t xml:space="preserve"> ج</w:t>
      </w:r>
      <w:r w:rsidR="00F35385" w:rsidRPr="00CA1425">
        <w:rPr>
          <w:rStyle w:val="Char3"/>
          <w:rFonts w:hint="cs"/>
          <w:rtl/>
        </w:rPr>
        <w:t xml:space="preserve"> فرمود: پس از وفات در امت خود فتنه‌ای بزرگتر از زنان نگذاشت</w:t>
      </w:r>
      <w:r w:rsidR="000F4983">
        <w:rPr>
          <w:rStyle w:val="Char3"/>
          <w:rFonts w:hint="cs"/>
          <w:rtl/>
        </w:rPr>
        <w:t>ه‌ام</w:t>
      </w:r>
      <w:r w:rsidR="00F35385" w:rsidRPr="00CA1425">
        <w:rPr>
          <w:rStyle w:val="Char3"/>
          <w:rFonts w:hint="cs"/>
          <w:rtl/>
        </w:rPr>
        <w:t>.</w:t>
      </w:r>
    </w:p>
    <w:p w:rsidR="00F35385" w:rsidRPr="00CA1425" w:rsidRDefault="006163F5" w:rsidP="005911A9">
      <w:pPr>
        <w:pStyle w:val="ListParagraph"/>
        <w:numPr>
          <w:ilvl w:val="0"/>
          <w:numId w:val="23"/>
        </w:numPr>
        <w:jc w:val="both"/>
        <w:rPr>
          <w:rStyle w:val="Char3"/>
          <w:rtl/>
        </w:rPr>
      </w:pPr>
      <w:r w:rsidRPr="00CA1425">
        <w:rPr>
          <w:rStyle w:val="Char3"/>
          <w:rFonts w:hint="cs"/>
          <w:rtl/>
        </w:rPr>
        <w:t>عمر فاروق بن خطاب</w:t>
      </w:r>
      <w:r w:rsidR="004C0B13" w:rsidRPr="005911A9">
        <w:rPr>
          <w:rStyle w:val="Char3"/>
          <w:rFonts w:cs="CTraditional Arabic" w:hint="cs"/>
          <w:rtl/>
        </w:rPr>
        <w:t>س</w:t>
      </w:r>
      <w:r w:rsidR="00F35385" w:rsidRPr="00CA1425">
        <w:rPr>
          <w:rStyle w:val="Char3"/>
          <w:rFonts w:hint="cs"/>
          <w:rtl/>
        </w:rPr>
        <w:t xml:space="preserve"> فرمود: دو استخوان پوسیده اگر باهم خلوت کنند، بازهم اراد</w:t>
      </w:r>
      <w:r w:rsidR="00773EB8">
        <w:rPr>
          <w:rStyle w:val="Char3"/>
          <w:rFonts w:hint="cs"/>
          <w:rtl/>
        </w:rPr>
        <w:t>ۀ</w:t>
      </w:r>
      <w:r w:rsidR="00F35385" w:rsidRPr="00CA1425">
        <w:rPr>
          <w:rStyle w:val="Char3"/>
          <w:rFonts w:hint="cs"/>
          <w:rtl/>
        </w:rPr>
        <w:t xml:space="preserve"> یکدیگر را خواهند کرد، (اشاره به پیرمرد و پیرزن است).</w:t>
      </w:r>
    </w:p>
    <w:p w:rsidR="00F35385" w:rsidRPr="00CA1425" w:rsidRDefault="00F35385" w:rsidP="005911A9">
      <w:pPr>
        <w:pStyle w:val="ListParagraph"/>
        <w:numPr>
          <w:ilvl w:val="0"/>
          <w:numId w:val="23"/>
        </w:numPr>
        <w:jc w:val="both"/>
        <w:rPr>
          <w:rStyle w:val="Char3"/>
          <w:rtl/>
        </w:rPr>
      </w:pPr>
      <w:r w:rsidRPr="00CA1425">
        <w:rPr>
          <w:rStyle w:val="Char3"/>
          <w:rFonts w:hint="cs"/>
          <w:rtl/>
        </w:rPr>
        <w:t>مولانا ذکریا در مجلسی در مدین</w:t>
      </w:r>
      <w:r w:rsidR="00773EB8">
        <w:rPr>
          <w:rStyle w:val="Char3"/>
          <w:rFonts w:hint="cs"/>
          <w:rtl/>
        </w:rPr>
        <w:t>ۀ</w:t>
      </w:r>
      <w:r w:rsidRPr="00CA1425">
        <w:rPr>
          <w:rStyle w:val="Char3"/>
          <w:rFonts w:hint="cs"/>
          <w:rtl/>
        </w:rPr>
        <w:t xml:space="preserve"> منوره فرمودند: از نگاه بد حلاوت عبادت و طاعت از بین می‌رود.</w:t>
      </w:r>
    </w:p>
    <w:p w:rsidR="00F35385" w:rsidRPr="00CA1425" w:rsidRDefault="00F35385" w:rsidP="005911A9">
      <w:pPr>
        <w:pStyle w:val="ListParagraph"/>
        <w:numPr>
          <w:ilvl w:val="0"/>
          <w:numId w:val="23"/>
        </w:numPr>
        <w:jc w:val="both"/>
        <w:rPr>
          <w:rStyle w:val="Char3"/>
          <w:rtl/>
        </w:rPr>
      </w:pPr>
      <w:r w:rsidRPr="00CA1425">
        <w:rPr>
          <w:rStyle w:val="Char3"/>
          <w:rFonts w:hint="cs"/>
          <w:rtl/>
        </w:rPr>
        <w:t>مولانا ذکریا در ملفوظات خود معروف به «صحبتی با اولیاء» چهار نوع نسبت را مفصلاً شرح داده است: 1- نسبت انعکاسی. 2- نسبت القایی. 3- نسب اصلاحی. 4- نسبت اتحادی، راجع به نسبت انعکاسی به نقل از شاه عبدالعزیز فرموده است: این نسبت بسیار ضعیف است، به محض این که مرید از مجلس شیخ برخیزد، اثر آن از بین می‌رود، بعد می‌فرماید: نظر بنده در این مورد این است که اثرش زائل نمی‌شود، اگر مرید خود را همچون مردها حساب کند بسیار زود ترقی خواهد کرد، البته اثر آن از ارتکاب معاصی زائل می‌شود، به ویژه از چشم‌چرانی، بدین خاطر اجتناب از این عمل بد بسیار ضروری است.</w:t>
      </w:r>
    </w:p>
    <w:p w:rsidR="00F35385" w:rsidRPr="00CA1425" w:rsidRDefault="00F35385" w:rsidP="005911A9">
      <w:pPr>
        <w:pStyle w:val="ListParagraph"/>
        <w:numPr>
          <w:ilvl w:val="0"/>
          <w:numId w:val="23"/>
        </w:numPr>
        <w:jc w:val="both"/>
        <w:rPr>
          <w:rStyle w:val="Char3"/>
          <w:rtl/>
        </w:rPr>
      </w:pPr>
      <w:r w:rsidRPr="00CA1425">
        <w:rPr>
          <w:rStyle w:val="Char3"/>
          <w:rFonts w:hint="cs"/>
          <w:rtl/>
        </w:rPr>
        <w:t>مولانا ذکریا فرمود: در شهرهای اروپائی حفاظت چشم بسیار ضروری است، یعنی جایی که حجاب رعایت نمی‌شود، حفاظت نگاه بیشتر ضروری است.</w:t>
      </w:r>
    </w:p>
    <w:p w:rsidR="00F35385" w:rsidRPr="00CA1425" w:rsidRDefault="00F35385" w:rsidP="005911A9">
      <w:pPr>
        <w:pStyle w:val="ListParagraph"/>
        <w:numPr>
          <w:ilvl w:val="0"/>
          <w:numId w:val="23"/>
        </w:numPr>
        <w:jc w:val="both"/>
        <w:rPr>
          <w:rStyle w:val="Char3"/>
          <w:rtl/>
        </w:rPr>
      </w:pPr>
      <w:r w:rsidRPr="00CA1425">
        <w:rPr>
          <w:rStyle w:val="Char3"/>
          <w:rFonts w:hint="cs"/>
          <w:rtl/>
        </w:rPr>
        <w:t>مولانا ذکریا فرمود: بدنگاهی عملی بسیار زشت و مهلک است، حلاوت و لذت عبادت را از انسان سلب می‌کند، پس از آن تا مدت مدیدی این حلاوت به دست نمی‌آید. عارض</w:t>
      </w:r>
      <w:r w:rsidR="00773EB8">
        <w:rPr>
          <w:rStyle w:val="Char3"/>
          <w:rFonts w:hint="cs"/>
          <w:rtl/>
        </w:rPr>
        <w:t>ۀ</w:t>
      </w:r>
      <w:r w:rsidRPr="00CA1425">
        <w:rPr>
          <w:rStyle w:val="Char3"/>
          <w:rFonts w:hint="cs"/>
          <w:rtl/>
        </w:rPr>
        <w:t xml:space="preserve"> دیگری که از چشم‌چرانی پدید می‌آید، بدبوئی در لباس فرد مزبور است، کسی که بتواند از این بیماری اجتناب نماید و خصوصاً سرود بکثرت بخواند از بدبوئی لباس و بدنش کاسته می‌شود، ایشان می‌فرمایند: بنده لباس بزرگان را پس از یک هفته استشمام نموده</w:t>
      </w:r>
      <w:r w:rsidR="005911A9">
        <w:rPr>
          <w:rStyle w:val="Char3"/>
          <w:rFonts w:hint="eastAsia"/>
          <w:rtl/>
        </w:rPr>
        <w:t>‌</w:t>
      </w:r>
      <w:r w:rsidRPr="00CA1425">
        <w:rPr>
          <w:rStyle w:val="Char3"/>
          <w:rFonts w:hint="cs"/>
          <w:rtl/>
        </w:rPr>
        <w:t>ام، حتی بوی عرق هم محسوس نمی‌شود.</w:t>
      </w:r>
    </w:p>
    <w:p w:rsidR="00F35385" w:rsidRPr="00CA1425" w:rsidRDefault="00F35385" w:rsidP="005911A9">
      <w:pPr>
        <w:pStyle w:val="ListParagraph"/>
        <w:numPr>
          <w:ilvl w:val="0"/>
          <w:numId w:val="23"/>
        </w:numPr>
        <w:jc w:val="both"/>
        <w:rPr>
          <w:rStyle w:val="Char3"/>
          <w:rtl/>
        </w:rPr>
      </w:pPr>
      <w:r w:rsidRPr="00CA1425">
        <w:rPr>
          <w:rStyle w:val="Char3"/>
          <w:rFonts w:hint="cs"/>
          <w:rtl/>
        </w:rPr>
        <w:t>مولانا ذکریا فرمود: با تجربه ثابت شده است که نگاه بد موجب بدبوئی در لباس‌ها می‌گردد، و قلب انسان به سوی اذکار و اوراد نیز مایل نمی‌شود.</w:t>
      </w:r>
    </w:p>
    <w:p w:rsidR="00F35385" w:rsidRPr="00CA1425" w:rsidRDefault="00F35385" w:rsidP="005911A9">
      <w:pPr>
        <w:pStyle w:val="ListParagraph"/>
        <w:numPr>
          <w:ilvl w:val="0"/>
          <w:numId w:val="23"/>
        </w:numPr>
        <w:jc w:val="both"/>
        <w:rPr>
          <w:rStyle w:val="Char3"/>
          <w:rtl/>
        </w:rPr>
      </w:pPr>
      <w:r w:rsidRPr="00CA1425">
        <w:rPr>
          <w:rStyle w:val="Char3"/>
          <w:rFonts w:hint="cs"/>
          <w:rtl/>
        </w:rPr>
        <w:t>مولانا ذکریا: پرهیز از صحبت و مجالست بچه‌های بی‌ریش بسیار ضروری است، چون این عمل موجبات بردبادی اعمال را فراهم می‌کند.</w:t>
      </w:r>
    </w:p>
    <w:p w:rsidR="00F35385" w:rsidRPr="00CA1425" w:rsidRDefault="00F35385" w:rsidP="005911A9">
      <w:pPr>
        <w:pStyle w:val="ListParagraph"/>
        <w:numPr>
          <w:ilvl w:val="0"/>
          <w:numId w:val="23"/>
        </w:numPr>
        <w:jc w:val="both"/>
        <w:rPr>
          <w:rStyle w:val="Char3"/>
          <w:rtl/>
        </w:rPr>
      </w:pPr>
      <w:r w:rsidRPr="00CA1425">
        <w:rPr>
          <w:rStyle w:val="Char3"/>
          <w:rFonts w:hint="cs"/>
          <w:rtl/>
        </w:rPr>
        <w:t>شیخ عبدالقادر جیلانی در یکی از اندرزهایش که به فرزندش داده فرموده است: با بچ</w:t>
      </w:r>
      <w:r w:rsidR="00773EB8">
        <w:rPr>
          <w:rStyle w:val="Char3"/>
          <w:rFonts w:hint="cs"/>
          <w:rtl/>
        </w:rPr>
        <w:t>ۀ</w:t>
      </w:r>
      <w:r w:rsidRPr="00CA1425">
        <w:rPr>
          <w:rStyle w:val="Char3"/>
          <w:rFonts w:hint="cs"/>
          <w:rtl/>
        </w:rPr>
        <w:t xml:space="preserve"> نابالغ، زنان نامحرم، صاحبان بدعت، و ارباب دولت هم</w:t>
      </w:r>
      <w:r w:rsidRPr="00CA1425">
        <w:rPr>
          <w:rStyle w:val="Char3"/>
          <w:rFonts w:hint="eastAsia"/>
          <w:rtl/>
        </w:rPr>
        <w:t>‌</w:t>
      </w:r>
      <w:r w:rsidRPr="00CA1425">
        <w:rPr>
          <w:rStyle w:val="Char3"/>
          <w:rFonts w:hint="cs"/>
          <w:rtl/>
        </w:rPr>
        <w:t>مجلس مباش. مجالست با این افراد وسیل</w:t>
      </w:r>
      <w:r w:rsidR="00773EB8">
        <w:rPr>
          <w:rStyle w:val="Char3"/>
          <w:rFonts w:hint="cs"/>
          <w:rtl/>
        </w:rPr>
        <w:t>ۀ</w:t>
      </w:r>
      <w:r w:rsidRPr="00CA1425">
        <w:rPr>
          <w:rStyle w:val="Char3"/>
          <w:rFonts w:hint="cs"/>
          <w:rtl/>
        </w:rPr>
        <w:t xml:space="preserve"> از دست‌رفتن دینت می‌شود</w:t>
      </w:r>
      <w:r w:rsidRPr="005911A9">
        <w:rPr>
          <w:rStyle w:val="Char3"/>
          <w:rFonts w:hint="cs"/>
          <w:vertAlign w:val="superscript"/>
          <w:rtl/>
        </w:rPr>
        <w:t>(</w:t>
      </w:r>
      <w:r w:rsidRPr="001C1EAA">
        <w:rPr>
          <w:rStyle w:val="Char3"/>
          <w:vertAlign w:val="superscript"/>
          <w:rtl/>
        </w:rPr>
        <w:footnoteReference w:id="21"/>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علامه ابوالقاسم قیثری در وصایای خود فرموده است: با بچه‌های نابالغ و زنان نامحرم نشینید، و با</w:t>
      </w:r>
      <w:r w:rsidR="001B5EE6">
        <w:rPr>
          <w:rStyle w:val="Char3"/>
          <w:rFonts w:hint="cs"/>
          <w:rtl/>
        </w:rPr>
        <w:t xml:space="preserve"> آن‌ها </w:t>
      </w:r>
      <w:r w:rsidRPr="00CA1425">
        <w:rPr>
          <w:rStyle w:val="Char3"/>
          <w:rFonts w:hint="cs"/>
          <w:rtl/>
        </w:rPr>
        <w:t>صحبت نکنید</w:t>
      </w:r>
      <w:r w:rsidRPr="005911A9">
        <w:rPr>
          <w:rStyle w:val="Char3"/>
          <w:rFonts w:hint="cs"/>
          <w:vertAlign w:val="superscript"/>
          <w:rtl/>
        </w:rPr>
        <w:t>(</w:t>
      </w:r>
      <w:r w:rsidRPr="001C1EAA">
        <w:rPr>
          <w:rStyle w:val="Char3"/>
          <w:vertAlign w:val="superscript"/>
          <w:rtl/>
        </w:rPr>
        <w:footnoteReference w:id="22"/>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علامه قیثری: مجالست و همنشینی با زنان و کودکان برای سالکین راه طریقت زیان‌آور است</w:t>
      </w:r>
      <w:r w:rsidRPr="005911A9">
        <w:rPr>
          <w:rStyle w:val="Char3"/>
          <w:rFonts w:hint="cs"/>
          <w:vertAlign w:val="superscript"/>
          <w:rtl/>
        </w:rPr>
        <w:t>(</w:t>
      </w:r>
      <w:r w:rsidRPr="001C1EAA">
        <w:rPr>
          <w:rStyle w:val="Char3"/>
          <w:vertAlign w:val="superscript"/>
          <w:rtl/>
        </w:rPr>
        <w:footnoteReference w:id="23"/>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یکی از بزرگان فرموده است: کسی را که خداوند بخواهد از بارگاه خویش مطرود و مردود نماید، او را به بچه‌های خود به صورت مبتلا می‌گرداند.</w:t>
      </w:r>
    </w:p>
    <w:p w:rsidR="00F35385" w:rsidRPr="00CA1425" w:rsidRDefault="00F35385" w:rsidP="005911A9">
      <w:pPr>
        <w:pStyle w:val="ListParagraph"/>
        <w:numPr>
          <w:ilvl w:val="0"/>
          <w:numId w:val="23"/>
        </w:numPr>
        <w:jc w:val="both"/>
        <w:rPr>
          <w:rStyle w:val="Char3"/>
          <w:rtl/>
        </w:rPr>
      </w:pPr>
      <w:r w:rsidRPr="00CA1425">
        <w:rPr>
          <w:rStyle w:val="Char3"/>
          <w:rFonts w:hint="cs"/>
          <w:rtl/>
        </w:rPr>
        <w:t>شیخ عبدالقادر جیلانی: تا انسان اشیای دهگان</w:t>
      </w:r>
      <w:r w:rsidR="00773EB8">
        <w:rPr>
          <w:rStyle w:val="Char3"/>
          <w:rFonts w:hint="cs"/>
          <w:rtl/>
        </w:rPr>
        <w:t>ۀ</w:t>
      </w:r>
      <w:r w:rsidRPr="00CA1425">
        <w:rPr>
          <w:rStyle w:val="Char3"/>
          <w:rFonts w:hint="cs"/>
          <w:rtl/>
        </w:rPr>
        <w:t xml:space="preserve"> ذیل را بر خود التزام نکند، تقوی و پرهیزگاریش به کمال نمی‌رسد:</w:t>
      </w:r>
    </w:p>
    <w:p w:rsidR="00F35385" w:rsidRPr="00CA1425" w:rsidRDefault="00F35385" w:rsidP="00F65D04">
      <w:pPr>
        <w:ind w:firstLine="284"/>
        <w:jc w:val="both"/>
        <w:rPr>
          <w:rStyle w:val="Char3"/>
          <w:rtl/>
        </w:rPr>
      </w:pPr>
      <w:r w:rsidRPr="00CA1425">
        <w:rPr>
          <w:rStyle w:val="Char3"/>
          <w:rFonts w:hint="cs"/>
          <w:rtl/>
        </w:rPr>
        <w:t>1: زبان را از غیبت محفوظ نماید.</w:t>
      </w:r>
    </w:p>
    <w:p w:rsidR="00F35385" w:rsidRPr="00CA1425" w:rsidRDefault="00F35385" w:rsidP="00F65D04">
      <w:pPr>
        <w:ind w:firstLine="284"/>
        <w:jc w:val="both"/>
        <w:rPr>
          <w:rStyle w:val="Char3"/>
          <w:rtl/>
        </w:rPr>
      </w:pPr>
      <w:r w:rsidRPr="00CA1425">
        <w:rPr>
          <w:rStyle w:val="Char3"/>
          <w:rFonts w:hint="cs"/>
          <w:rtl/>
        </w:rPr>
        <w:t>2: از سؤظن اجتناب کند.</w:t>
      </w:r>
    </w:p>
    <w:p w:rsidR="00F35385" w:rsidRPr="00CA1425" w:rsidRDefault="00F35385" w:rsidP="00F65D04">
      <w:pPr>
        <w:ind w:firstLine="284"/>
        <w:jc w:val="both"/>
        <w:rPr>
          <w:rStyle w:val="Char3"/>
          <w:rtl/>
        </w:rPr>
      </w:pPr>
      <w:r w:rsidRPr="00CA1425">
        <w:rPr>
          <w:rStyle w:val="Char3"/>
          <w:rFonts w:hint="cs"/>
          <w:rtl/>
        </w:rPr>
        <w:t>3: از شوخی و یاوه‌گویی اجتناب کند.</w:t>
      </w:r>
    </w:p>
    <w:p w:rsidR="00F35385" w:rsidRPr="00CA1425" w:rsidRDefault="00F35385" w:rsidP="00F65D04">
      <w:pPr>
        <w:ind w:firstLine="284"/>
        <w:jc w:val="both"/>
        <w:rPr>
          <w:rStyle w:val="Char3"/>
          <w:rtl/>
        </w:rPr>
      </w:pPr>
      <w:r w:rsidRPr="00CA1425">
        <w:rPr>
          <w:rStyle w:val="Char3"/>
          <w:rFonts w:hint="cs"/>
          <w:rtl/>
        </w:rPr>
        <w:t>4: نگاه را از حرام حفظ نماید.</w:t>
      </w:r>
    </w:p>
    <w:p w:rsidR="00F35385" w:rsidRPr="00CA1425" w:rsidRDefault="00F35385" w:rsidP="00F65D04">
      <w:pPr>
        <w:ind w:firstLine="284"/>
        <w:jc w:val="both"/>
        <w:rPr>
          <w:rStyle w:val="Char3"/>
          <w:rtl/>
        </w:rPr>
      </w:pPr>
      <w:r w:rsidRPr="00CA1425">
        <w:rPr>
          <w:rStyle w:val="Char3"/>
          <w:rFonts w:hint="cs"/>
          <w:rtl/>
        </w:rPr>
        <w:t>5: فقط سخن راست بگوید.</w:t>
      </w:r>
    </w:p>
    <w:p w:rsidR="00F35385" w:rsidRPr="00CA1425" w:rsidRDefault="00F35385" w:rsidP="00F65D04">
      <w:pPr>
        <w:ind w:firstLine="284"/>
        <w:jc w:val="both"/>
        <w:rPr>
          <w:rStyle w:val="Char3"/>
          <w:rtl/>
        </w:rPr>
      </w:pPr>
      <w:r w:rsidRPr="00CA1425">
        <w:rPr>
          <w:rStyle w:val="Char3"/>
          <w:rFonts w:hint="cs"/>
          <w:rtl/>
        </w:rPr>
        <w:t>6: منت خدا را بر خود اقرا نموده و بر نفس خود اعتماد نکند، و آن را پاک نپندارد.</w:t>
      </w:r>
    </w:p>
    <w:p w:rsidR="00F35385" w:rsidRPr="00CA1425" w:rsidRDefault="00F35385" w:rsidP="00F65D04">
      <w:pPr>
        <w:ind w:firstLine="284"/>
        <w:jc w:val="both"/>
        <w:rPr>
          <w:rStyle w:val="Char3"/>
          <w:rtl/>
        </w:rPr>
      </w:pPr>
      <w:r w:rsidRPr="00CA1425">
        <w:rPr>
          <w:rStyle w:val="Char3"/>
          <w:rFonts w:hint="cs"/>
          <w:rtl/>
        </w:rPr>
        <w:t>7: مال در موارد خوب و بر کسانی که مستحق آن نیستند خرج نکند.</w:t>
      </w:r>
    </w:p>
    <w:p w:rsidR="00F35385" w:rsidRPr="00CA1425" w:rsidRDefault="00F35385" w:rsidP="00F65D04">
      <w:pPr>
        <w:ind w:firstLine="284"/>
        <w:jc w:val="both"/>
        <w:rPr>
          <w:rStyle w:val="Char3"/>
          <w:rtl/>
        </w:rPr>
      </w:pPr>
      <w:r w:rsidRPr="00CA1425">
        <w:rPr>
          <w:rStyle w:val="Char3"/>
          <w:rFonts w:hint="cs"/>
          <w:rtl/>
        </w:rPr>
        <w:t>8: خود را بزرگتر نداند، و در آرزوی بزرگی هم نباشد.</w:t>
      </w:r>
    </w:p>
    <w:p w:rsidR="00F35385" w:rsidRPr="00CA1425" w:rsidRDefault="00F35385" w:rsidP="00F65D04">
      <w:pPr>
        <w:ind w:firstLine="284"/>
        <w:jc w:val="both"/>
        <w:rPr>
          <w:rStyle w:val="Char3"/>
          <w:rtl/>
        </w:rPr>
      </w:pPr>
      <w:r w:rsidRPr="00CA1425">
        <w:rPr>
          <w:rStyle w:val="Char3"/>
          <w:rFonts w:hint="cs"/>
          <w:rtl/>
        </w:rPr>
        <w:t>9: نمازهای پنجگانه را در اوقات‌شان ادا نماید.</w:t>
      </w:r>
    </w:p>
    <w:p w:rsidR="00F35385" w:rsidRPr="00CA1425" w:rsidRDefault="00F35385" w:rsidP="00F65D04">
      <w:pPr>
        <w:ind w:firstLine="284"/>
        <w:jc w:val="both"/>
        <w:rPr>
          <w:rStyle w:val="Char3"/>
          <w:rtl/>
        </w:rPr>
      </w:pPr>
      <w:r w:rsidRPr="00CA1425">
        <w:rPr>
          <w:rStyle w:val="Char3"/>
          <w:rFonts w:hint="cs"/>
          <w:rtl/>
        </w:rPr>
        <w:t>10: از سنت‌های پیامبر گرامی پیروی نموده و با مسلمانان اختلاط نماید (و از انزوا اجتناب ورزد).</w:t>
      </w:r>
    </w:p>
    <w:p w:rsidR="00F35385" w:rsidRPr="00CA1425" w:rsidRDefault="00F35385" w:rsidP="005911A9">
      <w:pPr>
        <w:pStyle w:val="ListParagraph"/>
        <w:numPr>
          <w:ilvl w:val="0"/>
          <w:numId w:val="23"/>
        </w:numPr>
        <w:jc w:val="both"/>
        <w:rPr>
          <w:rStyle w:val="Char3"/>
          <w:rtl/>
        </w:rPr>
      </w:pPr>
      <w:r w:rsidRPr="00CA1425">
        <w:rPr>
          <w:rStyle w:val="Char3"/>
          <w:rFonts w:hint="cs"/>
          <w:rtl/>
        </w:rPr>
        <w:t>امام غزالی: یکی از آفت‌های شهوت، عشق است، عشق سبب گناهان زیادی می‌گردد، اگر انسان از اول محتاطانه عمل نکند، مهار از دستش گسخته می‌شود، بهترین روش احتیاط حفاظت چشم است، اگر اتفاقاً نگاه انسان به سوی زنی بلند شود، اما اگر چشمان را آزاد گذاشت، نگاهداشتن بس‌دشوار است، نفس انسان درست به یک چهار پا می‌ماند، اگر از اول آن را تعلیم دهیم، کنترل آن آسان می‌شود، اما اگر از اول تعلیم آن به خوبی انجام نگیرد، بعدها کنترل‌کردنش بسیار مشکل می‌شود</w:t>
      </w:r>
      <w:r w:rsidRPr="005911A9">
        <w:rPr>
          <w:rStyle w:val="Char3"/>
          <w:rFonts w:hint="cs"/>
          <w:vertAlign w:val="superscript"/>
          <w:rtl/>
        </w:rPr>
        <w:t>(</w:t>
      </w:r>
      <w:r w:rsidRPr="001C1EAA">
        <w:rPr>
          <w:rStyle w:val="Char3"/>
          <w:vertAlign w:val="superscript"/>
          <w:rtl/>
        </w:rPr>
        <w:footnoteReference w:id="24"/>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داود پیامبر</w:t>
      </w:r>
      <w:r w:rsidR="005911A9">
        <w:rPr>
          <w:rStyle w:val="Char3"/>
          <w:rFonts w:cs="CTraditional Arabic" w:hint="cs"/>
          <w:rtl/>
        </w:rPr>
        <w:t>÷</w:t>
      </w:r>
      <w:r w:rsidRPr="00CA1425">
        <w:rPr>
          <w:rStyle w:val="Char3"/>
          <w:rFonts w:hint="cs"/>
          <w:rtl/>
        </w:rPr>
        <w:t xml:space="preserve"> به فرزندش توصیه نمود که به دنبال زن رفتن خطرناکتر از این است که دنبال شیر واژدها بروی</w:t>
      </w:r>
      <w:r w:rsidRPr="005911A9">
        <w:rPr>
          <w:rStyle w:val="Char3"/>
          <w:rFonts w:hint="cs"/>
          <w:vertAlign w:val="superscript"/>
          <w:rtl/>
        </w:rPr>
        <w:t>(</w:t>
      </w:r>
      <w:r w:rsidRPr="001C1EAA">
        <w:rPr>
          <w:rStyle w:val="Char3"/>
          <w:vertAlign w:val="superscript"/>
          <w:rtl/>
        </w:rPr>
        <w:footnoteReference w:id="25"/>
      </w:r>
      <w:r w:rsidRPr="005911A9">
        <w:rPr>
          <w:rStyle w:val="Char3"/>
          <w:rFonts w:hint="cs"/>
          <w:vertAlign w:val="superscript"/>
          <w:rtl/>
        </w:rPr>
        <w:t>)</w:t>
      </w:r>
      <w:r w:rsidRPr="00CA1425">
        <w:rPr>
          <w:rStyle w:val="Char3"/>
          <w:rFonts w:hint="cs"/>
          <w:rtl/>
        </w:rPr>
        <w:t>.</w:t>
      </w:r>
    </w:p>
    <w:p w:rsidR="00F35385" w:rsidRPr="00CA1425" w:rsidRDefault="00F35385" w:rsidP="005911A9">
      <w:pPr>
        <w:ind w:firstLine="284"/>
        <w:jc w:val="both"/>
        <w:rPr>
          <w:rStyle w:val="Char3"/>
          <w:rtl/>
        </w:rPr>
      </w:pPr>
      <w:r w:rsidRPr="00CA1425">
        <w:rPr>
          <w:rStyle w:val="Char3"/>
          <w:rFonts w:hint="cs"/>
          <w:rtl/>
        </w:rPr>
        <w:t>16- از یحیی پیامبر</w:t>
      </w:r>
      <w:r w:rsidR="005911A9">
        <w:rPr>
          <w:rStyle w:val="Char3"/>
          <w:rFonts w:cs="CTraditional Arabic" w:hint="cs"/>
          <w:rtl/>
        </w:rPr>
        <w:t>÷</w:t>
      </w:r>
      <w:r w:rsidRPr="00CA1425">
        <w:rPr>
          <w:rStyle w:val="Char3"/>
          <w:rFonts w:hint="cs"/>
          <w:rtl/>
        </w:rPr>
        <w:t xml:space="preserve"> پرسیدند: فحشاء از چه چیزی سرچشمه می‌گیرد؟ فرمودند: از نگاه بد</w:t>
      </w:r>
      <w:r w:rsidRPr="001C1EAA">
        <w:rPr>
          <w:rStyle w:val="Char3"/>
          <w:rFonts w:hint="cs"/>
          <w:vertAlign w:val="superscript"/>
          <w:rtl/>
        </w:rPr>
        <w:t>(</w:t>
      </w:r>
      <w:r w:rsidRPr="001C1EAA">
        <w:rPr>
          <w:rStyle w:val="Char3"/>
          <w:vertAlign w:val="superscript"/>
          <w:rtl/>
        </w:rPr>
        <w:footnoteReference w:id="26"/>
      </w:r>
      <w:r w:rsidRPr="001C1EAA">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امام غزالی از یکی از بزرگان صوفیه نقل می‌فرماید که اگر شیرژیان به مرید حمله کند آنقدر که از بچه خوبصورت می‌ترسم، از آن نمی‌ترسم، چون خطر این بیشتر است</w:t>
      </w:r>
      <w:r w:rsidRPr="005911A9">
        <w:rPr>
          <w:rStyle w:val="Char3"/>
          <w:rFonts w:hint="cs"/>
          <w:vertAlign w:val="superscript"/>
          <w:rtl/>
        </w:rPr>
        <w:t>(</w:t>
      </w:r>
      <w:r w:rsidRPr="001C1EAA">
        <w:rPr>
          <w:rStyle w:val="Char3"/>
          <w:vertAlign w:val="superscript"/>
          <w:rtl/>
        </w:rPr>
        <w:footnoteReference w:id="27"/>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سعید بن مسیب گفته است: خداوند هر پیامبری را مبعوث فرموده است، شیطان در رابطه با زنان از او ناامید شده است، من آنقدر که از فتنه زن بیم دارم از هیچ دشمنی ندارم، بهمین خاطر به منزل خود و فرزندم می‌روم</w:t>
      </w:r>
      <w:r w:rsidRPr="005911A9">
        <w:rPr>
          <w:rStyle w:val="Char3"/>
          <w:rFonts w:hint="cs"/>
          <w:vertAlign w:val="superscript"/>
          <w:rtl/>
        </w:rPr>
        <w:t>(</w:t>
      </w:r>
      <w:r w:rsidRPr="001C1EAA">
        <w:rPr>
          <w:rStyle w:val="Char3"/>
          <w:vertAlign w:val="superscript"/>
          <w:rtl/>
        </w:rPr>
        <w:footnoteReference w:id="28"/>
      </w:r>
      <w:r w:rsidRPr="005911A9">
        <w:rPr>
          <w:rStyle w:val="Char3"/>
          <w:rFonts w:hint="cs"/>
          <w:vertAlign w:val="superscript"/>
          <w:rtl/>
        </w:rPr>
        <w:t>)</w:t>
      </w:r>
      <w:r w:rsidRPr="00CA1425">
        <w:rPr>
          <w:rStyle w:val="Char3"/>
          <w:rFonts w:hint="cs"/>
          <w:rtl/>
        </w:rPr>
        <w:t>.</w:t>
      </w:r>
    </w:p>
    <w:p w:rsidR="00F35385" w:rsidRPr="00CA1425" w:rsidRDefault="006163F5" w:rsidP="005911A9">
      <w:pPr>
        <w:pStyle w:val="ListParagraph"/>
        <w:numPr>
          <w:ilvl w:val="0"/>
          <w:numId w:val="23"/>
        </w:numPr>
        <w:jc w:val="both"/>
        <w:rPr>
          <w:rStyle w:val="Char3"/>
          <w:rtl/>
        </w:rPr>
      </w:pPr>
      <w:r w:rsidRPr="00CA1425">
        <w:rPr>
          <w:rStyle w:val="Char3"/>
          <w:rFonts w:hint="cs"/>
          <w:rtl/>
        </w:rPr>
        <w:t>شیطان به موسی</w:t>
      </w:r>
      <w:r w:rsidR="005911A9">
        <w:rPr>
          <w:rStyle w:val="Char3"/>
          <w:rFonts w:cs="CTraditional Arabic" w:hint="cs"/>
          <w:rtl/>
        </w:rPr>
        <w:t>÷</w:t>
      </w:r>
      <w:r w:rsidR="00F35385" w:rsidRPr="00CA1425">
        <w:rPr>
          <w:rStyle w:val="Char3"/>
          <w:rFonts w:hint="cs"/>
          <w:rtl/>
        </w:rPr>
        <w:t xml:space="preserve"> گفت: هرگز با زنی نامحرم در خلوت منشین، زیرا هر مردی با زن خلوت کند، من به دنبال‌شان می‌افتم تا آن دو را در فتنه مبتلا کنم</w:t>
      </w:r>
      <w:r w:rsidR="00F35385" w:rsidRPr="005911A9">
        <w:rPr>
          <w:rStyle w:val="Char3"/>
          <w:rFonts w:hint="cs"/>
          <w:vertAlign w:val="superscript"/>
          <w:rtl/>
        </w:rPr>
        <w:t>(</w:t>
      </w:r>
      <w:r w:rsidR="00F35385" w:rsidRPr="001C1EAA">
        <w:rPr>
          <w:rStyle w:val="Char3"/>
          <w:vertAlign w:val="superscript"/>
          <w:rtl/>
        </w:rPr>
        <w:footnoteReference w:id="29"/>
      </w:r>
      <w:r w:rsidR="00F35385" w:rsidRPr="005911A9">
        <w:rPr>
          <w:rStyle w:val="Char3"/>
          <w:rFonts w:hint="cs"/>
          <w:vertAlign w:val="superscript"/>
          <w:rtl/>
        </w:rPr>
        <w:t>)</w:t>
      </w:r>
      <w:r w:rsidR="00F35385"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یوسف بن حسین: مشکلات صوفیای کرام را سه چیز می‌بینم: مجالست با بچه‌ها، زندگی با مخالفان، ملاطفت با زنان</w:t>
      </w:r>
      <w:r w:rsidRPr="005911A9">
        <w:rPr>
          <w:rStyle w:val="Char3"/>
          <w:rFonts w:hint="cs"/>
          <w:vertAlign w:val="superscript"/>
          <w:rtl/>
        </w:rPr>
        <w:t>(</w:t>
      </w:r>
      <w:r w:rsidRPr="001C1EAA">
        <w:rPr>
          <w:rStyle w:val="Char3"/>
          <w:vertAlign w:val="superscript"/>
          <w:rtl/>
        </w:rPr>
        <w:footnoteReference w:id="30"/>
      </w:r>
      <w:r w:rsidRPr="005911A9">
        <w:rPr>
          <w:rStyle w:val="Char3"/>
          <w:rFonts w:hint="cs"/>
          <w:vertAlign w:val="superscript"/>
          <w:rtl/>
        </w:rPr>
        <w:t>)</w:t>
      </w:r>
      <w:r w:rsidRPr="00CA1425">
        <w:rPr>
          <w:rStyle w:val="Char3"/>
          <w:rFonts w:hint="cs"/>
          <w:rtl/>
        </w:rPr>
        <w:t xml:space="preserve">. </w:t>
      </w:r>
    </w:p>
    <w:p w:rsidR="00F35385" w:rsidRPr="00CA1425" w:rsidRDefault="00F35385" w:rsidP="005911A9">
      <w:pPr>
        <w:pStyle w:val="ListParagraph"/>
        <w:numPr>
          <w:ilvl w:val="0"/>
          <w:numId w:val="23"/>
        </w:numPr>
        <w:jc w:val="both"/>
        <w:rPr>
          <w:rStyle w:val="Char3"/>
          <w:rtl/>
        </w:rPr>
      </w:pPr>
      <w:r w:rsidRPr="00CA1425">
        <w:rPr>
          <w:rStyle w:val="Char3"/>
          <w:rFonts w:hint="cs"/>
          <w:rtl/>
        </w:rPr>
        <w:t>شیخ واسطی: هرگاه خداوند بخواهد کسی را خوار و ذلیل کند، او را به اینگونه لاشه‌های متعفن و بدبوی دچار می‌کند، یعنی بچه‌های زیبا و بی‌ریش</w:t>
      </w:r>
      <w:r w:rsidRPr="005911A9">
        <w:rPr>
          <w:rStyle w:val="Char3"/>
          <w:rFonts w:hint="cs"/>
          <w:vertAlign w:val="superscript"/>
          <w:rtl/>
        </w:rPr>
        <w:t>(</w:t>
      </w:r>
      <w:r w:rsidRPr="001C1EAA">
        <w:rPr>
          <w:rStyle w:val="Char3"/>
          <w:vertAlign w:val="superscript"/>
          <w:rtl/>
        </w:rPr>
        <w:footnoteReference w:id="31"/>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مظفر قرمسینی: بدترین نرمی همان است که به زنان نامحرم می‌شود، به هر عنوانی که باشد.</w:t>
      </w:r>
    </w:p>
    <w:p w:rsidR="00F35385" w:rsidRPr="00CA1425" w:rsidRDefault="00F35385" w:rsidP="005911A9">
      <w:pPr>
        <w:pStyle w:val="ListParagraph"/>
        <w:numPr>
          <w:ilvl w:val="0"/>
          <w:numId w:val="23"/>
        </w:numPr>
        <w:jc w:val="both"/>
        <w:rPr>
          <w:rStyle w:val="Char3"/>
          <w:rtl/>
        </w:rPr>
      </w:pPr>
      <w:r w:rsidRPr="00CA1425">
        <w:rPr>
          <w:rStyle w:val="Char3"/>
          <w:rFonts w:hint="cs"/>
          <w:rtl/>
        </w:rPr>
        <w:t>از شیخ نصیر خیرآبادی پرسیدند: برخی از مردان با زنان در خلوت می‌نشینند و ادعا دارند که نیت ما پاک و بی‌آلایش است، فرمودند: تا زمانی که حیات در جسم انسان وجود دارد، احکام الهی اعم از امر و نهی و حلال و حرام ادامه خواهند داشت</w:t>
      </w:r>
      <w:r w:rsidRPr="005911A9">
        <w:rPr>
          <w:rStyle w:val="Char3"/>
          <w:rFonts w:hint="cs"/>
          <w:vertAlign w:val="superscript"/>
          <w:rtl/>
        </w:rPr>
        <w:t>(</w:t>
      </w:r>
      <w:r w:rsidRPr="001C1EAA">
        <w:rPr>
          <w:rStyle w:val="Char3"/>
          <w:vertAlign w:val="superscript"/>
          <w:rtl/>
        </w:rPr>
        <w:footnoteReference w:id="32"/>
      </w:r>
      <w:r w:rsidRPr="005911A9">
        <w:rPr>
          <w:rStyle w:val="Char3"/>
          <w:rFonts w:hint="cs"/>
          <w:vertAlign w:val="superscript"/>
          <w:rtl/>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ابن طاهر مقدسی: کسی که هنگام نگریستن به بچه بی‌ریش غریزه جنسیش به حرکت می‌افتد، نگریستن او حرام است، اگر کسی ادعا نماید که در اثر نگاه به بچه‌های خوبصورت هیچ واکنشی در غریزه جنسی او پدید نمی‌آید، دروغ گفته است. نگریستن در واقع اشکالی ندارد، زیرا گاه نیاز می‌افتد، اما اگر باز بار نگاهش بلند شود، این خود دلیل شهوت است</w:t>
      </w:r>
      <w:r w:rsidRPr="001C1EAA">
        <w:rPr>
          <w:rStyle w:val="Char3"/>
          <w:rFonts w:hint="cs"/>
          <w:vertAlign w:val="superscript"/>
          <w:rtl/>
        </w:rPr>
        <w:t>(</w:t>
      </w:r>
      <w:r w:rsidRPr="001C1EAA">
        <w:rPr>
          <w:rStyle w:val="Char3"/>
          <w:vertAlign w:val="superscript"/>
          <w:rtl/>
        </w:rPr>
        <w:footnoteReference w:id="33"/>
      </w:r>
      <w:r w:rsidRPr="001C1EAA">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سعید بن مسیب: هرگاه کسی را دیدید به صورت بچه زیبا با دقت نگاه کند، او را متهم کنید</w:t>
      </w:r>
      <w:r w:rsidRPr="005911A9">
        <w:rPr>
          <w:rStyle w:val="Char3"/>
          <w:rFonts w:hint="cs"/>
          <w:vertAlign w:val="superscript"/>
          <w:rtl/>
        </w:rPr>
        <w:t>(</w:t>
      </w:r>
      <w:r w:rsidRPr="001C1EAA">
        <w:rPr>
          <w:rStyle w:val="Char3"/>
          <w:vertAlign w:val="superscript"/>
          <w:rtl/>
        </w:rPr>
        <w:footnoteReference w:id="34"/>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ابراهیم بن هانی به نقل از یحیی بن معین: هیچگاه چنین نشده است که در میان راه جوانی اراده همراهی من را داشته باشد و احمد بن حنبل نیز آنجا وجود داشته باشد</w:t>
      </w:r>
      <w:r w:rsidRPr="005911A9">
        <w:rPr>
          <w:rStyle w:val="Char3"/>
          <w:rFonts w:hint="cs"/>
          <w:vertAlign w:val="superscript"/>
          <w:rtl/>
        </w:rPr>
        <w:t>(</w:t>
      </w:r>
      <w:r w:rsidRPr="001C1EAA">
        <w:rPr>
          <w:rStyle w:val="Char3"/>
          <w:vertAlign w:val="superscript"/>
          <w:rtl/>
        </w:rPr>
        <w:footnoteReference w:id="35"/>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فتح موصلی: من با تعداد سی نفر از ابدال ملاقات نمود</w:t>
      </w:r>
      <w:r w:rsidR="000F4983">
        <w:rPr>
          <w:rStyle w:val="Char3"/>
          <w:rFonts w:hint="cs"/>
          <w:rtl/>
        </w:rPr>
        <w:t>ه‌ام</w:t>
      </w:r>
      <w:r w:rsidRPr="00CA1425">
        <w:rPr>
          <w:rStyle w:val="Char3"/>
          <w:rFonts w:hint="cs"/>
          <w:rtl/>
        </w:rPr>
        <w:t>، هریکی از</w:t>
      </w:r>
      <w:r w:rsidR="001B5EE6">
        <w:rPr>
          <w:rStyle w:val="Char3"/>
          <w:rFonts w:hint="cs"/>
          <w:rtl/>
        </w:rPr>
        <w:t xml:space="preserve"> آن‌ها </w:t>
      </w:r>
      <w:r w:rsidRPr="00CA1425">
        <w:rPr>
          <w:rStyle w:val="Char3"/>
          <w:rFonts w:hint="cs"/>
          <w:rtl/>
        </w:rPr>
        <w:t>بهنگام خداحافظی به من توصیه می‌کرد که از بچه جوان بپرهیز</w:t>
      </w:r>
      <w:r w:rsidRPr="005911A9">
        <w:rPr>
          <w:rStyle w:val="Char3"/>
          <w:rFonts w:hint="cs"/>
          <w:vertAlign w:val="superscript"/>
          <w:rtl/>
        </w:rPr>
        <w:t>(</w:t>
      </w:r>
      <w:r w:rsidRPr="001C1EAA">
        <w:rPr>
          <w:rStyle w:val="Char3"/>
          <w:vertAlign w:val="superscript"/>
          <w:rtl/>
        </w:rPr>
        <w:footnoteReference w:id="36"/>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حسن بن بزار روزی به محضر امام احمد تشریف آوردند و یک بچه خوبصورت با وی همراه بود، هنگام خداحافضی امام احمد فرمودند: با این بچه همراه نباشید، ایشان عرض نمودند که این پسر برادرزاده من است، فرمودند: اگرچه هم برادرزاده‌ات باشد</w:t>
      </w:r>
      <w:r w:rsidRPr="005911A9">
        <w:rPr>
          <w:rStyle w:val="Char3"/>
          <w:rFonts w:hint="cs"/>
          <w:vertAlign w:val="superscript"/>
          <w:rtl/>
        </w:rPr>
        <w:t>(</w:t>
      </w:r>
      <w:r w:rsidRPr="001C1EAA">
        <w:rPr>
          <w:rStyle w:val="Char3"/>
          <w:vertAlign w:val="superscript"/>
          <w:rtl/>
        </w:rPr>
        <w:footnoteReference w:id="37"/>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علامه ابن جوزی: خداوند بدین خاطر به پایین داشتن نگاه امر فرموده که این طریق قلب می‌تواند بدون مانع به سوی الله متوجه باشد</w:t>
      </w:r>
      <w:r w:rsidRPr="005911A9">
        <w:rPr>
          <w:rStyle w:val="Char3"/>
          <w:rFonts w:hint="cs"/>
          <w:vertAlign w:val="superscript"/>
          <w:rtl/>
        </w:rPr>
        <w:t>(</w:t>
      </w:r>
      <w:r w:rsidRPr="001C1EAA">
        <w:rPr>
          <w:rStyle w:val="Char3"/>
          <w:vertAlign w:val="superscript"/>
          <w:rtl/>
        </w:rPr>
        <w:footnoteReference w:id="38"/>
      </w:r>
      <w:r w:rsidRPr="005911A9">
        <w:rPr>
          <w:rStyle w:val="Char3"/>
          <w:rFonts w:hint="cs"/>
          <w:vertAlign w:val="superscript"/>
          <w:rtl/>
        </w:rPr>
        <w:t>)</w:t>
      </w:r>
      <w:r w:rsidRPr="00CA1425">
        <w:rPr>
          <w:rStyle w:val="Char3"/>
          <w:rFonts w:hint="cs"/>
          <w:rtl/>
        </w:rPr>
        <w:t>.</w:t>
      </w:r>
    </w:p>
    <w:p w:rsidR="00F35385" w:rsidRPr="00CA1425" w:rsidRDefault="006163F5" w:rsidP="005911A9">
      <w:pPr>
        <w:pStyle w:val="ListParagraph"/>
        <w:numPr>
          <w:ilvl w:val="0"/>
          <w:numId w:val="23"/>
        </w:numPr>
        <w:jc w:val="both"/>
        <w:rPr>
          <w:rStyle w:val="Char3"/>
          <w:rtl/>
        </w:rPr>
      </w:pPr>
      <w:r w:rsidRPr="00CA1425">
        <w:rPr>
          <w:rStyle w:val="Char3"/>
          <w:rFonts w:hint="cs"/>
          <w:rtl/>
        </w:rPr>
        <w:t>عمر فاروق بن خطاب</w:t>
      </w:r>
      <w:r w:rsidR="004C0B13" w:rsidRPr="005911A9">
        <w:rPr>
          <w:rStyle w:val="Char3"/>
          <w:rFonts w:cs="CTraditional Arabic" w:hint="cs"/>
          <w:rtl/>
        </w:rPr>
        <w:t>س</w:t>
      </w:r>
      <w:r w:rsidR="00F35385" w:rsidRPr="00CA1425">
        <w:rPr>
          <w:rStyle w:val="Char3"/>
          <w:rFonts w:hint="cs"/>
          <w:rtl/>
        </w:rPr>
        <w:t xml:space="preserve"> فرمودند: برای عالم از شر هیچ درنده‌ای چنان خوف ندارم که از بچه نوجوان زیبا</w:t>
      </w:r>
      <w:r w:rsidR="00F35385" w:rsidRPr="005911A9">
        <w:rPr>
          <w:rStyle w:val="Char3"/>
          <w:rFonts w:hint="cs"/>
          <w:vertAlign w:val="superscript"/>
          <w:rtl/>
        </w:rPr>
        <w:t>(</w:t>
      </w:r>
      <w:r w:rsidR="00F35385" w:rsidRPr="001C1EAA">
        <w:rPr>
          <w:rStyle w:val="Char3"/>
          <w:vertAlign w:val="superscript"/>
          <w:rtl/>
        </w:rPr>
        <w:footnoteReference w:id="39"/>
      </w:r>
      <w:r w:rsidR="00F35385" w:rsidRPr="005911A9">
        <w:rPr>
          <w:rStyle w:val="Char3"/>
          <w:rFonts w:hint="cs"/>
          <w:vertAlign w:val="superscript"/>
          <w:rtl/>
        </w:rPr>
        <w:t>)</w:t>
      </w:r>
      <w:r w:rsidR="00F35385" w:rsidRPr="00CA1425">
        <w:rPr>
          <w:rStyle w:val="Char3"/>
          <w:rFonts w:hint="cs"/>
          <w:rtl/>
        </w:rPr>
        <w:t>.</w:t>
      </w:r>
    </w:p>
    <w:p w:rsidR="005911A9" w:rsidRDefault="00F35385" w:rsidP="005911A9">
      <w:pPr>
        <w:pStyle w:val="ListParagraph"/>
        <w:numPr>
          <w:ilvl w:val="0"/>
          <w:numId w:val="23"/>
        </w:numPr>
        <w:ind w:left="643" w:hanging="359"/>
        <w:jc w:val="both"/>
        <w:rPr>
          <w:rStyle w:val="Char3"/>
        </w:rPr>
      </w:pPr>
      <w:r w:rsidRPr="00CA1425">
        <w:rPr>
          <w:rStyle w:val="Char3"/>
          <w:rFonts w:hint="cs"/>
          <w:rtl/>
        </w:rPr>
        <w:t>سفیان ثوری: با زن یک شیطان همراه است، اما با بچه خوبصورت دو شیطان، و در روایت دیگری آمده است: با بچه زیبا از ده شیطان نیز بیشتر همراه است</w:t>
      </w:r>
      <w:r w:rsidRPr="005911A9">
        <w:rPr>
          <w:rStyle w:val="Char3"/>
          <w:rFonts w:hint="cs"/>
          <w:vertAlign w:val="superscript"/>
          <w:rtl/>
        </w:rPr>
        <w:t>(</w:t>
      </w:r>
      <w:r w:rsidRPr="001C1EAA">
        <w:rPr>
          <w:rStyle w:val="Char3"/>
          <w:vertAlign w:val="superscript"/>
          <w:rtl/>
        </w:rPr>
        <w:footnoteReference w:id="40"/>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ind w:left="643" w:hanging="359"/>
        <w:jc w:val="both"/>
        <w:rPr>
          <w:rStyle w:val="Char3"/>
          <w:rtl/>
        </w:rPr>
      </w:pPr>
      <w:r w:rsidRPr="00CA1425">
        <w:rPr>
          <w:rStyle w:val="Char3"/>
          <w:rFonts w:hint="cs"/>
          <w:rtl/>
        </w:rPr>
        <w:t>عبدالعزیز بن ابی السائب به نقل از پدرش: یک پسر نوجوان برای عابد از 17 دختر و دوشیزه خطرناکتر است</w:t>
      </w:r>
      <w:r w:rsidRPr="005911A9">
        <w:rPr>
          <w:rStyle w:val="Char3"/>
          <w:rFonts w:hint="cs"/>
          <w:vertAlign w:val="superscript"/>
          <w:rtl/>
        </w:rPr>
        <w:t>(</w:t>
      </w:r>
      <w:r w:rsidRPr="001C1EAA">
        <w:rPr>
          <w:rStyle w:val="Char3"/>
          <w:vertAlign w:val="superscript"/>
          <w:rtl/>
        </w:rPr>
        <w:footnoteReference w:id="41"/>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ابن الطاهر: کسی که با بچه جوان هم</w:t>
      </w:r>
      <w:r w:rsidRPr="00CA1425">
        <w:rPr>
          <w:rStyle w:val="Char3"/>
          <w:rFonts w:hint="eastAsia"/>
          <w:rtl/>
        </w:rPr>
        <w:t>‌</w:t>
      </w:r>
      <w:r w:rsidRPr="00CA1425">
        <w:rPr>
          <w:rStyle w:val="Char3"/>
          <w:rFonts w:hint="cs"/>
          <w:rtl/>
        </w:rPr>
        <w:t>مجلس می‌شود، در فتنه می‌افتد</w:t>
      </w:r>
      <w:r w:rsidRPr="005911A9">
        <w:rPr>
          <w:rStyle w:val="Char3"/>
          <w:rFonts w:hint="cs"/>
          <w:vertAlign w:val="superscript"/>
          <w:rtl/>
        </w:rPr>
        <w:t>(</w:t>
      </w:r>
      <w:r w:rsidRPr="001C1EAA">
        <w:rPr>
          <w:rStyle w:val="Char3"/>
          <w:vertAlign w:val="superscript"/>
          <w:rtl/>
        </w:rPr>
        <w:footnoteReference w:id="42"/>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مظفر قرمیسنی: کسی که به خاطر نصیحت و با نیت پاک با بچه جوان در خلوت می‌نشیند در فتنه می‌افتد، چه رسد به دیگران.</w:t>
      </w:r>
    </w:p>
    <w:p w:rsidR="00F35385" w:rsidRPr="00CA1425" w:rsidRDefault="00F35385" w:rsidP="005911A9">
      <w:pPr>
        <w:pStyle w:val="ListParagraph"/>
        <w:numPr>
          <w:ilvl w:val="0"/>
          <w:numId w:val="23"/>
        </w:numPr>
        <w:jc w:val="both"/>
        <w:rPr>
          <w:rStyle w:val="Char3"/>
          <w:rtl/>
        </w:rPr>
      </w:pPr>
      <w:r w:rsidRPr="00CA1425">
        <w:rPr>
          <w:rStyle w:val="Char3"/>
          <w:rFonts w:hint="cs"/>
          <w:rtl/>
        </w:rPr>
        <w:t>مولانا سهارنپوری: نگریستن به چهره زن نامحرم و بچه زیبا برای حافظه بسیار زیانبخش است</w:t>
      </w:r>
      <w:r w:rsidRPr="005911A9">
        <w:rPr>
          <w:rStyle w:val="Char3"/>
          <w:rFonts w:hint="cs"/>
          <w:vertAlign w:val="superscript"/>
          <w:rtl/>
        </w:rPr>
        <w:t>(</w:t>
      </w:r>
      <w:r w:rsidRPr="001C1EAA">
        <w:rPr>
          <w:rStyle w:val="Char3"/>
          <w:vertAlign w:val="superscript"/>
          <w:rtl/>
        </w:rPr>
        <w:footnoteReference w:id="43"/>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شجاعبن مخلا به نقل از بشر بن حارث: از بچه‌های نابالغ بپرهیزید</w:t>
      </w:r>
      <w:r w:rsidRPr="005911A9">
        <w:rPr>
          <w:rStyle w:val="Char3"/>
          <w:rFonts w:hint="cs"/>
          <w:vertAlign w:val="superscript"/>
          <w:rtl/>
        </w:rPr>
        <w:t>(</w:t>
      </w:r>
      <w:r w:rsidRPr="001C1EAA">
        <w:rPr>
          <w:rStyle w:val="Char3"/>
          <w:vertAlign w:val="superscript"/>
          <w:rtl/>
        </w:rPr>
        <w:footnoteReference w:id="44"/>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ابواسامه می‌فرماید: نزد شیخی بودم که درس حدیث می‌داد، مردم هم رفتند، فقط یک پسر جوان نشسته بود خواستم بلند شوم، گفت: باش تا این پسر درسش را تمام کند، چون دوست نداشت با یک پسر در خلوت ولو این که به خاطر درس باشد بنشیند</w:t>
      </w:r>
      <w:r w:rsidRPr="005911A9">
        <w:rPr>
          <w:rStyle w:val="Char3"/>
          <w:rFonts w:hint="cs"/>
          <w:vertAlign w:val="superscript"/>
          <w:rtl/>
        </w:rPr>
        <w:t>(</w:t>
      </w:r>
      <w:r w:rsidRPr="001C1EAA">
        <w:rPr>
          <w:rStyle w:val="Char3"/>
          <w:vertAlign w:val="superscript"/>
          <w:rtl/>
        </w:rPr>
        <w:footnoteReference w:id="45"/>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ابن فرج رستی صوفی: شیطان را به خواب دیدم، گفتم: دیدی چگونه لذت‌های دنیا را ترک نمودیم و از مال دنیا اعراض نمودیم، اکنون بر ما هیچ تسلطی نخواهی داشت، شیطان در پاسخ گفت: شما نمی‌دانید رگ‌های قلب شما چگونه به صحبت نوجوانان به حرکت درمی‌آید</w:t>
      </w:r>
      <w:r w:rsidRPr="005911A9">
        <w:rPr>
          <w:rStyle w:val="Char3"/>
          <w:rFonts w:hint="cs"/>
          <w:vertAlign w:val="superscript"/>
          <w:rtl/>
        </w:rPr>
        <w:t>(</w:t>
      </w:r>
      <w:r w:rsidRPr="001C1EAA">
        <w:rPr>
          <w:rStyle w:val="Char3"/>
          <w:vertAlign w:val="superscript"/>
          <w:rtl/>
        </w:rPr>
        <w:footnoteReference w:id="46"/>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ابوسعید: نگاه بد بلایی است که تعداد بسیار اندکی از صوفیان از آن مصون می‌مانند</w:t>
      </w:r>
      <w:r w:rsidRPr="005911A9">
        <w:rPr>
          <w:rStyle w:val="Char3"/>
          <w:rFonts w:hint="cs"/>
          <w:vertAlign w:val="superscript"/>
          <w:rtl/>
        </w:rPr>
        <w:t>(</w:t>
      </w:r>
      <w:r w:rsidRPr="001C1EAA">
        <w:rPr>
          <w:rStyle w:val="Char3"/>
          <w:vertAlign w:val="superscript"/>
          <w:rtl/>
        </w:rPr>
        <w:footnoteReference w:id="47"/>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3"/>
        </w:numPr>
        <w:jc w:val="both"/>
        <w:rPr>
          <w:rStyle w:val="Char3"/>
          <w:rtl/>
        </w:rPr>
      </w:pPr>
      <w:r w:rsidRPr="00CA1425">
        <w:rPr>
          <w:rStyle w:val="Char3"/>
          <w:rFonts w:hint="cs"/>
          <w:rtl/>
        </w:rPr>
        <w:t>امام غزالی: دوست عزیز از مقابل تو زنان و جوانان می‌گذرند و شیطان وادارت می‌کند که این و آن را بنگری، پس با شیطان به مقابله برخیز، و به او بگوی: چرا به صورت</w:t>
      </w:r>
      <w:r w:rsidR="001B5EE6">
        <w:rPr>
          <w:rStyle w:val="Char3"/>
          <w:rFonts w:hint="cs"/>
          <w:rtl/>
        </w:rPr>
        <w:t xml:space="preserve"> آن‌ها </w:t>
      </w:r>
      <w:r w:rsidRPr="00CA1425">
        <w:rPr>
          <w:rStyle w:val="Char3"/>
          <w:rFonts w:hint="cs"/>
          <w:rtl/>
        </w:rPr>
        <w:t>بنگرم؟ اگر دارای صورت زشت باشند ناراحت می‌شوم، و اگر زیبا و خوبصورت باشند دینم از دست می‌رود، گناهکار می‌شوم و به هدف هم نمی‌رسم</w:t>
      </w:r>
      <w:r w:rsidRPr="005911A9">
        <w:rPr>
          <w:rStyle w:val="Char3"/>
          <w:rFonts w:hint="cs"/>
          <w:vertAlign w:val="superscript"/>
          <w:rtl/>
        </w:rPr>
        <w:t>(</w:t>
      </w:r>
      <w:r w:rsidRPr="001C1EAA">
        <w:rPr>
          <w:rStyle w:val="Char3"/>
          <w:vertAlign w:val="superscript"/>
          <w:rtl/>
        </w:rPr>
        <w:footnoteReference w:id="48"/>
      </w:r>
      <w:r w:rsidRPr="005911A9">
        <w:rPr>
          <w:rStyle w:val="Char3"/>
          <w:rFonts w:hint="cs"/>
          <w:vertAlign w:val="superscript"/>
          <w:rtl/>
        </w:rPr>
        <w:t>)</w:t>
      </w:r>
      <w:r w:rsidRPr="00CA1425">
        <w:rPr>
          <w:rStyle w:val="Char3"/>
          <w:rFonts w:hint="cs"/>
          <w:rtl/>
        </w:rPr>
        <w:t>.</w:t>
      </w:r>
    </w:p>
    <w:p w:rsidR="005911A9" w:rsidRDefault="005911A9" w:rsidP="00F65D04">
      <w:pPr>
        <w:ind w:firstLine="284"/>
        <w:jc w:val="both"/>
        <w:rPr>
          <w:rStyle w:val="Char3"/>
          <w:rtl/>
        </w:rPr>
        <w:sectPr w:rsidR="005911A9" w:rsidSect="005911A9">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AC3ED9">
      <w:pPr>
        <w:pStyle w:val="a0"/>
        <w:rPr>
          <w:rtl/>
        </w:rPr>
      </w:pPr>
      <w:bookmarkStart w:id="100" w:name="_Toc332478486"/>
      <w:bookmarkStart w:id="101" w:name="_Toc429305065"/>
      <w:r w:rsidRPr="00F65D04">
        <w:rPr>
          <w:rFonts w:hint="cs"/>
          <w:rtl/>
        </w:rPr>
        <w:t>بخش دهم</w:t>
      </w:r>
      <w:bookmarkEnd w:id="100"/>
      <w:bookmarkEnd w:id="101"/>
    </w:p>
    <w:p w:rsidR="00F35385" w:rsidRPr="00F65D04" w:rsidRDefault="00F35385" w:rsidP="00F65D04">
      <w:pPr>
        <w:pStyle w:val="a1"/>
        <w:rPr>
          <w:rtl/>
        </w:rPr>
      </w:pPr>
      <w:bookmarkStart w:id="102" w:name="_Toc332478487"/>
      <w:bookmarkStart w:id="103" w:name="_Toc429305066"/>
      <w:r w:rsidRPr="00F65D04">
        <w:rPr>
          <w:rFonts w:hint="cs"/>
          <w:rtl/>
        </w:rPr>
        <w:t>تدابیر حفظ نگاه:</w:t>
      </w:r>
      <w:bookmarkEnd w:id="102"/>
      <w:bookmarkEnd w:id="103"/>
    </w:p>
    <w:p w:rsidR="00F35385" w:rsidRPr="00CA1425" w:rsidRDefault="00F35385" w:rsidP="00F65D04">
      <w:pPr>
        <w:ind w:firstLine="284"/>
        <w:jc w:val="both"/>
        <w:rPr>
          <w:rStyle w:val="Char3"/>
          <w:rtl/>
        </w:rPr>
      </w:pPr>
      <w:r w:rsidRPr="00CA1425">
        <w:rPr>
          <w:rStyle w:val="Char3"/>
          <w:rFonts w:hint="cs"/>
          <w:rtl/>
        </w:rPr>
        <w:t>چشم‌چرانی بیماری مهک و خطرناکی است و باید به هر تدبیر ممکن خود را از آن مصمون بداریم، بزرگان دینی تدابیر متعددی در این مورد بیان فرموده</w:t>
      </w:r>
      <w:r w:rsidR="006163F5" w:rsidRPr="00CA1425">
        <w:rPr>
          <w:rStyle w:val="Char3"/>
          <w:rFonts w:hint="cs"/>
          <w:rtl/>
        </w:rPr>
        <w:t>‌اند</w:t>
      </w:r>
      <w:r w:rsidRPr="00CA1425">
        <w:rPr>
          <w:rStyle w:val="Char3"/>
          <w:rFonts w:hint="cs"/>
          <w:rtl/>
        </w:rPr>
        <w:t xml:space="preserve"> که در ذیل 21 مورد از</w:t>
      </w:r>
      <w:r w:rsidR="001B5EE6">
        <w:rPr>
          <w:rStyle w:val="Char3"/>
          <w:rFonts w:hint="cs"/>
          <w:rtl/>
        </w:rPr>
        <w:t xml:space="preserve"> آن‌ها </w:t>
      </w:r>
      <w:r w:rsidRPr="00CA1425">
        <w:rPr>
          <w:rStyle w:val="Char3"/>
          <w:rFonts w:hint="cs"/>
          <w:rtl/>
        </w:rPr>
        <w:t>را بیان می‌نماییم.</w:t>
      </w:r>
    </w:p>
    <w:p w:rsidR="00F35385" w:rsidRPr="00CA1425" w:rsidRDefault="00F35385" w:rsidP="005911A9">
      <w:pPr>
        <w:pStyle w:val="ListParagraph"/>
        <w:numPr>
          <w:ilvl w:val="0"/>
          <w:numId w:val="24"/>
        </w:numPr>
        <w:jc w:val="both"/>
        <w:rPr>
          <w:rStyle w:val="Char3"/>
          <w:rtl/>
        </w:rPr>
      </w:pPr>
      <w:r w:rsidRPr="00CA1425">
        <w:rPr>
          <w:rStyle w:val="Char3"/>
          <w:rFonts w:hint="cs"/>
          <w:rtl/>
        </w:rPr>
        <w:t>مولانا زکریا فرموده</w:t>
      </w:r>
      <w:r w:rsidR="006163F5" w:rsidRPr="00CA1425">
        <w:rPr>
          <w:rStyle w:val="Char3"/>
          <w:rFonts w:hint="cs"/>
          <w:rtl/>
        </w:rPr>
        <w:t>‌اند</w:t>
      </w:r>
      <w:r w:rsidRPr="00CA1425">
        <w:rPr>
          <w:rStyle w:val="Char3"/>
          <w:rFonts w:hint="cs"/>
          <w:rtl/>
        </w:rPr>
        <w:t>: همیشه نگاه را پایین بیندازید، هرشیء مستحسن و زیبای را دیدید بار دیگر به آن ننگرید.</w:t>
      </w:r>
    </w:p>
    <w:p w:rsidR="00F35385" w:rsidRPr="00CA1425" w:rsidRDefault="00F35385" w:rsidP="005911A9">
      <w:pPr>
        <w:pStyle w:val="ListParagraph"/>
        <w:numPr>
          <w:ilvl w:val="0"/>
          <w:numId w:val="24"/>
        </w:numPr>
        <w:jc w:val="both"/>
        <w:rPr>
          <w:rStyle w:val="Char3"/>
          <w:rtl/>
        </w:rPr>
      </w:pPr>
      <w:r w:rsidRPr="00CA1425">
        <w:rPr>
          <w:rStyle w:val="Char3"/>
          <w:rFonts w:hint="cs"/>
          <w:rtl/>
        </w:rPr>
        <w:t>مولانا تهانوی: بهتر و آسان‌ترین روش حفظ نگاه اینست که هنگام راه‌رفتن در راه چشم‌ها را پایین بیندازید و به هرسو نگاه نکنید</w:t>
      </w:r>
      <w:r w:rsidRPr="005911A9">
        <w:rPr>
          <w:rStyle w:val="Char3"/>
          <w:rFonts w:hint="cs"/>
          <w:vertAlign w:val="superscript"/>
          <w:rtl/>
        </w:rPr>
        <w:t>(</w:t>
      </w:r>
      <w:r w:rsidRPr="001C1EAA">
        <w:rPr>
          <w:rStyle w:val="Char3"/>
          <w:vertAlign w:val="superscript"/>
          <w:rtl/>
        </w:rPr>
        <w:footnoteReference w:id="49"/>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4"/>
        </w:numPr>
        <w:jc w:val="both"/>
        <w:rPr>
          <w:rStyle w:val="Char3"/>
          <w:rtl/>
        </w:rPr>
      </w:pPr>
      <w:r w:rsidRPr="00CA1425">
        <w:rPr>
          <w:rStyle w:val="Char3"/>
          <w:rFonts w:hint="cs"/>
          <w:rtl/>
        </w:rPr>
        <w:t>مولانا تهانوی: هرگاه نگاه شما به شخص زیبا و خوبصورتی افتاد، بلافاصله فرد بدشکل و بدقیافه‌ای را در ذهن تصور نمایید تا قلب شما در تشویش نیفتد</w:t>
      </w:r>
      <w:r w:rsidRPr="005911A9">
        <w:rPr>
          <w:rStyle w:val="Char3"/>
          <w:rFonts w:hint="cs"/>
          <w:vertAlign w:val="superscript"/>
          <w:rtl/>
        </w:rPr>
        <w:t>(</w:t>
      </w:r>
      <w:r w:rsidRPr="001C1EAA">
        <w:rPr>
          <w:rStyle w:val="Char3"/>
          <w:vertAlign w:val="superscript"/>
          <w:rtl/>
        </w:rPr>
        <w:footnoteReference w:id="50"/>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numPr>
          <w:ilvl w:val="0"/>
          <w:numId w:val="24"/>
        </w:numPr>
        <w:jc w:val="both"/>
        <w:rPr>
          <w:rStyle w:val="Char3"/>
          <w:rtl/>
        </w:rPr>
      </w:pPr>
      <w:r w:rsidRPr="00CA1425">
        <w:rPr>
          <w:rStyle w:val="Char3"/>
          <w:rFonts w:hint="cs"/>
          <w:rtl/>
        </w:rPr>
        <w:t>هرگاه چشم شما به زن زیبایی معطوف گردید، چنین تصور کنید که پس از چندی می‌میرد و جسمش بدبو و متعفن می‌شود، سپس با خاک یکسان می‌شود</w:t>
      </w:r>
      <w:r w:rsidRPr="005911A9">
        <w:rPr>
          <w:rStyle w:val="Char3"/>
          <w:rFonts w:hint="cs"/>
          <w:vertAlign w:val="superscript"/>
          <w:rtl/>
        </w:rPr>
        <w:t>(</w:t>
      </w:r>
      <w:r w:rsidRPr="001C1EAA">
        <w:rPr>
          <w:rStyle w:val="Char3"/>
          <w:vertAlign w:val="superscript"/>
          <w:rtl/>
        </w:rPr>
        <w:footnoteReference w:id="51"/>
      </w:r>
      <w:r w:rsidRPr="005911A9">
        <w:rPr>
          <w:rStyle w:val="Char3"/>
          <w:rFonts w:hint="cs"/>
          <w:vertAlign w:val="superscript"/>
          <w:rtl/>
        </w:rPr>
        <w:t>)</w:t>
      </w:r>
      <w:r w:rsidRPr="00CA1425">
        <w:rPr>
          <w:rStyle w:val="Char3"/>
          <w:rFonts w:hint="cs"/>
          <w:rtl/>
        </w:rPr>
        <w:t>.</w:t>
      </w:r>
    </w:p>
    <w:p w:rsidR="00F35385" w:rsidRPr="00CA1425" w:rsidRDefault="00F35385" w:rsidP="005911A9">
      <w:pPr>
        <w:pStyle w:val="ListParagraph"/>
        <w:widowControl w:val="0"/>
        <w:numPr>
          <w:ilvl w:val="0"/>
          <w:numId w:val="24"/>
        </w:numPr>
        <w:jc w:val="both"/>
        <w:rPr>
          <w:rStyle w:val="Char3"/>
          <w:rtl/>
        </w:rPr>
      </w:pPr>
      <w:r w:rsidRPr="00CA1425">
        <w:rPr>
          <w:rStyle w:val="Char3"/>
          <w:rFonts w:hint="cs"/>
          <w:rtl/>
        </w:rPr>
        <w:t>برای این که در آینده خواهش بد در قلب شما پدیدار نشود، بسیار ذکر کنید، عذاب الهی را تصور نمایید، و بدانید که خداوند از همه حالات اطلاع کامل دارد و قدرتش همه چیز را احاطه کرده است، بکثرت مجاهده کنید آخر این نیت بد از قلب شما زدوده خواهد شد.</w:t>
      </w:r>
    </w:p>
    <w:p w:rsidR="00F35385" w:rsidRPr="00CA1425" w:rsidRDefault="00F35385" w:rsidP="00F65D04">
      <w:pPr>
        <w:widowControl w:val="0"/>
        <w:ind w:firstLine="284"/>
        <w:jc w:val="both"/>
        <w:rPr>
          <w:rStyle w:val="Char3"/>
          <w:rtl/>
        </w:rPr>
      </w:pPr>
      <w:r w:rsidRPr="00CA1425">
        <w:rPr>
          <w:rStyle w:val="Char3"/>
          <w:rFonts w:hint="cs"/>
          <w:rtl/>
        </w:rPr>
        <w:t>نکته قابل توجه این که انزواء و گوشه‌گیری را اختیار نموده</w:t>
      </w:r>
      <w:r w:rsidR="006163F5" w:rsidRPr="00CA1425">
        <w:rPr>
          <w:rStyle w:val="Char3"/>
          <w:rFonts w:hint="cs"/>
          <w:rtl/>
        </w:rPr>
        <w:t>‌اند</w:t>
      </w:r>
      <w:r w:rsidRPr="00CA1425">
        <w:rPr>
          <w:rStyle w:val="Char3"/>
          <w:rFonts w:hint="cs"/>
          <w:rtl/>
        </w:rPr>
        <w:t>، ولی هرگاه قلب‌شان به چیزی مایل می‌شود، بسیار پریشان شوند، فکر می‌کنند و با خود می‌گویند که همه مجاهدت‌ها ضایع شدند و اثری در اصلاح من به جای نگذاشتند، ما اینقدر در طلب حق مجاهده نمودیم، بازهم به ما رحم نشد و ما همچنان محروم ماندیم، بدانید که</w:t>
      </w:r>
      <w:r w:rsidR="001B5EE6">
        <w:rPr>
          <w:rStyle w:val="Char3"/>
          <w:rFonts w:hint="cs"/>
          <w:rtl/>
        </w:rPr>
        <w:t xml:space="preserve"> این‌ها </w:t>
      </w:r>
      <w:r w:rsidRPr="00CA1425">
        <w:rPr>
          <w:rStyle w:val="Char3"/>
          <w:rFonts w:hint="cs"/>
          <w:rtl/>
        </w:rPr>
        <w:t>هم وساوس شیطانی بیش نیستند، چون هدف اصلی قطع‌شدن غریزه جنسی نیست، چون اگر قطع شود آنگاه پرهیز از گناه کمالی نیست، زیرا اگر یک فرد نابینا به نامحرم ننگرد کمالی نکرده است</w:t>
      </w:r>
      <w:r w:rsidRPr="001C1EAA">
        <w:rPr>
          <w:rStyle w:val="Char3"/>
          <w:rFonts w:hint="cs"/>
          <w:vertAlign w:val="superscript"/>
          <w:rtl/>
        </w:rPr>
        <w:t>(</w:t>
      </w:r>
      <w:r w:rsidRPr="001C1EAA">
        <w:rPr>
          <w:rStyle w:val="Char3"/>
          <w:vertAlign w:val="superscript"/>
          <w:rtl/>
        </w:rPr>
        <w:footnoteReference w:id="52"/>
      </w:r>
      <w:r w:rsidRPr="001C1EAA">
        <w:rPr>
          <w:rStyle w:val="Char3"/>
          <w:rFonts w:hint="cs"/>
          <w:vertAlign w:val="superscript"/>
          <w:rtl/>
        </w:rPr>
        <w:t>)</w:t>
      </w:r>
      <w:r w:rsidRPr="00CA1425">
        <w:rPr>
          <w:rStyle w:val="Char3"/>
          <w:rFonts w:hint="cs"/>
          <w:rtl/>
        </w:rPr>
        <w:t>.</w:t>
      </w:r>
    </w:p>
    <w:p w:rsidR="00F35385" w:rsidRPr="00CA1425" w:rsidRDefault="00F35385" w:rsidP="00C31C71">
      <w:pPr>
        <w:pStyle w:val="ListParagraph"/>
        <w:numPr>
          <w:ilvl w:val="0"/>
          <w:numId w:val="24"/>
        </w:numPr>
        <w:jc w:val="both"/>
        <w:rPr>
          <w:rStyle w:val="Char3"/>
          <w:rtl/>
        </w:rPr>
      </w:pPr>
      <w:r w:rsidRPr="00CA1425">
        <w:rPr>
          <w:rStyle w:val="Char3"/>
          <w:rFonts w:hint="cs"/>
          <w:rtl/>
        </w:rPr>
        <w:t>هرگاه نیت فاسدی در قلب خطور کرد، فوراً وضو بگیرید و دو رکعت نماز خوانده توبه نمایید، این عمل را چند بار انجام دهید، تدریجاً خیالات و تصورات فاسد از قلب شما زدوده می‌شود، چون نمازخواندن بر نفس انسان بسیار سنگین است، هرگاه بداند که در ازای یک لذت اندک باید دو رکعت نماز خوانده شود، دیگر چنین تقاضایی نخواهد کرد</w:t>
      </w:r>
      <w:r w:rsidRPr="00C31C71">
        <w:rPr>
          <w:rStyle w:val="Char3"/>
          <w:rFonts w:hint="cs"/>
          <w:vertAlign w:val="superscript"/>
          <w:rtl/>
        </w:rPr>
        <w:t>(</w:t>
      </w:r>
      <w:r w:rsidRPr="001C1EAA">
        <w:rPr>
          <w:rStyle w:val="Char3"/>
          <w:vertAlign w:val="superscript"/>
          <w:rtl/>
        </w:rPr>
        <w:footnoteReference w:id="53"/>
      </w:r>
      <w:r w:rsidRPr="00C31C71">
        <w:rPr>
          <w:rStyle w:val="Char3"/>
          <w:rFonts w:hint="cs"/>
          <w:vertAlign w:val="superscript"/>
          <w:rtl/>
        </w:rPr>
        <w:t>)</w:t>
      </w:r>
      <w:r w:rsidRPr="00CA1425">
        <w:rPr>
          <w:rStyle w:val="Char3"/>
          <w:rFonts w:hint="cs"/>
          <w:rtl/>
        </w:rPr>
        <w:t>.</w:t>
      </w:r>
    </w:p>
    <w:p w:rsidR="00F35385" w:rsidRPr="00CA1425" w:rsidRDefault="00F35385" w:rsidP="00C31C71">
      <w:pPr>
        <w:pStyle w:val="ListParagraph"/>
        <w:numPr>
          <w:ilvl w:val="0"/>
          <w:numId w:val="24"/>
        </w:numPr>
        <w:jc w:val="both"/>
        <w:rPr>
          <w:rStyle w:val="Char3"/>
          <w:rtl/>
        </w:rPr>
      </w:pPr>
      <w:r w:rsidRPr="00CA1425">
        <w:rPr>
          <w:rStyle w:val="Char3"/>
          <w:rFonts w:hint="cs"/>
          <w:rtl/>
        </w:rPr>
        <w:t>یکی از مریدان تهانوی در نامه‌ای که برای ایشان ارسال نموده بود چنین اظهار داشت: دو همسر دارم، اما بازهم نگاه بد به زنان نامحرم در قلبم خطور می‌کند، اعم از این که زیبا باشند یا خیر. حضرت در پاسخ نوشتند: این یک بیماری است جهت معالجه آن باید مجاهدت‌هایی انجام شود و در صورت ارتکاب آن جریمه‌ای به خود لازم بگرداند، به طور مثال در ازای یک نگاه بد 20 رکعت نماز بر خود لازم گرداند، دیری نخواهد پایید که این بیماری از ریشه اش خشک می‌شود</w:t>
      </w:r>
      <w:r w:rsidRPr="00C31C71">
        <w:rPr>
          <w:rStyle w:val="Char3"/>
          <w:rFonts w:hint="cs"/>
          <w:vertAlign w:val="superscript"/>
          <w:rtl/>
        </w:rPr>
        <w:t>(</w:t>
      </w:r>
      <w:r w:rsidRPr="001C1EAA">
        <w:rPr>
          <w:rStyle w:val="Char3"/>
          <w:vertAlign w:val="superscript"/>
          <w:rtl/>
        </w:rPr>
        <w:footnoteReference w:id="54"/>
      </w:r>
      <w:r w:rsidRPr="00C31C71">
        <w:rPr>
          <w:rStyle w:val="Char3"/>
          <w:rFonts w:hint="cs"/>
          <w:vertAlign w:val="superscript"/>
          <w:rtl/>
        </w:rPr>
        <w:t>)</w:t>
      </w:r>
      <w:r w:rsidRPr="00CA1425">
        <w:rPr>
          <w:rStyle w:val="Char3"/>
          <w:rFonts w:hint="cs"/>
          <w:rtl/>
        </w:rPr>
        <w:t>.</w:t>
      </w:r>
    </w:p>
    <w:p w:rsidR="00F35385" w:rsidRPr="00CA1425" w:rsidRDefault="00F35385" w:rsidP="00C31C71">
      <w:pPr>
        <w:pStyle w:val="ListParagraph"/>
        <w:numPr>
          <w:ilvl w:val="0"/>
          <w:numId w:val="24"/>
        </w:numPr>
        <w:jc w:val="both"/>
        <w:rPr>
          <w:rStyle w:val="Char3"/>
          <w:rtl/>
        </w:rPr>
      </w:pPr>
      <w:r w:rsidRPr="00CA1425">
        <w:rPr>
          <w:rStyle w:val="Char3"/>
          <w:rFonts w:hint="cs"/>
          <w:rtl/>
        </w:rPr>
        <w:t>سؤال: هرگاه در مسیر راه با کسی برخورد می‌کنم، خطاب به نفس خود می‌گویم: اگر چشمانت را از نگاه بد حفظ نمودی، بزرگترین کرامت را به دست آوردی، سپس قول صاحب «عوارف» را بیاد می‌آورم که خداوند از ما استقامت می‌خواهد و ما در پی کرامت هستیم، با این تدبیر بحمد الله به آسانی می‌توانم نگاهم را حفظ نمایم، آیا این عمل درست است؟ پاسخ: کاملاً درست است، خداوند فهم بیشتر عنایت فرماید.</w:t>
      </w:r>
    </w:p>
    <w:p w:rsidR="00F35385" w:rsidRPr="00CA1425" w:rsidRDefault="00F35385" w:rsidP="00C31C71">
      <w:pPr>
        <w:pStyle w:val="ListParagraph"/>
        <w:numPr>
          <w:ilvl w:val="0"/>
          <w:numId w:val="24"/>
        </w:numPr>
        <w:jc w:val="both"/>
        <w:rPr>
          <w:rStyle w:val="Char3"/>
          <w:rtl/>
        </w:rPr>
      </w:pPr>
      <w:r w:rsidRPr="00CA1425">
        <w:rPr>
          <w:rStyle w:val="Char3"/>
          <w:rFonts w:hint="cs"/>
          <w:rtl/>
        </w:rPr>
        <w:t>از دیرباز به بیماری نگاه بد مبتلایم، اما بازهم جای شکر است که از زنای چشم و قلب تاکنون محفوظ ماند</w:t>
      </w:r>
      <w:r w:rsidR="000F4983">
        <w:rPr>
          <w:rStyle w:val="Char3"/>
          <w:rFonts w:hint="cs"/>
          <w:rtl/>
        </w:rPr>
        <w:t>ه‌ام</w:t>
      </w:r>
      <w:r w:rsidRPr="00CA1425">
        <w:rPr>
          <w:rStyle w:val="Char3"/>
          <w:rFonts w:hint="cs"/>
          <w:rtl/>
        </w:rPr>
        <w:t>، اما احساس لذت در چنین مواقعی پیش آهنگ همین بیماری است در اثر صحبت با شما تا حد زیادی از این بیماری کاسته شده است، پیش از این نگاه من به هر زنی حتی به اضعای نهانی حیوانات نیز دوخته می‌شد، اکنون بحمد لله نگاه خود را چنین مواقعی فوراً پایین می‌اندازم، منتهی تصور همسر خود و گاه تصور عمل مقاربت در ذهن تداعی می‌شود، اما با این تصور که او همسر حلال من است، برای از بین‌بردن اینگونه تصور تلاش چندانی نمی‌کنم، این عمل مناسب است یا خیر، دعا فرمایید خداوند به جای آن توفیق ذکر و یاد خودش را نصیب فرماید. پاسخ: معالجه این بیماری به جز همت و استحضاء و عذاب الهی امکان‌پذیر نیست، تصور همسر اشکالی ندارد، اما زیاده‌روی در آن مانند این است که انسان روغن و چربی زیادی مصرف کند که منجر به نوسان و اختلال در دستگاه گوارشی می‌شود.</w:t>
      </w:r>
    </w:p>
    <w:p w:rsidR="00F35385" w:rsidRPr="00CA1425" w:rsidRDefault="00F35385" w:rsidP="00C31C71">
      <w:pPr>
        <w:pStyle w:val="ListParagraph"/>
        <w:numPr>
          <w:ilvl w:val="0"/>
          <w:numId w:val="24"/>
        </w:numPr>
        <w:jc w:val="both"/>
        <w:rPr>
          <w:rStyle w:val="Char3"/>
          <w:rtl/>
        </w:rPr>
      </w:pPr>
      <w:r w:rsidRPr="00CA1425">
        <w:rPr>
          <w:rStyle w:val="Char3"/>
          <w:rFonts w:hint="cs"/>
          <w:rtl/>
        </w:rPr>
        <w:t>بنده از دیرباز به یک بیماری دچار هستم و آن این که تلاش دارم زنان زیبا را تماشا کنم، پیش از این بیماری همواره افزایش می‌یافت، اما از هنگامی که با جناب‌عالی ایجاد رابطه نمود</w:t>
      </w:r>
      <w:r w:rsidR="000F4983">
        <w:rPr>
          <w:rStyle w:val="Char3"/>
          <w:rFonts w:hint="cs"/>
          <w:rtl/>
        </w:rPr>
        <w:t>ه‌ام</w:t>
      </w:r>
      <w:r w:rsidRPr="00CA1425">
        <w:rPr>
          <w:rStyle w:val="Char3"/>
          <w:rFonts w:hint="cs"/>
          <w:rtl/>
        </w:rPr>
        <w:t>، از شدت آن کاسته شده است، ولی بازهم احیاناً نفس یورش می‌برد، اما بلافاصله چشم‌ها را پایین می‌اندازم، گاهی چنین خواهشی در قلب خطور می‌کند که زنان زیبا من را ببینند، بدین جهت مواضع تجمع زنان را دوست دارم و از راهی می‌روم که زنان بکثرت عبور و مرور داشته باشند تا به من نگاه کنند. پاسخ: معالجه عمل اختیاری بدون همت و استقامت مداوم امکان‌پذیر نیست، بهتر است بر نفس خود جریمه تعیین کنید، مثلاً در ازای هر مرتبه صدور عمل صد رکعت نماز نفلی انجام دهید.</w:t>
      </w:r>
    </w:p>
    <w:p w:rsidR="00F35385" w:rsidRPr="00CA1425" w:rsidRDefault="00F35385" w:rsidP="00C31C71">
      <w:pPr>
        <w:pStyle w:val="ListParagraph"/>
        <w:numPr>
          <w:ilvl w:val="0"/>
          <w:numId w:val="24"/>
        </w:numPr>
        <w:jc w:val="both"/>
        <w:rPr>
          <w:rStyle w:val="Char3"/>
          <w:rtl/>
        </w:rPr>
      </w:pPr>
      <w:r w:rsidRPr="00CA1425">
        <w:rPr>
          <w:rStyle w:val="Char3"/>
          <w:rFonts w:hint="cs"/>
          <w:rtl/>
        </w:rPr>
        <w:t>سؤال: اصل بیماری بسیار اندک گاه اتفاقاً چشم من به زنی می‌افتد، جهت تدارک آن در اوقات دیگر فرصت ندارم، پس از نماز مغرب 6 رکعت به عنوان کفاره می‌خوانم. پاسخ: این عمل اثرات چندانی ندارد، نمازهای کفاره باید علاوه بر نفل‌های دائمی باشند، زیرا از این نفل‌های عادی نفس تنبیه نمی‌شود، چون نفس فکر می‌کند که این نمازها همیشه انجام می‌گیرد، نگاه بد باشد یا نباشد، گذشته از این نفس فکر می‌کند که این نمازها کفاره این عمل بد می‌شوند، پس چرا از آن بپرهیزم، ولی هرگاه نمازهای مستقلی جهت تدارک و کفاره خوانده شود، آنگاه بر نفس سنگین تمام می‌شود و بالأخره ترک عادت می‌کند.</w:t>
      </w:r>
    </w:p>
    <w:p w:rsidR="00F35385" w:rsidRPr="00CA1425" w:rsidRDefault="00F35385" w:rsidP="00C31C71">
      <w:pPr>
        <w:pStyle w:val="ListParagraph"/>
        <w:numPr>
          <w:ilvl w:val="0"/>
          <w:numId w:val="24"/>
        </w:numPr>
        <w:jc w:val="both"/>
        <w:rPr>
          <w:rStyle w:val="Char3"/>
          <w:rtl/>
        </w:rPr>
      </w:pPr>
      <w:r w:rsidRPr="00CA1425">
        <w:rPr>
          <w:rStyle w:val="Char3"/>
          <w:rFonts w:hint="cs"/>
          <w:rtl/>
        </w:rPr>
        <w:t>هرگاه نگاه من به زنی می‌افتد بلافاصله چشم‌ها را پایین آورده و از آنجا می‌روم و استغفار می‌کنم، ولی بازهم خیالات هجوم می‌آورند، بسا اوقات لحظاتی در نگریستن درنگ می‌شود، ولی به محض این که متوجه می‌شوم، نگاهم را منحرف نموده و توبه می‌کنم، بسیار ناراحت می‌شوم، استغفار می‌کنم، ولی بازهم قلبم مطمئن نمی‌شود، احساس می‌کنم که هنوز هم قلبم بی‌آلایش نیست، زیرا از استغفار باید قلب کاملاً مطمئن باشد. پاسخ: به وسیل</w:t>
      </w:r>
      <w:r w:rsidR="00773EB8">
        <w:rPr>
          <w:rStyle w:val="Char3"/>
          <w:rFonts w:hint="cs"/>
          <w:rtl/>
        </w:rPr>
        <w:t>ۀ</w:t>
      </w:r>
      <w:r w:rsidRPr="00CA1425">
        <w:rPr>
          <w:rStyle w:val="Char3"/>
          <w:rFonts w:hint="cs"/>
          <w:rtl/>
        </w:rPr>
        <w:t xml:space="preserve"> استغفار قلب انسان به زودی صاف و شفاف نمی‌شود، بلکه با کنترل و حفاظت نگاه برای چند مرتبه صفای کامل حاصل می‌شود ولی همت بلندی می‌خواهم.</w:t>
      </w:r>
    </w:p>
    <w:p w:rsidR="00F35385" w:rsidRPr="00CA1425" w:rsidRDefault="00F35385" w:rsidP="00C31C71">
      <w:pPr>
        <w:pStyle w:val="ListParagraph"/>
        <w:widowControl w:val="0"/>
        <w:numPr>
          <w:ilvl w:val="0"/>
          <w:numId w:val="24"/>
        </w:numPr>
        <w:jc w:val="both"/>
        <w:rPr>
          <w:rStyle w:val="Char3"/>
          <w:rtl/>
        </w:rPr>
      </w:pPr>
      <w:r w:rsidRPr="00CA1425">
        <w:rPr>
          <w:rStyle w:val="Char3"/>
          <w:rFonts w:hint="cs"/>
          <w:rtl/>
        </w:rPr>
        <w:t>برای این که از بدنگاه مصون بمانم، بیشتر اوقات را در خارج از روستا سپری می‌کنم، در این مدت جماعت نماز ظهر و عصر از من فوت می‌شود، چون تالابی که عموم مردم از آن آب می‌برند در مقابل مسجد قرار دارد، در همین اوقات زنان بیشتر مراجعه می‌کنند، بدین خاطر بنده در این دو وقت به مسجد نمی‌روم، تا مبادا در فتنه‌ای مبتلا شوم، اما ترک جماعت نیز رنج می‌دهد، امیدواریم تدبیری ارائه فرمایید. پاسخ: طبق این شرایط جماعت مؤکد نمی‌باشد.</w:t>
      </w:r>
    </w:p>
    <w:p w:rsidR="00F35385" w:rsidRPr="00CA1425" w:rsidRDefault="00F35385" w:rsidP="00C31C71">
      <w:pPr>
        <w:pStyle w:val="ListParagraph"/>
        <w:widowControl w:val="0"/>
        <w:numPr>
          <w:ilvl w:val="0"/>
          <w:numId w:val="24"/>
        </w:numPr>
        <w:jc w:val="both"/>
        <w:rPr>
          <w:rStyle w:val="Char3"/>
          <w:rtl/>
        </w:rPr>
      </w:pPr>
      <w:r w:rsidRPr="00CA1425">
        <w:rPr>
          <w:rStyle w:val="Char3"/>
          <w:rFonts w:hint="cs"/>
          <w:rtl/>
        </w:rPr>
        <w:t>سؤال: شما در پاسخ گزارش بنده در مورد معالج</w:t>
      </w:r>
      <w:r w:rsidR="00773EB8">
        <w:rPr>
          <w:rStyle w:val="Char3"/>
          <w:rFonts w:hint="cs"/>
          <w:rtl/>
        </w:rPr>
        <w:t>ۀ</w:t>
      </w:r>
      <w:r w:rsidRPr="00CA1425">
        <w:rPr>
          <w:rStyle w:val="Char3"/>
          <w:rFonts w:hint="cs"/>
          <w:rtl/>
        </w:rPr>
        <w:t xml:space="preserve"> بدنگاهی فرمودید: این عمل یا اختیاری است و یا غیر اختیاری، در صورت دوم چرا خداوند که به حفظ نگاه امر فرموده است، و اگر اختیاری است، پس معالج</w:t>
      </w:r>
      <w:r w:rsidR="00773EB8">
        <w:rPr>
          <w:rStyle w:val="Char3"/>
          <w:rFonts w:hint="cs"/>
          <w:rtl/>
        </w:rPr>
        <w:t>ۀ</w:t>
      </w:r>
      <w:r w:rsidRPr="00CA1425">
        <w:rPr>
          <w:rStyle w:val="Char3"/>
          <w:rFonts w:hint="cs"/>
          <w:rtl/>
        </w:rPr>
        <w:t xml:space="preserve"> آن به جز استفاده از اختیار تدبیر دیگری وجود ندارد، بنده با این که می‌دانم عمل اختیاری است بازهم همت استفاده بهینه از این اختیار را ندارم، همت ضعیف است، برای آن چه تدبیری اتخاذ شود؟ پاسخ: نیروی همت از طریق استفاده افزایش می‌یابد، اما در استفاده نیازی به نیروی آن نیست، نیاز به وجود همت است، اگرچه با تحمل مشکلات هم باشد، استعداد یک دانش</w:t>
      </w:r>
      <w:r w:rsidRPr="00CA1425">
        <w:rPr>
          <w:rStyle w:val="Char3"/>
          <w:rFonts w:hint="eastAsia"/>
          <w:rtl/>
        </w:rPr>
        <w:t>‌</w:t>
      </w:r>
      <w:r w:rsidRPr="00CA1425">
        <w:rPr>
          <w:rStyle w:val="Char3"/>
          <w:rFonts w:hint="cs"/>
          <w:rtl/>
        </w:rPr>
        <w:t>آموز با مطالعه و مباحثه علمی افزایش می‌یابد، اگر او منتظر استعداد و صلاحیت باشد تا به مطالعه بپردازد، قطعاً نتیجه اش محرومیت است، لذا باید با تکلف از اختیار خود استفاده نماید، بنده از این پرسش شما ناراحت شدم، زیرا در یک امر بین و آشکار اظهار شک و تردید می‌شود، بنده نمی‌توانم اینگونه رنج‌ها را متحمل بشوم، خواهشمندم مراسلات را پایان دهید، آن ذاتی که به حفظ نگاه امر فرموده است در روز رستاخیز نیز جواب این سؤال‌ها را خواهد داد، چه عمل و چه قومی.</w:t>
      </w:r>
    </w:p>
    <w:p w:rsidR="00F35385" w:rsidRPr="00CA1425" w:rsidRDefault="00F35385" w:rsidP="00C31C71">
      <w:pPr>
        <w:pStyle w:val="ListParagraph"/>
        <w:numPr>
          <w:ilvl w:val="0"/>
          <w:numId w:val="24"/>
        </w:numPr>
        <w:jc w:val="both"/>
        <w:rPr>
          <w:rStyle w:val="Char3"/>
          <w:rtl/>
        </w:rPr>
      </w:pPr>
      <w:r w:rsidRPr="00CA1425">
        <w:rPr>
          <w:rStyle w:val="Char3"/>
          <w:rFonts w:hint="cs"/>
          <w:rtl/>
        </w:rPr>
        <w:t>با توجه زنان غربی و (غرب</w:t>
      </w:r>
      <w:r w:rsidRPr="00CA1425">
        <w:rPr>
          <w:rStyle w:val="Char3"/>
          <w:rFonts w:hint="eastAsia"/>
          <w:rtl/>
        </w:rPr>
        <w:t>‌</w:t>
      </w:r>
      <w:r w:rsidRPr="00CA1425">
        <w:rPr>
          <w:rStyle w:val="Char3"/>
          <w:rFonts w:hint="cs"/>
          <w:rtl/>
        </w:rPr>
        <w:t>زده) معالجه‌ای در مورد بیماری چشم‌چرانی در ذهنم خطور کرد، و آن این که خداوند در قرآنکریم حوران بهشتی را با ویژگی‌های زیادی ستوده است. «حوران بهشتی در قصرها نشسته</w:t>
      </w:r>
      <w:r w:rsidR="006163F5" w:rsidRPr="00CA1425">
        <w:rPr>
          <w:rStyle w:val="Char3"/>
          <w:rFonts w:hint="cs"/>
          <w:rtl/>
        </w:rPr>
        <w:t>‌اند</w:t>
      </w:r>
      <w:r w:rsidRPr="00CA1425">
        <w:rPr>
          <w:rStyle w:val="Char3"/>
          <w:rFonts w:hint="cs"/>
          <w:rtl/>
        </w:rPr>
        <w:t>، چشمان‌شان با عفت و پاک است، هیچ انسان یا جنی به</w:t>
      </w:r>
      <w:r w:rsidR="001B5EE6">
        <w:rPr>
          <w:rStyle w:val="Char3"/>
          <w:rFonts w:hint="cs"/>
          <w:rtl/>
        </w:rPr>
        <w:t xml:space="preserve"> آن‌ها </w:t>
      </w:r>
      <w:r w:rsidRPr="00CA1425">
        <w:rPr>
          <w:rStyle w:val="Char3"/>
          <w:rFonts w:hint="cs"/>
          <w:rtl/>
        </w:rPr>
        <w:t>دست نزده است، زنان پاک و نظیف و از آلودگی‌های بدنی پیراسته</w:t>
      </w:r>
      <w:r w:rsidR="006163F5" w:rsidRPr="00CA1425">
        <w:rPr>
          <w:rStyle w:val="Char3"/>
          <w:rFonts w:hint="cs"/>
          <w:rtl/>
        </w:rPr>
        <w:t>‌اند</w:t>
      </w:r>
      <w:r w:rsidRPr="00CA1425">
        <w:rPr>
          <w:rStyle w:val="Char3"/>
          <w:rFonts w:hint="cs"/>
          <w:rtl/>
        </w:rPr>
        <w:t>، گویی مرواریدهایی از یاقوت و مرجان هستند، ولی زنان خیابانی نگاه‌شان ناپاک و عفت‌شان آلوده است، هرروز با یک مرد آشنا می‌شوند، پس چرا به</w:t>
      </w:r>
      <w:r w:rsidR="001B5EE6">
        <w:rPr>
          <w:rStyle w:val="Char3"/>
          <w:rFonts w:hint="cs"/>
          <w:rtl/>
        </w:rPr>
        <w:t xml:space="preserve"> آن‌ها </w:t>
      </w:r>
      <w:r w:rsidRPr="00CA1425">
        <w:rPr>
          <w:rStyle w:val="Char3"/>
          <w:rFonts w:hint="cs"/>
          <w:rtl/>
        </w:rPr>
        <w:t>شیفته و فریفته باشیم و حوران بهشتی را از دست بدهیم، خداوند در صورتی که ما در دنیا زندگی با عفتی داشته باشیم حوران بهشتی را به ما عنایت خواهد کرد، اگر همواره این تصور را در ذهن داشته باشیم، و به ذکر و استغفار نیز ادامه دهیم، إن شاء الله از بدنگاهی مصون و محفوظ خواهیم ماند، این تدابیر إن شاء الله برای معالج</w:t>
      </w:r>
      <w:r w:rsidR="00773EB8">
        <w:rPr>
          <w:rStyle w:val="Char3"/>
          <w:rFonts w:hint="cs"/>
          <w:rtl/>
        </w:rPr>
        <w:t>ۀ</w:t>
      </w:r>
      <w:r w:rsidRPr="00CA1425">
        <w:rPr>
          <w:rStyle w:val="Char3"/>
          <w:rFonts w:hint="cs"/>
          <w:rtl/>
        </w:rPr>
        <w:t xml:space="preserve"> بیماری کافی خواهند بود، خداوند همت و توفیق روزافزون عنایت فرماید، نگاه‌ها را پاک و قلب‌ها را صاف و شفاف نماید. با این حال می‌توانید علاج اساسی و واقعی را در پرتو رهنمودهای بزرگان بیابید، زیرا</w:t>
      </w:r>
      <w:r w:rsidR="001B5EE6">
        <w:rPr>
          <w:rStyle w:val="Char3"/>
          <w:rFonts w:hint="cs"/>
          <w:rtl/>
        </w:rPr>
        <w:t xml:space="preserve"> آن‌ها </w:t>
      </w:r>
      <w:r w:rsidRPr="00CA1425">
        <w:rPr>
          <w:rStyle w:val="Char3"/>
          <w:rFonts w:hint="cs"/>
          <w:rtl/>
        </w:rPr>
        <w:t>طبیب روحانی هستند، تجویز</w:t>
      </w:r>
      <w:r w:rsidR="001B5EE6">
        <w:rPr>
          <w:rStyle w:val="Char3"/>
          <w:rFonts w:hint="cs"/>
          <w:rtl/>
        </w:rPr>
        <w:t xml:space="preserve"> آن‌ها </w:t>
      </w:r>
      <w:r w:rsidRPr="00CA1425">
        <w:rPr>
          <w:rStyle w:val="Char3"/>
          <w:rFonts w:hint="cs"/>
          <w:rtl/>
        </w:rPr>
        <w:t>سودمندتر خواهد بود.</w:t>
      </w:r>
    </w:p>
    <w:p w:rsidR="00C31C71" w:rsidRDefault="00C31C71" w:rsidP="00F65D04">
      <w:pPr>
        <w:ind w:firstLine="284"/>
        <w:jc w:val="both"/>
        <w:rPr>
          <w:rStyle w:val="Char3"/>
          <w:rtl/>
        </w:rPr>
        <w:sectPr w:rsidR="00C31C71" w:rsidSect="005911A9">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F35385" w:rsidRPr="00F65D04" w:rsidRDefault="00F35385" w:rsidP="00AC3ED9">
      <w:pPr>
        <w:pStyle w:val="a0"/>
        <w:rPr>
          <w:rtl/>
        </w:rPr>
      </w:pPr>
      <w:bookmarkStart w:id="104" w:name="_Toc332478488"/>
      <w:bookmarkStart w:id="105" w:name="_Toc429305067"/>
      <w:r w:rsidRPr="00F65D04">
        <w:rPr>
          <w:rFonts w:hint="cs"/>
          <w:rtl/>
        </w:rPr>
        <w:t>بخش یازدهم</w:t>
      </w:r>
      <w:bookmarkEnd w:id="104"/>
      <w:bookmarkEnd w:id="105"/>
    </w:p>
    <w:p w:rsidR="00F35385" w:rsidRPr="00CA1425" w:rsidRDefault="00F35385" w:rsidP="00F65D04">
      <w:pPr>
        <w:ind w:firstLine="284"/>
        <w:jc w:val="both"/>
        <w:rPr>
          <w:rStyle w:val="Char3"/>
          <w:rtl/>
        </w:rPr>
      </w:pPr>
      <w:r w:rsidRPr="00CA1425">
        <w:rPr>
          <w:rStyle w:val="Char3"/>
          <w:rFonts w:hint="cs"/>
          <w:rtl/>
        </w:rPr>
        <w:t>در این بخش از کتاب 33 مورد از جوایز و پاداش‌هایی که در ازای حفظ نگاه و رعایت عفت به مسلمانان تعلق می‌گیرد، بیان می‌شود:</w:t>
      </w:r>
    </w:p>
    <w:p w:rsidR="00F35385" w:rsidRPr="00CA1425" w:rsidRDefault="00F35385" w:rsidP="00C31C71">
      <w:pPr>
        <w:pStyle w:val="ListParagraph"/>
        <w:numPr>
          <w:ilvl w:val="0"/>
          <w:numId w:val="25"/>
        </w:numPr>
        <w:jc w:val="both"/>
        <w:rPr>
          <w:rStyle w:val="Char3"/>
          <w:rtl/>
        </w:rPr>
      </w:pPr>
      <w:r w:rsidRPr="00CA1425">
        <w:rPr>
          <w:rStyle w:val="Char3"/>
          <w:rFonts w:hint="cs"/>
          <w:rtl/>
        </w:rPr>
        <w:t xml:space="preserve">لذت و حلاوت طاعت: </w:t>
      </w:r>
      <w:r w:rsidR="006163F5" w:rsidRPr="00C31C71">
        <w:rPr>
          <w:rFonts w:cs="Traditional Arabic" w:hint="cs"/>
          <w:rtl/>
          <w:lang w:bidi="fa-IR"/>
        </w:rPr>
        <w:t>«</w:t>
      </w:r>
      <w:r w:rsidRPr="00F65D04">
        <w:rPr>
          <w:rStyle w:val="Char2"/>
          <w:rFonts w:hint="eastAsia"/>
          <w:rtl/>
        </w:rPr>
        <w:t>عَنْ</w:t>
      </w:r>
      <w:r w:rsidRPr="00F65D04">
        <w:rPr>
          <w:rStyle w:val="Char2"/>
          <w:rtl/>
        </w:rPr>
        <w:t xml:space="preserve"> </w:t>
      </w:r>
      <w:r w:rsidRPr="00F65D04">
        <w:rPr>
          <w:rStyle w:val="Char2"/>
          <w:rFonts w:hint="eastAsia"/>
          <w:rtl/>
        </w:rPr>
        <w:t>أَبِى</w:t>
      </w:r>
      <w:r w:rsidRPr="00F65D04">
        <w:rPr>
          <w:rStyle w:val="Char2"/>
          <w:rtl/>
        </w:rPr>
        <w:t xml:space="preserve"> </w:t>
      </w:r>
      <w:r w:rsidRPr="00F65D04">
        <w:rPr>
          <w:rStyle w:val="Char2"/>
          <w:rFonts w:hint="eastAsia"/>
          <w:rtl/>
        </w:rPr>
        <w:t>أُمَامَةَ</w:t>
      </w:r>
      <w:r w:rsidRPr="00F65D04">
        <w:rPr>
          <w:rStyle w:val="Char2"/>
          <w:rtl/>
        </w:rPr>
        <w:t xml:space="preserve"> </w:t>
      </w:r>
      <w:r w:rsidRPr="00F65D04">
        <w:rPr>
          <w:rStyle w:val="Char2"/>
          <w:rFonts w:hint="eastAsia"/>
          <w:rtl/>
        </w:rPr>
        <w:t>عَنِ</w:t>
      </w:r>
      <w:r w:rsidRPr="00F65D04">
        <w:rPr>
          <w:rStyle w:val="Char2"/>
          <w:rtl/>
        </w:rPr>
        <w:t xml:space="preserve"> </w:t>
      </w:r>
      <w:r w:rsidRPr="00F65D04">
        <w:rPr>
          <w:rStyle w:val="Char2"/>
          <w:rFonts w:hint="eastAsia"/>
          <w:rtl/>
        </w:rPr>
        <w:t>النَّبِىِّ</w:t>
      </w:r>
      <w:r w:rsidR="00773EB8" w:rsidRPr="00C31C71">
        <w:rPr>
          <w:rStyle w:val="Char2"/>
          <w:rFonts w:cs="CTraditional Arabic"/>
          <w:rtl/>
        </w:rPr>
        <w:t xml:space="preserve"> ج</w:t>
      </w:r>
      <w:r w:rsidRPr="00F65D04">
        <w:rPr>
          <w:rStyle w:val="Char2"/>
          <w:rtl/>
        </w:rPr>
        <w:t xml:space="preserve"> </w:t>
      </w:r>
      <w:r w:rsidRPr="00F65D04">
        <w:rPr>
          <w:rStyle w:val="Char2"/>
          <w:rFonts w:hint="eastAsia"/>
          <w:rtl/>
        </w:rPr>
        <w:t>قَالَ</w:t>
      </w:r>
      <w:r w:rsidRPr="00F65D04">
        <w:rPr>
          <w:rStyle w:val="Char2"/>
          <w:rFonts w:hint="cs"/>
          <w:rtl/>
        </w:rPr>
        <w:t>:</w:t>
      </w:r>
      <w:r w:rsidRPr="00F65D04">
        <w:rPr>
          <w:rStyle w:val="Char2"/>
          <w:rtl/>
        </w:rPr>
        <w:t xml:space="preserve"> </w:t>
      </w:r>
      <w:r w:rsidRPr="00F65D04">
        <w:rPr>
          <w:rStyle w:val="Char2"/>
          <w:rFonts w:hint="eastAsia"/>
          <w:rtl/>
        </w:rPr>
        <w:t>مَا</w:t>
      </w:r>
      <w:r w:rsidRPr="00F65D04">
        <w:rPr>
          <w:rStyle w:val="Char2"/>
          <w:rtl/>
        </w:rPr>
        <w:t xml:space="preserve"> </w:t>
      </w:r>
      <w:r w:rsidRPr="00F65D04">
        <w:rPr>
          <w:rStyle w:val="Char2"/>
          <w:rFonts w:hint="eastAsia"/>
          <w:rtl/>
        </w:rPr>
        <w:t>مِنْ</w:t>
      </w:r>
      <w:r w:rsidRPr="00F65D04">
        <w:rPr>
          <w:rStyle w:val="Char2"/>
          <w:rtl/>
        </w:rPr>
        <w:t xml:space="preserve"> </w:t>
      </w:r>
      <w:r w:rsidRPr="00F65D04">
        <w:rPr>
          <w:rStyle w:val="Char2"/>
          <w:rFonts w:hint="eastAsia"/>
          <w:rtl/>
        </w:rPr>
        <w:t>مُسْلِمٍ</w:t>
      </w:r>
      <w:r w:rsidRPr="00F65D04">
        <w:rPr>
          <w:rStyle w:val="Char2"/>
          <w:rtl/>
        </w:rPr>
        <w:t xml:space="preserve"> </w:t>
      </w:r>
      <w:r w:rsidRPr="00F65D04">
        <w:rPr>
          <w:rStyle w:val="Char2"/>
          <w:rFonts w:hint="eastAsia"/>
          <w:rtl/>
        </w:rPr>
        <w:t>يَنْظُرُ</w:t>
      </w:r>
      <w:r w:rsidRPr="00F65D04">
        <w:rPr>
          <w:rStyle w:val="Char2"/>
          <w:rtl/>
        </w:rPr>
        <w:t xml:space="preserve"> </w:t>
      </w:r>
      <w:r w:rsidRPr="00F65D04">
        <w:rPr>
          <w:rStyle w:val="Char2"/>
          <w:rFonts w:hint="eastAsia"/>
          <w:rtl/>
        </w:rPr>
        <w:t>إِلَى</w:t>
      </w:r>
      <w:r w:rsidRPr="00F65D04">
        <w:rPr>
          <w:rStyle w:val="Char2"/>
          <w:rtl/>
        </w:rPr>
        <w:t xml:space="preserve"> </w:t>
      </w:r>
      <w:r w:rsidRPr="00F65D04">
        <w:rPr>
          <w:rStyle w:val="Char2"/>
          <w:rFonts w:hint="eastAsia"/>
          <w:rtl/>
        </w:rPr>
        <w:t>مَحَاسِنِ</w:t>
      </w:r>
      <w:r w:rsidRPr="00F65D04">
        <w:rPr>
          <w:rStyle w:val="Char2"/>
          <w:rtl/>
        </w:rPr>
        <w:t xml:space="preserve"> </w:t>
      </w:r>
      <w:r w:rsidRPr="00F65D04">
        <w:rPr>
          <w:rStyle w:val="Char2"/>
          <w:rFonts w:hint="eastAsia"/>
          <w:rtl/>
        </w:rPr>
        <w:t>امْرَأَةٍ</w:t>
      </w:r>
      <w:r w:rsidRPr="00F65D04">
        <w:rPr>
          <w:rStyle w:val="Char2"/>
          <w:rtl/>
        </w:rPr>
        <w:t xml:space="preserve"> </w:t>
      </w:r>
      <w:r w:rsidRPr="00F65D04">
        <w:rPr>
          <w:rStyle w:val="Char2"/>
          <w:rFonts w:hint="eastAsia"/>
          <w:rtl/>
        </w:rPr>
        <w:t>أَوَّلَ</w:t>
      </w:r>
      <w:r w:rsidRPr="00F65D04">
        <w:rPr>
          <w:rStyle w:val="Char2"/>
          <w:rtl/>
        </w:rPr>
        <w:t xml:space="preserve"> </w:t>
      </w:r>
      <w:r w:rsidRPr="00F65D04">
        <w:rPr>
          <w:rStyle w:val="Char2"/>
          <w:rFonts w:hint="eastAsia"/>
          <w:rtl/>
        </w:rPr>
        <w:t>مَرَّةٍ</w:t>
      </w:r>
      <w:r w:rsidRPr="00F65D04">
        <w:rPr>
          <w:rStyle w:val="Char2"/>
          <w:rtl/>
        </w:rPr>
        <w:t xml:space="preserve"> </w:t>
      </w:r>
      <w:r w:rsidRPr="00F65D04">
        <w:rPr>
          <w:rStyle w:val="Char2"/>
          <w:rFonts w:hint="eastAsia"/>
          <w:rtl/>
        </w:rPr>
        <w:t>ثُمَّ</w:t>
      </w:r>
      <w:r w:rsidRPr="00F65D04">
        <w:rPr>
          <w:rStyle w:val="Char2"/>
          <w:rtl/>
        </w:rPr>
        <w:t xml:space="preserve"> </w:t>
      </w:r>
      <w:r w:rsidRPr="00F65D04">
        <w:rPr>
          <w:rStyle w:val="Char2"/>
          <w:rFonts w:hint="eastAsia"/>
          <w:rtl/>
        </w:rPr>
        <w:t>يَغُضُّ</w:t>
      </w:r>
      <w:r w:rsidRPr="00F65D04">
        <w:rPr>
          <w:rStyle w:val="Char2"/>
          <w:rtl/>
        </w:rPr>
        <w:t xml:space="preserve"> </w:t>
      </w:r>
      <w:r w:rsidRPr="00F65D04">
        <w:rPr>
          <w:rStyle w:val="Char2"/>
          <w:rFonts w:hint="eastAsia"/>
          <w:rtl/>
        </w:rPr>
        <w:t>بَصَرَهُ</w:t>
      </w:r>
      <w:r w:rsidRPr="00F65D04">
        <w:rPr>
          <w:rStyle w:val="Char2"/>
          <w:rtl/>
        </w:rPr>
        <w:t xml:space="preserve"> </w:t>
      </w:r>
      <w:r w:rsidRPr="00F65D04">
        <w:rPr>
          <w:rStyle w:val="Char2"/>
          <w:rFonts w:hint="eastAsia"/>
          <w:rtl/>
        </w:rPr>
        <w:t>إِلاَّ</w:t>
      </w:r>
      <w:r w:rsidRPr="00F65D04">
        <w:rPr>
          <w:rStyle w:val="Char2"/>
          <w:rtl/>
        </w:rPr>
        <w:t xml:space="preserve"> </w:t>
      </w:r>
      <w:r w:rsidRPr="00F65D04">
        <w:rPr>
          <w:rStyle w:val="Char2"/>
          <w:rFonts w:hint="eastAsia"/>
          <w:rtl/>
        </w:rPr>
        <w:t>أَحْدَثَ</w:t>
      </w:r>
      <w:r w:rsidRPr="00F65D04">
        <w:rPr>
          <w:rStyle w:val="Char2"/>
          <w:rtl/>
        </w:rPr>
        <w:t xml:space="preserve"> </w:t>
      </w:r>
      <w:r w:rsidRPr="00F65D04">
        <w:rPr>
          <w:rStyle w:val="Char2"/>
          <w:rFonts w:hint="eastAsia"/>
          <w:rtl/>
        </w:rPr>
        <w:t>اللَّهُ</w:t>
      </w:r>
      <w:r w:rsidRPr="00F65D04">
        <w:rPr>
          <w:rStyle w:val="Char2"/>
          <w:rtl/>
        </w:rPr>
        <w:t xml:space="preserve"> </w:t>
      </w:r>
      <w:r w:rsidRPr="00F65D04">
        <w:rPr>
          <w:rStyle w:val="Char2"/>
          <w:rFonts w:hint="eastAsia"/>
          <w:rtl/>
        </w:rPr>
        <w:t>لَهُ</w:t>
      </w:r>
      <w:r w:rsidRPr="00F65D04">
        <w:rPr>
          <w:rStyle w:val="Char2"/>
          <w:rtl/>
        </w:rPr>
        <w:t xml:space="preserve"> </w:t>
      </w:r>
      <w:r w:rsidRPr="00F65D04">
        <w:rPr>
          <w:rStyle w:val="Char2"/>
          <w:rFonts w:hint="eastAsia"/>
          <w:rtl/>
        </w:rPr>
        <w:t>عِبَادَةً</w:t>
      </w:r>
      <w:r w:rsidRPr="00F65D04">
        <w:rPr>
          <w:rStyle w:val="Char2"/>
          <w:rtl/>
        </w:rPr>
        <w:t xml:space="preserve"> </w:t>
      </w:r>
      <w:r w:rsidRPr="00F65D04">
        <w:rPr>
          <w:rStyle w:val="Char2"/>
          <w:rFonts w:hint="eastAsia"/>
          <w:rtl/>
        </w:rPr>
        <w:t>يَجِدُ</w:t>
      </w:r>
      <w:r w:rsidRPr="00F65D04">
        <w:rPr>
          <w:rStyle w:val="Char2"/>
          <w:rtl/>
        </w:rPr>
        <w:t xml:space="preserve"> </w:t>
      </w:r>
      <w:r w:rsidRPr="00F65D04">
        <w:rPr>
          <w:rStyle w:val="Char2"/>
          <w:rFonts w:hint="eastAsia"/>
          <w:rtl/>
        </w:rPr>
        <w:t>حَلاَوَتَهَا</w:t>
      </w:r>
      <w:r w:rsidRPr="00C31C71">
        <w:rPr>
          <w:rFonts w:cs="Traditional Arabic" w:hint="cs"/>
          <w:rtl/>
          <w:lang w:bidi="fa-IR"/>
        </w:rPr>
        <w:t>»</w:t>
      </w:r>
      <w:r w:rsidRPr="00C31C71">
        <w:rPr>
          <w:rStyle w:val="Char3"/>
          <w:rFonts w:hint="cs"/>
          <w:vertAlign w:val="superscript"/>
          <w:rtl/>
        </w:rPr>
        <w:t>(</w:t>
      </w:r>
      <w:r w:rsidRPr="001C1EAA">
        <w:rPr>
          <w:rStyle w:val="Char3"/>
          <w:vertAlign w:val="superscript"/>
          <w:rtl/>
        </w:rPr>
        <w:footnoteReference w:id="55"/>
      </w:r>
      <w:r w:rsidRPr="00C31C71">
        <w:rPr>
          <w:rStyle w:val="Char3"/>
          <w:rFonts w:hint="cs"/>
          <w:vertAlign w:val="superscript"/>
          <w:rtl/>
        </w:rPr>
        <w:t>)</w:t>
      </w:r>
      <w:r w:rsidRPr="00CA1425">
        <w:rPr>
          <w:rStyle w:val="Char3"/>
          <w:rFonts w:hint="cs"/>
          <w:rtl/>
        </w:rPr>
        <w:t>.</w:t>
      </w:r>
    </w:p>
    <w:p w:rsidR="00F35385" w:rsidRPr="00CA1425" w:rsidRDefault="00F35385" w:rsidP="00C31C71">
      <w:pPr>
        <w:ind w:firstLine="284"/>
        <w:jc w:val="both"/>
        <w:rPr>
          <w:rStyle w:val="Char3"/>
          <w:rtl/>
        </w:rPr>
      </w:pPr>
      <w:r w:rsidRPr="00CA1425">
        <w:rPr>
          <w:rStyle w:val="Char3"/>
          <w:rFonts w:hint="cs"/>
          <w:rtl/>
        </w:rPr>
        <w:t xml:space="preserve">ترجمه: </w:t>
      </w:r>
      <w:r w:rsidR="006163F5" w:rsidRPr="00F65D04">
        <w:rPr>
          <w:rFonts w:cs="Traditional Arabic" w:hint="cs"/>
          <w:sz w:val="26"/>
          <w:szCs w:val="26"/>
          <w:rtl/>
          <w:lang w:bidi="fa-IR"/>
        </w:rPr>
        <w:t>«</w:t>
      </w:r>
      <w:r w:rsidRPr="00CA1425">
        <w:rPr>
          <w:rStyle w:val="Char3"/>
          <w:rFonts w:hint="cs"/>
          <w:rtl/>
        </w:rPr>
        <w:t>هر مسلمانی که نگاهش به زیبای‌هایی زن نامحرم بیفتد، و او نگاه خود را پایین بیندازد خداوند او را به یک عبادتی توفیق می‌دهد که حلاوتش را احساس می‌کند</w:t>
      </w:r>
      <w:r w:rsidR="006163F5" w:rsidRPr="00F65D04">
        <w:rPr>
          <w:rFonts w:cs="Traditional Arabic" w:hint="cs"/>
          <w:sz w:val="26"/>
          <w:szCs w:val="26"/>
          <w:rtl/>
          <w:lang w:bidi="fa-IR"/>
        </w:rPr>
        <w:t>»</w:t>
      </w:r>
      <w:r w:rsidRPr="00CA1425">
        <w:rPr>
          <w:rStyle w:val="Char3"/>
          <w:rFonts w:hint="cs"/>
          <w:rtl/>
        </w:rPr>
        <w:t>. تذکر: ملا علی قاری فرموده است: هدف از نگاه اول همان نگاه اتفاقی و غیر اختیاری است، وگرنه اگر کسی برای اولین بار با قصد و اراده بنگرد، از این پاداش قطعاً محروم خواهد شد، این غض بصر اشاره است به آیاتی که در این مورد نازل شده است:</w:t>
      </w:r>
      <w:r w:rsidR="006163F5" w:rsidRPr="00CA1425">
        <w:rPr>
          <w:rStyle w:val="Char3"/>
          <w:rFonts w:hint="cs"/>
          <w:rtl/>
        </w:rPr>
        <w:t xml:space="preserve"> </w:t>
      </w:r>
      <w:r w:rsidR="006163F5" w:rsidRPr="00F65D04">
        <w:rPr>
          <w:rFonts w:cs="Traditional Arabic" w:hint="cs"/>
          <w:rtl/>
          <w:lang w:bidi="fa-IR"/>
        </w:rPr>
        <w:t>﴿</w:t>
      </w:r>
      <w:r w:rsidR="008712E9" w:rsidRPr="00773EB8">
        <w:rPr>
          <w:rStyle w:val="Char5"/>
          <w:rFonts w:hint="eastAsia"/>
          <w:rtl/>
        </w:rPr>
        <w:t>قُل</w:t>
      </w:r>
      <w:r w:rsidR="008712E9" w:rsidRPr="00773EB8">
        <w:rPr>
          <w:rStyle w:val="Char5"/>
          <w:rtl/>
        </w:rPr>
        <w:t xml:space="preserve"> </w:t>
      </w:r>
      <w:r w:rsidR="008712E9" w:rsidRPr="00773EB8">
        <w:rPr>
          <w:rStyle w:val="Char5"/>
          <w:rFonts w:hint="eastAsia"/>
          <w:rtl/>
        </w:rPr>
        <w:t>لِّل</w:t>
      </w:r>
      <w:r w:rsidR="008712E9" w:rsidRPr="00773EB8">
        <w:rPr>
          <w:rStyle w:val="Char5"/>
          <w:rFonts w:hint="cs"/>
          <w:rtl/>
        </w:rPr>
        <w:t>ۡ</w:t>
      </w:r>
      <w:r w:rsidR="008712E9" w:rsidRPr="00773EB8">
        <w:rPr>
          <w:rStyle w:val="Char5"/>
          <w:rFonts w:hint="eastAsia"/>
          <w:rtl/>
        </w:rPr>
        <w:t>مُؤ</w:t>
      </w:r>
      <w:r w:rsidR="008712E9" w:rsidRPr="00773EB8">
        <w:rPr>
          <w:rStyle w:val="Char5"/>
          <w:rFonts w:hint="cs"/>
          <w:rtl/>
        </w:rPr>
        <w:t>ۡ</w:t>
      </w:r>
      <w:r w:rsidR="008712E9" w:rsidRPr="00773EB8">
        <w:rPr>
          <w:rStyle w:val="Char5"/>
          <w:rFonts w:hint="eastAsia"/>
          <w:rtl/>
        </w:rPr>
        <w:t>مِنِينَ</w:t>
      </w:r>
      <w:r w:rsidR="008712E9" w:rsidRPr="00773EB8">
        <w:rPr>
          <w:rStyle w:val="Char5"/>
          <w:rtl/>
        </w:rPr>
        <w:t xml:space="preserve"> </w:t>
      </w:r>
      <w:r w:rsidR="008712E9" w:rsidRPr="00773EB8">
        <w:rPr>
          <w:rStyle w:val="Char5"/>
          <w:rFonts w:hint="eastAsia"/>
          <w:rtl/>
        </w:rPr>
        <w:t>يَغُضُّواْ</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أَب</w:t>
      </w:r>
      <w:r w:rsidR="008712E9" w:rsidRPr="00773EB8">
        <w:rPr>
          <w:rStyle w:val="Char5"/>
          <w:rFonts w:hint="cs"/>
          <w:rtl/>
        </w:rPr>
        <w:t>ۡ</w:t>
      </w:r>
      <w:r w:rsidR="008712E9" w:rsidRPr="00773EB8">
        <w:rPr>
          <w:rStyle w:val="Char5"/>
          <w:rFonts w:hint="eastAsia"/>
          <w:rtl/>
        </w:rPr>
        <w:t>صَ</w:t>
      </w:r>
      <w:r w:rsidR="008712E9" w:rsidRPr="00773EB8">
        <w:rPr>
          <w:rStyle w:val="Char5"/>
          <w:rFonts w:hint="cs"/>
          <w:rtl/>
        </w:rPr>
        <w:t>ٰ</w:t>
      </w:r>
      <w:r w:rsidR="008712E9" w:rsidRPr="00773EB8">
        <w:rPr>
          <w:rStyle w:val="Char5"/>
          <w:rFonts w:hint="eastAsia"/>
          <w:rtl/>
        </w:rPr>
        <w:t>رِهِم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وَيَح</w:t>
      </w:r>
      <w:r w:rsidR="008712E9" w:rsidRPr="00773EB8">
        <w:rPr>
          <w:rStyle w:val="Char5"/>
          <w:rFonts w:hint="cs"/>
          <w:rtl/>
        </w:rPr>
        <w:t>ۡ</w:t>
      </w:r>
      <w:r w:rsidR="008712E9" w:rsidRPr="00773EB8">
        <w:rPr>
          <w:rStyle w:val="Char5"/>
          <w:rFonts w:hint="eastAsia"/>
          <w:rtl/>
        </w:rPr>
        <w:t>فَظُواْ</w:t>
      </w:r>
      <w:r w:rsidR="008712E9" w:rsidRPr="00773EB8">
        <w:rPr>
          <w:rStyle w:val="Char5"/>
          <w:rtl/>
        </w:rPr>
        <w:t xml:space="preserve"> </w:t>
      </w:r>
      <w:r w:rsidR="008712E9" w:rsidRPr="00773EB8">
        <w:rPr>
          <w:rStyle w:val="Char5"/>
          <w:rFonts w:hint="eastAsia"/>
          <w:rtl/>
        </w:rPr>
        <w:t>فُرُوجَهُم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ذَ</w:t>
      </w:r>
      <w:r w:rsidR="008712E9" w:rsidRPr="00773EB8">
        <w:rPr>
          <w:rStyle w:val="Char5"/>
          <w:rFonts w:hint="cs"/>
          <w:rtl/>
        </w:rPr>
        <w:t>ٰ</w:t>
      </w:r>
      <w:r w:rsidR="008712E9" w:rsidRPr="00773EB8">
        <w:rPr>
          <w:rStyle w:val="Char5"/>
          <w:rFonts w:hint="eastAsia"/>
          <w:rtl/>
        </w:rPr>
        <w:t>لِكَ</w:t>
      </w:r>
      <w:r w:rsidR="008712E9" w:rsidRPr="00773EB8">
        <w:rPr>
          <w:rStyle w:val="Char5"/>
          <w:rtl/>
        </w:rPr>
        <w:t xml:space="preserve"> </w:t>
      </w:r>
      <w:r w:rsidR="008712E9" w:rsidRPr="00773EB8">
        <w:rPr>
          <w:rStyle w:val="Char5"/>
          <w:rFonts w:hint="eastAsia"/>
          <w:rtl/>
        </w:rPr>
        <w:t>أَز</w:t>
      </w:r>
      <w:r w:rsidR="008712E9" w:rsidRPr="00773EB8">
        <w:rPr>
          <w:rStyle w:val="Char5"/>
          <w:rFonts w:hint="cs"/>
          <w:rtl/>
        </w:rPr>
        <w:t>ۡ</w:t>
      </w:r>
      <w:r w:rsidR="008712E9" w:rsidRPr="00773EB8">
        <w:rPr>
          <w:rStyle w:val="Char5"/>
          <w:rFonts w:hint="eastAsia"/>
          <w:rtl/>
        </w:rPr>
        <w:t>كَى</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لَهُم</w:t>
      </w:r>
      <w:r w:rsidR="008712E9" w:rsidRPr="00773EB8">
        <w:rPr>
          <w:rStyle w:val="Char5"/>
          <w:rFonts w:hint="cs"/>
          <w:rtl/>
        </w:rPr>
        <w:t>ۡ</w:t>
      </w:r>
      <w:r w:rsidR="006163F5" w:rsidRPr="00F65D04">
        <w:rPr>
          <w:rFonts w:cs="Traditional Arabic" w:hint="cs"/>
          <w:rtl/>
          <w:lang w:bidi="fa-IR"/>
        </w:rPr>
        <w:t>﴾</w:t>
      </w:r>
      <w:r w:rsidR="006163F5" w:rsidRPr="00CA1425">
        <w:rPr>
          <w:rStyle w:val="Char3"/>
          <w:rFonts w:hint="cs"/>
          <w:rtl/>
        </w:rPr>
        <w:t xml:space="preserve"> </w:t>
      </w:r>
      <w:r w:rsidR="006163F5" w:rsidRPr="00C31C71">
        <w:rPr>
          <w:rStyle w:val="Char6"/>
          <w:rFonts w:hint="cs"/>
          <w:rtl/>
        </w:rPr>
        <w:t>[النور: 30]</w:t>
      </w:r>
      <w:r w:rsidR="006163F5" w:rsidRPr="00CA1425">
        <w:rPr>
          <w:rStyle w:val="Char3"/>
          <w:rFonts w:hint="cs"/>
          <w:rtl/>
        </w:rPr>
        <w:t>.</w:t>
      </w:r>
      <w:r w:rsidRPr="00CA1425">
        <w:rPr>
          <w:rStyle w:val="Char3"/>
          <w:rFonts w:hint="cs"/>
          <w:rtl/>
        </w:rPr>
        <w:t xml:space="preserve"> راستی لذت حلاوت ارتباط با الله چه نعمت عظیم و چه پاداش بزرگی است، به راستی که این نعمت از کالاهای دنیا و آخرت باارزش</w:t>
      </w:r>
      <w:r w:rsidR="00C31C71">
        <w:rPr>
          <w:rStyle w:val="Char3"/>
          <w:rFonts w:hint="eastAsia"/>
          <w:rtl/>
        </w:rPr>
        <w:t>‌</w:t>
      </w:r>
      <w:r w:rsidRPr="00CA1425">
        <w:rPr>
          <w:rStyle w:val="Char3"/>
          <w:rFonts w:hint="cs"/>
          <w:rtl/>
        </w:rPr>
        <w:t>تر است، و آن هم در ازای یک عمل بسیار ساده و آسان. مولانا رومی در مثنوی فرموده است:</w:t>
      </w:r>
    </w:p>
    <w:tbl>
      <w:tblPr>
        <w:bidiVisual/>
        <w:tblW w:w="0" w:type="auto"/>
        <w:tblInd w:w="79" w:type="dxa"/>
        <w:tblLook w:val="04A0" w:firstRow="1" w:lastRow="0" w:firstColumn="1" w:lastColumn="0" w:noHBand="0" w:noVBand="1"/>
      </w:tblPr>
      <w:tblGrid>
        <w:gridCol w:w="2866"/>
        <w:gridCol w:w="497"/>
        <w:gridCol w:w="3010"/>
      </w:tblGrid>
      <w:tr w:rsidR="006163F5" w:rsidRPr="00CA1425" w:rsidTr="00591D6E">
        <w:tc>
          <w:tcPr>
            <w:tcW w:w="3402" w:type="dxa"/>
          </w:tcPr>
          <w:p w:rsidR="006163F5" w:rsidRPr="00C31C71" w:rsidRDefault="006163F5" w:rsidP="00C31C71">
            <w:pPr>
              <w:jc w:val="lowKashida"/>
              <w:rPr>
                <w:rStyle w:val="Char3"/>
                <w:sz w:val="2"/>
                <w:szCs w:val="2"/>
                <w:rtl/>
              </w:rPr>
            </w:pPr>
            <w:r w:rsidRPr="00CA1425">
              <w:rPr>
                <w:rStyle w:val="Char3"/>
                <w:rFonts w:hint="cs"/>
                <w:rtl/>
              </w:rPr>
              <w:t>نیم جان بستاند و صد جان دهد</w:t>
            </w:r>
            <w:r w:rsidRPr="00CA1425">
              <w:rPr>
                <w:rStyle w:val="Char3"/>
                <w:rtl/>
              </w:rPr>
              <w:br/>
            </w:r>
          </w:p>
        </w:tc>
        <w:tc>
          <w:tcPr>
            <w:tcW w:w="567" w:type="dxa"/>
          </w:tcPr>
          <w:p w:rsidR="006163F5" w:rsidRPr="00CA1425" w:rsidRDefault="006163F5" w:rsidP="00C31C71">
            <w:pPr>
              <w:jc w:val="lowKashida"/>
              <w:rPr>
                <w:rStyle w:val="Char3"/>
                <w:rtl/>
              </w:rPr>
            </w:pPr>
          </w:p>
        </w:tc>
        <w:tc>
          <w:tcPr>
            <w:tcW w:w="3544" w:type="dxa"/>
          </w:tcPr>
          <w:p w:rsidR="006163F5" w:rsidRPr="00C31C71" w:rsidRDefault="006163F5" w:rsidP="00C31C71">
            <w:pPr>
              <w:jc w:val="lowKashida"/>
              <w:rPr>
                <w:rStyle w:val="Char3"/>
                <w:sz w:val="2"/>
                <w:szCs w:val="2"/>
                <w:rtl/>
              </w:rPr>
            </w:pPr>
            <w:r w:rsidRPr="00CA1425">
              <w:rPr>
                <w:rStyle w:val="Char3"/>
                <w:rFonts w:hint="cs"/>
                <w:rtl/>
              </w:rPr>
              <w:t>آنچه در وهمت نیاید آن دهد</w:t>
            </w:r>
            <w:r w:rsidRPr="00CA1425">
              <w:rPr>
                <w:rStyle w:val="Char3"/>
                <w:rtl/>
              </w:rPr>
              <w:br/>
            </w:r>
          </w:p>
        </w:tc>
      </w:tr>
      <w:tr w:rsidR="006163F5" w:rsidRPr="00CA1425" w:rsidTr="00591D6E">
        <w:tc>
          <w:tcPr>
            <w:tcW w:w="3402" w:type="dxa"/>
          </w:tcPr>
          <w:p w:rsidR="006163F5" w:rsidRPr="00C31C71" w:rsidRDefault="006163F5" w:rsidP="00C31C71">
            <w:pPr>
              <w:jc w:val="lowKashida"/>
              <w:rPr>
                <w:rStyle w:val="Char3"/>
                <w:sz w:val="2"/>
                <w:szCs w:val="2"/>
                <w:rtl/>
              </w:rPr>
            </w:pPr>
            <w:r w:rsidRPr="00CA1425">
              <w:rPr>
                <w:rStyle w:val="Char3"/>
                <w:rFonts w:hint="cs"/>
                <w:rtl/>
              </w:rPr>
              <w:t>نی همین ملک جهان دون دهد</w:t>
            </w:r>
            <w:r w:rsidRPr="00CA1425">
              <w:rPr>
                <w:rStyle w:val="Char3"/>
                <w:rtl/>
              </w:rPr>
              <w:br/>
            </w:r>
          </w:p>
        </w:tc>
        <w:tc>
          <w:tcPr>
            <w:tcW w:w="567" w:type="dxa"/>
          </w:tcPr>
          <w:p w:rsidR="006163F5" w:rsidRPr="00CA1425" w:rsidRDefault="006163F5" w:rsidP="00C31C71">
            <w:pPr>
              <w:jc w:val="lowKashida"/>
              <w:rPr>
                <w:rStyle w:val="Char3"/>
                <w:rtl/>
              </w:rPr>
            </w:pPr>
          </w:p>
        </w:tc>
        <w:tc>
          <w:tcPr>
            <w:tcW w:w="3544" w:type="dxa"/>
          </w:tcPr>
          <w:p w:rsidR="006163F5" w:rsidRPr="00C31C71" w:rsidRDefault="006163F5" w:rsidP="00C31C71">
            <w:pPr>
              <w:jc w:val="lowKashida"/>
              <w:rPr>
                <w:rStyle w:val="Char3"/>
                <w:sz w:val="2"/>
                <w:szCs w:val="2"/>
                <w:rtl/>
              </w:rPr>
            </w:pPr>
            <w:r w:rsidRPr="00CA1425">
              <w:rPr>
                <w:rStyle w:val="Char3"/>
                <w:rFonts w:hint="cs"/>
                <w:rtl/>
              </w:rPr>
              <w:t>بلکه صدها ملک گوناگون دهد</w:t>
            </w:r>
            <w:r w:rsidRPr="00CA1425">
              <w:rPr>
                <w:rStyle w:val="Char3"/>
                <w:rtl/>
              </w:rPr>
              <w:br/>
            </w:r>
          </w:p>
        </w:tc>
      </w:tr>
    </w:tbl>
    <w:p w:rsidR="00F35385" w:rsidRPr="00CA1425" w:rsidRDefault="006163F5" w:rsidP="00F65D04">
      <w:pPr>
        <w:ind w:firstLine="284"/>
        <w:jc w:val="both"/>
        <w:rPr>
          <w:rStyle w:val="Char3"/>
          <w:rtl/>
        </w:rPr>
      </w:pPr>
      <w:r w:rsidRPr="00CA1425">
        <w:rPr>
          <w:rStyle w:val="Char3"/>
          <w:rFonts w:hint="cs"/>
          <w:rtl/>
        </w:rPr>
        <w:t>گفته</w:t>
      </w:r>
      <w:r w:rsidRPr="00CA1425">
        <w:rPr>
          <w:rStyle w:val="Char3"/>
          <w:rFonts w:hint="eastAsia"/>
          <w:rtl/>
        </w:rPr>
        <w:t>‌</w:t>
      </w:r>
      <w:r w:rsidR="00F35385" w:rsidRPr="00CA1425">
        <w:rPr>
          <w:rStyle w:val="Char3"/>
          <w:rFonts w:hint="cs"/>
          <w:rtl/>
        </w:rPr>
        <w:t>اند: مالک بن دینار در مسیر راه با یک کنیزی که با خدمتگذاران خود عبور می‌کرد برخورد نمود، ایشان فرمودند: این کنیز را در عوض چهار درهم می‌توانم بخرم، زن گمان کرد شاید دیوانه است او را پیش مالک خود ببرم تا او را تماشا کند، گفت: آیا دوست داری با من بیایی پیش مالک من، چون آنجا رسید وحرفش را تکرار نمود، آقای کنیز هم او را دیوانه تصور کرد، گفت: شما این را به چهار درهم می‌خرید در حالی که من او را به یک قیمت گرانی خرید</w:t>
      </w:r>
      <w:r w:rsidR="000F4983">
        <w:rPr>
          <w:rStyle w:val="Char3"/>
          <w:rFonts w:hint="cs"/>
          <w:rtl/>
        </w:rPr>
        <w:t>ه‌ام</w:t>
      </w:r>
      <w:r w:rsidR="00F35385" w:rsidRPr="00CA1425">
        <w:rPr>
          <w:rStyle w:val="Char3"/>
          <w:rFonts w:hint="cs"/>
          <w:rtl/>
        </w:rPr>
        <w:t>، ایشان فرمودند: جنس معیوب باید ارزان باشد، آقا گفت: کنیز من چه عیب‌هایی دارد؟ فرمود: این زن همیشه ادرار و مدفوع از زیر شکمش خارج می‌شود، اگر تا یک ماه دندان‌هایش را نشوید، بدبو و متعفن می‌شوند و شما نمی‌توانید به او نزدیک شوید، اگر تا یک ماه استحمام نکند در اثر بدبویی نمی‌توانید نزدیک او شوید، اگر تا یک ماه استحمام نکند در اثر بدبویی نمی</w:t>
      </w:r>
      <w:r w:rsidR="00F35385" w:rsidRPr="00CA1425">
        <w:rPr>
          <w:rStyle w:val="Char3"/>
          <w:rFonts w:hint="eastAsia"/>
          <w:rtl/>
        </w:rPr>
        <w:t>‌</w:t>
      </w:r>
      <w:r w:rsidR="00F35385" w:rsidRPr="00CA1425">
        <w:rPr>
          <w:rStyle w:val="Char3"/>
          <w:rFonts w:hint="cs"/>
          <w:rtl/>
        </w:rPr>
        <w:t>توانید نزدیک او بروید، هرگاه پیر و فرسوده می‌شود، همه کرشم‌های جوانی از بین خواهد رفت، سپس در خاک می‌رود آنجا بدبو و متعفن می‌شود، آقا گفت: آیا شما چنین زنی دارید که از این عیوب پاک باشد؟ فرمود: بله! حوران ما در بهشت از سایر عیب‌ها پاک و مبرایند،</w:t>
      </w:r>
      <w:r w:rsidR="001B5EE6">
        <w:rPr>
          <w:rStyle w:val="Char3"/>
          <w:rFonts w:hint="cs"/>
          <w:rtl/>
        </w:rPr>
        <w:t xml:space="preserve"> آن‌ها </w:t>
      </w:r>
      <w:r w:rsidR="00F35385" w:rsidRPr="00CA1425">
        <w:rPr>
          <w:rStyle w:val="Char3"/>
          <w:rFonts w:hint="cs"/>
          <w:rtl/>
        </w:rPr>
        <w:t>از ادرار و غیره پاکند، خوشبویی عرق‌شان از سایر عیب‌ها پاک و مبرایند،</w:t>
      </w:r>
      <w:r w:rsidR="001B5EE6">
        <w:rPr>
          <w:rStyle w:val="Char3"/>
          <w:rFonts w:hint="cs"/>
          <w:rtl/>
        </w:rPr>
        <w:t xml:space="preserve"> آن‌ها </w:t>
      </w:r>
      <w:r w:rsidR="00F35385" w:rsidRPr="00CA1425">
        <w:rPr>
          <w:rStyle w:val="Char3"/>
          <w:rFonts w:hint="cs"/>
          <w:rtl/>
        </w:rPr>
        <w:t>از ادرار و غیره پاکند خوشبویی عرق‌شان از مشک بالاتر است،</w:t>
      </w:r>
      <w:r w:rsidR="001B5EE6">
        <w:rPr>
          <w:rStyle w:val="Char3"/>
          <w:rFonts w:hint="cs"/>
          <w:rtl/>
        </w:rPr>
        <w:t xml:space="preserve"> آن‌ها </w:t>
      </w:r>
      <w:r w:rsidR="00F35385" w:rsidRPr="00CA1425">
        <w:rPr>
          <w:rStyle w:val="Char3"/>
          <w:rFonts w:hint="cs"/>
          <w:rtl/>
        </w:rPr>
        <w:t>نه پیر می‌شوند و نه خواهند مرد،</w:t>
      </w:r>
      <w:r w:rsidR="001B5EE6">
        <w:rPr>
          <w:rStyle w:val="Char3"/>
          <w:rFonts w:hint="cs"/>
          <w:rtl/>
        </w:rPr>
        <w:t xml:space="preserve"> آن‌ها </w:t>
      </w:r>
      <w:r w:rsidR="00F35385" w:rsidRPr="00CA1425">
        <w:rPr>
          <w:rStyle w:val="Char3"/>
          <w:rFonts w:hint="cs"/>
          <w:rtl/>
        </w:rPr>
        <w:t>همیشه دو</w:t>
      </w:r>
      <w:r w:rsidRPr="00CA1425">
        <w:rPr>
          <w:rStyle w:val="Char3"/>
          <w:rFonts w:hint="cs"/>
          <w:rtl/>
        </w:rPr>
        <w:t>شیزه هستند و در انتظار ما نشسته</w:t>
      </w:r>
      <w:r w:rsidRPr="00CA1425">
        <w:rPr>
          <w:rStyle w:val="Char3"/>
          <w:rFonts w:hint="eastAsia"/>
          <w:rtl/>
        </w:rPr>
        <w:t>‌</w:t>
      </w:r>
      <w:r w:rsidR="00F35385" w:rsidRPr="00CA1425">
        <w:rPr>
          <w:rStyle w:val="Char3"/>
          <w:rFonts w:hint="cs"/>
          <w:rtl/>
        </w:rPr>
        <w:t>اند،</w:t>
      </w:r>
      <w:r w:rsidR="001B5EE6">
        <w:rPr>
          <w:rStyle w:val="Char3"/>
          <w:rFonts w:hint="cs"/>
          <w:rtl/>
        </w:rPr>
        <w:t xml:space="preserve"> آن‌ها </w:t>
      </w:r>
      <w:r w:rsidR="00F35385" w:rsidRPr="00CA1425">
        <w:rPr>
          <w:rStyle w:val="Char3"/>
          <w:rFonts w:hint="cs"/>
          <w:rtl/>
        </w:rPr>
        <w:t>به مردان دیگر هیچگاه نگاه نمی‌کنند.</w:t>
      </w:r>
    </w:p>
    <w:p w:rsidR="00F35385" w:rsidRPr="00CA1425" w:rsidRDefault="00F35385" w:rsidP="00F65D04">
      <w:pPr>
        <w:ind w:firstLine="284"/>
        <w:jc w:val="both"/>
        <w:rPr>
          <w:rStyle w:val="Char3"/>
          <w:rtl/>
        </w:rPr>
      </w:pPr>
      <w:r w:rsidRPr="00CA1425">
        <w:rPr>
          <w:rStyle w:val="Char3"/>
          <w:rFonts w:hint="cs"/>
          <w:rtl/>
        </w:rPr>
        <w:t>این حکایت در واقع درس‌های بسیار آموزنده‌ای به ما نشان می‌دهد، مولانا رومی راجع به بی‌اعتمادی زیبایی و جمال موقت دینوی چه خوش گفته است:</w:t>
      </w:r>
    </w:p>
    <w:tbl>
      <w:tblPr>
        <w:bidiVisual/>
        <w:tblW w:w="0" w:type="auto"/>
        <w:tblInd w:w="79" w:type="dxa"/>
        <w:tblLook w:val="04A0" w:firstRow="1" w:lastRow="0" w:firstColumn="1" w:lastColumn="0" w:noHBand="0" w:noVBand="1"/>
      </w:tblPr>
      <w:tblGrid>
        <w:gridCol w:w="2897"/>
        <w:gridCol w:w="499"/>
        <w:gridCol w:w="2977"/>
      </w:tblGrid>
      <w:tr w:rsidR="006163F5" w:rsidRPr="00CA1425" w:rsidTr="00591D6E">
        <w:tc>
          <w:tcPr>
            <w:tcW w:w="3402" w:type="dxa"/>
          </w:tcPr>
          <w:p w:rsidR="006163F5" w:rsidRPr="00C31C71" w:rsidRDefault="006163F5" w:rsidP="00C31C71">
            <w:pPr>
              <w:jc w:val="lowKashida"/>
              <w:rPr>
                <w:rStyle w:val="Char3"/>
                <w:sz w:val="2"/>
                <w:szCs w:val="2"/>
                <w:rtl/>
              </w:rPr>
            </w:pPr>
            <w:r w:rsidRPr="00CA1425">
              <w:rPr>
                <w:rStyle w:val="Char3"/>
                <w:rFonts w:hint="cs"/>
                <w:rtl/>
              </w:rPr>
              <w:t>زلف جعد و مشکبار و عقل بر</w:t>
            </w:r>
            <w:r w:rsidRPr="00CA1425">
              <w:rPr>
                <w:rStyle w:val="Char3"/>
                <w:rtl/>
              </w:rPr>
              <w:br/>
            </w:r>
          </w:p>
        </w:tc>
        <w:tc>
          <w:tcPr>
            <w:tcW w:w="567" w:type="dxa"/>
          </w:tcPr>
          <w:p w:rsidR="006163F5" w:rsidRPr="00CA1425" w:rsidRDefault="006163F5" w:rsidP="00C31C71">
            <w:pPr>
              <w:jc w:val="lowKashida"/>
              <w:rPr>
                <w:rStyle w:val="Char3"/>
                <w:rtl/>
              </w:rPr>
            </w:pPr>
          </w:p>
        </w:tc>
        <w:tc>
          <w:tcPr>
            <w:tcW w:w="3544" w:type="dxa"/>
          </w:tcPr>
          <w:p w:rsidR="006163F5" w:rsidRPr="00C31C71" w:rsidRDefault="006163F5" w:rsidP="00C31C71">
            <w:pPr>
              <w:jc w:val="lowKashida"/>
              <w:rPr>
                <w:rStyle w:val="Char3"/>
                <w:sz w:val="2"/>
                <w:szCs w:val="2"/>
                <w:rtl/>
              </w:rPr>
            </w:pPr>
            <w:r w:rsidRPr="00CA1425">
              <w:rPr>
                <w:rStyle w:val="Char3"/>
                <w:rFonts w:hint="cs"/>
                <w:rtl/>
              </w:rPr>
              <w:t>آخر اودم زشت پیر خر</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زلف‌های سیاهی که امروزه شما را به دیوانگی می‌کشد، زمان پیری به دم خر پیر می‌ماند، کوتاه سخن این که در ازای حفاظت نگاه حلاوت و لذت در طاعت و حوران بهشتی در آخرت و از همه بزرگتر دیدار الهی نصیب خواهد شد.</w:t>
      </w:r>
    </w:p>
    <w:p w:rsidR="00F35385" w:rsidRPr="00CA1425" w:rsidRDefault="00F35385" w:rsidP="00C31C71">
      <w:pPr>
        <w:pStyle w:val="ListParagraph"/>
        <w:widowControl w:val="0"/>
        <w:numPr>
          <w:ilvl w:val="0"/>
          <w:numId w:val="25"/>
        </w:numPr>
        <w:jc w:val="both"/>
        <w:rPr>
          <w:rStyle w:val="Char3"/>
          <w:rtl/>
        </w:rPr>
      </w:pPr>
      <w:r w:rsidRPr="00CA1425">
        <w:rPr>
          <w:rStyle w:val="Char3"/>
          <w:rFonts w:hint="cs"/>
          <w:rtl/>
        </w:rPr>
        <w:t xml:space="preserve">قرب حق: در یک حدیث قدسی وارد شده است: </w:t>
      </w:r>
      <w:r w:rsidRPr="00C31C71">
        <w:rPr>
          <w:rFonts w:cs="Traditional Arabic" w:hint="cs"/>
          <w:rtl/>
          <w:lang w:bidi="fa-IR"/>
        </w:rPr>
        <w:t>«</w:t>
      </w:r>
      <w:r w:rsidRPr="00F65D04">
        <w:rPr>
          <w:rStyle w:val="Char2"/>
          <w:rFonts w:hint="eastAsia"/>
          <w:rtl/>
        </w:rPr>
        <w:t>أنَا</w:t>
      </w:r>
      <w:r w:rsidRPr="00F65D04">
        <w:rPr>
          <w:rStyle w:val="Char2"/>
          <w:rtl/>
        </w:rPr>
        <w:t xml:space="preserve"> </w:t>
      </w:r>
      <w:r w:rsidRPr="00F65D04">
        <w:rPr>
          <w:rStyle w:val="Char2"/>
          <w:rFonts w:hint="eastAsia"/>
          <w:rtl/>
        </w:rPr>
        <w:t>عِنْد</w:t>
      </w:r>
      <w:r w:rsidRPr="00F65D04">
        <w:rPr>
          <w:rStyle w:val="Char2"/>
          <w:rtl/>
        </w:rPr>
        <w:t xml:space="preserve"> </w:t>
      </w:r>
      <w:r w:rsidRPr="00F65D04">
        <w:rPr>
          <w:rStyle w:val="Char2"/>
          <w:rFonts w:hint="eastAsia"/>
          <w:rtl/>
        </w:rPr>
        <w:t>المنْكَسِرَة</w:t>
      </w:r>
      <w:r w:rsidRPr="00F65D04">
        <w:rPr>
          <w:rStyle w:val="Char2"/>
          <w:rtl/>
        </w:rPr>
        <w:t xml:space="preserve"> </w:t>
      </w:r>
      <w:r w:rsidRPr="00F65D04">
        <w:rPr>
          <w:rStyle w:val="Char2"/>
          <w:rFonts w:hint="eastAsia"/>
          <w:rtl/>
        </w:rPr>
        <w:t>قُلُوبُهُم</w:t>
      </w:r>
      <w:r w:rsidRPr="00C31C71">
        <w:rPr>
          <w:rFonts w:cs="Traditional Arabic" w:hint="cs"/>
          <w:rtl/>
          <w:lang w:bidi="fa-IR"/>
        </w:rPr>
        <w:t>»</w:t>
      </w:r>
      <w:r w:rsidRPr="00CA1425">
        <w:rPr>
          <w:rStyle w:val="Char3"/>
          <w:rFonts w:hint="cs"/>
          <w:rtl/>
        </w:rPr>
        <w:t xml:space="preserve"> خداوند منان می‌فرماید: من به شکسته‌دلان نزدیک</w:t>
      </w:r>
      <w:r w:rsidR="006163F5" w:rsidRPr="00CA1425">
        <w:rPr>
          <w:rStyle w:val="Char3"/>
          <w:rFonts w:hint="eastAsia"/>
          <w:rtl/>
        </w:rPr>
        <w:t>‌</w:t>
      </w:r>
      <w:r w:rsidRPr="00CA1425">
        <w:rPr>
          <w:rStyle w:val="Char3"/>
          <w:rFonts w:hint="cs"/>
          <w:rtl/>
        </w:rPr>
        <w:t>تر هستم، و این هم مسلم است که در اثر حفظ نگاه قلب انسان به آرمان‌هایش دست نیافته و پژمرده و شکسته می‌شود، از این رو طبق حدیث مزبور قرب خداوند به وی نصیب خواهد شد که شاید با هزاران نمازهای نافله و ذکر و اوراد نصیب نشود.</w:t>
      </w:r>
    </w:p>
    <w:p w:rsidR="00F35385" w:rsidRPr="00CA1425" w:rsidRDefault="00F35385" w:rsidP="00C31C71">
      <w:pPr>
        <w:pStyle w:val="ListParagraph"/>
        <w:numPr>
          <w:ilvl w:val="0"/>
          <w:numId w:val="25"/>
        </w:numPr>
        <w:jc w:val="both"/>
        <w:rPr>
          <w:rStyle w:val="Char3"/>
          <w:rtl/>
        </w:rPr>
      </w:pPr>
      <w:r w:rsidRPr="00CA1425">
        <w:rPr>
          <w:rStyle w:val="Char3"/>
          <w:rFonts w:hint="cs"/>
          <w:rtl/>
        </w:rPr>
        <w:t>شهادت معنوی: انسان مؤمن در اثر حفظ نگاه به شهادت معنوی نایل می‌گردد، مولانا تهانوی در تفسیر «بیان القرآن» در رابطه با شهادت و شهداء فرموده است: از اشاره برخی احادیث چنین برمی‌آید که بعضی از اولیاء الله در فضیلت شهادت نیز سهمی دارند، لذا مجاهدت‌هایی که موجب مردن نفس می‌شود، نیز یک شهادت معنوی تلقی می‌شود.</w:t>
      </w:r>
    </w:p>
    <w:p w:rsidR="00F35385" w:rsidRPr="00CA1425" w:rsidRDefault="00F35385" w:rsidP="00C31C71">
      <w:pPr>
        <w:pStyle w:val="ListParagraph"/>
        <w:numPr>
          <w:ilvl w:val="0"/>
          <w:numId w:val="25"/>
        </w:numPr>
        <w:jc w:val="both"/>
        <w:rPr>
          <w:rStyle w:val="Char3"/>
          <w:rtl/>
        </w:rPr>
      </w:pPr>
      <w:r w:rsidRPr="00CA1425">
        <w:rPr>
          <w:rStyle w:val="Char3"/>
          <w:rFonts w:hint="cs"/>
          <w:rtl/>
        </w:rPr>
        <w:t>سرعت در مسیر الهی: انسان در زمان حزن و ناراحتی مسیر قرب الهی را چنان به سرعت می‌پیماید که در غیر اینصورت نمی‌تواند چنانکه علامه تهانوی به نقل از ابوعلی دقاق فرموده</w:t>
      </w:r>
      <w:r w:rsidR="006163F5" w:rsidRPr="00CA1425">
        <w:rPr>
          <w:rStyle w:val="Char3"/>
          <w:rFonts w:hint="cs"/>
          <w:rtl/>
        </w:rPr>
        <w:t>‌اند</w:t>
      </w:r>
      <w:r w:rsidRPr="00CA1425">
        <w:rPr>
          <w:rStyle w:val="Char3"/>
          <w:rFonts w:hint="cs"/>
          <w:rtl/>
        </w:rPr>
        <w:t>: انسان زمانی که با وجود خواهش نفس نگاهش را پیوسته حفظ می‌کند، نفسش را بسیار ناراحت و غمگین می‌شود و در نتیجه آن طریق سلوک به سرعت طی خواهد شد.</w:t>
      </w:r>
    </w:p>
    <w:p w:rsidR="00F35385" w:rsidRPr="00CA1425" w:rsidRDefault="00F35385" w:rsidP="00C31C71">
      <w:pPr>
        <w:pStyle w:val="ListParagraph"/>
        <w:numPr>
          <w:ilvl w:val="0"/>
          <w:numId w:val="25"/>
        </w:numPr>
        <w:jc w:val="both"/>
        <w:rPr>
          <w:rStyle w:val="Char3"/>
          <w:rtl/>
        </w:rPr>
      </w:pPr>
      <w:r w:rsidRPr="00CA1425">
        <w:rPr>
          <w:rStyle w:val="Char3"/>
          <w:rFonts w:hint="cs"/>
          <w:rtl/>
        </w:rPr>
        <w:t>پرپرشدن قلب: زمانی که خداوند بر کوه طور تجلی فرمود آن کوه ریزه ریزه شد، عارف رویم آن را چنین تعبیر نموده است:</w:t>
      </w:r>
    </w:p>
    <w:tbl>
      <w:tblPr>
        <w:bidiVisual/>
        <w:tblW w:w="0" w:type="auto"/>
        <w:tblInd w:w="79" w:type="dxa"/>
        <w:tblLook w:val="04A0" w:firstRow="1" w:lastRow="0" w:firstColumn="1" w:lastColumn="0" w:noHBand="0" w:noVBand="1"/>
      </w:tblPr>
      <w:tblGrid>
        <w:gridCol w:w="2860"/>
        <w:gridCol w:w="500"/>
        <w:gridCol w:w="3013"/>
      </w:tblGrid>
      <w:tr w:rsidR="006163F5" w:rsidRPr="00CA1425" w:rsidTr="00591D6E">
        <w:tc>
          <w:tcPr>
            <w:tcW w:w="3402" w:type="dxa"/>
          </w:tcPr>
          <w:p w:rsidR="006163F5" w:rsidRPr="00C31C71" w:rsidRDefault="006163F5" w:rsidP="00C31C71">
            <w:pPr>
              <w:jc w:val="lowKashida"/>
              <w:rPr>
                <w:rStyle w:val="Char3"/>
                <w:sz w:val="2"/>
                <w:szCs w:val="2"/>
                <w:rtl/>
              </w:rPr>
            </w:pPr>
            <w:r w:rsidRPr="00CA1425">
              <w:rPr>
                <w:rStyle w:val="Char3"/>
                <w:rFonts w:hint="cs"/>
                <w:rtl/>
              </w:rPr>
              <w:t>بر برون کوه چوز دنور صمد</w:t>
            </w:r>
            <w:r w:rsidRPr="00CA1425">
              <w:rPr>
                <w:rStyle w:val="Char3"/>
                <w:rtl/>
              </w:rPr>
              <w:br/>
            </w:r>
          </w:p>
        </w:tc>
        <w:tc>
          <w:tcPr>
            <w:tcW w:w="567" w:type="dxa"/>
          </w:tcPr>
          <w:p w:rsidR="006163F5" w:rsidRPr="00CA1425" w:rsidRDefault="006163F5" w:rsidP="00C31C71">
            <w:pPr>
              <w:jc w:val="lowKashida"/>
              <w:rPr>
                <w:rStyle w:val="Char3"/>
                <w:rtl/>
              </w:rPr>
            </w:pPr>
          </w:p>
        </w:tc>
        <w:tc>
          <w:tcPr>
            <w:tcW w:w="3544" w:type="dxa"/>
          </w:tcPr>
          <w:p w:rsidR="006163F5" w:rsidRPr="00C31C71" w:rsidRDefault="006163F5" w:rsidP="00C31C71">
            <w:pPr>
              <w:jc w:val="lowKashida"/>
              <w:rPr>
                <w:rStyle w:val="Char3"/>
                <w:sz w:val="2"/>
                <w:szCs w:val="2"/>
                <w:rtl/>
              </w:rPr>
            </w:pPr>
            <w:r w:rsidRPr="00CA1425">
              <w:rPr>
                <w:rStyle w:val="Char3"/>
                <w:rFonts w:hint="cs"/>
                <w:rtl/>
              </w:rPr>
              <w:t>پاره شد تا درونش هم زند</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یعنی: کوه طور درونش را باز نموده تا همه اجزای درونی آن نیز از تجلی الهی بهره‌مند شوند، پس هرگاه مسلمان نگاهش را از زنان اجنبی و بچه‌های حسین حفظ می‌کند و قلب را نیز از تصور</w:t>
      </w:r>
      <w:r w:rsidR="001B5EE6">
        <w:rPr>
          <w:rStyle w:val="Char3"/>
          <w:rFonts w:hint="cs"/>
          <w:rtl/>
        </w:rPr>
        <w:t xml:space="preserve"> آن‌ها </w:t>
      </w:r>
      <w:r w:rsidRPr="00CA1425">
        <w:rPr>
          <w:rStyle w:val="Char3"/>
          <w:rFonts w:hint="cs"/>
          <w:rtl/>
        </w:rPr>
        <w:t>مصون می‌دارد، این قلب از شدت مجاهدت‌ها پرپر می‌شود تا این که نور الهی در اعماق آن تجلی می‌کند و به مقام قرب الهی دست می‌یابد.</w:t>
      </w:r>
    </w:p>
    <w:p w:rsidR="00F35385" w:rsidRPr="00CA1425" w:rsidRDefault="00F35385" w:rsidP="00C31C71">
      <w:pPr>
        <w:pStyle w:val="ListParagraph"/>
        <w:numPr>
          <w:ilvl w:val="0"/>
          <w:numId w:val="25"/>
        </w:numPr>
        <w:jc w:val="both"/>
        <w:rPr>
          <w:rStyle w:val="Char3"/>
          <w:rtl/>
        </w:rPr>
      </w:pPr>
      <w:r w:rsidRPr="00CA1425">
        <w:rPr>
          <w:rStyle w:val="Char3"/>
          <w:rFonts w:hint="cs"/>
          <w:rtl/>
        </w:rPr>
        <w:t>شهادت باطنی: شهادت ظاهری فقط یک بار حاصل می‌شود، ولی در مجاهدت‌ها باید عمری را سپری نمود، بدین جهت پیامبر اکرم جهاد با کفار را جهاد اصغر و جهاد با نفس را جهاد اکبر نامیدند، در جهاد اصغر هر مسلمانی که خونش در راه الله تعالی ریخته می‌شود همه مردم آن را مشاهده می‌کنند، ولی شمشیر دستورات الهی که همواره بر گردن یک مسلمان نهاده شده و نفس او را می‌کشد، هیچ کسی غیر از خداوند علیم و خبیر آن خون‌های ریخته</w:t>
      </w:r>
      <w:r w:rsidRPr="00CA1425">
        <w:rPr>
          <w:rStyle w:val="Char3"/>
          <w:rFonts w:hint="eastAsia"/>
          <w:rtl/>
        </w:rPr>
        <w:t>‌</w:t>
      </w:r>
      <w:r w:rsidRPr="00CA1425">
        <w:rPr>
          <w:rStyle w:val="Char3"/>
          <w:rFonts w:hint="cs"/>
          <w:rtl/>
        </w:rPr>
        <w:t>شده را نمی‌بیند، زمانی که زنی زیبا از کنار تو می‌گذرد و تو به خاطر این که به خدا عشق ورزیده‌ای با وجود تقاضای نفس چشمانت را پایین می‌اندازی، این عمل شاید در تمام عمر از مردم پوشیده بماند، اما در علم الهی بایگانی شده است، او می‌بیند که بنده اش به خاطر رضای او تمام عمر خون دل نوشیده است، زخم‌های قلبت در محضر الهی از خورشید هم واضح‌تر خواهد بود.</w:t>
      </w:r>
    </w:p>
    <w:p w:rsidR="00F35385" w:rsidRPr="00CA1425" w:rsidRDefault="00F35385" w:rsidP="00C31C71">
      <w:pPr>
        <w:pStyle w:val="ListParagraph"/>
        <w:numPr>
          <w:ilvl w:val="0"/>
          <w:numId w:val="25"/>
        </w:numPr>
        <w:jc w:val="both"/>
        <w:rPr>
          <w:rStyle w:val="Char3"/>
          <w:rtl/>
        </w:rPr>
      </w:pPr>
      <w:r w:rsidRPr="00CA1425">
        <w:rPr>
          <w:rStyle w:val="Char3"/>
          <w:rFonts w:hint="cs"/>
          <w:rtl/>
        </w:rPr>
        <w:t>دلشکستگی: کسی که همواره نگاهش را از چشم‌چرانی باز داشته است او در طول زندگی دل</w:t>
      </w:r>
      <w:r w:rsidRPr="00CA1425">
        <w:rPr>
          <w:rStyle w:val="Char3"/>
          <w:rFonts w:hint="eastAsia"/>
          <w:rtl/>
        </w:rPr>
        <w:t>‌</w:t>
      </w:r>
      <w:r w:rsidRPr="00CA1425">
        <w:rPr>
          <w:rStyle w:val="Char3"/>
          <w:rFonts w:hint="cs"/>
          <w:rtl/>
        </w:rPr>
        <w:t>شکسته و غمزده است و با این قلب به دعا و مناجات می‌پردازد، در این دعاها لذت ویژه و اثرات خاصی وجود دارد و نیایش او با سوز و گداز خاصی به بارگاه احدیث می‌رسد و تمامی حجاب‌ها درهم می‌زند.</w:t>
      </w:r>
    </w:p>
    <w:tbl>
      <w:tblPr>
        <w:bidiVisual/>
        <w:tblW w:w="7089" w:type="dxa"/>
        <w:tblInd w:w="-319" w:type="dxa"/>
        <w:tblLook w:val="04A0" w:firstRow="1" w:lastRow="0" w:firstColumn="1" w:lastColumn="0" w:noHBand="0" w:noVBand="1"/>
      </w:tblPr>
      <w:tblGrid>
        <w:gridCol w:w="3544"/>
        <w:gridCol w:w="284"/>
        <w:gridCol w:w="3261"/>
      </w:tblGrid>
      <w:tr w:rsidR="006163F5" w:rsidRPr="00CA1425" w:rsidTr="00C31C71">
        <w:tc>
          <w:tcPr>
            <w:tcW w:w="3544" w:type="dxa"/>
          </w:tcPr>
          <w:p w:rsidR="006163F5" w:rsidRPr="00CA1425" w:rsidRDefault="006163F5" w:rsidP="00C31C71">
            <w:pPr>
              <w:jc w:val="lowKashida"/>
              <w:rPr>
                <w:rStyle w:val="Char3"/>
                <w:rtl/>
              </w:rPr>
            </w:pPr>
            <w:r w:rsidRPr="00CA1425">
              <w:rPr>
                <w:rStyle w:val="Char3"/>
                <w:rFonts w:hint="cs"/>
                <w:rtl/>
              </w:rPr>
              <w:t>آتش</w:t>
            </w:r>
            <w:r w:rsidRPr="00CA1425">
              <w:rPr>
                <w:rStyle w:val="Char3"/>
                <w:rFonts w:hint="eastAsia"/>
                <w:rtl/>
              </w:rPr>
              <w:t>‌</w:t>
            </w:r>
            <w:r w:rsidRPr="00CA1425">
              <w:rPr>
                <w:rStyle w:val="Char3"/>
                <w:rFonts w:hint="cs"/>
                <w:rtl/>
              </w:rPr>
              <w:t>کده است باطن سعدی زسوز عشق</w:t>
            </w:r>
          </w:p>
        </w:tc>
        <w:tc>
          <w:tcPr>
            <w:tcW w:w="284" w:type="dxa"/>
          </w:tcPr>
          <w:p w:rsidR="006163F5" w:rsidRPr="00CA1425" w:rsidRDefault="006163F5" w:rsidP="00C31C71">
            <w:pPr>
              <w:jc w:val="lowKashida"/>
              <w:rPr>
                <w:rStyle w:val="Char3"/>
                <w:rtl/>
              </w:rPr>
            </w:pPr>
          </w:p>
        </w:tc>
        <w:tc>
          <w:tcPr>
            <w:tcW w:w="3261" w:type="dxa"/>
          </w:tcPr>
          <w:p w:rsidR="006163F5" w:rsidRPr="00C31C71" w:rsidRDefault="006163F5" w:rsidP="00C31C71">
            <w:pPr>
              <w:jc w:val="lowKashida"/>
              <w:rPr>
                <w:rStyle w:val="Char3"/>
                <w:sz w:val="2"/>
                <w:szCs w:val="2"/>
                <w:rtl/>
              </w:rPr>
            </w:pPr>
            <w:r w:rsidRPr="00CA1425">
              <w:rPr>
                <w:rStyle w:val="Char3"/>
                <w:rFonts w:hint="cs"/>
                <w:rtl/>
              </w:rPr>
              <w:t>سوزی که در دلست در اشعار بنگرید</w:t>
            </w:r>
            <w:r w:rsidRPr="00CA1425">
              <w:rPr>
                <w:rStyle w:val="Char3"/>
                <w:rtl/>
              </w:rPr>
              <w:br/>
            </w:r>
          </w:p>
        </w:tc>
      </w:tr>
    </w:tbl>
    <w:p w:rsidR="00F35385" w:rsidRPr="00CA1425" w:rsidRDefault="00F35385" w:rsidP="00C31C71">
      <w:pPr>
        <w:pStyle w:val="ListParagraph"/>
        <w:numPr>
          <w:ilvl w:val="0"/>
          <w:numId w:val="25"/>
        </w:numPr>
        <w:jc w:val="both"/>
        <w:rPr>
          <w:rStyle w:val="Char3"/>
          <w:rtl/>
        </w:rPr>
      </w:pPr>
      <w:r w:rsidRPr="00CA1425">
        <w:rPr>
          <w:rStyle w:val="Char3"/>
          <w:rFonts w:hint="cs"/>
          <w:rtl/>
        </w:rPr>
        <w:t>نرمش قلب: در اثر مجاهدات پی در پی قلب انسان نرم می‌شود، و اینگونه قلب‌ها صلاحیت بیشتری برای تقبل نور هدایت پیدا می‌کنند، مولانا رومی در این مورد فرموده است:</w:t>
      </w:r>
    </w:p>
    <w:tbl>
      <w:tblPr>
        <w:bidiVisual/>
        <w:tblW w:w="0" w:type="auto"/>
        <w:tblInd w:w="-35" w:type="dxa"/>
        <w:tblLook w:val="04A0" w:firstRow="1" w:lastRow="0" w:firstColumn="1" w:lastColumn="0" w:noHBand="0" w:noVBand="1"/>
      </w:tblPr>
      <w:tblGrid>
        <w:gridCol w:w="3118"/>
        <w:gridCol w:w="284"/>
        <w:gridCol w:w="3085"/>
      </w:tblGrid>
      <w:tr w:rsidR="006163F5" w:rsidRPr="00CA1425" w:rsidTr="00C31C71">
        <w:tc>
          <w:tcPr>
            <w:tcW w:w="3118" w:type="dxa"/>
          </w:tcPr>
          <w:p w:rsidR="006163F5" w:rsidRPr="00C31C71" w:rsidRDefault="006163F5" w:rsidP="00C31C71">
            <w:pPr>
              <w:jc w:val="lowKashida"/>
              <w:rPr>
                <w:rStyle w:val="Char3"/>
                <w:sz w:val="2"/>
                <w:szCs w:val="2"/>
                <w:rtl/>
              </w:rPr>
            </w:pPr>
            <w:r w:rsidRPr="00CA1425">
              <w:rPr>
                <w:rStyle w:val="Char3"/>
                <w:rFonts w:hint="cs"/>
                <w:rtl/>
              </w:rPr>
              <w:t>ور به عقل ادراک دین ممکن بودی</w:t>
            </w:r>
            <w:r w:rsidRPr="00CA1425">
              <w:rPr>
                <w:rStyle w:val="Char3"/>
                <w:rtl/>
              </w:rPr>
              <w:br/>
            </w:r>
          </w:p>
        </w:tc>
        <w:tc>
          <w:tcPr>
            <w:tcW w:w="284" w:type="dxa"/>
          </w:tcPr>
          <w:p w:rsidR="006163F5" w:rsidRPr="00CA1425" w:rsidRDefault="006163F5" w:rsidP="00C31C71">
            <w:pPr>
              <w:jc w:val="lowKashida"/>
              <w:rPr>
                <w:rStyle w:val="Char3"/>
                <w:rtl/>
              </w:rPr>
            </w:pPr>
          </w:p>
        </w:tc>
        <w:tc>
          <w:tcPr>
            <w:tcW w:w="3085" w:type="dxa"/>
          </w:tcPr>
          <w:p w:rsidR="006163F5" w:rsidRPr="00C31C71" w:rsidRDefault="006163F5" w:rsidP="00C31C71">
            <w:pPr>
              <w:jc w:val="lowKashida"/>
              <w:rPr>
                <w:rStyle w:val="Char3"/>
                <w:sz w:val="2"/>
                <w:szCs w:val="2"/>
                <w:rtl/>
              </w:rPr>
            </w:pPr>
            <w:r w:rsidRPr="00CA1425">
              <w:rPr>
                <w:rStyle w:val="Char3"/>
                <w:rFonts w:hint="cs"/>
                <w:rtl/>
              </w:rPr>
              <w:t>قهر نفس از بهر چه واجب شدی</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آی</w:t>
      </w:r>
      <w:r w:rsidR="00773EB8">
        <w:rPr>
          <w:rStyle w:val="Char3"/>
          <w:rFonts w:hint="cs"/>
          <w:rtl/>
        </w:rPr>
        <w:t>ۀ</w:t>
      </w:r>
      <w:r w:rsidRPr="00CA1425">
        <w:rPr>
          <w:rStyle w:val="Char3"/>
          <w:rFonts w:hint="cs"/>
          <w:rtl/>
        </w:rPr>
        <w:t xml:space="preserve"> مبارک</w:t>
      </w:r>
      <w:r w:rsidR="00773EB8">
        <w:rPr>
          <w:rStyle w:val="Char3"/>
          <w:rFonts w:hint="cs"/>
          <w:rtl/>
        </w:rPr>
        <w:t>ۀ</w:t>
      </w:r>
      <w:r w:rsidRPr="00CA1425">
        <w:rPr>
          <w:rStyle w:val="Char3"/>
          <w:rFonts w:hint="cs"/>
          <w:rtl/>
        </w:rPr>
        <w:t xml:space="preserve"> ذیل نیز همین مطلب را دنبال می‌کند:</w:t>
      </w:r>
    </w:p>
    <w:p w:rsidR="00F35385" w:rsidRPr="00F65D04" w:rsidRDefault="006163F5" w:rsidP="00F65D04">
      <w:pPr>
        <w:ind w:firstLine="284"/>
        <w:jc w:val="both"/>
        <w:rPr>
          <w:rFonts w:cs="Traditional Arabic"/>
          <w:rtl/>
          <w:lang w:bidi="fa-IR"/>
        </w:rPr>
      </w:pPr>
      <w:r w:rsidRPr="00F65D04">
        <w:rPr>
          <w:rFonts w:cs="Traditional Arabic" w:hint="cs"/>
          <w:rtl/>
          <w:lang w:bidi="fa-IR"/>
        </w:rPr>
        <w:t>﴿</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لَّذِينَ</w:t>
      </w:r>
      <w:r w:rsidR="008712E9" w:rsidRPr="00773EB8">
        <w:rPr>
          <w:rStyle w:val="Char5"/>
          <w:rtl/>
        </w:rPr>
        <w:t xml:space="preserve"> </w:t>
      </w:r>
      <w:r w:rsidR="008712E9" w:rsidRPr="00773EB8">
        <w:rPr>
          <w:rStyle w:val="Char5"/>
          <w:rFonts w:hint="eastAsia"/>
          <w:rtl/>
        </w:rPr>
        <w:t>جَ</w:t>
      </w:r>
      <w:r w:rsidR="008712E9" w:rsidRPr="00773EB8">
        <w:rPr>
          <w:rStyle w:val="Char5"/>
          <w:rFonts w:hint="cs"/>
          <w:rtl/>
        </w:rPr>
        <w:t>ٰ</w:t>
      </w:r>
      <w:r w:rsidR="008712E9" w:rsidRPr="00773EB8">
        <w:rPr>
          <w:rStyle w:val="Char5"/>
          <w:rFonts w:hint="eastAsia"/>
          <w:rtl/>
        </w:rPr>
        <w:t>هَدُواْ</w:t>
      </w:r>
      <w:r w:rsidR="008712E9" w:rsidRPr="00773EB8">
        <w:rPr>
          <w:rStyle w:val="Char5"/>
          <w:rtl/>
        </w:rPr>
        <w:t xml:space="preserve"> </w:t>
      </w:r>
      <w:r w:rsidR="008712E9" w:rsidRPr="00773EB8">
        <w:rPr>
          <w:rStyle w:val="Char5"/>
          <w:rFonts w:hint="eastAsia"/>
          <w:rtl/>
        </w:rPr>
        <w:t>فِينَا</w:t>
      </w:r>
      <w:r w:rsidR="008712E9" w:rsidRPr="00773EB8">
        <w:rPr>
          <w:rStyle w:val="Char5"/>
          <w:rtl/>
        </w:rPr>
        <w:t xml:space="preserve"> </w:t>
      </w:r>
      <w:r w:rsidR="008712E9" w:rsidRPr="00773EB8">
        <w:rPr>
          <w:rStyle w:val="Char5"/>
          <w:rFonts w:hint="eastAsia"/>
          <w:rtl/>
        </w:rPr>
        <w:t>لَنَه</w:t>
      </w:r>
      <w:r w:rsidR="008712E9" w:rsidRPr="00773EB8">
        <w:rPr>
          <w:rStyle w:val="Char5"/>
          <w:rFonts w:hint="cs"/>
          <w:rtl/>
        </w:rPr>
        <w:t>ۡ</w:t>
      </w:r>
      <w:r w:rsidR="008712E9" w:rsidRPr="00773EB8">
        <w:rPr>
          <w:rStyle w:val="Char5"/>
          <w:rFonts w:hint="eastAsia"/>
          <w:rtl/>
        </w:rPr>
        <w:t>دِيَنَّهُم</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سُبُلَنَا</w:t>
      </w:r>
      <w:r w:rsidRPr="00F65D04">
        <w:rPr>
          <w:rFonts w:cs="Traditional Arabic" w:hint="cs"/>
          <w:rtl/>
          <w:lang w:bidi="fa-IR"/>
        </w:rPr>
        <w:t>﴾</w:t>
      </w:r>
      <w:r w:rsidRPr="00CA1425">
        <w:rPr>
          <w:rStyle w:val="Char3"/>
          <w:rFonts w:hint="cs"/>
          <w:rtl/>
        </w:rPr>
        <w:t xml:space="preserve"> </w:t>
      </w:r>
      <w:r w:rsidRPr="00C31C71">
        <w:rPr>
          <w:rStyle w:val="Char4"/>
          <w:rFonts w:hint="cs"/>
          <w:rtl/>
        </w:rPr>
        <w:t>[العنکبوت: 69]</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Pr="00F65D04">
        <w:rPr>
          <w:rFonts w:cs="Traditional Arabic" w:hint="cs"/>
          <w:sz w:val="26"/>
          <w:szCs w:val="26"/>
          <w:rtl/>
          <w:lang w:bidi="fa-IR"/>
        </w:rPr>
        <w:t>«</w:t>
      </w:r>
      <w:r w:rsidRPr="00CA1425">
        <w:rPr>
          <w:rStyle w:val="Char3"/>
          <w:rFonts w:hint="cs"/>
          <w:rtl/>
        </w:rPr>
        <w:t>کسانی که در راه ما مجاهدت می‌کنند</w:t>
      </w:r>
      <w:r w:rsidR="001B5EE6">
        <w:rPr>
          <w:rStyle w:val="Char3"/>
          <w:rFonts w:hint="cs"/>
          <w:rtl/>
        </w:rPr>
        <w:t xml:space="preserve"> آن‌ها </w:t>
      </w:r>
      <w:r w:rsidRPr="00CA1425">
        <w:rPr>
          <w:rStyle w:val="Char3"/>
          <w:rFonts w:hint="cs"/>
          <w:rtl/>
        </w:rPr>
        <w:t>را به راه‌های سعادت هدایت می‌کنیم</w:t>
      </w:r>
      <w:r w:rsidRPr="00F65D04">
        <w:rPr>
          <w:rFonts w:cs="Traditional Arabic" w:hint="cs"/>
          <w:sz w:val="26"/>
          <w:szCs w:val="26"/>
          <w:rtl/>
          <w:lang w:bidi="fa-IR"/>
        </w:rPr>
        <w:t>»</w:t>
      </w:r>
      <w:r w:rsidRPr="00CA1425">
        <w:rPr>
          <w:rStyle w:val="Char3"/>
          <w:rFonts w:hint="cs"/>
          <w:rtl/>
        </w:rPr>
        <w:t>.</w:t>
      </w:r>
    </w:p>
    <w:p w:rsidR="006163F5" w:rsidRPr="00CA1425" w:rsidRDefault="00F35385" w:rsidP="00C31C71">
      <w:pPr>
        <w:pStyle w:val="ListParagraph"/>
        <w:numPr>
          <w:ilvl w:val="0"/>
          <w:numId w:val="25"/>
        </w:numPr>
        <w:jc w:val="both"/>
        <w:rPr>
          <w:rStyle w:val="Char3"/>
          <w:rtl/>
        </w:rPr>
      </w:pPr>
      <w:r w:rsidRPr="00CA1425">
        <w:rPr>
          <w:rStyle w:val="Char3"/>
          <w:rFonts w:hint="cs"/>
          <w:rtl/>
        </w:rPr>
        <w:t>نور تقوی: نور تقوی از مقاومت در برابر تقاضای نفس و غرایز در قلب انسان درخشان می‌شود، و تقوی عملی است که انسان را به بهشت واصل می‌کند،</w:t>
      </w:r>
      <w:r w:rsidR="008712E9" w:rsidRPr="00CA1425">
        <w:rPr>
          <w:rStyle w:val="Char3"/>
          <w:rFonts w:hint="cs"/>
          <w:rtl/>
        </w:rPr>
        <w:t xml:space="preserve"> </w:t>
      </w:r>
      <w:r w:rsidR="006163F5" w:rsidRPr="00C31C71">
        <w:rPr>
          <w:rFonts w:cs="Traditional Arabic" w:hint="cs"/>
          <w:rtl/>
          <w:lang w:bidi="fa-IR"/>
        </w:rPr>
        <w:t>﴿</w:t>
      </w:r>
      <w:r w:rsidR="008712E9" w:rsidRPr="00773EB8">
        <w:rPr>
          <w:rStyle w:val="Char5"/>
          <w:rFonts w:hint="eastAsia"/>
          <w:rtl/>
        </w:rPr>
        <w:t>وَأَمَّا</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خَافَ</w:t>
      </w:r>
      <w:r w:rsidR="008712E9" w:rsidRPr="00773EB8">
        <w:rPr>
          <w:rStyle w:val="Char5"/>
          <w:rtl/>
        </w:rPr>
        <w:t xml:space="preserve"> </w:t>
      </w:r>
      <w:r w:rsidR="008712E9" w:rsidRPr="00773EB8">
        <w:rPr>
          <w:rStyle w:val="Char5"/>
          <w:rFonts w:hint="eastAsia"/>
          <w:rtl/>
        </w:rPr>
        <w:t>مَقَامَ</w:t>
      </w:r>
      <w:r w:rsidR="008712E9" w:rsidRPr="00773EB8">
        <w:rPr>
          <w:rStyle w:val="Char5"/>
          <w:rtl/>
        </w:rPr>
        <w:t xml:space="preserve"> </w:t>
      </w:r>
      <w:r w:rsidR="008712E9" w:rsidRPr="00773EB8">
        <w:rPr>
          <w:rStyle w:val="Char5"/>
          <w:rFonts w:hint="eastAsia"/>
          <w:rtl/>
        </w:rPr>
        <w:t>رَبِّهِ</w:t>
      </w:r>
      <w:r w:rsidR="008712E9" w:rsidRPr="00773EB8">
        <w:rPr>
          <w:rStyle w:val="Char5"/>
          <w:rFonts w:hint="cs"/>
          <w:rtl/>
        </w:rPr>
        <w:t>ۦ</w:t>
      </w:r>
      <w:r w:rsidR="008712E9" w:rsidRPr="00773EB8">
        <w:rPr>
          <w:rStyle w:val="Char5"/>
          <w:rtl/>
        </w:rPr>
        <w:t xml:space="preserve"> </w:t>
      </w:r>
      <w:r w:rsidR="008712E9" w:rsidRPr="00773EB8">
        <w:rPr>
          <w:rStyle w:val="Char5"/>
          <w:rFonts w:hint="eastAsia"/>
          <w:rtl/>
        </w:rPr>
        <w:t>وَنَهَى</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لنَّف</w:t>
      </w:r>
      <w:r w:rsidR="008712E9" w:rsidRPr="00773EB8">
        <w:rPr>
          <w:rStyle w:val="Char5"/>
          <w:rFonts w:hint="cs"/>
          <w:rtl/>
        </w:rPr>
        <w:t>ۡ</w:t>
      </w:r>
      <w:r w:rsidR="008712E9" w:rsidRPr="00773EB8">
        <w:rPr>
          <w:rStyle w:val="Char5"/>
          <w:rFonts w:hint="eastAsia"/>
          <w:rtl/>
        </w:rPr>
        <w:t>سَ</w:t>
      </w:r>
      <w:r w:rsidR="008712E9" w:rsidRPr="00773EB8">
        <w:rPr>
          <w:rStyle w:val="Char5"/>
          <w:rtl/>
        </w:rPr>
        <w:t xml:space="preserve"> </w:t>
      </w:r>
      <w:r w:rsidR="008712E9" w:rsidRPr="00773EB8">
        <w:rPr>
          <w:rStyle w:val="Char5"/>
          <w:rFonts w:hint="eastAsia"/>
          <w:rtl/>
        </w:rPr>
        <w:t>عَنِ</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هَوَى</w:t>
      </w:r>
      <w:r w:rsidR="008712E9" w:rsidRPr="00773EB8">
        <w:rPr>
          <w:rStyle w:val="Char5"/>
          <w:rFonts w:hint="cs"/>
          <w:rtl/>
        </w:rPr>
        <w:t>ٰ</w:t>
      </w:r>
      <w:r w:rsidR="008712E9" w:rsidRPr="00773EB8">
        <w:rPr>
          <w:rStyle w:val="Char5"/>
          <w:rtl/>
        </w:rPr>
        <w:t xml:space="preserve"> </w:t>
      </w:r>
      <w:r w:rsidR="008712E9" w:rsidRPr="00773EB8">
        <w:rPr>
          <w:rStyle w:val="Char5"/>
          <w:rFonts w:hint="cs"/>
          <w:rtl/>
        </w:rPr>
        <w:t>٤٠</w:t>
      </w:r>
      <w:r w:rsidR="008712E9" w:rsidRPr="00773EB8">
        <w:rPr>
          <w:rStyle w:val="Char5"/>
          <w:rtl/>
        </w:rPr>
        <w:t xml:space="preserve"> </w:t>
      </w:r>
      <w:r w:rsidR="008712E9" w:rsidRPr="00773EB8">
        <w:rPr>
          <w:rStyle w:val="Char5"/>
          <w:rFonts w:hint="eastAsia"/>
          <w:rtl/>
        </w:rPr>
        <w:t>فَإِنَّ</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جَنَّةَ</w:t>
      </w:r>
      <w:r w:rsidR="008712E9" w:rsidRPr="00773EB8">
        <w:rPr>
          <w:rStyle w:val="Char5"/>
          <w:rtl/>
        </w:rPr>
        <w:t xml:space="preserve"> </w:t>
      </w:r>
      <w:r w:rsidR="008712E9" w:rsidRPr="00773EB8">
        <w:rPr>
          <w:rStyle w:val="Char5"/>
          <w:rFonts w:hint="eastAsia"/>
          <w:rtl/>
        </w:rPr>
        <w:t>هِيَ</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مَأ</w:t>
      </w:r>
      <w:r w:rsidR="008712E9" w:rsidRPr="00773EB8">
        <w:rPr>
          <w:rStyle w:val="Char5"/>
          <w:rFonts w:hint="cs"/>
          <w:rtl/>
        </w:rPr>
        <w:t>ۡ</w:t>
      </w:r>
      <w:r w:rsidR="008712E9" w:rsidRPr="00773EB8">
        <w:rPr>
          <w:rStyle w:val="Char5"/>
          <w:rFonts w:hint="eastAsia"/>
          <w:rtl/>
        </w:rPr>
        <w:t>وَى</w:t>
      </w:r>
      <w:r w:rsidR="008712E9" w:rsidRPr="00773EB8">
        <w:rPr>
          <w:rStyle w:val="Char5"/>
          <w:rFonts w:hint="cs"/>
          <w:rtl/>
        </w:rPr>
        <w:t>ٰ</w:t>
      </w:r>
      <w:r w:rsidR="008712E9" w:rsidRPr="00773EB8">
        <w:rPr>
          <w:rStyle w:val="Char5"/>
          <w:rtl/>
        </w:rPr>
        <w:t xml:space="preserve"> </w:t>
      </w:r>
      <w:r w:rsidR="008712E9" w:rsidRPr="00773EB8">
        <w:rPr>
          <w:rStyle w:val="Char5"/>
          <w:rFonts w:hint="cs"/>
          <w:rtl/>
        </w:rPr>
        <w:t>٤١</w:t>
      </w:r>
      <w:r w:rsidR="006163F5" w:rsidRPr="00C31C71">
        <w:rPr>
          <w:rFonts w:cs="Traditional Arabic" w:hint="cs"/>
          <w:rtl/>
          <w:lang w:bidi="fa-IR"/>
        </w:rPr>
        <w:t>﴾</w:t>
      </w:r>
      <w:r w:rsidR="006163F5" w:rsidRPr="00CA1425">
        <w:rPr>
          <w:rStyle w:val="Char3"/>
          <w:rFonts w:hint="cs"/>
          <w:rtl/>
        </w:rPr>
        <w:t xml:space="preserve"> </w:t>
      </w:r>
      <w:r w:rsidR="006163F5" w:rsidRPr="00C31C71">
        <w:rPr>
          <w:rStyle w:val="Char6"/>
          <w:rFonts w:hint="cs"/>
          <w:rtl/>
        </w:rPr>
        <w:t>[النازعات: 40-41]</w:t>
      </w:r>
      <w:r w:rsidR="006163F5"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 xml:space="preserve">ترجمه: </w:t>
      </w:r>
      <w:r w:rsidRPr="00F65D04">
        <w:rPr>
          <w:rFonts w:cs="Traditional Arabic" w:hint="cs"/>
          <w:sz w:val="26"/>
          <w:szCs w:val="26"/>
          <w:rtl/>
          <w:lang w:bidi="fa-IR"/>
        </w:rPr>
        <w:t>«</w:t>
      </w:r>
      <w:r w:rsidRPr="00CA1425">
        <w:rPr>
          <w:rStyle w:val="Char3"/>
          <w:rFonts w:hint="cs"/>
          <w:rtl/>
        </w:rPr>
        <w:t>کسی که نفسش را از خواه‌شان باز داشته و از خداوند می‌ترسد، همانا بهشت برین جایگاه اوست</w:t>
      </w:r>
      <w:r w:rsidRPr="00F65D04">
        <w:rPr>
          <w:rFonts w:cs="Traditional Arabic" w:hint="cs"/>
          <w:sz w:val="26"/>
          <w:szCs w:val="26"/>
          <w:rtl/>
          <w:lang w:bidi="fa-IR"/>
        </w:rPr>
        <w:t>»</w:t>
      </w:r>
      <w:r w:rsidRPr="00CA1425">
        <w:rPr>
          <w:rStyle w:val="Char3"/>
          <w:rFonts w:hint="cs"/>
          <w:rtl/>
        </w:rPr>
        <w:t>.</w:t>
      </w:r>
    </w:p>
    <w:p w:rsidR="00F35385" w:rsidRPr="00CA1425" w:rsidRDefault="00F35385" w:rsidP="00F65D04">
      <w:pPr>
        <w:ind w:firstLine="284"/>
        <w:jc w:val="both"/>
        <w:rPr>
          <w:rStyle w:val="Char3"/>
          <w:rtl/>
        </w:rPr>
      </w:pPr>
      <w:r w:rsidRPr="00CA1425">
        <w:rPr>
          <w:rStyle w:val="Char3"/>
          <w:rFonts w:hint="cs"/>
          <w:rtl/>
        </w:rPr>
        <w:t>مولانا رومی در این مورد فرموده است:</w:t>
      </w:r>
    </w:p>
    <w:tbl>
      <w:tblPr>
        <w:bidiVisual/>
        <w:tblW w:w="0" w:type="auto"/>
        <w:tblInd w:w="79" w:type="dxa"/>
        <w:tblLook w:val="04A0" w:firstRow="1" w:lastRow="0" w:firstColumn="1" w:lastColumn="0" w:noHBand="0" w:noVBand="1"/>
      </w:tblPr>
      <w:tblGrid>
        <w:gridCol w:w="2884"/>
        <w:gridCol w:w="499"/>
        <w:gridCol w:w="2990"/>
      </w:tblGrid>
      <w:tr w:rsidR="006163F5" w:rsidRPr="00CA1425" w:rsidTr="00591D6E">
        <w:tc>
          <w:tcPr>
            <w:tcW w:w="3402" w:type="dxa"/>
          </w:tcPr>
          <w:p w:rsidR="006163F5" w:rsidRPr="00C31C71" w:rsidRDefault="006163F5" w:rsidP="00C31C71">
            <w:pPr>
              <w:jc w:val="lowKashida"/>
              <w:rPr>
                <w:rStyle w:val="Char3"/>
                <w:sz w:val="2"/>
                <w:szCs w:val="2"/>
                <w:rtl/>
              </w:rPr>
            </w:pPr>
            <w:r w:rsidRPr="00CA1425">
              <w:rPr>
                <w:rStyle w:val="Char3"/>
                <w:rFonts w:hint="cs"/>
                <w:rtl/>
              </w:rPr>
              <w:t>شهوت دنیا مثال گلخن است</w:t>
            </w:r>
            <w:r w:rsidRPr="00CA1425">
              <w:rPr>
                <w:rStyle w:val="Char3"/>
                <w:rtl/>
              </w:rPr>
              <w:br/>
            </w:r>
          </w:p>
        </w:tc>
        <w:tc>
          <w:tcPr>
            <w:tcW w:w="567" w:type="dxa"/>
          </w:tcPr>
          <w:p w:rsidR="006163F5" w:rsidRPr="00CA1425" w:rsidRDefault="006163F5" w:rsidP="00C31C71">
            <w:pPr>
              <w:jc w:val="lowKashida"/>
              <w:rPr>
                <w:rStyle w:val="Char3"/>
                <w:rtl/>
              </w:rPr>
            </w:pPr>
          </w:p>
        </w:tc>
        <w:tc>
          <w:tcPr>
            <w:tcW w:w="3544" w:type="dxa"/>
          </w:tcPr>
          <w:p w:rsidR="006163F5" w:rsidRPr="00C31C71" w:rsidRDefault="006163F5" w:rsidP="00C31C71">
            <w:pPr>
              <w:jc w:val="lowKashida"/>
              <w:rPr>
                <w:rStyle w:val="Char3"/>
                <w:sz w:val="2"/>
                <w:szCs w:val="2"/>
                <w:rtl/>
              </w:rPr>
            </w:pPr>
            <w:r w:rsidRPr="00CA1425">
              <w:rPr>
                <w:rStyle w:val="Char3"/>
                <w:rFonts w:hint="cs"/>
                <w:rtl/>
              </w:rPr>
              <w:t>که از او حمام تقوی روشن است</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یعنی: خواهشات نفسی و غرایز جنسی همچون زغال و هیزم‌هایی است که برای گرم‌نمودن آب حمام افروخته می‌شود، لذا به وسیل</w:t>
      </w:r>
      <w:r w:rsidR="00773EB8">
        <w:rPr>
          <w:rStyle w:val="Char3"/>
          <w:rFonts w:hint="cs"/>
          <w:rtl/>
        </w:rPr>
        <w:t>ۀ</w:t>
      </w:r>
      <w:r w:rsidRPr="00CA1425">
        <w:rPr>
          <w:rStyle w:val="Char3"/>
          <w:rFonts w:hint="cs"/>
          <w:rtl/>
        </w:rPr>
        <w:t xml:space="preserve"> سوختن این خواهش‌ها در تقوی حرارت و نور پیدا می‌شود، اگر طبق خواهش‌های نفس عمل شود، این کار مترادف است با خوردن زغال و هیزم، در حالی که زغال و هیزم خوردنی نیستند، سوختنی می‌باشند.</w:t>
      </w:r>
    </w:p>
    <w:p w:rsidR="00F35385" w:rsidRPr="00CA1425" w:rsidRDefault="00F35385" w:rsidP="00C31C71">
      <w:pPr>
        <w:pStyle w:val="ListParagraph"/>
        <w:numPr>
          <w:ilvl w:val="0"/>
          <w:numId w:val="25"/>
        </w:numPr>
        <w:jc w:val="both"/>
        <w:rPr>
          <w:rStyle w:val="Char3"/>
          <w:rtl/>
        </w:rPr>
      </w:pPr>
      <w:r w:rsidRPr="00CA1425">
        <w:rPr>
          <w:rStyle w:val="Char3"/>
          <w:rFonts w:hint="cs"/>
          <w:rtl/>
        </w:rPr>
        <w:t>چشم‌چرانی: در اثر چشم‌چرانی چشم‌ها بی‌رونق و پژمرده به نظر می‌آیند، چنانکه واقع</w:t>
      </w:r>
      <w:r w:rsidR="00773EB8">
        <w:rPr>
          <w:rStyle w:val="Char3"/>
          <w:rFonts w:hint="cs"/>
          <w:rtl/>
        </w:rPr>
        <w:t>ۀ</w:t>
      </w:r>
      <w:r w:rsidRPr="00CA1425">
        <w:rPr>
          <w:rStyle w:val="Char3"/>
          <w:rFonts w:hint="cs"/>
          <w:rtl/>
        </w:rPr>
        <w:t xml:space="preserve"> حضرت عثمان را با آن شخصی که چشمش به زنی افتاده بود و در محضر عثمان حضور یافت، متذکر شدیم، همچنان در چشمان یک فرد متقی و با عفت نور و رونق می‌درخشد.</w:t>
      </w:r>
    </w:p>
    <w:p w:rsidR="00F35385" w:rsidRPr="00CA1425" w:rsidRDefault="00F35385" w:rsidP="00C31C71">
      <w:pPr>
        <w:pStyle w:val="ListParagraph"/>
        <w:numPr>
          <w:ilvl w:val="0"/>
          <w:numId w:val="25"/>
        </w:numPr>
        <w:jc w:val="both"/>
        <w:rPr>
          <w:rStyle w:val="Char3"/>
          <w:rtl/>
        </w:rPr>
      </w:pPr>
      <w:r w:rsidRPr="00CA1425">
        <w:rPr>
          <w:rStyle w:val="Char3"/>
          <w:rFonts w:hint="cs"/>
          <w:rtl/>
        </w:rPr>
        <w:t>حفاظت نگاه: در اثر حفاظت نگاه و رعایت تقوی نیروی درونی و معنوی خاصی در انسان به وجود می‌آید، مولانا تهانوی فرموده است، اگر یک فرد متقی و پرهیزگار کامل در خلوت نشسته باشد، و یک زن بی‌عفت بخواهد به زور چشمان او را باز کند و خود را به او نشان دهد، او می‌تواند بینایی چشمش را کنترل نماید، شاید یک صورتی نازیبا در نظرش مجسم شود، اما زیبایی و جمالش را نمی‌بیند، درست مانند کسی که در وسط چهار راه ریسمان به گردنش داده</w:t>
      </w:r>
      <w:r w:rsidR="006163F5" w:rsidRPr="00CA1425">
        <w:rPr>
          <w:rStyle w:val="Char3"/>
          <w:rFonts w:hint="cs"/>
          <w:rtl/>
        </w:rPr>
        <w:t>‌اند</w:t>
      </w:r>
      <w:r w:rsidRPr="00CA1425">
        <w:rPr>
          <w:rStyle w:val="Char3"/>
          <w:rFonts w:hint="cs"/>
          <w:rtl/>
        </w:rPr>
        <w:t xml:space="preserve"> تا به دار بیاویزند او تمامی اشیای دنیا را می‌بیند، اما بسیار بی‌رونق.</w:t>
      </w:r>
    </w:p>
    <w:p w:rsidR="00F35385" w:rsidRPr="00CA1425" w:rsidRDefault="00F35385" w:rsidP="00C31C71">
      <w:pPr>
        <w:pStyle w:val="ListParagraph"/>
        <w:numPr>
          <w:ilvl w:val="0"/>
          <w:numId w:val="25"/>
        </w:numPr>
        <w:jc w:val="both"/>
        <w:rPr>
          <w:rStyle w:val="Char3"/>
          <w:rtl/>
        </w:rPr>
      </w:pPr>
      <w:r w:rsidRPr="00CA1425">
        <w:rPr>
          <w:rStyle w:val="Char3"/>
          <w:rFonts w:hint="cs"/>
          <w:rtl/>
        </w:rPr>
        <w:t>ولایت خاصه: شاه ولی الله دهلوی فرموده است: در عوض صبر و شکیبایی بر نگاه بد و خواهش‌های جنسی ولایت خاصه نصیب می‌شود، بدین جهت کسی که به علت بیماری غریز</w:t>
      </w:r>
      <w:r w:rsidR="00773EB8">
        <w:rPr>
          <w:rStyle w:val="Char3"/>
          <w:rFonts w:hint="cs"/>
          <w:rtl/>
        </w:rPr>
        <w:t>ۀ</w:t>
      </w:r>
      <w:r w:rsidRPr="00CA1425">
        <w:rPr>
          <w:rStyle w:val="Char3"/>
          <w:rFonts w:hint="cs"/>
          <w:rtl/>
        </w:rPr>
        <w:t xml:space="preserve"> جنسی ندارد نمی‌تواند از ولایت عامه فراتر قدم بگذارد، چون او با مشکلات و مجاهدت‌ها دچار نمی‌شود.</w:t>
      </w:r>
    </w:p>
    <w:p w:rsidR="00F35385" w:rsidRPr="00CA1425" w:rsidRDefault="006163F5" w:rsidP="00F65D04">
      <w:pPr>
        <w:ind w:firstLine="284"/>
        <w:jc w:val="both"/>
        <w:rPr>
          <w:rStyle w:val="Char3"/>
          <w:rtl/>
        </w:rPr>
      </w:pPr>
      <w:r w:rsidRPr="00CA1425">
        <w:rPr>
          <w:rStyle w:val="Char3"/>
          <w:rFonts w:hint="cs"/>
          <w:rtl/>
        </w:rPr>
        <w:t>پیامبر اکرم</w:t>
      </w:r>
      <w:r w:rsidR="00773EB8" w:rsidRPr="00773EB8">
        <w:rPr>
          <w:rStyle w:val="Char3"/>
          <w:rFonts w:cs="CTraditional Arabic" w:hint="cs"/>
          <w:rtl/>
        </w:rPr>
        <w:t xml:space="preserve"> ج</w:t>
      </w:r>
      <w:r w:rsidR="00F35385" w:rsidRPr="00CA1425">
        <w:rPr>
          <w:rStyle w:val="Char3"/>
          <w:rFonts w:hint="cs"/>
          <w:rtl/>
        </w:rPr>
        <w:t xml:space="preserve"> صحاب</w:t>
      </w:r>
      <w:r w:rsidR="00773EB8">
        <w:rPr>
          <w:rStyle w:val="Char3"/>
          <w:rFonts w:hint="cs"/>
          <w:rtl/>
        </w:rPr>
        <w:t>ۀ</w:t>
      </w:r>
      <w:r w:rsidR="00F35385" w:rsidRPr="00CA1425">
        <w:rPr>
          <w:rStyle w:val="Char3"/>
          <w:rFonts w:hint="cs"/>
          <w:rtl/>
        </w:rPr>
        <w:t xml:space="preserve"> کرام را از اخته‌کردن منع فرمودند، چون این تدبیر برای نجات از گناه جایز نیست، 7 مردانگی آنست که با نفس شیطان مقابله و در مقابل حملات آن دو مقاومت نشان داده شود. مولانا رومی فرموده است:</w:t>
      </w:r>
    </w:p>
    <w:tbl>
      <w:tblPr>
        <w:bidiVisual/>
        <w:tblW w:w="6663" w:type="dxa"/>
        <w:tblInd w:w="-35" w:type="dxa"/>
        <w:tblLook w:val="04A0" w:firstRow="1" w:lastRow="0" w:firstColumn="1" w:lastColumn="0" w:noHBand="0" w:noVBand="1"/>
      </w:tblPr>
      <w:tblGrid>
        <w:gridCol w:w="3118"/>
        <w:gridCol w:w="284"/>
        <w:gridCol w:w="3261"/>
      </w:tblGrid>
      <w:tr w:rsidR="006163F5" w:rsidRPr="00CA1425" w:rsidTr="00C31C71">
        <w:tc>
          <w:tcPr>
            <w:tcW w:w="3118" w:type="dxa"/>
          </w:tcPr>
          <w:p w:rsidR="006163F5" w:rsidRPr="00C31C71" w:rsidRDefault="006163F5" w:rsidP="00C31C71">
            <w:pPr>
              <w:jc w:val="lowKashida"/>
              <w:rPr>
                <w:rStyle w:val="Char3"/>
                <w:sz w:val="2"/>
                <w:szCs w:val="2"/>
                <w:rtl/>
              </w:rPr>
            </w:pPr>
            <w:r w:rsidRPr="00CA1425">
              <w:rPr>
                <w:rStyle w:val="Char3"/>
                <w:rFonts w:hint="cs"/>
                <w:rtl/>
              </w:rPr>
              <w:t>خلق اطفالند جز مست خدا</w:t>
            </w:r>
            <w:r w:rsidRPr="00CA1425">
              <w:rPr>
                <w:rStyle w:val="Char3"/>
                <w:rtl/>
              </w:rPr>
              <w:br/>
            </w:r>
          </w:p>
        </w:tc>
        <w:tc>
          <w:tcPr>
            <w:tcW w:w="284" w:type="dxa"/>
          </w:tcPr>
          <w:p w:rsidR="006163F5" w:rsidRPr="00CA1425" w:rsidRDefault="006163F5" w:rsidP="00C31C71">
            <w:pPr>
              <w:jc w:val="lowKashida"/>
              <w:rPr>
                <w:rStyle w:val="Char3"/>
                <w:rtl/>
              </w:rPr>
            </w:pPr>
          </w:p>
        </w:tc>
        <w:tc>
          <w:tcPr>
            <w:tcW w:w="3261" w:type="dxa"/>
          </w:tcPr>
          <w:p w:rsidR="006163F5" w:rsidRPr="00C31C71" w:rsidRDefault="006163F5" w:rsidP="00C31C71">
            <w:pPr>
              <w:jc w:val="lowKashida"/>
              <w:rPr>
                <w:rStyle w:val="Char3"/>
                <w:sz w:val="2"/>
                <w:szCs w:val="2"/>
                <w:rtl/>
              </w:rPr>
            </w:pPr>
            <w:r w:rsidRPr="00CA1425">
              <w:rPr>
                <w:rStyle w:val="Char3"/>
                <w:rFonts w:hint="cs"/>
                <w:rtl/>
              </w:rPr>
              <w:t>نیست بالغ جز رهیده از هوی</w:t>
            </w:r>
            <w:r w:rsidRPr="00CA1425">
              <w:rPr>
                <w:rStyle w:val="Char3"/>
                <w:rtl/>
              </w:rPr>
              <w:br/>
            </w:r>
          </w:p>
        </w:tc>
      </w:tr>
      <w:tr w:rsidR="006163F5" w:rsidRPr="00CA1425" w:rsidTr="00C31C71">
        <w:tc>
          <w:tcPr>
            <w:tcW w:w="3118" w:type="dxa"/>
          </w:tcPr>
          <w:p w:rsidR="006163F5" w:rsidRPr="00C31C71" w:rsidRDefault="006163F5" w:rsidP="00C31C71">
            <w:pPr>
              <w:jc w:val="lowKashida"/>
              <w:rPr>
                <w:rStyle w:val="Char3"/>
                <w:sz w:val="2"/>
                <w:szCs w:val="2"/>
                <w:rtl/>
              </w:rPr>
            </w:pPr>
            <w:r w:rsidRPr="00CA1425">
              <w:rPr>
                <w:rStyle w:val="Char3"/>
                <w:rFonts w:hint="cs"/>
                <w:rtl/>
              </w:rPr>
              <w:t>تا هوی تازه است ایمان تازه نیست</w:t>
            </w:r>
            <w:r w:rsidRPr="00CA1425">
              <w:rPr>
                <w:rStyle w:val="Char3"/>
                <w:rtl/>
              </w:rPr>
              <w:br/>
            </w:r>
          </w:p>
        </w:tc>
        <w:tc>
          <w:tcPr>
            <w:tcW w:w="284" w:type="dxa"/>
          </w:tcPr>
          <w:p w:rsidR="006163F5" w:rsidRPr="00CA1425" w:rsidRDefault="006163F5" w:rsidP="00C31C71">
            <w:pPr>
              <w:jc w:val="lowKashida"/>
              <w:rPr>
                <w:rStyle w:val="Char3"/>
                <w:rtl/>
              </w:rPr>
            </w:pPr>
          </w:p>
        </w:tc>
        <w:tc>
          <w:tcPr>
            <w:tcW w:w="3261" w:type="dxa"/>
          </w:tcPr>
          <w:p w:rsidR="006163F5" w:rsidRPr="00C31C71" w:rsidRDefault="006163F5" w:rsidP="00C31C71">
            <w:pPr>
              <w:jc w:val="lowKashida"/>
              <w:rPr>
                <w:rStyle w:val="Char3"/>
                <w:sz w:val="2"/>
                <w:szCs w:val="2"/>
                <w:rtl/>
              </w:rPr>
            </w:pPr>
            <w:r w:rsidRPr="00CA1425">
              <w:rPr>
                <w:rStyle w:val="Char3"/>
                <w:rFonts w:hint="cs"/>
                <w:rtl/>
              </w:rPr>
              <w:t>کین هوی جز قفل آن دروازه نیست</w:t>
            </w:r>
            <w:r w:rsidRPr="00CA1425">
              <w:rPr>
                <w:rStyle w:val="Char3"/>
                <w:rtl/>
              </w:rPr>
              <w:br/>
            </w:r>
          </w:p>
        </w:tc>
      </w:tr>
    </w:tbl>
    <w:p w:rsidR="00F35385" w:rsidRPr="00CA1425" w:rsidRDefault="00F35385" w:rsidP="00C31C71">
      <w:pPr>
        <w:pStyle w:val="ListParagraph"/>
        <w:numPr>
          <w:ilvl w:val="0"/>
          <w:numId w:val="25"/>
        </w:numPr>
        <w:jc w:val="both"/>
        <w:rPr>
          <w:rStyle w:val="Char3"/>
          <w:rtl/>
        </w:rPr>
      </w:pPr>
      <w:r w:rsidRPr="00CA1425">
        <w:rPr>
          <w:rStyle w:val="Char3"/>
          <w:rFonts w:hint="cs"/>
          <w:rtl/>
        </w:rPr>
        <w:t>افزایش نور: انسان وقتی که بارها نگاهش را از چشم‌چرانی باز می</w:t>
      </w:r>
      <w:r w:rsidRPr="00CA1425">
        <w:rPr>
          <w:rStyle w:val="Char3"/>
          <w:rFonts w:hint="eastAsia"/>
          <w:rtl/>
        </w:rPr>
        <w:t>‌</w:t>
      </w:r>
      <w:r w:rsidRPr="00CA1425">
        <w:rPr>
          <w:rStyle w:val="Char3"/>
          <w:rFonts w:hint="cs"/>
          <w:rtl/>
        </w:rPr>
        <w:t>دارد، نفسش به همان اندازه نور افزایش می‌یابد، مولانا تهانوی فرموده است: زمانی که جسم انسان در راه خدا خسته می‌شود، در قلب نور ایجا</w:t>
      </w:r>
      <w:r w:rsidR="006163F5" w:rsidRPr="00CA1425">
        <w:rPr>
          <w:rStyle w:val="Char3"/>
          <w:rFonts w:hint="cs"/>
          <w:rtl/>
        </w:rPr>
        <w:t>د می‌شود. حکیم محمد اختر فرموده</w:t>
      </w:r>
      <w:r w:rsidR="006163F5" w:rsidRPr="00CA1425">
        <w:rPr>
          <w:rStyle w:val="Char3"/>
          <w:rFonts w:hint="eastAsia"/>
          <w:rtl/>
        </w:rPr>
        <w:t>‌</w:t>
      </w:r>
      <w:r w:rsidRPr="00CA1425">
        <w:rPr>
          <w:rStyle w:val="Char3"/>
          <w:rFonts w:hint="cs"/>
          <w:rtl/>
        </w:rPr>
        <w:t>اند: هراندازه توپ را بر زمین با نیروی بیشتری بزنید همانقدر بلندتر می‌پرد. تقاضاهای نفس نیز هراندازه با نیروی قوی‌تری زیرپا شود، همانقدر به مقام‌های بلندتر می‌رسد و قرب الهی را به دست می‌آورد</w:t>
      </w:r>
      <w:r w:rsidRPr="00C31C71">
        <w:rPr>
          <w:rStyle w:val="Char3"/>
          <w:rFonts w:hint="cs"/>
          <w:vertAlign w:val="superscript"/>
          <w:rtl/>
        </w:rPr>
        <w:t>(</w:t>
      </w:r>
      <w:r w:rsidRPr="001C1EAA">
        <w:rPr>
          <w:rStyle w:val="Char3"/>
          <w:vertAlign w:val="superscript"/>
          <w:rtl/>
        </w:rPr>
        <w:footnoteReference w:id="56"/>
      </w:r>
      <w:r w:rsidRPr="00C31C71">
        <w:rPr>
          <w:rStyle w:val="Char3"/>
          <w:rFonts w:hint="cs"/>
          <w:vertAlign w:val="superscript"/>
          <w:rtl/>
        </w:rPr>
        <w:t>)</w:t>
      </w:r>
      <w:r w:rsidRPr="00CA1425">
        <w:rPr>
          <w:rStyle w:val="Char3"/>
          <w:rFonts w:hint="cs"/>
          <w:rtl/>
        </w:rPr>
        <w:t>.</w:t>
      </w:r>
    </w:p>
    <w:p w:rsidR="00F35385" w:rsidRPr="00CA1425" w:rsidRDefault="00F35385" w:rsidP="00C31C71">
      <w:pPr>
        <w:pStyle w:val="ListParagraph"/>
        <w:numPr>
          <w:ilvl w:val="0"/>
          <w:numId w:val="25"/>
        </w:numPr>
        <w:jc w:val="both"/>
        <w:rPr>
          <w:rStyle w:val="Char3"/>
          <w:rtl/>
        </w:rPr>
      </w:pPr>
      <w:r w:rsidRPr="00CA1425">
        <w:rPr>
          <w:rStyle w:val="Char3"/>
          <w:rFonts w:hint="cs"/>
          <w:rtl/>
        </w:rPr>
        <w:t>سعادت دنیا و قیامت: توفیق به اتباع احکام الهی نصیب می‌شود، بدیهی است سعادت دنیا و آخرت در عوض اطاعت از اوامر و احکام الهی حاصل می‌شود.</w:t>
      </w:r>
    </w:p>
    <w:p w:rsidR="00F35385" w:rsidRPr="00CA1425" w:rsidRDefault="00F35385" w:rsidP="00C31C71">
      <w:pPr>
        <w:pStyle w:val="ListParagraph"/>
        <w:numPr>
          <w:ilvl w:val="0"/>
          <w:numId w:val="25"/>
        </w:numPr>
        <w:jc w:val="both"/>
        <w:rPr>
          <w:rStyle w:val="Char3"/>
          <w:rtl/>
        </w:rPr>
      </w:pPr>
      <w:r w:rsidRPr="00CA1425">
        <w:rPr>
          <w:rStyle w:val="Char3"/>
          <w:rFonts w:hint="cs"/>
          <w:rtl/>
        </w:rPr>
        <w:t>تقویت روح: حفظ نگاه سبب تقویت روح و سرور و خوشحالی قلب می‌شود، همانگونه که آزادگذاشتن نگاه قلب را ضعیف و ناراحتی آن را افزایش می‌دهد.</w:t>
      </w:r>
    </w:p>
    <w:p w:rsidR="00F35385" w:rsidRPr="00CA1425" w:rsidRDefault="00F35385" w:rsidP="00C31C71">
      <w:pPr>
        <w:pStyle w:val="ListParagraph"/>
        <w:numPr>
          <w:ilvl w:val="0"/>
          <w:numId w:val="25"/>
        </w:numPr>
        <w:jc w:val="both"/>
        <w:rPr>
          <w:rStyle w:val="Char3"/>
          <w:rtl/>
        </w:rPr>
      </w:pPr>
      <w:r w:rsidRPr="00CA1425">
        <w:rPr>
          <w:rStyle w:val="Char3"/>
          <w:rFonts w:hint="cs"/>
          <w:rtl/>
        </w:rPr>
        <w:t>انس با خدا: انس به خدا نیز در نتیجه رعایت عفت و حفاظت نگاه به وجود می‌آید، همانگونه که آزادگذاشتن آن سبب وحشت و دلهره می‌شود.</w:t>
      </w:r>
    </w:p>
    <w:p w:rsidR="00F35385" w:rsidRPr="00CA1425" w:rsidRDefault="00F35385" w:rsidP="00C31C71">
      <w:pPr>
        <w:pStyle w:val="ListParagraph"/>
        <w:numPr>
          <w:ilvl w:val="0"/>
          <w:numId w:val="25"/>
        </w:numPr>
        <w:jc w:val="both"/>
        <w:rPr>
          <w:rStyle w:val="Char3"/>
          <w:rtl/>
        </w:rPr>
      </w:pPr>
      <w:r w:rsidRPr="00CA1425">
        <w:rPr>
          <w:rStyle w:val="Char3"/>
          <w:rFonts w:hint="cs"/>
          <w:rtl/>
        </w:rPr>
        <w:t>فراست صادقانه: فراست صادقانه حاصل می‌شود چنانکه بزرگان فرموده</w:t>
      </w:r>
      <w:r w:rsidR="006163F5" w:rsidRPr="00CA1425">
        <w:rPr>
          <w:rStyle w:val="Char3"/>
          <w:rFonts w:hint="cs"/>
          <w:rtl/>
        </w:rPr>
        <w:t>‌اند</w:t>
      </w:r>
      <w:r w:rsidRPr="00CA1425">
        <w:rPr>
          <w:rStyle w:val="Char3"/>
          <w:rFonts w:hint="cs"/>
          <w:rtl/>
        </w:rPr>
        <w:t>: هرکس ظاهرش را با اتباع سنت آراسته نماید، باطنش را مراقبه مشغول دارد، نگاهش را حفظ نماید، نفسش را از شهوت‌ها محفوظ نماید و خود را به خوردن حلال عادی نماید، فراست و بصیرت درونی این شخص هرگز اشتباه نخواهد کرد.</w:t>
      </w:r>
    </w:p>
    <w:p w:rsidR="00F35385" w:rsidRPr="00CA1425" w:rsidRDefault="00F35385" w:rsidP="00C31C71">
      <w:pPr>
        <w:pStyle w:val="ListParagraph"/>
        <w:numPr>
          <w:ilvl w:val="0"/>
          <w:numId w:val="25"/>
        </w:numPr>
        <w:jc w:val="both"/>
        <w:rPr>
          <w:rStyle w:val="Char3"/>
          <w:rtl/>
        </w:rPr>
      </w:pPr>
      <w:r w:rsidRPr="00CA1425">
        <w:rPr>
          <w:rStyle w:val="Char3"/>
          <w:rFonts w:hint="cs"/>
          <w:rtl/>
        </w:rPr>
        <w:t>شجاعت: کسی که بر غرایز جنسی و خوا</w:t>
      </w:r>
      <w:r w:rsidRPr="00CA1425">
        <w:rPr>
          <w:rStyle w:val="Char3"/>
          <w:rFonts w:hint="eastAsia"/>
          <w:rtl/>
        </w:rPr>
        <w:t>‌ه</w:t>
      </w:r>
      <w:r w:rsidRPr="00CA1425">
        <w:rPr>
          <w:rStyle w:val="Char3"/>
          <w:rFonts w:hint="cs"/>
          <w:rtl/>
        </w:rPr>
        <w:t>ش</w:t>
      </w:r>
      <w:r w:rsidRPr="00CA1425">
        <w:rPr>
          <w:rStyle w:val="Char3"/>
          <w:rFonts w:hint="eastAsia"/>
          <w:rtl/>
        </w:rPr>
        <w:t>‌های نفسانی خود تسلط داشته باشد، شجاعت به او نصیب می‌شود، خداوند به این شخص بصیرت کامل نصیب خواهد کرد</w:t>
      </w:r>
      <w:r w:rsidRPr="00CA1425">
        <w:rPr>
          <w:rStyle w:val="Char3"/>
          <w:rFonts w:hint="cs"/>
          <w:rtl/>
        </w:rPr>
        <w:t>،</w:t>
      </w:r>
      <w:r w:rsidRPr="00CA1425">
        <w:rPr>
          <w:rStyle w:val="Char3"/>
          <w:rFonts w:hint="eastAsia"/>
          <w:rtl/>
        </w:rPr>
        <w:t xml:space="preserve"> در برخی از آثار آمده است: </w:t>
      </w:r>
      <w:r w:rsidRPr="00C31C71">
        <w:rPr>
          <w:rFonts w:cs="Traditional Arabic" w:hint="cs"/>
          <w:rtl/>
          <w:lang w:bidi="fa-IR"/>
        </w:rPr>
        <w:t>«</w:t>
      </w:r>
      <w:r w:rsidRPr="00F65D04">
        <w:rPr>
          <w:rStyle w:val="Char2"/>
          <w:rFonts w:hint="eastAsia"/>
          <w:rtl/>
        </w:rPr>
        <w:t>أَنَّ</w:t>
      </w:r>
      <w:r w:rsidRPr="00F65D04">
        <w:rPr>
          <w:rStyle w:val="Char2"/>
          <w:rtl/>
        </w:rPr>
        <w:t xml:space="preserve"> </w:t>
      </w:r>
      <w:r w:rsidRPr="00F65D04">
        <w:rPr>
          <w:rStyle w:val="Char2"/>
          <w:rFonts w:hint="eastAsia"/>
          <w:rtl/>
        </w:rPr>
        <w:t>الَّذِي</w:t>
      </w:r>
      <w:r w:rsidRPr="00F65D04">
        <w:rPr>
          <w:rStyle w:val="Char2"/>
          <w:rtl/>
        </w:rPr>
        <w:t xml:space="preserve"> </w:t>
      </w:r>
      <w:r w:rsidRPr="00F65D04">
        <w:rPr>
          <w:rStyle w:val="Char2"/>
          <w:rFonts w:hint="eastAsia"/>
          <w:rtl/>
        </w:rPr>
        <w:t>يُخَالِفُ</w:t>
      </w:r>
      <w:r w:rsidRPr="00F65D04">
        <w:rPr>
          <w:rStyle w:val="Char2"/>
          <w:rtl/>
        </w:rPr>
        <w:t xml:space="preserve"> </w:t>
      </w:r>
      <w:r w:rsidRPr="00F65D04">
        <w:rPr>
          <w:rStyle w:val="Char2"/>
          <w:rFonts w:hint="eastAsia"/>
          <w:rtl/>
        </w:rPr>
        <w:t>هَوَاهُ</w:t>
      </w:r>
      <w:r w:rsidRPr="00F65D04">
        <w:rPr>
          <w:rStyle w:val="Char2"/>
          <w:rtl/>
        </w:rPr>
        <w:t xml:space="preserve"> </w:t>
      </w:r>
      <w:r w:rsidRPr="00F65D04">
        <w:rPr>
          <w:rStyle w:val="Char2"/>
          <w:rFonts w:hint="eastAsia"/>
          <w:rtl/>
        </w:rPr>
        <w:t>يَفْرَقُ</w:t>
      </w:r>
      <w:r w:rsidRPr="00F65D04">
        <w:rPr>
          <w:rStyle w:val="Char2"/>
          <w:rtl/>
        </w:rPr>
        <w:t xml:space="preserve"> </w:t>
      </w:r>
      <w:r w:rsidRPr="00F65D04">
        <w:rPr>
          <w:rStyle w:val="Char2"/>
          <w:rFonts w:hint="eastAsia"/>
          <w:rtl/>
        </w:rPr>
        <w:t>الشَّيْطَانُ</w:t>
      </w:r>
      <w:r w:rsidRPr="00F65D04">
        <w:rPr>
          <w:rStyle w:val="Char2"/>
          <w:rtl/>
        </w:rPr>
        <w:t xml:space="preserve"> </w:t>
      </w:r>
      <w:r w:rsidRPr="00F65D04">
        <w:rPr>
          <w:rStyle w:val="Char2"/>
          <w:rFonts w:hint="eastAsia"/>
          <w:rtl/>
        </w:rPr>
        <w:t>مِنْ</w:t>
      </w:r>
      <w:r w:rsidRPr="00F65D04">
        <w:rPr>
          <w:rStyle w:val="Char2"/>
          <w:rtl/>
        </w:rPr>
        <w:t xml:space="preserve"> </w:t>
      </w:r>
      <w:r w:rsidRPr="00F65D04">
        <w:rPr>
          <w:rStyle w:val="Char2"/>
          <w:rFonts w:hint="eastAsia"/>
          <w:rtl/>
        </w:rPr>
        <w:t>ظِلِّهِ</w:t>
      </w:r>
      <w:r w:rsidRPr="00C31C71">
        <w:rPr>
          <w:rFonts w:cs="Traditional Arabic" w:hint="cs"/>
          <w:rtl/>
          <w:lang w:bidi="fa-IR"/>
        </w:rPr>
        <w:t>»</w:t>
      </w:r>
      <w:r w:rsidRPr="00CA1425">
        <w:rPr>
          <w:rStyle w:val="Char3"/>
          <w:rFonts w:hint="cs"/>
          <w:rtl/>
        </w:rPr>
        <w:t xml:space="preserve"> ترجمه: </w:t>
      </w:r>
      <w:r w:rsidR="006163F5" w:rsidRPr="00C31C71">
        <w:rPr>
          <w:rFonts w:cs="Traditional Arabic" w:hint="cs"/>
          <w:sz w:val="26"/>
          <w:szCs w:val="26"/>
          <w:rtl/>
          <w:lang w:bidi="fa-IR"/>
        </w:rPr>
        <w:t>«</w:t>
      </w:r>
      <w:r w:rsidRPr="00CA1425">
        <w:rPr>
          <w:rStyle w:val="Char3"/>
          <w:rFonts w:hint="cs"/>
          <w:rtl/>
        </w:rPr>
        <w:t>کسی که بر هوای نفسانی تسلط داشته باشد شیطان از سایه او می‌هراسد</w:t>
      </w:r>
      <w:r w:rsidR="006163F5" w:rsidRPr="00C31C71">
        <w:rPr>
          <w:rFonts w:cs="Traditional Arabic" w:hint="cs"/>
          <w:sz w:val="26"/>
          <w:szCs w:val="26"/>
          <w:rtl/>
          <w:lang w:bidi="fa-IR"/>
        </w:rPr>
        <w:t>»</w:t>
      </w:r>
      <w:r w:rsidRPr="00CA1425">
        <w:rPr>
          <w:rStyle w:val="Char3"/>
          <w:rFonts w:hint="cs"/>
          <w:rtl/>
        </w:rPr>
        <w:t>.</w:t>
      </w:r>
    </w:p>
    <w:p w:rsidR="00F35385" w:rsidRPr="00CA1425" w:rsidRDefault="00F35385" w:rsidP="00C31C71">
      <w:pPr>
        <w:pStyle w:val="ListParagraph"/>
        <w:numPr>
          <w:ilvl w:val="0"/>
          <w:numId w:val="25"/>
        </w:numPr>
        <w:jc w:val="both"/>
        <w:rPr>
          <w:rStyle w:val="Char3"/>
          <w:rtl/>
        </w:rPr>
      </w:pPr>
      <w:r w:rsidRPr="00CA1425">
        <w:rPr>
          <w:rStyle w:val="Char3"/>
          <w:rFonts w:hint="cs"/>
          <w:rtl/>
        </w:rPr>
        <w:t>آزادی قلب: قلب این شخص از بند شهوت آزاد خواهد شد.</w:t>
      </w:r>
    </w:p>
    <w:p w:rsidR="00F35385" w:rsidRPr="00CA1425" w:rsidRDefault="00F35385" w:rsidP="00C31C71">
      <w:pPr>
        <w:pStyle w:val="ListParagraph"/>
        <w:numPr>
          <w:ilvl w:val="0"/>
          <w:numId w:val="25"/>
        </w:numPr>
        <w:jc w:val="both"/>
        <w:rPr>
          <w:rStyle w:val="Char3"/>
          <w:rtl/>
        </w:rPr>
      </w:pPr>
      <w:r w:rsidRPr="00CA1425">
        <w:rPr>
          <w:rStyle w:val="Char3"/>
          <w:rFonts w:hint="cs"/>
          <w:rtl/>
        </w:rPr>
        <w:t>بسته‌شدن دروازه جهنم: یکی از دروازه‌های جهنم بسته می‌شود.</w:t>
      </w:r>
    </w:p>
    <w:p w:rsidR="00F35385" w:rsidRPr="00CA1425" w:rsidRDefault="00F35385" w:rsidP="00C31C71">
      <w:pPr>
        <w:pStyle w:val="ListParagraph"/>
        <w:numPr>
          <w:ilvl w:val="0"/>
          <w:numId w:val="25"/>
        </w:numPr>
        <w:jc w:val="both"/>
        <w:rPr>
          <w:rStyle w:val="Char3"/>
          <w:rtl/>
        </w:rPr>
      </w:pPr>
      <w:r w:rsidRPr="00CA1425">
        <w:rPr>
          <w:rStyle w:val="Char3"/>
          <w:rFonts w:hint="cs"/>
          <w:rtl/>
        </w:rPr>
        <w:t>جلوگیری از نفوذ شیطان: کسی که از نگاه بد محفوظ بماند، شیطان نمی‌تواند بر او تسلط داشته باشد و در قلب و عروق او نفوذ نماید، و در غیر اینصورت در اعماق قلب انسان نفوذ خواهد کرد.</w:t>
      </w:r>
    </w:p>
    <w:p w:rsidR="00F35385" w:rsidRPr="00CA1425" w:rsidRDefault="00F35385" w:rsidP="00C31C71">
      <w:pPr>
        <w:pStyle w:val="ListParagraph"/>
        <w:numPr>
          <w:ilvl w:val="0"/>
          <w:numId w:val="25"/>
        </w:numPr>
        <w:jc w:val="both"/>
        <w:rPr>
          <w:rStyle w:val="Char3"/>
          <w:rtl/>
        </w:rPr>
      </w:pPr>
      <w:r w:rsidRPr="00CA1425">
        <w:rPr>
          <w:rStyle w:val="Char3"/>
          <w:rFonts w:hint="cs"/>
          <w:rtl/>
        </w:rPr>
        <w:t>فراغت: این شخص می‌تواند برای مصالح دینی و دنیوی خود فراغت حاصل کند، زیرا نگاه بد انسان را از ذکر الهی غافل خواهد کرد:</w:t>
      </w:r>
      <w:r w:rsidR="006163F5" w:rsidRPr="00CA1425">
        <w:rPr>
          <w:rStyle w:val="Char3"/>
          <w:rFonts w:hint="cs"/>
          <w:rtl/>
        </w:rPr>
        <w:t xml:space="preserve"> </w:t>
      </w:r>
      <w:r w:rsidR="006163F5" w:rsidRPr="00C31C71">
        <w:rPr>
          <w:rFonts w:cs="Traditional Arabic" w:hint="cs"/>
          <w:rtl/>
          <w:lang w:bidi="fa-IR"/>
        </w:rPr>
        <w:t>﴿</w:t>
      </w:r>
      <w:r w:rsidR="008712E9" w:rsidRPr="00773EB8">
        <w:rPr>
          <w:rStyle w:val="Char5"/>
          <w:rFonts w:hint="eastAsia"/>
          <w:rtl/>
        </w:rPr>
        <w:t>وَلَا</w:t>
      </w:r>
      <w:r w:rsidR="008712E9" w:rsidRPr="00773EB8">
        <w:rPr>
          <w:rStyle w:val="Char5"/>
          <w:rtl/>
        </w:rPr>
        <w:t xml:space="preserve"> </w:t>
      </w:r>
      <w:r w:rsidR="008712E9" w:rsidRPr="00773EB8">
        <w:rPr>
          <w:rStyle w:val="Char5"/>
          <w:rFonts w:hint="eastAsia"/>
          <w:rtl/>
        </w:rPr>
        <w:t>تُطِع</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مَن</w:t>
      </w:r>
      <w:r w:rsidR="008712E9" w:rsidRPr="00773EB8">
        <w:rPr>
          <w:rStyle w:val="Char5"/>
          <w:rFonts w:hint="cs"/>
          <w:rtl/>
        </w:rPr>
        <w:t>ۡ</w:t>
      </w:r>
      <w:r w:rsidR="008712E9" w:rsidRPr="00773EB8">
        <w:rPr>
          <w:rStyle w:val="Char5"/>
          <w:rtl/>
        </w:rPr>
        <w:t xml:space="preserve"> </w:t>
      </w:r>
      <w:r w:rsidR="008712E9" w:rsidRPr="00773EB8">
        <w:rPr>
          <w:rStyle w:val="Char5"/>
          <w:rFonts w:hint="eastAsia"/>
          <w:rtl/>
        </w:rPr>
        <w:t>أَغ</w:t>
      </w:r>
      <w:r w:rsidR="008712E9" w:rsidRPr="00773EB8">
        <w:rPr>
          <w:rStyle w:val="Char5"/>
          <w:rFonts w:hint="cs"/>
          <w:rtl/>
        </w:rPr>
        <w:t>ۡ</w:t>
      </w:r>
      <w:r w:rsidR="008712E9" w:rsidRPr="00773EB8">
        <w:rPr>
          <w:rStyle w:val="Char5"/>
          <w:rFonts w:hint="eastAsia"/>
          <w:rtl/>
        </w:rPr>
        <w:t>فَل</w:t>
      </w:r>
      <w:r w:rsidR="008712E9" w:rsidRPr="00773EB8">
        <w:rPr>
          <w:rStyle w:val="Char5"/>
          <w:rFonts w:hint="cs"/>
          <w:rtl/>
        </w:rPr>
        <w:t>ۡ</w:t>
      </w:r>
      <w:r w:rsidR="008712E9" w:rsidRPr="00773EB8">
        <w:rPr>
          <w:rStyle w:val="Char5"/>
          <w:rFonts w:hint="eastAsia"/>
          <w:rtl/>
        </w:rPr>
        <w:t>نَا</w:t>
      </w:r>
      <w:r w:rsidR="008712E9" w:rsidRPr="00773EB8">
        <w:rPr>
          <w:rStyle w:val="Char5"/>
          <w:rtl/>
        </w:rPr>
        <w:t xml:space="preserve"> </w:t>
      </w:r>
      <w:r w:rsidR="008712E9" w:rsidRPr="00773EB8">
        <w:rPr>
          <w:rStyle w:val="Char5"/>
          <w:rFonts w:hint="eastAsia"/>
          <w:rtl/>
        </w:rPr>
        <w:t>قَل</w:t>
      </w:r>
      <w:r w:rsidR="008712E9" w:rsidRPr="00773EB8">
        <w:rPr>
          <w:rStyle w:val="Char5"/>
          <w:rFonts w:hint="cs"/>
          <w:rtl/>
        </w:rPr>
        <w:t>ۡ</w:t>
      </w:r>
      <w:r w:rsidR="008712E9" w:rsidRPr="00773EB8">
        <w:rPr>
          <w:rStyle w:val="Char5"/>
          <w:rFonts w:hint="eastAsia"/>
          <w:rtl/>
        </w:rPr>
        <w:t>بَهُ</w:t>
      </w:r>
      <w:r w:rsidR="008712E9" w:rsidRPr="00773EB8">
        <w:rPr>
          <w:rStyle w:val="Char5"/>
          <w:rFonts w:hint="cs"/>
          <w:rtl/>
        </w:rPr>
        <w:t>ۥ</w:t>
      </w:r>
      <w:r w:rsidR="008712E9" w:rsidRPr="00773EB8">
        <w:rPr>
          <w:rStyle w:val="Char5"/>
          <w:rtl/>
        </w:rPr>
        <w:t xml:space="preserve"> </w:t>
      </w:r>
      <w:r w:rsidR="008712E9" w:rsidRPr="00773EB8">
        <w:rPr>
          <w:rStyle w:val="Char5"/>
          <w:rFonts w:hint="eastAsia"/>
          <w:rtl/>
        </w:rPr>
        <w:t>عَن</w:t>
      </w:r>
      <w:r w:rsidR="008712E9" w:rsidRPr="00773EB8">
        <w:rPr>
          <w:rStyle w:val="Char5"/>
          <w:rtl/>
        </w:rPr>
        <w:t xml:space="preserve"> </w:t>
      </w:r>
      <w:r w:rsidR="008712E9" w:rsidRPr="00773EB8">
        <w:rPr>
          <w:rStyle w:val="Char5"/>
          <w:rFonts w:hint="eastAsia"/>
          <w:rtl/>
        </w:rPr>
        <w:t>ذِك</w:t>
      </w:r>
      <w:r w:rsidR="008712E9" w:rsidRPr="00773EB8">
        <w:rPr>
          <w:rStyle w:val="Char5"/>
          <w:rFonts w:hint="cs"/>
          <w:rtl/>
        </w:rPr>
        <w:t>ۡ</w:t>
      </w:r>
      <w:r w:rsidR="008712E9" w:rsidRPr="00773EB8">
        <w:rPr>
          <w:rStyle w:val="Char5"/>
          <w:rFonts w:hint="eastAsia"/>
          <w:rtl/>
        </w:rPr>
        <w:t>رِنَا</w:t>
      </w:r>
      <w:r w:rsidR="008712E9" w:rsidRPr="00773EB8">
        <w:rPr>
          <w:rStyle w:val="Char5"/>
          <w:rtl/>
        </w:rPr>
        <w:t xml:space="preserve"> </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تَّبَعَ</w:t>
      </w:r>
      <w:r w:rsidR="008712E9" w:rsidRPr="00773EB8">
        <w:rPr>
          <w:rStyle w:val="Char5"/>
          <w:rtl/>
        </w:rPr>
        <w:t xml:space="preserve"> </w:t>
      </w:r>
      <w:r w:rsidR="008712E9" w:rsidRPr="00773EB8">
        <w:rPr>
          <w:rStyle w:val="Char5"/>
          <w:rFonts w:hint="eastAsia"/>
          <w:rtl/>
        </w:rPr>
        <w:t>هَوَى</w:t>
      </w:r>
      <w:r w:rsidR="008712E9" w:rsidRPr="00773EB8">
        <w:rPr>
          <w:rStyle w:val="Char5"/>
          <w:rFonts w:hint="cs"/>
          <w:rtl/>
        </w:rPr>
        <w:t>ٰ</w:t>
      </w:r>
      <w:r w:rsidR="008712E9" w:rsidRPr="00773EB8">
        <w:rPr>
          <w:rStyle w:val="Char5"/>
          <w:rFonts w:hint="eastAsia"/>
          <w:rtl/>
        </w:rPr>
        <w:t>هُ</w:t>
      </w:r>
      <w:r w:rsidR="008712E9" w:rsidRPr="00773EB8">
        <w:rPr>
          <w:rStyle w:val="Char5"/>
          <w:rtl/>
        </w:rPr>
        <w:t xml:space="preserve"> </w:t>
      </w:r>
      <w:r w:rsidR="008712E9" w:rsidRPr="00773EB8">
        <w:rPr>
          <w:rStyle w:val="Char5"/>
          <w:rFonts w:hint="eastAsia"/>
          <w:rtl/>
        </w:rPr>
        <w:t>وَكَانَ</w:t>
      </w:r>
      <w:r w:rsidR="008712E9" w:rsidRPr="00773EB8">
        <w:rPr>
          <w:rStyle w:val="Char5"/>
          <w:rtl/>
        </w:rPr>
        <w:t xml:space="preserve"> </w:t>
      </w:r>
      <w:r w:rsidR="008712E9" w:rsidRPr="00773EB8">
        <w:rPr>
          <w:rStyle w:val="Char5"/>
          <w:rFonts w:hint="eastAsia"/>
          <w:rtl/>
        </w:rPr>
        <w:t>أَم</w:t>
      </w:r>
      <w:r w:rsidR="008712E9" w:rsidRPr="00773EB8">
        <w:rPr>
          <w:rStyle w:val="Char5"/>
          <w:rFonts w:hint="cs"/>
          <w:rtl/>
        </w:rPr>
        <w:t>ۡ</w:t>
      </w:r>
      <w:r w:rsidR="008712E9" w:rsidRPr="00773EB8">
        <w:rPr>
          <w:rStyle w:val="Char5"/>
          <w:rFonts w:hint="eastAsia"/>
          <w:rtl/>
        </w:rPr>
        <w:t>رُهُ</w:t>
      </w:r>
      <w:r w:rsidR="008712E9" w:rsidRPr="00773EB8">
        <w:rPr>
          <w:rStyle w:val="Char5"/>
          <w:rFonts w:hint="cs"/>
          <w:rtl/>
        </w:rPr>
        <w:t>ۥ</w:t>
      </w:r>
      <w:r w:rsidR="008712E9" w:rsidRPr="00773EB8">
        <w:rPr>
          <w:rStyle w:val="Char5"/>
          <w:rtl/>
        </w:rPr>
        <w:t xml:space="preserve"> </w:t>
      </w:r>
      <w:r w:rsidR="008712E9" w:rsidRPr="00773EB8">
        <w:rPr>
          <w:rStyle w:val="Char5"/>
          <w:rFonts w:hint="eastAsia"/>
          <w:rtl/>
        </w:rPr>
        <w:t>فُرُط</w:t>
      </w:r>
      <w:r w:rsidR="008712E9" w:rsidRPr="00773EB8">
        <w:rPr>
          <w:rStyle w:val="Char5"/>
          <w:rFonts w:hint="cs"/>
          <w:rtl/>
        </w:rPr>
        <w:t>ٗ</w:t>
      </w:r>
      <w:r w:rsidR="008712E9" w:rsidRPr="00773EB8">
        <w:rPr>
          <w:rStyle w:val="Char5"/>
          <w:rFonts w:hint="eastAsia"/>
          <w:rtl/>
        </w:rPr>
        <w:t>ا</w:t>
      </w:r>
      <w:r w:rsidR="006163F5" w:rsidRPr="00C31C71">
        <w:rPr>
          <w:rFonts w:cs="Traditional Arabic" w:hint="cs"/>
          <w:rtl/>
          <w:lang w:bidi="fa-IR"/>
        </w:rPr>
        <w:t>﴾</w:t>
      </w:r>
      <w:r w:rsidR="006163F5" w:rsidRPr="00CA1425">
        <w:rPr>
          <w:rStyle w:val="Char3"/>
          <w:rFonts w:hint="cs"/>
          <w:rtl/>
        </w:rPr>
        <w:t xml:space="preserve"> </w:t>
      </w:r>
      <w:r w:rsidR="006163F5" w:rsidRPr="00C31C71">
        <w:rPr>
          <w:rStyle w:val="Char4"/>
          <w:rFonts w:hint="cs"/>
          <w:rtl/>
        </w:rPr>
        <w:t>[الکهف: 28]</w:t>
      </w:r>
      <w:r w:rsidR="006163F5" w:rsidRPr="00CA1425">
        <w:rPr>
          <w:rStyle w:val="Char3"/>
          <w:rFonts w:hint="cs"/>
          <w:rtl/>
        </w:rPr>
        <w:t>.</w:t>
      </w:r>
      <w:r w:rsidR="008712E9" w:rsidRPr="00CA1425">
        <w:rPr>
          <w:rStyle w:val="Char3"/>
          <w:rFonts w:hint="cs"/>
          <w:rtl/>
        </w:rPr>
        <w:t xml:space="preserve"> </w:t>
      </w:r>
      <w:r w:rsidRPr="00CA1425">
        <w:rPr>
          <w:rStyle w:val="Char3"/>
          <w:rFonts w:hint="cs"/>
          <w:rtl/>
        </w:rPr>
        <w:t xml:space="preserve">ترجمه: </w:t>
      </w:r>
      <w:r w:rsidRPr="00C31C71">
        <w:rPr>
          <w:rFonts w:cs="Traditional Arabic" w:hint="cs"/>
          <w:sz w:val="26"/>
          <w:szCs w:val="26"/>
          <w:rtl/>
          <w:lang w:bidi="fa-IR"/>
        </w:rPr>
        <w:t>«</w:t>
      </w:r>
      <w:r w:rsidRPr="00CA1425">
        <w:rPr>
          <w:rStyle w:val="Char3"/>
          <w:rFonts w:hint="cs"/>
          <w:rtl/>
        </w:rPr>
        <w:t>از کسی که خداوند قلبش غافل نموده و او از خواهشات نفس خود پیروی می‌کند و کارش از کار در رفته اطاعت مکن</w:t>
      </w:r>
      <w:r w:rsidRPr="00C31C71">
        <w:rPr>
          <w:rFonts w:cs="Traditional Arabic" w:hint="cs"/>
          <w:sz w:val="26"/>
          <w:szCs w:val="26"/>
          <w:rtl/>
          <w:lang w:bidi="fa-IR"/>
        </w:rPr>
        <w:t>»</w:t>
      </w:r>
      <w:r w:rsidRPr="00CA1425">
        <w:rPr>
          <w:rStyle w:val="Char3"/>
          <w:rFonts w:hint="cs"/>
          <w:rtl/>
        </w:rPr>
        <w:t>.</w:t>
      </w:r>
    </w:p>
    <w:p w:rsidR="00F35385" w:rsidRPr="00CA1425" w:rsidRDefault="00F35385" w:rsidP="00C31C71">
      <w:pPr>
        <w:pStyle w:val="ListParagraph"/>
        <w:numPr>
          <w:ilvl w:val="0"/>
          <w:numId w:val="25"/>
        </w:numPr>
        <w:jc w:val="both"/>
        <w:rPr>
          <w:rStyle w:val="Char3"/>
          <w:rtl/>
        </w:rPr>
      </w:pPr>
      <w:r w:rsidRPr="00CA1425">
        <w:rPr>
          <w:rStyle w:val="Char3"/>
          <w:rFonts w:hint="cs"/>
          <w:rtl/>
        </w:rPr>
        <w:t>مهریه حوران بهشت: حفظ نگاه مهریه حوران بهشت است.</w:t>
      </w:r>
    </w:p>
    <w:p w:rsidR="00F35385" w:rsidRPr="00CA1425" w:rsidRDefault="00F35385" w:rsidP="00C31C71">
      <w:pPr>
        <w:pStyle w:val="ListParagraph"/>
        <w:numPr>
          <w:ilvl w:val="0"/>
          <w:numId w:val="25"/>
        </w:numPr>
        <w:jc w:val="both"/>
        <w:rPr>
          <w:rStyle w:val="Char3"/>
          <w:rtl/>
        </w:rPr>
      </w:pPr>
      <w:r w:rsidRPr="00CA1425">
        <w:rPr>
          <w:rStyle w:val="Char3"/>
          <w:rFonts w:hint="cs"/>
          <w:rtl/>
        </w:rPr>
        <w:t>لذت‌بخشیدن به معاشرت‌ها: حفظ نگاه حسن معاشرت را برای هردو همسر لذیذ و خوشگوار می‌کند، ولی کسی که به بدنگاهی عادت کرده است، صرفاً از چشم‌چرانی به زنان دیگر لذت می‌برد.</w:t>
      </w:r>
    </w:p>
    <w:tbl>
      <w:tblPr>
        <w:bidiVisual/>
        <w:tblW w:w="0" w:type="auto"/>
        <w:tblInd w:w="-35" w:type="dxa"/>
        <w:tblLook w:val="04A0" w:firstRow="1" w:lastRow="0" w:firstColumn="1" w:lastColumn="0" w:noHBand="0" w:noVBand="1"/>
      </w:tblPr>
      <w:tblGrid>
        <w:gridCol w:w="2988"/>
        <w:gridCol w:w="499"/>
        <w:gridCol w:w="3000"/>
      </w:tblGrid>
      <w:tr w:rsidR="006163F5" w:rsidRPr="00F65D04" w:rsidTr="00C31C71">
        <w:tc>
          <w:tcPr>
            <w:tcW w:w="2988" w:type="dxa"/>
          </w:tcPr>
          <w:p w:rsidR="006163F5" w:rsidRPr="00F65D04" w:rsidRDefault="006163F5" w:rsidP="00C31C71">
            <w:pPr>
              <w:pStyle w:val="a3"/>
              <w:ind w:firstLine="0"/>
              <w:jc w:val="lowKashida"/>
              <w:rPr>
                <w:rFonts w:cs="B Lotus"/>
                <w:spacing w:val="0"/>
                <w:sz w:val="2"/>
                <w:szCs w:val="2"/>
                <w:rtl/>
                <w:lang w:bidi="ar-SA"/>
              </w:rPr>
            </w:pPr>
            <w:r w:rsidRPr="00F65D04">
              <w:rPr>
                <w:spacing w:val="0"/>
                <w:rtl/>
              </w:rPr>
              <w:t>ألم تر أن العين للقلب رائد</w:t>
            </w:r>
            <w:r w:rsidRPr="00CA1425">
              <w:rPr>
                <w:rStyle w:val="Char3"/>
                <w:rtl/>
              </w:rPr>
              <w:br/>
            </w:r>
          </w:p>
        </w:tc>
        <w:tc>
          <w:tcPr>
            <w:tcW w:w="499" w:type="dxa"/>
          </w:tcPr>
          <w:p w:rsidR="006163F5" w:rsidRPr="00CA1425" w:rsidRDefault="006163F5" w:rsidP="00C31C71">
            <w:pPr>
              <w:pStyle w:val="a3"/>
              <w:jc w:val="lowKashida"/>
              <w:rPr>
                <w:rStyle w:val="Char3"/>
                <w:rtl/>
              </w:rPr>
            </w:pPr>
          </w:p>
        </w:tc>
        <w:tc>
          <w:tcPr>
            <w:tcW w:w="3000" w:type="dxa"/>
          </w:tcPr>
          <w:p w:rsidR="006163F5" w:rsidRPr="00C31C71" w:rsidRDefault="006163F5" w:rsidP="00C31C71">
            <w:pPr>
              <w:pStyle w:val="a3"/>
              <w:ind w:firstLine="0"/>
              <w:jc w:val="lowKashida"/>
              <w:rPr>
                <w:rStyle w:val="Char3"/>
                <w:sz w:val="2"/>
                <w:szCs w:val="2"/>
                <w:rtl/>
              </w:rPr>
            </w:pPr>
            <w:r w:rsidRPr="00F65D04">
              <w:rPr>
                <w:spacing w:val="0"/>
                <w:rtl/>
              </w:rPr>
              <w:t>فما تألف العينان فالقلب ألف</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چشم‌ها نماینده قلب است هرآنچه را چشم بپسندد قلب نیز می‌پسندد.</w:t>
      </w:r>
    </w:p>
    <w:p w:rsidR="00F35385" w:rsidRPr="00CA1425" w:rsidRDefault="00F35385" w:rsidP="00C31C71">
      <w:pPr>
        <w:pStyle w:val="ListParagraph"/>
        <w:numPr>
          <w:ilvl w:val="0"/>
          <w:numId w:val="25"/>
        </w:numPr>
        <w:jc w:val="both"/>
        <w:rPr>
          <w:rStyle w:val="Char3"/>
          <w:rtl/>
        </w:rPr>
      </w:pPr>
      <w:r w:rsidRPr="00CA1425">
        <w:rPr>
          <w:rStyle w:val="Char3"/>
          <w:rFonts w:hint="cs"/>
          <w:rtl/>
        </w:rPr>
        <w:t>سرور جسمی: حفاظت نظر سبب سرور در جسم و به ویژه در چشم می‌باشد، همانگونه که بدنگاهی جسم چشمان را مضمحل و ضعیف می‌گرداند.</w:t>
      </w:r>
    </w:p>
    <w:p w:rsidR="00F35385" w:rsidRPr="00CA1425" w:rsidRDefault="00F35385" w:rsidP="00C31C71">
      <w:pPr>
        <w:pStyle w:val="ListParagraph"/>
        <w:widowControl w:val="0"/>
        <w:numPr>
          <w:ilvl w:val="0"/>
          <w:numId w:val="25"/>
        </w:numPr>
        <w:jc w:val="both"/>
        <w:rPr>
          <w:rStyle w:val="Char3"/>
          <w:rtl/>
        </w:rPr>
      </w:pPr>
      <w:r w:rsidRPr="00CA1425">
        <w:rPr>
          <w:rStyle w:val="Char3"/>
          <w:rFonts w:hint="cs"/>
          <w:rtl/>
        </w:rPr>
        <w:t>توفیق علمی: انسان با عفت و با تقوی به علم توفیق خواهد یافت، چنانکه امام شافعی فرموده است:</w:t>
      </w:r>
    </w:p>
    <w:tbl>
      <w:tblPr>
        <w:bidiVisual/>
        <w:tblW w:w="0" w:type="auto"/>
        <w:tblInd w:w="-35" w:type="dxa"/>
        <w:tblLook w:val="04A0" w:firstRow="1" w:lastRow="0" w:firstColumn="1" w:lastColumn="0" w:noHBand="0" w:noVBand="1"/>
      </w:tblPr>
      <w:tblGrid>
        <w:gridCol w:w="2989"/>
        <w:gridCol w:w="496"/>
        <w:gridCol w:w="3002"/>
      </w:tblGrid>
      <w:tr w:rsidR="006163F5" w:rsidRPr="00F65D04" w:rsidTr="00221F30">
        <w:tc>
          <w:tcPr>
            <w:tcW w:w="2989" w:type="dxa"/>
          </w:tcPr>
          <w:p w:rsidR="006163F5" w:rsidRPr="00F65D04" w:rsidRDefault="006163F5" w:rsidP="00221F30">
            <w:pPr>
              <w:pStyle w:val="a3"/>
              <w:widowControl w:val="0"/>
              <w:ind w:firstLine="0"/>
              <w:jc w:val="lowKashida"/>
              <w:rPr>
                <w:rFonts w:cs="B Lotus"/>
                <w:spacing w:val="0"/>
                <w:sz w:val="2"/>
                <w:szCs w:val="2"/>
                <w:rtl/>
              </w:rPr>
            </w:pPr>
            <w:r w:rsidRPr="00F65D04">
              <w:rPr>
                <w:spacing w:val="0"/>
                <w:rtl/>
              </w:rPr>
              <w:t>شكوت إلي وكيع سوء حفظي</w:t>
            </w:r>
            <w:r w:rsidRPr="00F65D04">
              <w:rPr>
                <w:rFonts w:hint="cs"/>
                <w:spacing w:val="0"/>
                <w:rtl/>
              </w:rPr>
              <w:br/>
            </w:r>
          </w:p>
        </w:tc>
        <w:tc>
          <w:tcPr>
            <w:tcW w:w="496" w:type="dxa"/>
          </w:tcPr>
          <w:p w:rsidR="006163F5" w:rsidRPr="00CA1425" w:rsidRDefault="006163F5" w:rsidP="00221F30">
            <w:pPr>
              <w:pStyle w:val="a3"/>
              <w:widowControl w:val="0"/>
              <w:jc w:val="lowKashida"/>
              <w:rPr>
                <w:rStyle w:val="Char3"/>
                <w:rtl/>
              </w:rPr>
            </w:pPr>
          </w:p>
        </w:tc>
        <w:tc>
          <w:tcPr>
            <w:tcW w:w="3002" w:type="dxa"/>
          </w:tcPr>
          <w:p w:rsidR="006163F5" w:rsidRPr="00221F30" w:rsidRDefault="006163F5" w:rsidP="00221F30">
            <w:pPr>
              <w:pStyle w:val="a3"/>
              <w:widowControl w:val="0"/>
              <w:ind w:firstLine="0"/>
              <w:jc w:val="lowKashida"/>
              <w:rPr>
                <w:rStyle w:val="Char3"/>
                <w:sz w:val="2"/>
                <w:szCs w:val="2"/>
                <w:rtl/>
              </w:rPr>
            </w:pPr>
            <w:r w:rsidRPr="00F65D04">
              <w:rPr>
                <w:spacing w:val="0"/>
                <w:rtl/>
              </w:rPr>
              <w:t>فأوصاني إلى ترك المعاصي</w:t>
            </w:r>
            <w:r w:rsidRPr="00CA1425">
              <w:rPr>
                <w:rStyle w:val="Char3"/>
                <w:rtl/>
              </w:rPr>
              <w:br/>
            </w:r>
          </w:p>
        </w:tc>
      </w:tr>
      <w:tr w:rsidR="006163F5" w:rsidRPr="00F65D04" w:rsidTr="00221F30">
        <w:tc>
          <w:tcPr>
            <w:tcW w:w="2989" w:type="dxa"/>
          </w:tcPr>
          <w:p w:rsidR="006163F5" w:rsidRPr="00F65D04" w:rsidRDefault="006163F5" w:rsidP="00221F30">
            <w:pPr>
              <w:pStyle w:val="a3"/>
              <w:widowControl w:val="0"/>
              <w:ind w:firstLine="0"/>
              <w:jc w:val="lowKashida"/>
              <w:rPr>
                <w:spacing w:val="0"/>
                <w:sz w:val="2"/>
                <w:szCs w:val="2"/>
                <w:rtl/>
              </w:rPr>
            </w:pPr>
            <w:r w:rsidRPr="00F65D04">
              <w:rPr>
                <w:spacing w:val="0"/>
                <w:rtl/>
              </w:rPr>
              <w:t>فإن العلم فضل من إله</w:t>
            </w:r>
            <w:r w:rsidRPr="00F65D04">
              <w:rPr>
                <w:spacing w:val="0"/>
                <w:rtl/>
              </w:rPr>
              <w:br/>
            </w:r>
          </w:p>
        </w:tc>
        <w:tc>
          <w:tcPr>
            <w:tcW w:w="496" w:type="dxa"/>
          </w:tcPr>
          <w:p w:rsidR="006163F5" w:rsidRPr="00CA1425" w:rsidRDefault="006163F5" w:rsidP="00221F30">
            <w:pPr>
              <w:pStyle w:val="a3"/>
              <w:widowControl w:val="0"/>
              <w:jc w:val="lowKashida"/>
              <w:rPr>
                <w:rStyle w:val="Char3"/>
                <w:rtl/>
              </w:rPr>
            </w:pPr>
          </w:p>
        </w:tc>
        <w:tc>
          <w:tcPr>
            <w:tcW w:w="3002" w:type="dxa"/>
          </w:tcPr>
          <w:p w:rsidR="006163F5" w:rsidRPr="00F65D04" w:rsidRDefault="006163F5" w:rsidP="00221F30">
            <w:pPr>
              <w:pStyle w:val="a3"/>
              <w:widowControl w:val="0"/>
              <w:ind w:firstLine="0"/>
              <w:jc w:val="lowKashida"/>
              <w:rPr>
                <w:spacing w:val="0"/>
                <w:sz w:val="2"/>
                <w:szCs w:val="2"/>
                <w:rtl/>
              </w:rPr>
            </w:pPr>
            <w:r w:rsidRPr="00F65D04">
              <w:rPr>
                <w:spacing w:val="0"/>
                <w:rtl/>
              </w:rPr>
              <w:t>وفضل الله لا يؤتي لعاص</w:t>
            </w:r>
            <w:r w:rsidRPr="00F65D04">
              <w:rPr>
                <w:rFonts w:hint="cs"/>
                <w:spacing w:val="0"/>
                <w:rtl/>
              </w:rPr>
              <w:br/>
            </w:r>
          </w:p>
        </w:tc>
      </w:tr>
    </w:tbl>
    <w:p w:rsidR="00F35385" w:rsidRPr="00CA1425" w:rsidRDefault="00F35385" w:rsidP="00F65D04">
      <w:pPr>
        <w:widowControl w:val="0"/>
        <w:ind w:firstLine="284"/>
        <w:jc w:val="both"/>
        <w:rPr>
          <w:rStyle w:val="Char3"/>
          <w:rtl/>
        </w:rPr>
      </w:pPr>
      <w:r w:rsidRPr="00CA1425">
        <w:rPr>
          <w:rStyle w:val="Char3"/>
          <w:rFonts w:hint="cs"/>
          <w:rtl/>
        </w:rPr>
        <w:t>ترجمه: به استاد محترم وکیع از ضعف حافظه شکایت نمودم، ایشان به ترک معاصی توصیه نمودند، زیرا علم یک فضلی است از سوی خدا و فضل الهی به شخص گنهکار تعلق نمی‌گیرد</w:t>
      </w:r>
      <w:r w:rsidRPr="001C1EAA">
        <w:rPr>
          <w:rStyle w:val="Char3"/>
          <w:rFonts w:hint="cs"/>
          <w:vertAlign w:val="superscript"/>
          <w:rtl/>
        </w:rPr>
        <w:t>(</w:t>
      </w:r>
      <w:r w:rsidRPr="001C1EAA">
        <w:rPr>
          <w:rStyle w:val="Char3"/>
          <w:vertAlign w:val="superscript"/>
          <w:rtl/>
        </w:rPr>
        <w:footnoteReference w:id="57"/>
      </w:r>
      <w:r w:rsidRPr="001C1EAA">
        <w:rPr>
          <w:rStyle w:val="Char3"/>
          <w:rFonts w:hint="cs"/>
          <w:vertAlign w:val="superscript"/>
          <w:rtl/>
        </w:rPr>
        <w:t>)</w:t>
      </w:r>
      <w:r w:rsidRPr="00CA1425">
        <w:rPr>
          <w:rStyle w:val="Char3"/>
          <w:rFonts w:hint="cs"/>
          <w:rtl/>
        </w:rPr>
        <w:t>.</w:t>
      </w:r>
    </w:p>
    <w:p w:rsidR="00F35385" w:rsidRPr="00CA1425" w:rsidRDefault="00F35385" w:rsidP="00221F30">
      <w:pPr>
        <w:pStyle w:val="ListParagraph"/>
        <w:numPr>
          <w:ilvl w:val="0"/>
          <w:numId w:val="25"/>
        </w:numPr>
        <w:jc w:val="both"/>
        <w:rPr>
          <w:rStyle w:val="Char3"/>
          <w:rtl/>
        </w:rPr>
      </w:pPr>
      <w:r w:rsidRPr="00CA1425">
        <w:rPr>
          <w:rStyle w:val="Char3"/>
          <w:rFonts w:hint="cs"/>
          <w:rtl/>
        </w:rPr>
        <w:t>بی‌بوشدن لباس‌ها: در اثر حفاظت از بدنگاهی لباس‌ها بوی نمی‌گیرد، حتی شاید خوشبویی نیز ایجاد شود..</w:t>
      </w:r>
    </w:p>
    <w:p w:rsidR="00F35385" w:rsidRPr="00CA1425" w:rsidRDefault="00F35385" w:rsidP="00221F30">
      <w:pPr>
        <w:pStyle w:val="ListParagraph"/>
        <w:numPr>
          <w:ilvl w:val="0"/>
          <w:numId w:val="25"/>
        </w:numPr>
        <w:jc w:val="both"/>
        <w:rPr>
          <w:rStyle w:val="Char3"/>
          <w:rtl/>
        </w:rPr>
      </w:pPr>
      <w:r w:rsidRPr="00CA1425">
        <w:rPr>
          <w:rStyle w:val="Char3"/>
          <w:rFonts w:hint="cs"/>
          <w:rtl/>
        </w:rPr>
        <w:t>وسعت و برکت در مال و فرزندان: در اثر حفظ نگاه در رزق انسان وسعت و در اولاد برکت حاصل می‌شود، و در اثر بدنگاهی رزق تنگ و در اولاد بی‌برکتی به وجود می‌آید.</w:t>
      </w:r>
    </w:p>
    <w:p w:rsidR="00F35385" w:rsidRPr="00CA1425" w:rsidRDefault="00F35385" w:rsidP="00221F30">
      <w:pPr>
        <w:pStyle w:val="ListParagraph"/>
        <w:numPr>
          <w:ilvl w:val="0"/>
          <w:numId w:val="25"/>
        </w:numPr>
        <w:jc w:val="both"/>
        <w:rPr>
          <w:rStyle w:val="Char3"/>
          <w:rtl/>
        </w:rPr>
      </w:pPr>
      <w:r w:rsidRPr="00CA1425">
        <w:rPr>
          <w:rStyle w:val="Char3"/>
          <w:rFonts w:hint="cs"/>
          <w:rtl/>
        </w:rPr>
        <w:t>تقویت نسبت: در اثر حفاظت نظر نسبت صاحب نسبت قوت می‌گیرد و در صورت ابتلاء به این بیماری همان نسبت قبلی نیز زایل خواهد شد.</w:t>
      </w:r>
    </w:p>
    <w:p w:rsidR="00F35385" w:rsidRPr="00CA1425" w:rsidRDefault="00F35385" w:rsidP="00221F30">
      <w:pPr>
        <w:pStyle w:val="ListParagraph"/>
        <w:numPr>
          <w:ilvl w:val="0"/>
          <w:numId w:val="25"/>
        </w:numPr>
        <w:jc w:val="both"/>
        <w:rPr>
          <w:rStyle w:val="Char3"/>
          <w:rtl/>
        </w:rPr>
      </w:pPr>
      <w:r w:rsidRPr="00CA1425">
        <w:rPr>
          <w:rStyle w:val="Char3"/>
          <w:rFonts w:hint="cs"/>
          <w:rtl/>
        </w:rPr>
        <w:t>توفیق عبادت: در اثر حفاظت نظر توفیق عبادت‌های جدیدی حاصل شده و در اثر بدنگاهی توفیق عبادت‌های قبلی نیز سلب می‌شود و این خود یک مصیبت بزرگی است، زیرا هدف خلقت انسان فقط در عبادت الهی خلاصه می‌شود:</w:t>
      </w:r>
      <w:r w:rsidR="006163F5" w:rsidRPr="00CA1425">
        <w:rPr>
          <w:rStyle w:val="Char3"/>
          <w:rFonts w:hint="cs"/>
          <w:rtl/>
        </w:rPr>
        <w:t xml:space="preserve"> </w:t>
      </w:r>
      <w:r w:rsidR="006163F5" w:rsidRPr="00221F30">
        <w:rPr>
          <w:rFonts w:cs="Traditional Arabic" w:hint="cs"/>
          <w:rtl/>
          <w:lang w:bidi="fa-IR"/>
        </w:rPr>
        <w:t>﴿</w:t>
      </w:r>
      <w:r w:rsidR="008712E9" w:rsidRPr="00773EB8">
        <w:rPr>
          <w:rStyle w:val="Char5"/>
          <w:rFonts w:hint="eastAsia"/>
          <w:rtl/>
        </w:rPr>
        <w:t>وَمَا</w:t>
      </w:r>
      <w:r w:rsidR="008712E9" w:rsidRPr="00773EB8">
        <w:rPr>
          <w:rStyle w:val="Char5"/>
          <w:rtl/>
        </w:rPr>
        <w:t xml:space="preserve"> </w:t>
      </w:r>
      <w:r w:rsidR="008712E9" w:rsidRPr="00773EB8">
        <w:rPr>
          <w:rStyle w:val="Char5"/>
          <w:rFonts w:hint="eastAsia"/>
          <w:rtl/>
        </w:rPr>
        <w:t>خَلَق</w:t>
      </w:r>
      <w:r w:rsidR="008712E9" w:rsidRPr="00773EB8">
        <w:rPr>
          <w:rStyle w:val="Char5"/>
          <w:rFonts w:hint="cs"/>
          <w:rtl/>
        </w:rPr>
        <w:t>ۡ</w:t>
      </w:r>
      <w:r w:rsidR="008712E9" w:rsidRPr="00773EB8">
        <w:rPr>
          <w:rStyle w:val="Char5"/>
          <w:rFonts w:hint="eastAsia"/>
          <w:rtl/>
        </w:rPr>
        <w:t>تُ</w:t>
      </w:r>
      <w:r w:rsidR="008712E9" w:rsidRPr="00773EB8">
        <w:rPr>
          <w:rStyle w:val="Char5"/>
          <w:rtl/>
        </w:rPr>
        <w:t xml:space="preserve"> </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جِنَّ</w:t>
      </w:r>
      <w:r w:rsidR="008712E9" w:rsidRPr="00773EB8">
        <w:rPr>
          <w:rStyle w:val="Char5"/>
          <w:rtl/>
        </w:rPr>
        <w:t xml:space="preserve"> </w:t>
      </w:r>
      <w:r w:rsidR="008712E9" w:rsidRPr="00773EB8">
        <w:rPr>
          <w:rStyle w:val="Char5"/>
          <w:rFonts w:hint="eastAsia"/>
          <w:rtl/>
        </w:rPr>
        <w:t>وَ</w:t>
      </w:r>
      <w:r w:rsidR="008712E9" w:rsidRPr="00773EB8">
        <w:rPr>
          <w:rStyle w:val="Char5"/>
          <w:rFonts w:hint="cs"/>
          <w:rtl/>
        </w:rPr>
        <w:t>ٱ</w:t>
      </w:r>
      <w:r w:rsidR="008712E9" w:rsidRPr="00773EB8">
        <w:rPr>
          <w:rStyle w:val="Char5"/>
          <w:rFonts w:hint="eastAsia"/>
          <w:rtl/>
        </w:rPr>
        <w:t>ل</w:t>
      </w:r>
      <w:r w:rsidR="008712E9" w:rsidRPr="00773EB8">
        <w:rPr>
          <w:rStyle w:val="Char5"/>
          <w:rFonts w:hint="cs"/>
          <w:rtl/>
        </w:rPr>
        <w:t>ۡ</w:t>
      </w:r>
      <w:r w:rsidR="008712E9" w:rsidRPr="00773EB8">
        <w:rPr>
          <w:rStyle w:val="Char5"/>
          <w:rFonts w:hint="eastAsia"/>
          <w:rtl/>
        </w:rPr>
        <w:t>إِنسَ</w:t>
      </w:r>
      <w:r w:rsidR="008712E9" w:rsidRPr="00773EB8">
        <w:rPr>
          <w:rStyle w:val="Char5"/>
          <w:rtl/>
        </w:rPr>
        <w:t xml:space="preserve"> </w:t>
      </w:r>
      <w:r w:rsidR="008712E9" w:rsidRPr="00773EB8">
        <w:rPr>
          <w:rStyle w:val="Char5"/>
          <w:rFonts w:hint="eastAsia"/>
          <w:rtl/>
        </w:rPr>
        <w:t>إِلَّا</w:t>
      </w:r>
      <w:r w:rsidR="008712E9" w:rsidRPr="00773EB8">
        <w:rPr>
          <w:rStyle w:val="Char5"/>
          <w:rtl/>
        </w:rPr>
        <w:t xml:space="preserve"> </w:t>
      </w:r>
      <w:r w:rsidR="008712E9" w:rsidRPr="00773EB8">
        <w:rPr>
          <w:rStyle w:val="Char5"/>
          <w:rFonts w:hint="eastAsia"/>
          <w:rtl/>
        </w:rPr>
        <w:t>لِيَع</w:t>
      </w:r>
      <w:r w:rsidR="008712E9" w:rsidRPr="00773EB8">
        <w:rPr>
          <w:rStyle w:val="Char5"/>
          <w:rFonts w:hint="cs"/>
          <w:rtl/>
        </w:rPr>
        <w:t>ۡ</w:t>
      </w:r>
      <w:r w:rsidR="008712E9" w:rsidRPr="00773EB8">
        <w:rPr>
          <w:rStyle w:val="Char5"/>
          <w:rFonts w:hint="eastAsia"/>
          <w:rtl/>
        </w:rPr>
        <w:t>بُدُونِ</w:t>
      </w:r>
      <w:r w:rsidR="008712E9" w:rsidRPr="00773EB8">
        <w:rPr>
          <w:rStyle w:val="Char5"/>
          <w:rtl/>
        </w:rPr>
        <w:t xml:space="preserve"> </w:t>
      </w:r>
      <w:r w:rsidR="008712E9" w:rsidRPr="00773EB8">
        <w:rPr>
          <w:rStyle w:val="Char5"/>
          <w:rFonts w:hint="cs"/>
          <w:rtl/>
        </w:rPr>
        <w:t>٥٦</w:t>
      </w:r>
      <w:r w:rsidR="006163F5" w:rsidRPr="00221F30">
        <w:rPr>
          <w:rFonts w:cs="Traditional Arabic" w:hint="cs"/>
          <w:rtl/>
          <w:lang w:bidi="fa-IR"/>
        </w:rPr>
        <w:t>﴾</w:t>
      </w:r>
      <w:r w:rsidR="006163F5" w:rsidRPr="00CA1425">
        <w:rPr>
          <w:rStyle w:val="Char3"/>
          <w:rFonts w:hint="cs"/>
          <w:rtl/>
        </w:rPr>
        <w:t xml:space="preserve"> </w:t>
      </w:r>
      <w:r w:rsidR="006163F5" w:rsidRPr="00221F30">
        <w:rPr>
          <w:rStyle w:val="Char4"/>
          <w:rFonts w:hint="cs"/>
          <w:rtl/>
        </w:rPr>
        <w:t>[الذاریات: 56]</w:t>
      </w:r>
      <w:r w:rsidR="006163F5" w:rsidRPr="00CA1425">
        <w:rPr>
          <w:rStyle w:val="Char3"/>
          <w:rFonts w:hint="cs"/>
          <w:rtl/>
        </w:rPr>
        <w:t>.</w:t>
      </w:r>
      <w:r w:rsidRPr="00CA1425">
        <w:rPr>
          <w:rStyle w:val="Char3"/>
          <w:rFonts w:hint="cs"/>
          <w:rtl/>
        </w:rPr>
        <w:t xml:space="preserve"> </w:t>
      </w:r>
      <w:r w:rsidR="006163F5" w:rsidRPr="00221F30">
        <w:rPr>
          <w:rFonts w:cs="Traditional Arabic" w:hint="cs"/>
          <w:sz w:val="26"/>
          <w:szCs w:val="26"/>
          <w:rtl/>
          <w:lang w:bidi="fa-IR"/>
        </w:rPr>
        <w:t>«</w:t>
      </w:r>
      <w:r w:rsidRPr="00CA1425">
        <w:rPr>
          <w:rStyle w:val="Char3"/>
          <w:rtl/>
        </w:rPr>
        <w:t>و جن و انس را جز برای اینکه مرا بپرستند نیافریدیم</w:t>
      </w:r>
      <w:r w:rsidR="006163F5" w:rsidRPr="00221F30">
        <w:rPr>
          <w:rFonts w:cs="Traditional Arabic" w:hint="cs"/>
          <w:sz w:val="26"/>
          <w:szCs w:val="26"/>
          <w:rtl/>
          <w:lang w:bidi="fa-IR"/>
        </w:rPr>
        <w:t>»</w:t>
      </w:r>
      <w:r w:rsidRPr="00CA1425">
        <w:rPr>
          <w:rStyle w:val="Char3"/>
          <w:rFonts w:hint="cs"/>
          <w:rtl/>
        </w:rPr>
        <w:t>. بدیهی است رعایت عفت و حفاظت نگاه یک عامل بزرگ در ایجاد معرفت و ارتباط با الله است، خداوند به فضل خود همه ما را از این بیماری مهلک نجات داده و معرفت و شناخت خود را نصیب بگرداند و ما را از معرفت و رضای خود نصیبی وافر عطاء فرماید.</w:t>
      </w:r>
    </w:p>
    <w:p w:rsidR="00F35385" w:rsidRPr="00CA1425" w:rsidRDefault="00F35385" w:rsidP="00221F30">
      <w:pPr>
        <w:pStyle w:val="ListParagraph"/>
        <w:numPr>
          <w:ilvl w:val="0"/>
          <w:numId w:val="25"/>
        </w:numPr>
        <w:jc w:val="both"/>
        <w:rPr>
          <w:rStyle w:val="Char3"/>
          <w:rtl/>
        </w:rPr>
      </w:pPr>
      <w:r w:rsidRPr="00CA1425">
        <w:rPr>
          <w:rStyle w:val="Char3"/>
          <w:rFonts w:hint="cs"/>
          <w:rtl/>
        </w:rPr>
        <w:t>مولانا رومی فرموده است:</w:t>
      </w:r>
    </w:p>
    <w:tbl>
      <w:tblPr>
        <w:bidiVisual/>
        <w:tblW w:w="0" w:type="auto"/>
        <w:tblInd w:w="-35" w:type="dxa"/>
        <w:tblLook w:val="04A0" w:firstRow="1" w:lastRow="0" w:firstColumn="1" w:lastColumn="0" w:noHBand="0" w:noVBand="1"/>
      </w:tblPr>
      <w:tblGrid>
        <w:gridCol w:w="3118"/>
        <w:gridCol w:w="375"/>
        <w:gridCol w:w="2994"/>
      </w:tblGrid>
      <w:tr w:rsidR="006163F5" w:rsidRPr="00CA1425" w:rsidTr="00221F30">
        <w:tc>
          <w:tcPr>
            <w:tcW w:w="3118" w:type="dxa"/>
          </w:tcPr>
          <w:p w:rsidR="006163F5" w:rsidRPr="00221F30" w:rsidRDefault="006163F5" w:rsidP="00221F30">
            <w:pPr>
              <w:jc w:val="lowKashida"/>
              <w:rPr>
                <w:rStyle w:val="Char3"/>
                <w:sz w:val="2"/>
                <w:szCs w:val="2"/>
                <w:rtl/>
              </w:rPr>
            </w:pPr>
            <w:r w:rsidRPr="00CA1425">
              <w:rPr>
                <w:rStyle w:val="Char3"/>
                <w:rFonts w:hint="cs"/>
                <w:rtl/>
              </w:rPr>
              <w:t>نیم جان بستاند و صد جان دهد</w:t>
            </w:r>
            <w:r w:rsidRPr="00CA1425">
              <w:rPr>
                <w:rStyle w:val="Char3"/>
                <w:rtl/>
              </w:rPr>
              <w:br/>
            </w:r>
          </w:p>
        </w:tc>
        <w:tc>
          <w:tcPr>
            <w:tcW w:w="375" w:type="dxa"/>
          </w:tcPr>
          <w:p w:rsidR="006163F5" w:rsidRPr="00CA1425" w:rsidRDefault="006163F5" w:rsidP="00221F30">
            <w:pPr>
              <w:jc w:val="lowKashida"/>
              <w:rPr>
                <w:rStyle w:val="Char3"/>
                <w:rtl/>
              </w:rPr>
            </w:pPr>
          </w:p>
        </w:tc>
        <w:tc>
          <w:tcPr>
            <w:tcW w:w="2994" w:type="dxa"/>
          </w:tcPr>
          <w:p w:rsidR="006163F5" w:rsidRPr="00221F30" w:rsidRDefault="006163F5" w:rsidP="00221F30">
            <w:pPr>
              <w:jc w:val="lowKashida"/>
              <w:rPr>
                <w:rStyle w:val="Char3"/>
                <w:sz w:val="2"/>
                <w:szCs w:val="2"/>
                <w:rtl/>
              </w:rPr>
            </w:pPr>
            <w:r w:rsidRPr="00CA1425">
              <w:rPr>
                <w:rStyle w:val="Char3"/>
                <w:rFonts w:hint="cs"/>
                <w:rtl/>
              </w:rPr>
              <w:t>آنچه در وهمت نیاید آن دهد</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خداوند از انسان در مجاهدت‌ها نیم جان می‌گیرد و در عوض آن صد جان به او می‌بخشد، از آن هم فراتر نعمت‌هایی می‌بخشد که در وهم و خیال انسان هم خطور نکرده است.</w:t>
      </w:r>
    </w:p>
    <w:tbl>
      <w:tblPr>
        <w:bidiVisual/>
        <w:tblW w:w="0" w:type="auto"/>
        <w:tblInd w:w="-35" w:type="dxa"/>
        <w:tblLook w:val="04A0" w:firstRow="1" w:lastRow="0" w:firstColumn="1" w:lastColumn="0" w:noHBand="0" w:noVBand="1"/>
      </w:tblPr>
      <w:tblGrid>
        <w:gridCol w:w="3118"/>
        <w:gridCol w:w="353"/>
        <w:gridCol w:w="3016"/>
      </w:tblGrid>
      <w:tr w:rsidR="006163F5" w:rsidRPr="00CA1425" w:rsidTr="00221F30">
        <w:tc>
          <w:tcPr>
            <w:tcW w:w="3118" w:type="dxa"/>
          </w:tcPr>
          <w:p w:rsidR="006163F5" w:rsidRPr="00221F30" w:rsidRDefault="006163F5" w:rsidP="00221F30">
            <w:pPr>
              <w:jc w:val="lowKashida"/>
              <w:rPr>
                <w:rStyle w:val="Char3"/>
                <w:sz w:val="2"/>
                <w:szCs w:val="2"/>
                <w:rtl/>
              </w:rPr>
            </w:pPr>
            <w:r w:rsidRPr="00CA1425">
              <w:rPr>
                <w:rStyle w:val="Char3"/>
                <w:rFonts w:hint="cs"/>
                <w:rtl/>
              </w:rPr>
              <w:t>نی همه ملک جهان دون دهد</w:t>
            </w:r>
            <w:r w:rsidRPr="00CA1425">
              <w:rPr>
                <w:rStyle w:val="Char3"/>
                <w:rtl/>
              </w:rPr>
              <w:br/>
            </w:r>
          </w:p>
        </w:tc>
        <w:tc>
          <w:tcPr>
            <w:tcW w:w="353" w:type="dxa"/>
          </w:tcPr>
          <w:p w:rsidR="006163F5" w:rsidRPr="00CA1425" w:rsidRDefault="006163F5" w:rsidP="00221F30">
            <w:pPr>
              <w:jc w:val="lowKashida"/>
              <w:rPr>
                <w:rStyle w:val="Char3"/>
                <w:rtl/>
              </w:rPr>
            </w:pPr>
          </w:p>
        </w:tc>
        <w:tc>
          <w:tcPr>
            <w:tcW w:w="3016" w:type="dxa"/>
          </w:tcPr>
          <w:p w:rsidR="006163F5" w:rsidRPr="00221F30" w:rsidRDefault="006163F5" w:rsidP="00221F30">
            <w:pPr>
              <w:jc w:val="lowKashida"/>
              <w:rPr>
                <w:rStyle w:val="Char3"/>
                <w:sz w:val="2"/>
                <w:szCs w:val="2"/>
                <w:rtl/>
              </w:rPr>
            </w:pPr>
            <w:r w:rsidRPr="00CA1425">
              <w:rPr>
                <w:rStyle w:val="Char3"/>
                <w:rFonts w:hint="cs"/>
                <w:rtl/>
              </w:rPr>
              <w:t>بلکه صدها ملک گوناگون دهد</w:t>
            </w:r>
            <w:r w:rsidRPr="00CA1425">
              <w:rPr>
                <w:rStyle w:val="Char3"/>
                <w:rtl/>
              </w:rPr>
              <w:br/>
            </w:r>
          </w:p>
        </w:tc>
      </w:tr>
    </w:tbl>
    <w:p w:rsidR="00F35385" w:rsidRPr="00CA1425" w:rsidRDefault="00F35385" w:rsidP="00F65D04">
      <w:pPr>
        <w:ind w:firstLine="284"/>
        <w:jc w:val="both"/>
        <w:rPr>
          <w:rStyle w:val="Char3"/>
          <w:rtl/>
        </w:rPr>
      </w:pPr>
      <w:r w:rsidRPr="00CA1425">
        <w:rPr>
          <w:rStyle w:val="Char3"/>
          <w:rFonts w:hint="cs"/>
          <w:rtl/>
        </w:rPr>
        <w:t>نه تنها نعمت‌ها و سامان‌ها مادی دنیا می‌بخشد، بلکه ده‌ها نعمت معنوی می‌بخشد، فقط شرط اینست که طبق رضای او زندگی کنیم و رضای نفس خود را در رضای او قربان کنیم.</w:t>
      </w:r>
    </w:p>
    <w:p w:rsidR="00F35385" w:rsidRPr="00CA1425" w:rsidRDefault="00F35385" w:rsidP="00221F30">
      <w:pPr>
        <w:pStyle w:val="ListParagraph"/>
        <w:numPr>
          <w:ilvl w:val="0"/>
          <w:numId w:val="25"/>
        </w:numPr>
        <w:jc w:val="both"/>
        <w:rPr>
          <w:rStyle w:val="Char3"/>
          <w:rtl/>
        </w:rPr>
      </w:pPr>
      <w:r w:rsidRPr="00CA1425">
        <w:rPr>
          <w:rStyle w:val="Char3"/>
          <w:rFonts w:hint="cs"/>
          <w:rtl/>
        </w:rPr>
        <w:t>هر مسلمانی که با حفاظت چشم خود به آرزوهای قلب خود پشت پا می‌زند، خداوند در عوض این مجاهدت‌ها قلبش را با محبت خود و مملو می‌فرماید، و در کلام و سخن او نیز تأثیر می‌گذارد که به وسیله او قلب‌های دیگران نیز به سوی الله متوجه می‌شود، خاص</w:t>
      </w:r>
      <w:r w:rsidR="00773EB8">
        <w:rPr>
          <w:rStyle w:val="Char3"/>
          <w:rFonts w:hint="cs"/>
          <w:rtl/>
        </w:rPr>
        <w:t>ۀ</w:t>
      </w:r>
      <w:r w:rsidRPr="00CA1425">
        <w:rPr>
          <w:rStyle w:val="Char3"/>
          <w:rFonts w:hint="cs"/>
          <w:rtl/>
        </w:rPr>
        <w:t xml:space="preserve"> آن جوانی که در آغاز جوانی و نوباوگی خود کمر به اطاعت فرامین الهی بسته و جوانی خود را فدای دستورات الهی بنماید. بنابراین، قربانی‌کردن خواهش نفس وقتی که خلاف دستور شریعت باشد و مقاومت در مقابل یورش خواهش‌های آن چنان جهاد بزرگی است که مسلمان باید در تمام عمر با آن دست و پنجه نرم کند، ولی در عوض این جهاد بزرگ چنان قلب پرحرارت بوی عطا می‌شود که نسیم آن مشاع او را معطر می‌کند، حتی کسانی که با او همنشین می‌شوند، محبت و عشق الهی را در مجلس او احساس می‌کنند.</w:t>
      </w:r>
    </w:p>
    <w:p w:rsidR="00F35385" w:rsidRPr="00CA1425" w:rsidRDefault="00F35385" w:rsidP="00F65D04">
      <w:pPr>
        <w:ind w:firstLine="284"/>
        <w:jc w:val="both"/>
        <w:rPr>
          <w:rStyle w:val="Char3"/>
          <w:rtl/>
        </w:rPr>
      </w:pPr>
      <w:r w:rsidRPr="00CA1425">
        <w:rPr>
          <w:rStyle w:val="Char3"/>
          <w:rFonts w:hint="cs"/>
          <w:rtl/>
        </w:rPr>
        <w:t>شاه ولی الله دهلوی فرمود: من در سینه خود قلبی دارم دردمند که مروارید‌های محبت الهی در آن ریخته شده است، با این قلب سرشار از محبت الهی کیست در زیر آسمان کبود و بر روی این زمین خاکی که ریاستش از ریاست من وسیع‌تر باشد؟!.</w:t>
      </w:r>
    </w:p>
    <w:sectPr w:rsidR="00F35385" w:rsidRPr="00CA1425" w:rsidSect="00C31C71">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AE" w:rsidRDefault="00F412AE">
      <w:r>
        <w:separator/>
      </w:r>
    </w:p>
  </w:endnote>
  <w:endnote w:type="continuationSeparator" w:id="0">
    <w:p w:rsidR="00F412AE" w:rsidRDefault="00F4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B8" w:rsidRPr="00347111" w:rsidRDefault="00773EB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B8" w:rsidRPr="00347111" w:rsidRDefault="00773EB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AE" w:rsidRDefault="00F412AE">
      <w:r>
        <w:separator/>
      </w:r>
    </w:p>
  </w:footnote>
  <w:footnote w:type="continuationSeparator" w:id="0">
    <w:p w:rsidR="00F412AE" w:rsidRDefault="00F412AE">
      <w:r>
        <w:continuationSeparator/>
      </w:r>
    </w:p>
  </w:footnote>
  <w:footnote w:id="1">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تلبیس ابلیس.</w:t>
      </w:r>
    </w:p>
  </w:footnote>
  <w:footnote w:id="2">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به روایت مسلم، ابوداود و ترمذی.</w:t>
      </w:r>
    </w:p>
  </w:footnote>
  <w:footnote w:id="3">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مشکات، ص 12.</w:t>
      </w:r>
    </w:p>
  </w:footnote>
  <w:footnote w:id="4">
    <w:p w:rsidR="00773EB8" w:rsidRPr="001C1EAA" w:rsidRDefault="00773EB8" w:rsidP="001C1EAA">
      <w:pPr>
        <w:pStyle w:val="FootnoteText"/>
        <w:bidi/>
        <w:ind w:left="227" w:hanging="227"/>
        <w:jc w:val="both"/>
        <w:rPr>
          <w:rStyle w:val="Char6"/>
          <w:rtl/>
        </w:rPr>
      </w:pPr>
      <w:r w:rsidRPr="001C1EAA">
        <w:rPr>
          <w:rStyle w:val="Char6"/>
          <w:rtl/>
        </w:rPr>
        <w:footnoteRef/>
      </w:r>
      <w:r w:rsidRPr="001C1EAA">
        <w:rPr>
          <w:rStyle w:val="Char6"/>
          <w:rFonts w:hint="cs"/>
          <w:rtl/>
        </w:rPr>
        <w:t>- زندگی‌نام</w:t>
      </w:r>
      <w:r w:rsidR="001C1EAA">
        <w:rPr>
          <w:rStyle w:val="Char6"/>
          <w:rFonts w:hint="cs"/>
          <w:rtl/>
        </w:rPr>
        <w:t>ۀ</w:t>
      </w:r>
      <w:r w:rsidRPr="001C1EAA">
        <w:rPr>
          <w:rStyle w:val="Char6"/>
          <w:rFonts w:hint="cs"/>
          <w:rtl/>
        </w:rPr>
        <w:t xml:space="preserve"> مولانا زکریا.</w:t>
      </w:r>
    </w:p>
  </w:footnote>
  <w:footnote w:id="5">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به روایت بخاری و مسلم (متفق علیه).</w:t>
      </w:r>
    </w:p>
  </w:footnote>
  <w:footnote w:id="6">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طبرانی و حاکم از حدیث حذیفه و گفته این حدیث صحیح است از نظر اسناد به نقل از ترغیب و ترهیب.</w:t>
      </w:r>
    </w:p>
  </w:footnote>
  <w:footnote w:id="7">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به روایت امام احمد و طبرانی.</w:t>
      </w:r>
    </w:p>
  </w:footnote>
  <w:footnote w:id="8">
    <w:p w:rsidR="00773EB8" w:rsidRPr="001C1EAA" w:rsidRDefault="00773EB8" w:rsidP="001C1EAA">
      <w:pPr>
        <w:pStyle w:val="a9"/>
        <w:rPr>
          <w:rStyle w:val="Char6"/>
          <w:rtl/>
        </w:rPr>
      </w:pPr>
      <w:r w:rsidRPr="001C1EAA">
        <w:rPr>
          <w:rStyle w:val="Char6"/>
          <w:rtl/>
        </w:rPr>
        <w:footnoteRef/>
      </w:r>
      <w:r w:rsidRPr="001C1EAA">
        <w:rPr>
          <w:rStyle w:val="Char6"/>
          <w:rFonts w:hint="cs"/>
          <w:rtl/>
        </w:rPr>
        <w:t>- به روایت طبرانی.</w:t>
      </w:r>
    </w:p>
  </w:footnote>
  <w:footnote w:id="9">
    <w:p w:rsidR="00773EB8" w:rsidRPr="001C1EAA" w:rsidRDefault="00773EB8" w:rsidP="001C1EAA">
      <w:pPr>
        <w:pStyle w:val="a9"/>
        <w:rPr>
          <w:rStyle w:val="Char6"/>
          <w:rtl/>
        </w:rPr>
      </w:pPr>
      <w:r w:rsidRPr="001C1EAA">
        <w:rPr>
          <w:rStyle w:val="Char6"/>
          <w:rtl/>
        </w:rPr>
        <w:footnoteRef/>
      </w:r>
      <w:r w:rsidRPr="001C1EAA">
        <w:rPr>
          <w:rStyle w:val="Char6"/>
          <w:rFonts w:hint="cs"/>
          <w:rtl/>
        </w:rPr>
        <w:t>- دعوات عبدیت، وعظ عض البصر.</w:t>
      </w:r>
    </w:p>
  </w:footnote>
  <w:footnote w:id="10">
    <w:p w:rsidR="00773EB8" w:rsidRPr="001C1EAA" w:rsidRDefault="00773EB8" w:rsidP="001C1EAA">
      <w:pPr>
        <w:pStyle w:val="a9"/>
        <w:rPr>
          <w:rStyle w:val="Char6"/>
          <w:rtl/>
        </w:rPr>
      </w:pPr>
      <w:r w:rsidRPr="001C1EAA">
        <w:rPr>
          <w:rStyle w:val="Char6"/>
          <w:rtl/>
        </w:rPr>
        <w:footnoteRef/>
      </w:r>
      <w:r w:rsidRPr="001C1EAA">
        <w:rPr>
          <w:rStyle w:val="Char6"/>
          <w:rFonts w:hint="cs"/>
          <w:rtl/>
        </w:rPr>
        <w:t>- غض بصر.</w:t>
      </w:r>
    </w:p>
  </w:footnote>
  <w:footnote w:id="11">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xml:space="preserve">- </w:t>
      </w:r>
      <w:r w:rsidRPr="00470192">
        <w:rPr>
          <w:rFonts w:ascii="mylotus" w:hAnsi="mylotus" w:cs="mylotus"/>
          <w:sz w:val="22"/>
          <w:szCs w:val="22"/>
          <w:rtl/>
        </w:rPr>
        <w:t>تنبیه الغافلین</w:t>
      </w:r>
      <w:r w:rsidRPr="001C1EAA">
        <w:rPr>
          <w:rStyle w:val="Char6"/>
          <w:rFonts w:hint="cs"/>
          <w:rtl/>
        </w:rPr>
        <w:t>.</w:t>
      </w:r>
    </w:p>
  </w:footnote>
  <w:footnote w:id="12">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xml:space="preserve">- به </w:t>
      </w:r>
      <w:r w:rsidRPr="002F45FA">
        <w:rPr>
          <w:rStyle w:val="Char6"/>
          <w:rFonts w:hint="cs"/>
          <w:rtl/>
        </w:rPr>
        <w:t>نقل از مشکا</w:t>
      </w:r>
      <w:r w:rsidRPr="002F45FA">
        <w:rPr>
          <w:rStyle w:val="Char6"/>
          <w:rtl/>
        </w:rPr>
        <w:t>ة</w:t>
      </w:r>
      <w:r w:rsidRPr="002F45FA">
        <w:rPr>
          <w:rStyle w:val="Char6"/>
          <w:rFonts w:hint="cs"/>
          <w:rtl/>
        </w:rPr>
        <w:t>.</w:t>
      </w:r>
    </w:p>
  </w:footnote>
  <w:footnote w:id="13">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xml:space="preserve">- </w:t>
      </w:r>
      <w:r w:rsidRPr="00470192">
        <w:rPr>
          <w:rFonts w:ascii="mylotus" w:hAnsi="mylotus" w:cs="mylotus"/>
          <w:sz w:val="22"/>
          <w:szCs w:val="22"/>
          <w:rtl/>
        </w:rPr>
        <w:t>الترغیب والترهیب</w:t>
      </w:r>
      <w:r w:rsidRPr="001C1EAA">
        <w:rPr>
          <w:rStyle w:val="Char6"/>
          <w:rFonts w:hint="cs"/>
          <w:rtl/>
        </w:rPr>
        <w:t>، ص 34.</w:t>
      </w:r>
    </w:p>
  </w:footnote>
  <w:footnote w:id="14">
    <w:p w:rsidR="00773EB8" w:rsidRPr="001C1EAA" w:rsidRDefault="00773EB8" w:rsidP="00470192">
      <w:pPr>
        <w:pStyle w:val="FootnoteText"/>
        <w:bidi/>
        <w:ind w:left="227" w:hanging="227"/>
        <w:jc w:val="both"/>
        <w:rPr>
          <w:rStyle w:val="Char6"/>
          <w:rtl/>
        </w:rPr>
      </w:pPr>
      <w:r w:rsidRPr="001C1EAA">
        <w:rPr>
          <w:rStyle w:val="Char6"/>
          <w:rtl/>
        </w:rPr>
        <w:footnoteRef/>
      </w:r>
      <w:r w:rsidRPr="001C1EAA">
        <w:rPr>
          <w:rStyle w:val="Char6"/>
          <w:rFonts w:hint="cs"/>
          <w:rtl/>
        </w:rPr>
        <w:t>- تلبیس ابلیس.</w:t>
      </w:r>
    </w:p>
  </w:footnote>
  <w:footnote w:id="15">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16">
    <w:p w:rsidR="00773EB8" w:rsidRPr="001C1EAA" w:rsidRDefault="00773EB8" w:rsidP="00A50035">
      <w:pPr>
        <w:pStyle w:val="a9"/>
        <w:rPr>
          <w:rStyle w:val="Char6"/>
          <w:rtl/>
        </w:rPr>
      </w:pPr>
      <w:r w:rsidRPr="001C1EAA">
        <w:rPr>
          <w:rStyle w:val="Char6"/>
          <w:rtl/>
        </w:rPr>
        <w:footnoteRef/>
      </w:r>
      <w:r w:rsidRPr="001C1EAA">
        <w:rPr>
          <w:rStyle w:val="Char6"/>
          <w:rFonts w:hint="cs"/>
          <w:rtl/>
        </w:rPr>
        <w:t>- زندگی‌نامه مولانا زکریا، ص 415.</w:t>
      </w:r>
    </w:p>
  </w:footnote>
  <w:footnote w:id="17">
    <w:p w:rsidR="00773EB8" w:rsidRPr="001C1EAA" w:rsidRDefault="00773EB8" w:rsidP="00A50035">
      <w:pPr>
        <w:pStyle w:val="a9"/>
        <w:rPr>
          <w:rStyle w:val="Char6"/>
          <w:rtl/>
        </w:rPr>
      </w:pPr>
      <w:r w:rsidRPr="001C1EAA">
        <w:rPr>
          <w:rStyle w:val="Char6"/>
          <w:rtl/>
        </w:rPr>
        <w:footnoteRef/>
      </w:r>
      <w:r w:rsidRPr="001C1EAA">
        <w:rPr>
          <w:rStyle w:val="Char6"/>
          <w:rFonts w:hint="cs"/>
          <w:rtl/>
        </w:rPr>
        <w:t xml:space="preserve">- </w:t>
      </w:r>
      <w:r w:rsidRPr="00A50035">
        <w:rPr>
          <w:rtl/>
        </w:rPr>
        <w:t>الکافی</w:t>
      </w:r>
      <w:r w:rsidRPr="00A50035">
        <w:rPr>
          <w:rFonts w:hint="cs"/>
          <w:rtl/>
        </w:rPr>
        <w:t>، ص 204.</w:t>
      </w:r>
    </w:p>
  </w:footnote>
  <w:footnote w:id="18">
    <w:p w:rsidR="00773EB8" w:rsidRPr="001C1EAA" w:rsidRDefault="00773EB8" w:rsidP="00A50035">
      <w:pPr>
        <w:pStyle w:val="a9"/>
        <w:rPr>
          <w:rStyle w:val="Char6"/>
          <w:rtl/>
        </w:rPr>
      </w:pPr>
      <w:r w:rsidRPr="001C1EAA">
        <w:rPr>
          <w:rStyle w:val="Char6"/>
          <w:rtl/>
        </w:rPr>
        <w:footnoteRef/>
      </w:r>
      <w:r w:rsidRPr="001C1EAA">
        <w:rPr>
          <w:rStyle w:val="Char6"/>
          <w:rFonts w:hint="cs"/>
          <w:rtl/>
        </w:rPr>
        <w:t>- تلبیس ابلیس، ص 349.</w:t>
      </w:r>
    </w:p>
  </w:footnote>
  <w:footnote w:id="19">
    <w:p w:rsidR="00773EB8" w:rsidRPr="001C1EAA" w:rsidRDefault="00773EB8" w:rsidP="00A50035">
      <w:pPr>
        <w:pStyle w:val="a9"/>
        <w:rPr>
          <w:rStyle w:val="Char6"/>
          <w:rtl/>
        </w:rPr>
      </w:pPr>
      <w:r w:rsidRPr="001C1EAA">
        <w:rPr>
          <w:rStyle w:val="Char6"/>
          <w:rtl/>
        </w:rPr>
        <w:footnoteRef/>
      </w:r>
      <w:r w:rsidRPr="001C1EAA">
        <w:rPr>
          <w:rStyle w:val="Char6"/>
          <w:rFonts w:hint="cs"/>
          <w:rtl/>
        </w:rPr>
        <w:t>- فضایل ذکر.</w:t>
      </w:r>
    </w:p>
  </w:footnote>
  <w:footnote w:id="20">
    <w:p w:rsidR="00773EB8" w:rsidRPr="001C1EAA" w:rsidRDefault="00773EB8" w:rsidP="00A50035">
      <w:pPr>
        <w:pStyle w:val="a9"/>
        <w:rPr>
          <w:rStyle w:val="Char6"/>
          <w:rtl/>
        </w:rPr>
      </w:pPr>
      <w:r w:rsidRPr="001C1EAA">
        <w:rPr>
          <w:rStyle w:val="Char6"/>
          <w:rtl/>
        </w:rPr>
        <w:footnoteRef/>
      </w:r>
      <w:r w:rsidRPr="001C1EAA">
        <w:rPr>
          <w:rStyle w:val="Char6"/>
          <w:rFonts w:hint="cs"/>
          <w:rtl/>
        </w:rPr>
        <w:t>- مثنوی مولوی.</w:t>
      </w:r>
    </w:p>
  </w:footnote>
  <w:footnote w:id="21">
    <w:p w:rsidR="00773EB8" w:rsidRPr="001C1EAA" w:rsidRDefault="00773EB8" w:rsidP="00A50035">
      <w:pPr>
        <w:pStyle w:val="a9"/>
        <w:rPr>
          <w:rStyle w:val="Char6"/>
          <w:rtl/>
        </w:rPr>
      </w:pPr>
      <w:r w:rsidRPr="001C1EAA">
        <w:rPr>
          <w:rStyle w:val="Char6"/>
          <w:rtl/>
        </w:rPr>
        <w:footnoteRef/>
      </w:r>
      <w:r w:rsidRPr="001C1EAA">
        <w:rPr>
          <w:rStyle w:val="Char6"/>
          <w:rFonts w:hint="cs"/>
          <w:rtl/>
        </w:rPr>
        <w:t>- شریعت و طریقت.</w:t>
      </w:r>
    </w:p>
  </w:footnote>
  <w:footnote w:id="22">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23">
    <w:p w:rsidR="00773EB8" w:rsidRPr="001C1EAA" w:rsidRDefault="00773EB8" w:rsidP="00A50035">
      <w:pPr>
        <w:pStyle w:val="a9"/>
        <w:rPr>
          <w:rStyle w:val="Char6"/>
          <w:rtl/>
        </w:rPr>
      </w:pPr>
      <w:r w:rsidRPr="001C1EAA">
        <w:rPr>
          <w:rStyle w:val="Char6"/>
          <w:rtl/>
        </w:rPr>
        <w:footnoteRef/>
      </w:r>
      <w:r w:rsidRPr="001C1EAA">
        <w:rPr>
          <w:rStyle w:val="Char6"/>
          <w:rFonts w:hint="cs"/>
          <w:rtl/>
        </w:rPr>
        <w:t xml:space="preserve">- </w:t>
      </w:r>
      <w:r w:rsidRPr="006163F5">
        <w:rPr>
          <w:rtl/>
        </w:rPr>
        <w:t>غض البصر</w:t>
      </w:r>
      <w:r w:rsidRPr="001C1EAA">
        <w:rPr>
          <w:rStyle w:val="Char6"/>
          <w:rFonts w:hint="cs"/>
          <w:rtl/>
        </w:rPr>
        <w:t>.</w:t>
      </w:r>
    </w:p>
  </w:footnote>
  <w:footnote w:id="24">
    <w:p w:rsidR="00773EB8" w:rsidRPr="001C1EAA" w:rsidRDefault="00773EB8" w:rsidP="00A50035">
      <w:pPr>
        <w:pStyle w:val="a9"/>
        <w:rPr>
          <w:rStyle w:val="Char6"/>
          <w:rtl/>
        </w:rPr>
      </w:pPr>
      <w:r w:rsidRPr="001C1EAA">
        <w:rPr>
          <w:rStyle w:val="Char6"/>
          <w:rtl/>
        </w:rPr>
        <w:footnoteRef/>
      </w:r>
      <w:r w:rsidRPr="001C1EAA">
        <w:rPr>
          <w:rStyle w:val="Char6"/>
          <w:rFonts w:hint="cs"/>
          <w:rtl/>
        </w:rPr>
        <w:t>- کیمیای سعادت.</w:t>
      </w:r>
    </w:p>
  </w:footnote>
  <w:footnote w:id="25">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26">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27">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28">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29">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30">
    <w:p w:rsidR="00773EB8" w:rsidRPr="001C1EAA" w:rsidRDefault="00773EB8" w:rsidP="00A50035">
      <w:pPr>
        <w:pStyle w:val="a9"/>
        <w:rPr>
          <w:rStyle w:val="Char6"/>
          <w:rtl/>
        </w:rPr>
      </w:pPr>
      <w:r w:rsidRPr="001C1EAA">
        <w:rPr>
          <w:rStyle w:val="Char6"/>
          <w:rtl/>
        </w:rPr>
        <w:footnoteRef/>
      </w:r>
      <w:r w:rsidRPr="001C1EAA">
        <w:rPr>
          <w:rStyle w:val="Char6"/>
          <w:rFonts w:hint="cs"/>
          <w:rtl/>
        </w:rPr>
        <w:t>- شریعت و طریقت.</w:t>
      </w:r>
    </w:p>
  </w:footnote>
  <w:footnote w:id="31">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 ص 450.</w:t>
      </w:r>
    </w:p>
  </w:footnote>
  <w:footnote w:id="32">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33">
    <w:p w:rsidR="00773EB8" w:rsidRPr="001C1EAA" w:rsidRDefault="00773EB8" w:rsidP="00A50035">
      <w:pPr>
        <w:pStyle w:val="a9"/>
        <w:rPr>
          <w:rStyle w:val="Char6"/>
          <w:rtl/>
        </w:rPr>
      </w:pPr>
      <w:r w:rsidRPr="001C1EAA">
        <w:rPr>
          <w:rStyle w:val="Char6"/>
          <w:rtl/>
        </w:rPr>
        <w:footnoteRef/>
      </w:r>
      <w:r w:rsidRPr="001C1EAA">
        <w:rPr>
          <w:rStyle w:val="Char6"/>
          <w:rFonts w:hint="cs"/>
          <w:rtl/>
        </w:rPr>
        <w:t>- تلبیس ابلیس، ص 335.</w:t>
      </w:r>
    </w:p>
  </w:footnote>
  <w:footnote w:id="34">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35">
    <w:p w:rsidR="00773EB8" w:rsidRPr="001C1EAA" w:rsidRDefault="00773EB8" w:rsidP="00A50035">
      <w:pPr>
        <w:pStyle w:val="a9"/>
        <w:rPr>
          <w:rStyle w:val="Char6"/>
          <w:rtl/>
        </w:rPr>
      </w:pPr>
      <w:r w:rsidRPr="001C1EAA">
        <w:rPr>
          <w:rStyle w:val="Char6"/>
          <w:rtl/>
        </w:rPr>
        <w:footnoteRef/>
      </w:r>
      <w:r w:rsidRPr="001C1EAA">
        <w:rPr>
          <w:rStyle w:val="Char6"/>
          <w:rFonts w:hint="cs"/>
          <w:rtl/>
        </w:rPr>
        <w:t>- تلبیس ابلیس، ص 347.</w:t>
      </w:r>
    </w:p>
  </w:footnote>
  <w:footnote w:id="36">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37">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38">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39">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40">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41">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42">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43">
    <w:p w:rsidR="00773EB8" w:rsidRPr="001C1EAA" w:rsidRDefault="00773EB8" w:rsidP="00A50035">
      <w:pPr>
        <w:pStyle w:val="a9"/>
        <w:rPr>
          <w:rStyle w:val="Char6"/>
          <w:rtl/>
        </w:rPr>
      </w:pPr>
      <w:r w:rsidRPr="001C1EAA">
        <w:rPr>
          <w:rStyle w:val="Char6"/>
          <w:rtl/>
        </w:rPr>
        <w:footnoteRef/>
      </w:r>
      <w:r w:rsidRPr="001C1EAA">
        <w:rPr>
          <w:rStyle w:val="Char6"/>
          <w:rFonts w:hint="cs"/>
          <w:rtl/>
        </w:rPr>
        <w:t>- مکتوبات شیخ.</w:t>
      </w:r>
    </w:p>
  </w:footnote>
  <w:footnote w:id="44">
    <w:p w:rsidR="00773EB8" w:rsidRPr="001C1EAA" w:rsidRDefault="00773EB8" w:rsidP="00A50035">
      <w:pPr>
        <w:pStyle w:val="a9"/>
        <w:rPr>
          <w:rStyle w:val="Char6"/>
          <w:rtl/>
        </w:rPr>
      </w:pPr>
      <w:r w:rsidRPr="001C1EAA">
        <w:rPr>
          <w:rStyle w:val="Char6"/>
          <w:rtl/>
        </w:rPr>
        <w:footnoteRef/>
      </w:r>
      <w:r w:rsidRPr="001C1EAA">
        <w:rPr>
          <w:rStyle w:val="Char6"/>
          <w:rFonts w:hint="cs"/>
          <w:rtl/>
        </w:rPr>
        <w:t>- تلبیس ابلیس.</w:t>
      </w:r>
    </w:p>
  </w:footnote>
  <w:footnote w:id="45">
    <w:p w:rsidR="00773EB8" w:rsidRPr="001C1EAA" w:rsidRDefault="00773EB8" w:rsidP="00A50035">
      <w:pPr>
        <w:pStyle w:val="a9"/>
        <w:rPr>
          <w:rStyle w:val="Char6"/>
          <w:rtl/>
        </w:rPr>
      </w:pPr>
      <w:r w:rsidRPr="001C1EAA">
        <w:rPr>
          <w:rStyle w:val="Char6"/>
          <w:rtl/>
        </w:rPr>
        <w:footnoteRef/>
      </w:r>
      <w:r w:rsidRPr="001C1EAA">
        <w:rPr>
          <w:rStyle w:val="Char6"/>
          <w:rFonts w:hint="cs"/>
          <w:rtl/>
        </w:rPr>
        <w:t>- تلبیس ابلیس.</w:t>
      </w:r>
    </w:p>
  </w:footnote>
  <w:footnote w:id="46">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47">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48">
    <w:p w:rsidR="00773EB8" w:rsidRPr="001C1EAA" w:rsidRDefault="00773EB8" w:rsidP="00A50035">
      <w:pPr>
        <w:pStyle w:val="a9"/>
        <w:rPr>
          <w:rStyle w:val="Char6"/>
          <w:rtl/>
        </w:rPr>
      </w:pPr>
      <w:r w:rsidRPr="00A50035">
        <w:rPr>
          <w:rtl/>
        </w:rPr>
        <w:footnoteRef/>
      </w:r>
      <w:r w:rsidRPr="00A50035">
        <w:rPr>
          <w:rFonts w:hint="cs"/>
          <w:rtl/>
        </w:rPr>
        <w:t>- کیمیای سعادت، ص 303</w:t>
      </w:r>
      <w:r w:rsidRPr="001C1EAA">
        <w:rPr>
          <w:rStyle w:val="Char6"/>
          <w:rFonts w:hint="cs"/>
          <w:rtl/>
        </w:rPr>
        <w:t>.</w:t>
      </w:r>
    </w:p>
  </w:footnote>
  <w:footnote w:id="49">
    <w:p w:rsidR="00773EB8" w:rsidRPr="001C1EAA" w:rsidRDefault="00773EB8" w:rsidP="00A50035">
      <w:pPr>
        <w:pStyle w:val="a9"/>
        <w:rPr>
          <w:rStyle w:val="Char6"/>
          <w:rtl/>
        </w:rPr>
      </w:pPr>
      <w:r w:rsidRPr="00A50035">
        <w:rPr>
          <w:rStyle w:val="Char6"/>
          <w:rtl/>
        </w:rPr>
        <w:footnoteRef/>
      </w:r>
      <w:r w:rsidRPr="00A50035">
        <w:rPr>
          <w:rStyle w:val="Char6"/>
          <w:rFonts w:hint="cs"/>
          <w:rtl/>
        </w:rPr>
        <w:t xml:space="preserve">- </w:t>
      </w:r>
      <w:r w:rsidRPr="00A50035">
        <w:rPr>
          <w:rStyle w:val="Char6"/>
          <w:rtl/>
        </w:rPr>
        <w:t>غض البصر</w:t>
      </w:r>
      <w:r w:rsidRPr="00A50035">
        <w:rPr>
          <w:rStyle w:val="Char6"/>
          <w:rFonts w:hint="cs"/>
          <w:rtl/>
        </w:rPr>
        <w:t>، ص</w:t>
      </w:r>
      <w:r w:rsidRPr="001C1EAA">
        <w:rPr>
          <w:rStyle w:val="Char6"/>
          <w:rFonts w:hint="cs"/>
          <w:rtl/>
        </w:rPr>
        <w:t xml:space="preserve"> 15.</w:t>
      </w:r>
    </w:p>
  </w:footnote>
  <w:footnote w:id="50">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51">
    <w:p w:rsidR="00773EB8" w:rsidRPr="001C1EAA" w:rsidRDefault="00773EB8" w:rsidP="00A50035">
      <w:pPr>
        <w:pStyle w:val="a9"/>
        <w:rPr>
          <w:rStyle w:val="Char6"/>
          <w:rtl/>
        </w:rPr>
      </w:pPr>
      <w:r w:rsidRPr="001C1EAA">
        <w:rPr>
          <w:rStyle w:val="Char6"/>
          <w:rtl/>
        </w:rPr>
        <w:footnoteRef/>
      </w:r>
      <w:r w:rsidRPr="001C1EAA">
        <w:rPr>
          <w:rStyle w:val="Char6"/>
          <w:rFonts w:hint="cs"/>
          <w:rtl/>
        </w:rPr>
        <w:t>- همان.</w:t>
      </w:r>
    </w:p>
  </w:footnote>
  <w:footnote w:id="52">
    <w:p w:rsidR="00773EB8" w:rsidRPr="001C1EAA" w:rsidRDefault="00773EB8" w:rsidP="00470192">
      <w:pPr>
        <w:pStyle w:val="FootnoteText"/>
        <w:bidi/>
        <w:ind w:left="227" w:hanging="227"/>
        <w:jc w:val="both"/>
        <w:rPr>
          <w:rStyle w:val="Char6"/>
          <w:rtl/>
        </w:rPr>
      </w:pPr>
      <w:r w:rsidRPr="00A50035">
        <w:rPr>
          <w:rStyle w:val="Char6"/>
          <w:rtl/>
        </w:rPr>
        <w:footnoteRef/>
      </w:r>
      <w:r w:rsidRPr="00A50035">
        <w:rPr>
          <w:rStyle w:val="Char6"/>
          <w:rFonts w:hint="cs"/>
          <w:rtl/>
        </w:rPr>
        <w:t>- همان.</w:t>
      </w:r>
    </w:p>
  </w:footnote>
  <w:footnote w:id="53">
    <w:p w:rsidR="00773EB8" w:rsidRPr="001C1EAA" w:rsidRDefault="00773EB8" w:rsidP="00470192">
      <w:pPr>
        <w:pStyle w:val="FootnoteText"/>
        <w:bidi/>
        <w:ind w:left="227" w:hanging="227"/>
        <w:jc w:val="both"/>
        <w:rPr>
          <w:rStyle w:val="Char6"/>
          <w:rtl/>
        </w:rPr>
      </w:pPr>
      <w:r w:rsidRPr="00A50035">
        <w:rPr>
          <w:rStyle w:val="Char6"/>
          <w:rtl/>
        </w:rPr>
        <w:footnoteRef/>
      </w:r>
      <w:r w:rsidRPr="00A50035">
        <w:rPr>
          <w:rStyle w:val="Char6"/>
          <w:rFonts w:hint="cs"/>
          <w:rtl/>
        </w:rPr>
        <w:t>- تدابیر فوق از کتاب «</w:t>
      </w:r>
      <w:r w:rsidRPr="00A50035">
        <w:rPr>
          <w:rStyle w:val="Char6"/>
          <w:rtl/>
        </w:rPr>
        <w:t>غض البصر</w:t>
      </w:r>
      <w:r w:rsidRPr="00A50035">
        <w:rPr>
          <w:rStyle w:val="Char6"/>
          <w:rFonts w:hint="cs"/>
          <w:rtl/>
        </w:rPr>
        <w:t>» مولانا تهانوی برگرفته شده است.</w:t>
      </w:r>
    </w:p>
  </w:footnote>
  <w:footnote w:id="54">
    <w:p w:rsidR="00773EB8" w:rsidRPr="001C1EAA" w:rsidRDefault="00773EB8" w:rsidP="006163F5">
      <w:pPr>
        <w:pStyle w:val="FootnoteText"/>
        <w:bidi/>
        <w:ind w:left="227" w:hanging="227"/>
        <w:jc w:val="both"/>
        <w:rPr>
          <w:rStyle w:val="Char6"/>
          <w:rtl/>
        </w:rPr>
      </w:pPr>
      <w:r w:rsidRPr="00A50035">
        <w:rPr>
          <w:rStyle w:val="Char6"/>
          <w:rtl/>
        </w:rPr>
        <w:footnoteRef/>
      </w:r>
      <w:r w:rsidRPr="00A50035">
        <w:rPr>
          <w:rStyle w:val="Char6"/>
          <w:rFonts w:hint="cs"/>
          <w:rtl/>
        </w:rPr>
        <w:t>-</w:t>
      </w:r>
      <w:r w:rsidRPr="001C1EAA">
        <w:rPr>
          <w:rStyle w:val="Char6"/>
          <w:rFonts w:hint="cs"/>
          <w:rtl/>
        </w:rPr>
        <w:t xml:space="preserve"> </w:t>
      </w:r>
      <w:r w:rsidRPr="006163F5">
        <w:rPr>
          <w:rFonts w:ascii="mylotus" w:hAnsi="mylotus" w:cs="mylotus"/>
          <w:sz w:val="22"/>
          <w:szCs w:val="22"/>
          <w:rtl/>
        </w:rPr>
        <w:t>تر</w:t>
      </w:r>
      <w:r w:rsidRPr="006163F5">
        <w:rPr>
          <w:rFonts w:ascii="mylotus" w:hAnsi="mylotus" w:cs="mylotus"/>
          <w:sz w:val="22"/>
          <w:szCs w:val="22"/>
          <w:rtl/>
          <w:lang w:bidi="fa-IR"/>
        </w:rPr>
        <w:t>بیة السال</w:t>
      </w:r>
      <w:r>
        <w:rPr>
          <w:rFonts w:ascii="mylotus" w:hAnsi="mylotus" w:cs="mylotus" w:hint="cs"/>
          <w:sz w:val="22"/>
          <w:szCs w:val="22"/>
          <w:rtl/>
          <w:lang w:bidi="fa-IR"/>
        </w:rPr>
        <w:t>ك</w:t>
      </w:r>
      <w:r w:rsidRPr="00A50035">
        <w:rPr>
          <w:rStyle w:val="Char6"/>
          <w:rFonts w:hint="cs"/>
          <w:rtl/>
        </w:rPr>
        <w:t>، ص 224، از این تدبیر به بعد از کتاب «</w:t>
      </w:r>
      <w:r w:rsidRPr="006163F5">
        <w:rPr>
          <w:rFonts w:ascii="mylotus" w:hAnsi="mylotus" w:cs="mylotus"/>
          <w:sz w:val="22"/>
          <w:szCs w:val="22"/>
          <w:rtl/>
          <w:lang w:bidi="fa-IR"/>
        </w:rPr>
        <w:t>تربیة السال</w:t>
      </w:r>
      <w:r>
        <w:rPr>
          <w:rFonts w:ascii="mylotus" w:hAnsi="mylotus" w:cs="mylotus" w:hint="cs"/>
          <w:sz w:val="22"/>
          <w:szCs w:val="22"/>
          <w:rtl/>
          <w:lang w:bidi="fa-IR"/>
        </w:rPr>
        <w:t>ك</w:t>
      </w:r>
      <w:r w:rsidRPr="001C1EAA">
        <w:rPr>
          <w:rStyle w:val="Char6"/>
          <w:rFonts w:hint="cs"/>
          <w:rtl/>
        </w:rPr>
        <w:t>»</w:t>
      </w:r>
      <w:r w:rsidRPr="00A50035">
        <w:rPr>
          <w:rStyle w:val="Char6"/>
          <w:rFonts w:hint="cs"/>
          <w:rtl/>
        </w:rPr>
        <w:t xml:space="preserve"> مولانا تهانوی استفاده شده است، این کتاب در اصل پاسخ‌های مولانا به نامه‌های مریدان خود است</w:t>
      </w:r>
      <w:r w:rsidRPr="001C1EAA">
        <w:rPr>
          <w:rStyle w:val="Char6"/>
          <w:rFonts w:hint="cs"/>
          <w:rtl/>
        </w:rPr>
        <w:t>.</w:t>
      </w:r>
    </w:p>
  </w:footnote>
  <w:footnote w:id="55">
    <w:p w:rsidR="00773EB8" w:rsidRPr="001C1EAA" w:rsidRDefault="00773EB8" w:rsidP="00470192">
      <w:pPr>
        <w:pStyle w:val="FootnoteText"/>
        <w:bidi/>
        <w:ind w:left="227" w:hanging="227"/>
        <w:jc w:val="both"/>
        <w:rPr>
          <w:rStyle w:val="Char6"/>
          <w:rtl/>
        </w:rPr>
      </w:pPr>
      <w:r w:rsidRPr="00A50035">
        <w:rPr>
          <w:rStyle w:val="Char6"/>
          <w:rtl/>
        </w:rPr>
        <w:footnoteRef/>
      </w:r>
      <w:r w:rsidRPr="00A50035">
        <w:rPr>
          <w:rStyle w:val="Char6"/>
          <w:rFonts w:hint="cs"/>
          <w:rtl/>
        </w:rPr>
        <w:t>- به روایت طبرانی و احمد به نقل از مرقات.</w:t>
      </w:r>
    </w:p>
  </w:footnote>
  <w:footnote w:id="56">
    <w:p w:rsidR="00773EB8" w:rsidRPr="001C1EAA" w:rsidRDefault="00773EB8" w:rsidP="00470192">
      <w:pPr>
        <w:pStyle w:val="FootnoteText"/>
        <w:bidi/>
        <w:ind w:left="227" w:hanging="227"/>
        <w:jc w:val="both"/>
        <w:rPr>
          <w:rStyle w:val="Char6"/>
          <w:rtl/>
        </w:rPr>
      </w:pPr>
      <w:r w:rsidRPr="00A50035">
        <w:rPr>
          <w:rStyle w:val="Char6"/>
          <w:rtl/>
        </w:rPr>
        <w:footnoteRef/>
      </w:r>
      <w:r w:rsidRPr="00A50035">
        <w:rPr>
          <w:rStyle w:val="Char6"/>
          <w:rFonts w:hint="cs"/>
          <w:rtl/>
        </w:rPr>
        <w:t>- بیماری‌های روحی و علاج آن</w:t>
      </w:r>
      <w:r w:rsidR="00A50035">
        <w:rPr>
          <w:rStyle w:val="Char6"/>
          <w:rFonts w:hint="eastAsia"/>
          <w:rtl/>
        </w:rPr>
        <w:t>‌</w:t>
      </w:r>
      <w:r w:rsidRPr="00A50035">
        <w:rPr>
          <w:rStyle w:val="Char6"/>
          <w:rFonts w:hint="cs"/>
          <w:rtl/>
        </w:rPr>
        <w:t>ها، ص 58 – 72.</w:t>
      </w:r>
    </w:p>
  </w:footnote>
  <w:footnote w:id="57">
    <w:p w:rsidR="00773EB8" w:rsidRPr="001C1EAA" w:rsidRDefault="00773EB8" w:rsidP="00470192">
      <w:pPr>
        <w:pStyle w:val="FootnoteText"/>
        <w:bidi/>
        <w:ind w:left="227" w:hanging="227"/>
        <w:jc w:val="both"/>
        <w:rPr>
          <w:rStyle w:val="Char6"/>
          <w:rtl/>
        </w:rPr>
      </w:pPr>
      <w:r w:rsidRPr="00A50035">
        <w:rPr>
          <w:rStyle w:val="Char6"/>
          <w:rtl/>
        </w:rPr>
        <w:footnoteRef/>
      </w:r>
      <w:r w:rsidRPr="00A50035">
        <w:rPr>
          <w:rStyle w:val="Char6"/>
          <w:rFonts w:hint="cs"/>
          <w:rtl/>
        </w:rPr>
        <w:t xml:space="preserve">- </w:t>
      </w:r>
      <w:r w:rsidRPr="00A50035">
        <w:rPr>
          <w:rStyle w:val="Char6"/>
          <w:rtl/>
        </w:rPr>
        <w:t>فوائد غض البصر</w:t>
      </w:r>
      <w:r w:rsidRPr="00A50035">
        <w:rPr>
          <w:rStyle w:val="Char6"/>
          <w:rFonts w:hint="cs"/>
          <w:rtl/>
        </w:rPr>
        <w:t>: اثر ابوحذیفه.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B8" w:rsidRPr="008602DE" w:rsidRDefault="00773EB8" w:rsidP="00AC3ED9">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6944" behindDoc="0" locked="0" layoutInCell="1" allowOverlap="1" wp14:anchorId="7C1568D9" wp14:editId="5C6450B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F396D">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نگاه حرام در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AC3ED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5F801CE5" wp14:editId="50E1639E">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دوم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25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5D1E4357" wp14:editId="6D0A52B8">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سوم: احادیث</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31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631962AB" wp14:editId="5FEB2498">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چهارم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37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0B6AA95A" wp14:editId="15EF8849">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ششم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51</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55DC5686" wp14:editId="00F045A0">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هفتم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55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618399E0" wp14:editId="10B30B15">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هشتم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59</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3CFFF818" wp14:editId="42DD9426">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نهم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67</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7F9717EE" wp14:editId="627E11F3">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دهم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75</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0F49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333A9CF5" wp14:editId="6AA42B9B">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یازدهم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81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B8" w:rsidRPr="00D97A5E" w:rsidRDefault="00773EB8" w:rsidP="003A585B">
    <w:pPr>
      <w:pStyle w:val="Header"/>
      <w:ind w:left="284" w:right="284"/>
      <w:rPr>
        <w:rFonts w:cs="B Lotus"/>
        <w:sz w:val="2"/>
        <w:szCs w:val="2"/>
        <w:rtl/>
      </w:rPr>
    </w:pPr>
    <w:r>
      <w:rPr>
        <w:rFonts w:cs="B Titr" w:hint="cs"/>
        <w:szCs w:val="24"/>
        <w:rtl/>
        <w:lang w:bidi="ar-EG"/>
      </w:rPr>
      <w:t xml:space="preserve"> </w:t>
    </w:r>
  </w:p>
  <w:p w:rsidR="00773EB8" w:rsidRPr="00941776" w:rsidRDefault="00773EB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941776">
      <w:rPr>
        <w:rFonts w:ascii="Times New Roman Bold" w:hAnsi="Times New Roman Bold" w:cs="B Lotus" w:hint="cs"/>
        <w:rtl/>
        <w:lang w:bidi="fa-IR"/>
      </w:rPr>
      <w:t>فهرست مطالب</w:t>
    </w:r>
    <w:r w:rsidRPr="00941776">
      <w:rPr>
        <w:rFonts w:ascii="Times New Roman Bold" w:hAnsi="Times New Roman Bold" w:cs="B Lotus" w:hint="cs"/>
        <w:rtl/>
        <w:lang w:bidi="fa-IR"/>
      </w:rPr>
      <w:tab/>
    </w:r>
    <w:r w:rsidRPr="00941776">
      <w:rPr>
        <w:rFonts w:ascii="Times New Roman Bold" w:hAnsi="Times New Roman Bold" w:cs="B Lotus"/>
        <w:rtl/>
        <w:lang w:bidi="fa-IR"/>
      </w:rPr>
      <w:tab/>
    </w:r>
    <w:r w:rsidRPr="00941776">
      <w:rPr>
        <w:rFonts w:ascii="Times New Roman Bold" w:hAnsi="Times New Roman Bold" w:cs="B Lotus" w:hint="cs"/>
        <w:rtl/>
        <w:lang w:bidi="fa-IR"/>
      </w:rPr>
      <w:fldChar w:fldCharType="begin"/>
    </w:r>
    <w:r w:rsidRPr="00941776">
      <w:rPr>
        <w:rFonts w:ascii="Times New Roman Bold" w:hAnsi="Times New Roman Bold" w:cs="B Lotus" w:hint="cs"/>
        <w:rtl/>
        <w:lang w:bidi="fa-IR"/>
      </w:rPr>
      <w:instrText xml:space="preserve"> </w:instrText>
    </w:r>
    <w:r w:rsidRPr="00941776">
      <w:rPr>
        <w:rFonts w:ascii="Times New Roman Bold" w:hAnsi="Times New Roman Bold" w:cs="B Lotus" w:hint="cs"/>
        <w:lang w:bidi="fa-IR"/>
      </w:rPr>
      <w:instrText xml:space="preserve">PAGE </w:instrText>
    </w:r>
    <w:r w:rsidRPr="00941776">
      <w:rPr>
        <w:rFonts w:ascii="Times New Roman Bold" w:hAnsi="Times New Roman Bold" w:cs="B Lotus" w:hint="cs"/>
        <w:rtl/>
        <w:lang w:bidi="fa-IR"/>
      </w:rPr>
      <w:fldChar w:fldCharType="separate"/>
    </w:r>
    <w:r w:rsidR="0010017E">
      <w:rPr>
        <w:rFonts w:ascii="Times New Roman Bold" w:hAnsi="Times New Roman Bold" w:cs="B Lotus"/>
        <w:noProof/>
        <w:rtl/>
        <w:lang w:bidi="fa-IR"/>
      </w:rPr>
      <w:t>3</w:t>
    </w:r>
    <w:r w:rsidRPr="00941776">
      <w:rPr>
        <w:rFonts w:ascii="Times New Roman Bold" w:hAnsi="Times New Roman Bold" w:cs="B Lotus" w:hint="cs"/>
        <w:rtl/>
        <w:lang w:bidi="fa-IR"/>
      </w:rPr>
      <w:fldChar w:fldCharType="end"/>
    </w:r>
  </w:p>
  <w:p w:rsidR="00773EB8" w:rsidRPr="00941776" w:rsidRDefault="00773EB8"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0560" behindDoc="0" locked="0" layoutInCell="1" allowOverlap="1" wp14:anchorId="0F78FD9C" wp14:editId="2FA5F296">
              <wp:simplePos x="0" y="0"/>
              <wp:positionH relativeFrom="column">
                <wp:posOffset>0</wp:posOffset>
              </wp:positionH>
              <wp:positionV relativeFrom="paragraph">
                <wp:posOffset>50165</wp:posOffset>
              </wp:positionV>
              <wp:extent cx="4733925" cy="0"/>
              <wp:effectExtent l="19050" t="21590" r="19050" b="2603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U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C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BF5VRc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7E" w:rsidRPr="0010017E" w:rsidRDefault="0010017E">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B8" w:rsidRPr="00A321B8" w:rsidRDefault="00773EB8" w:rsidP="00AC3ED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71EA5A6A" wp14:editId="469B8AE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F396D">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B8" w:rsidRDefault="00773EB8">
    <w:pPr>
      <w:pStyle w:val="Header"/>
      <w:rPr>
        <w:rtl/>
        <w:lang w:bidi="fa-IR"/>
      </w:rPr>
    </w:pPr>
  </w:p>
  <w:p w:rsidR="00773EB8" w:rsidRPr="00AC3ED9" w:rsidRDefault="00773EB8">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AC3ED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3A2D271F" wp14:editId="7142B33D">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سرآغاز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A8E" w:rsidRDefault="00D96A8E">
    <w:pPr>
      <w:pStyle w:val="Header"/>
      <w:rPr>
        <w:rtl/>
        <w:lang w:bidi="fa-IR"/>
      </w:rPr>
    </w:pPr>
  </w:p>
  <w:p w:rsidR="00D96A8E" w:rsidRPr="00AC3ED9" w:rsidRDefault="00D96A8E">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AC3ED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4DFAB06E" wp14:editId="254F5995">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83" w:rsidRPr="00A321B8" w:rsidRDefault="000F4983" w:rsidP="00AC3ED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04552B12" wp14:editId="52620982">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112E0">
      <w:rPr>
        <w:rFonts w:ascii="IRNazli" w:hAnsi="IRNazli" w:cs="IRNazli"/>
        <w:noProof/>
        <w:rtl/>
      </w:rPr>
      <w:t>11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6BC7A75"/>
    <w:multiLevelType w:val="hybridMultilevel"/>
    <w:tmpl w:val="B066E842"/>
    <w:lvl w:ilvl="0" w:tplc="5DCCEC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4DD7432"/>
    <w:multiLevelType w:val="hybridMultilevel"/>
    <w:tmpl w:val="16727B40"/>
    <w:lvl w:ilvl="0" w:tplc="40D81E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B301295"/>
    <w:multiLevelType w:val="hybridMultilevel"/>
    <w:tmpl w:val="BABC387C"/>
    <w:lvl w:ilvl="0" w:tplc="DEBA31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38B432B"/>
    <w:multiLevelType w:val="hybridMultilevel"/>
    <w:tmpl w:val="8CFAFB72"/>
    <w:lvl w:ilvl="0" w:tplc="2EF00D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20"/>
  </w:num>
  <w:num w:numId="16">
    <w:abstractNumId w:val="13"/>
  </w:num>
  <w:num w:numId="17">
    <w:abstractNumId w:val="19"/>
  </w:num>
  <w:num w:numId="18">
    <w:abstractNumId w:val="14"/>
  </w:num>
  <w:num w:numId="19">
    <w:abstractNumId w:val="12"/>
  </w:num>
  <w:num w:numId="20">
    <w:abstractNumId w:val="18"/>
  </w:num>
  <w:num w:numId="21">
    <w:abstractNumId w:val="21"/>
  </w:num>
  <w:num w:numId="22">
    <w:abstractNumId w:val="17"/>
  </w:num>
  <w:num w:numId="23">
    <w:abstractNumId w:val="23"/>
  </w:num>
  <w:num w:numId="24">
    <w:abstractNumId w:val="10"/>
  </w:num>
  <w:num w:numId="2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JlcZvqCjy5qa003w4ik8Hr4OV8=" w:salt="5R/yN6Q+k3agHxi4goeLn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5FD4"/>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11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3B98"/>
    <w:rsid w:val="000F42DA"/>
    <w:rsid w:val="000F4983"/>
    <w:rsid w:val="000F5B00"/>
    <w:rsid w:val="000F60DF"/>
    <w:rsid w:val="000F6673"/>
    <w:rsid w:val="000F67D6"/>
    <w:rsid w:val="000F6DE2"/>
    <w:rsid w:val="000F7131"/>
    <w:rsid w:val="000F7223"/>
    <w:rsid w:val="000F7362"/>
    <w:rsid w:val="000F73AB"/>
    <w:rsid w:val="000F73AC"/>
    <w:rsid w:val="0010017E"/>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DDE"/>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EE6"/>
    <w:rsid w:val="001B70C1"/>
    <w:rsid w:val="001B728E"/>
    <w:rsid w:val="001B7DEC"/>
    <w:rsid w:val="001C0234"/>
    <w:rsid w:val="001C0C03"/>
    <w:rsid w:val="001C1813"/>
    <w:rsid w:val="001C1EAA"/>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735"/>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D8C"/>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1F30"/>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F54"/>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725"/>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5FA"/>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DB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192"/>
    <w:rsid w:val="004707F1"/>
    <w:rsid w:val="00470DA7"/>
    <w:rsid w:val="00471327"/>
    <w:rsid w:val="00471AF6"/>
    <w:rsid w:val="00472502"/>
    <w:rsid w:val="00472A44"/>
    <w:rsid w:val="00472A8D"/>
    <w:rsid w:val="004737AC"/>
    <w:rsid w:val="00474535"/>
    <w:rsid w:val="00474582"/>
    <w:rsid w:val="00474DD9"/>
    <w:rsid w:val="00474F74"/>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B13"/>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2B50"/>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1A9"/>
    <w:rsid w:val="00591358"/>
    <w:rsid w:val="00591A9D"/>
    <w:rsid w:val="00591D07"/>
    <w:rsid w:val="00591D1E"/>
    <w:rsid w:val="00591D6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396D"/>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3F5"/>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B0D"/>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3EB8"/>
    <w:rsid w:val="00774CB5"/>
    <w:rsid w:val="007753FC"/>
    <w:rsid w:val="0077594A"/>
    <w:rsid w:val="007760BA"/>
    <w:rsid w:val="00776808"/>
    <w:rsid w:val="00776DB8"/>
    <w:rsid w:val="00777140"/>
    <w:rsid w:val="00781368"/>
    <w:rsid w:val="00782347"/>
    <w:rsid w:val="00782B8D"/>
    <w:rsid w:val="00782E30"/>
    <w:rsid w:val="00782E60"/>
    <w:rsid w:val="0078318B"/>
    <w:rsid w:val="007838A5"/>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1BF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60"/>
    <w:rsid w:val="00864515"/>
    <w:rsid w:val="00864C35"/>
    <w:rsid w:val="00864C4E"/>
    <w:rsid w:val="00865206"/>
    <w:rsid w:val="00865B71"/>
    <w:rsid w:val="00866990"/>
    <w:rsid w:val="00867D45"/>
    <w:rsid w:val="00870892"/>
    <w:rsid w:val="0087128A"/>
    <w:rsid w:val="008712E9"/>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A30"/>
    <w:rsid w:val="00887E4F"/>
    <w:rsid w:val="00887E82"/>
    <w:rsid w:val="00890740"/>
    <w:rsid w:val="00890AE3"/>
    <w:rsid w:val="00890FB9"/>
    <w:rsid w:val="00890FBD"/>
    <w:rsid w:val="0089103C"/>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27C"/>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776"/>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4D8"/>
    <w:rsid w:val="009C3536"/>
    <w:rsid w:val="009C38D1"/>
    <w:rsid w:val="009C3964"/>
    <w:rsid w:val="009C7153"/>
    <w:rsid w:val="009C7643"/>
    <w:rsid w:val="009C7C69"/>
    <w:rsid w:val="009C7DA1"/>
    <w:rsid w:val="009D0021"/>
    <w:rsid w:val="009D0F4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2E0"/>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035"/>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A17"/>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3ED9"/>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2DF"/>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10B"/>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1"/>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425"/>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7A1"/>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A8E"/>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9A5"/>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546"/>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D94"/>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953"/>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727"/>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385"/>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2AE"/>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D04"/>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54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F65D04"/>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F65D04"/>
    <w:rPr>
      <w:rFonts w:ascii="IRYakout" w:hAnsi="IRYakout" w:cs="IRYakout"/>
      <w:bCs/>
      <w:sz w:val="32"/>
      <w:szCs w:val="32"/>
      <w:lang w:bidi="fa-IR"/>
    </w:rPr>
  </w:style>
  <w:style w:type="paragraph" w:customStyle="1" w:styleId="a1">
    <w:name w:val="تیتر دوم"/>
    <w:basedOn w:val="Normal"/>
    <w:link w:val="Char0"/>
    <w:qFormat/>
    <w:rsid w:val="00773EB8"/>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773EB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96A8E"/>
    <w:pPr>
      <w:spacing w:before="120"/>
      <w:jc w:val="both"/>
    </w:pPr>
    <w:rPr>
      <w:rFonts w:ascii="IRYakout" w:hAnsi="IRYakout" w:cs="IRYakout"/>
      <w:bCs/>
    </w:rPr>
  </w:style>
  <w:style w:type="paragraph" w:styleId="TOC2">
    <w:name w:val="toc 2"/>
    <w:basedOn w:val="Normal"/>
    <w:next w:val="Normal"/>
    <w:uiPriority w:val="39"/>
    <w:qFormat/>
    <w:rsid w:val="00D96A8E"/>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2B7725"/>
    <w:pPr>
      <w:ind w:firstLine="284"/>
      <w:jc w:val="both"/>
    </w:pPr>
    <w:rPr>
      <w:rFonts w:ascii="mylotus" w:hAnsi="mylotus" w:cs="mylotus"/>
      <w:spacing w:val="6"/>
      <w:sz w:val="27"/>
      <w:szCs w:val="27"/>
      <w:lang w:bidi="fa-IR"/>
    </w:rPr>
  </w:style>
  <w:style w:type="character" w:customStyle="1" w:styleId="Char1">
    <w:name w:val="متن عربی Char"/>
    <w:basedOn w:val="DefaultParagraphFont"/>
    <w:link w:val="a3"/>
    <w:rsid w:val="002B7725"/>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ayatext">
    <w:name w:val="ayatext"/>
    <w:basedOn w:val="DefaultParagraphFont"/>
    <w:rsid w:val="00F35385"/>
  </w:style>
  <w:style w:type="paragraph" w:customStyle="1" w:styleId="a5">
    <w:name w:val="احادیث"/>
    <w:basedOn w:val="Normal"/>
    <w:link w:val="Char2"/>
    <w:qFormat/>
    <w:rsid w:val="002B7725"/>
    <w:pPr>
      <w:ind w:firstLine="284"/>
      <w:jc w:val="both"/>
    </w:pPr>
    <w:rPr>
      <w:rFonts w:ascii="KFGQPC Uthman Taha Naskh" w:hAnsi="KFGQPC Uthman Taha Naskh" w:cs="KFGQPC Uthman Taha Naskh"/>
      <w:sz w:val="27"/>
      <w:szCs w:val="27"/>
    </w:rPr>
  </w:style>
  <w:style w:type="character" w:customStyle="1" w:styleId="Char2">
    <w:name w:val="احادیث Char"/>
    <w:basedOn w:val="DefaultParagraphFont"/>
    <w:link w:val="a5"/>
    <w:rsid w:val="002B7725"/>
    <w:rPr>
      <w:rFonts w:ascii="KFGQPC Uthman Taha Naskh" w:hAnsi="KFGQPC Uthman Taha Naskh" w:cs="KFGQPC Uthman Taha Naskh"/>
      <w:sz w:val="27"/>
      <w:szCs w:val="27"/>
    </w:rPr>
  </w:style>
  <w:style w:type="paragraph" w:customStyle="1" w:styleId="a6">
    <w:name w:val="متن"/>
    <w:basedOn w:val="Normal"/>
    <w:link w:val="Char3"/>
    <w:qFormat/>
    <w:rsid w:val="00F65D04"/>
    <w:pPr>
      <w:ind w:firstLine="284"/>
      <w:jc w:val="both"/>
    </w:pPr>
    <w:rPr>
      <w:rFonts w:ascii="IRNazli" w:hAnsi="IRNazli" w:cs="IRNazli"/>
      <w:lang w:bidi="fa-IR"/>
    </w:rPr>
  </w:style>
  <w:style w:type="character" w:customStyle="1" w:styleId="Char3">
    <w:name w:val="متن Char"/>
    <w:basedOn w:val="DefaultParagraphFont"/>
    <w:link w:val="a6"/>
    <w:rsid w:val="00F65D04"/>
    <w:rPr>
      <w:rFonts w:ascii="IRNazli" w:hAnsi="IRNazli" w:cs="IRNazli"/>
      <w:sz w:val="28"/>
      <w:szCs w:val="28"/>
      <w:lang w:bidi="fa-IR"/>
    </w:rPr>
  </w:style>
  <w:style w:type="paragraph" w:customStyle="1" w:styleId="a7">
    <w:name w:val="تخریج آیات"/>
    <w:basedOn w:val="Normal"/>
    <w:link w:val="Char4"/>
    <w:qFormat/>
    <w:rsid w:val="00CA1425"/>
    <w:pPr>
      <w:ind w:firstLine="284"/>
      <w:jc w:val="both"/>
    </w:pPr>
    <w:rPr>
      <w:rFonts w:ascii="IRLotus" w:hAnsi="IRLotus" w:cs="IRLotus"/>
      <w:sz w:val="24"/>
      <w:szCs w:val="24"/>
    </w:rPr>
  </w:style>
  <w:style w:type="paragraph" w:customStyle="1" w:styleId="a8">
    <w:name w:val="آیات"/>
    <w:basedOn w:val="Normal"/>
    <w:link w:val="Char5"/>
    <w:qFormat/>
    <w:rsid w:val="00773EB8"/>
    <w:pPr>
      <w:ind w:firstLine="284"/>
      <w:jc w:val="both"/>
    </w:pPr>
    <w:rPr>
      <w:rFonts w:ascii="KFGQPC Uthmanic Script HAFS" w:hAnsi="KFGQPC Uthmanic Script HAFS" w:cs="KFGQPC Uthmanic Script HAFS"/>
    </w:rPr>
  </w:style>
  <w:style w:type="character" w:customStyle="1" w:styleId="Char4">
    <w:name w:val="تخریج آیات Char"/>
    <w:basedOn w:val="DefaultParagraphFont"/>
    <w:link w:val="a7"/>
    <w:rsid w:val="00CA1425"/>
    <w:rPr>
      <w:rFonts w:ascii="IRLotus" w:hAnsi="IRLotus" w:cs="IRLotus"/>
      <w:sz w:val="24"/>
      <w:szCs w:val="24"/>
    </w:rPr>
  </w:style>
  <w:style w:type="paragraph" w:customStyle="1" w:styleId="a9">
    <w:name w:val="متن پاورقی"/>
    <w:basedOn w:val="Normal"/>
    <w:link w:val="Char6"/>
    <w:qFormat/>
    <w:rsid w:val="00773EB8"/>
    <w:pPr>
      <w:ind w:left="272" w:hanging="272"/>
      <w:jc w:val="both"/>
    </w:pPr>
    <w:rPr>
      <w:rFonts w:ascii="IRNazli" w:hAnsi="IRNazli" w:cs="IRNazli"/>
      <w:sz w:val="24"/>
      <w:szCs w:val="24"/>
    </w:rPr>
  </w:style>
  <w:style w:type="character" w:customStyle="1" w:styleId="Char5">
    <w:name w:val="آیات Char"/>
    <w:basedOn w:val="DefaultParagraphFont"/>
    <w:link w:val="a8"/>
    <w:rsid w:val="00773EB8"/>
    <w:rPr>
      <w:rFonts w:ascii="KFGQPC Uthmanic Script HAFS" w:hAnsi="KFGQPC Uthmanic Script HAFS" w:cs="KFGQPC Uthmanic Script HAFS"/>
      <w:sz w:val="28"/>
      <w:szCs w:val="28"/>
    </w:rPr>
  </w:style>
  <w:style w:type="paragraph" w:styleId="ListParagraph">
    <w:name w:val="List Paragraph"/>
    <w:basedOn w:val="Normal"/>
    <w:uiPriority w:val="34"/>
    <w:qFormat/>
    <w:rsid w:val="004C0B13"/>
    <w:pPr>
      <w:ind w:left="720"/>
      <w:contextualSpacing/>
    </w:pPr>
  </w:style>
  <w:style w:type="character" w:customStyle="1" w:styleId="Char6">
    <w:name w:val="متن پاورقی Char"/>
    <w:basedOn w:val="DefaultParagraphFont"/>
    <w:link w:val="a9"/>
    <w:rsid w:val="00773EB8"/>
    <w:rPr>
      <w:rFonts w:ascii="IRNazli"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F65D04"/>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F65D04"/>
    <w:rPr>
      <w:rFonts w:ascii="IRYakout" w:hAnsi="IRYakout" w:cs="IRYakout"/>
      <w:bCs/>
      <w:sz w:val="32"/>
      <w:szCs w:val="32"/>
      <w:lang w:bidi="fa-IR"/>
    </w:rPr>
  </w:style>
  <w:style w:type="paragraph" w:customStyle="1" w:styleId="a1">
    <w:name w:val="تیتر دوم"/>
    <w:basedOn w:val="Normal"/>
    <w:link w:val="Char0"/>
    <w:qFormat/>
    <w:rsid w:val="00773EB8"/>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773EB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96A8E"/>
    <w:pPr>
      <w:spacing w:before="120"/>
      <w:jc w:val="both"/>
    </w:pPr>
    <w:rPr>
      <w:rFonts w:ascii="IRYakout" w:hAnsi="IRYakout" w:cs="IRYakout"/>
      <w:bCs/>
    </w:rPr>
  </w:style>
  <w:style w:type="paragraph" w:styleId="TOC2">
    <w:name w:val="toc 2"/>
    <w:basedOn w:val="Normal"/>
    <w:next w:val="Normal"/>
    <w:uiPriority w:val="39"/>
    <w:qFormat/>
    <w:rsid w:val="00D96A8E"/>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2B7725"/>
    <w:pPr>
      <w:ind w:firstLine="284"/>
      <w:jc w:val="both"/>
    </w:pPr>
    <w:rPr>
      <w:rFonts w:ascii="mylotus" w:hAnsi="mylotus" w:cs="mylotus"/>
      <w:spacing w:val="6"/>
      <w:sz w:val="27"/>
      <w:szCs w:val="27"/>
      <w:lang w:bidi="fa-IR"/>
    </w:rPr>
  </w:style>
  <w:style w:type="character" w:customStyle="1" w:styleId="Char1">
    <w:name w:val="متن عربی Char"/>
    <w:basedOn w:val="DefaultParagraphFont"/>
    <w:link w:val="a3"/>
    <w:rsid w:val="002B7725"/>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ayatext">
    <w:name w:val="ayatext"/>
    <w:basedOn w:val="DefaultParagraphFont"/>
    <w:rsid w:val="00F35385"/>
  </w:style>
  <w:style w:type="paragraph" w:customStyle="1" w:styleId="a5">
    <w:name w:val="احادیث"/>
    <w:basedOn w:val="Normal"/>
    <w:link w:val="Char2"/>
    <w:qFormat/>
    <w:rsid w:val="002B7725"/>
    <w:pPr>
      <w:ind w:firstLine="284"/>
      <w:jc w:val="both"/>
    </w:pPr>
    <w:rPr>
      <w:rFonts w:ascii="KFGQPC Uthman Taha Naskh" w:hAnsi="KFGQPC Uthman Taha Naskh" w:cs="KFGQPC Uthman Taha Naskh"/>
      <w:sz w:val="27"/>
      <w:szCs w:val="27"/>
    </w:rPr>
  </w:style>
  <w:style w:type="character" w:customStyle="1" w:styleId="Char2">
    <w:name w:val="احادیث Char"/>
    <w:basedOn w:val="DefaultParagraphFont"/>
    <w:link w:val="a5"/>
    <w:rsid w:val="002B7725"/>
    <w:rPr>
      <w:rFonts w:ascii="KFGQPC Uthman Taha Naskh" w:hAnsi="KFGQPC Uthman Taha Naskh" w:cs="KFGQPC Uthman Taha Naskh"/>
      <w:sz w:val="27"/>
      <w:szCs w:val="27"/>
    </w:rPr>
  </w:style>
  <w:style w:type="paragraph" w:customStyle="1" w:styleId="a6">
    <w:name w:val="متن"/>
    <w:basedOn w:val="Normal"/>
    <w:link w:val="Char3"/>
    <w:qFormat/>
    <w:rsid w:val="00F65D04"/>
    <w:pPr>
      <w:ind w:firstLine="284"/>
      <w:jc w:val="both"/>
    </w:pPr>
    <w:rPr>
      <w:rFonts w:ascii="IRNazli" w:hAnsi="IRNazli" w:cs="IRNazli"/>
      <w:lang w:bidi="fa-IR"/>
    </w:rPr>
  </w:style>
  <w:style w:type="character" w:customStyle="1" w:styleId="Char3">
    <w:name w:val="متن Char"/>
    <w:basedOn w:val="DefaultParagraphFont"/>
    <w:link w:val="a6"/>
    <w:rsid w:val="00F65D04"/>
    <w:rPr>
      <w:rFonts w:ascii="IRNazli" w:hAnsi="IRNazli" w:cs="IRNazli"/>
      <w:sz w:val="28"/>
      <w:szCs w:val="28"/>
      <w:lang w:bidi="fa-IR"/>
    </w:rPr>
  </w:style>
  <w:style w:type="paragraph" w:customStyle="1" w:styleId="a7">
    <w:name w:val="تخریج آیات"/>
    <w:basedOn w:val="Normal"/>
    <w:link w:val="Char4"/>
    <w:qFormat/>
    <w:rsid w:val="00CA1425"/>
    <w:pPr>
      <w:ind w:firstLine="284"/>
      <w:jc w:val="both"/>
    </w:pPr>
    <w:rPr>
      <w:rFonts w:ascii="IRLotus" w:hAnsi="IRLotus" w:cs="IRLotus"/>
      <w:sz w:val="24"/>
      <w:szCs w:val="24"/>
    </w:rPr>
  </w:style>
  <w:style w:type="paragraph" w:customStyle="1" w:styleId="a8">
    <w:name w:val="آیات"/>
    <w:basedOn w:val="Normal"/>
    <w:link w:val="Char5"/>
    <w:qFormat/>
    <w:rsid w:val="00773EB8"/>
    <w:pPr>
      <w:ind w:firstLine="284"/>
      <w:jc w:val="both"/>
    </w:pPr>
    <w:rPr>
      <w:rFonts w:ascii="KFGQPC Uthmanic Script HAFS" w:hAnsi="KFGQPC Uthmanic Script HAFS" w:cs="KFGQPC Uthmanic Script HAFS"/>
    </w:rPr>
  </w:style>
  <w:style w:type="character" w:customStyle="1" w:styleId="Char4">
    <w:name w:val="تخریج آیات Char"/>
    <w:basedOn w:val="DefaultParagraphFont"/>
    <w:link w:val="a7"/>
    <w:rsid w:val="00CA1425"/>
    <w:rPr>
      <w:rFonts w:ascii="IRLotus" w:hAnsi="IRLotus" w:cs="IRLotus"/>
      <w:sz w:val="24"/>
      <w:szCs w:val="24"/>
    </w:rPr>
  </w:style>
  <w:style w:type="paragraph" w:customStyle="1" w:styleId="a9">
    <w:name w:val="متن پاورقی"/>
    <w:basedOn w:val="Normal"/>
    <w:link w:val="Char6"/>
    <w:qFormat/>
    <w:rsid w:val="00773EB8"/>
    <w:pPr>
      <w:ind w:left="272" w:hanging="272"/>
      <w:jc w:val="both"/>
    </w:pPr>
    <w:rPr>
      <w:rFonts w:ascii="IRNazli" w:hAnsi="IRNazli" w:cs="IRNazli"/>
      <w:sz w:val="24"/>
      <w:szCs w:val="24"/>
    </w:rPr>
  </w:style>
  <w:style w:type="character" w:customStyle="1" w:styleId="Char5">
    <w:name w:val="آیات Char"/>
    <w:basedOn w:val="DefaultParagraphFont"/>
    <w:link w:val="a8"/>
    <w:rsid w:val="00773EB8"/>
    <w:rPr>
      <w:rFonts w:ascii="KFGQPC Uthmanic Script HAFS" w:hAnsi="KFGQPC Uthmanic Script HAFS" w:cs="KFGQPC Uthmanic Script HAFS"/>
      <w:sz w:val="28"/>
      <w:szCs w:val="28"/>
    </w:rPr>
  </w:style>
  <w:style w:type="paragraph" w:styleId="ListParagraph">
    <w:name w:val="List Paragraph"/>
    <w:basedOn w:val="Normal"/>
    <w:uiPriority w:val="34"/>
    <w:qFormat/>
    <w:rsid w:val="004C0B13"/>
    <w:pPr>
      <w:ind w:left="720"/>
      <w:contextualSpacing/>
    </w:pPr>
  </w:style>
  <w:style w:type="character" w:customStyle="1" w:styleId="Char6">
    <w:name w:val="متن پاورقی Char"/>
    <w:basedOn w:val="DefaultParagraphFont"/>
    <w:link w:val="a9"/>
    <w:rsid w:val="00773EB8"/>
    <w:rPr>
      <w:rFonts w:ascii="IRNazli"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84A7-C518-4B7B-853B-8FDFCD76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13700</Words>
  <Characters>78094</Characters>
  <Application>Microsoft Office Word</Application>
  <DocSecurity>8</DocSecurity>
  <Lines>650</Lines>
  <Paragraphs>183</Paragraphs>
  <ScaleCrop>false</ScaleCrop>
  <HeadingPairs>
    <vt:vector size="2" baseType="variant">
      <vt:variant>
        <vt:lpstr>Title</vt:lpstr>
      </vt:variant>
      <vt:variant>
        <vt:i4>1</vt:i4>
      </vt:variant>
    </vt:vector>
  </HeadingPairs>
  <TitlesOfParts>
    <vt:vector size="1" baseType="lpstr">
      <vt:lpstr>نگاه حرام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91611</CharactersWithSpaces>
  <SharedDoc>false</SharedDoc>
  <HLinks>
    <vt:vector size="300" baseType="variant">
      <vt:variant>
        <vt:i4>1048626</vt:i4>
      </vt:variant>
      <vt:variant>
        <vt:i4>296</vt:i4>
      </vt:variant>
      <vt:variant>
        <vt:i4>0</vt:i4>
      </vt:variant>
      <vt:variant>
        <vt:i4>5</vt:i4>
      </vt:variant>
      <vt:variant>
        <vt:lpwstr/>
      </vt:variant>
      <vt:variant>
        <vt:lpwstr>_Toc332478488</vt:lpwstr>
      </vt:variant>
      <vt:variant>
        <vt:i4>1048626</vt:i4>
      </vt:variant>
      <vt:variant>
        <vt:i4>290</vt:i4>
      </vt:variant>
      <vt:variant>
        <vt:i4>0</vt:i4>
      </vt:variant>
      <vt:variant>
        <vt:i4>5</vt:i4>
      </vt:variant>
      <vt:variant>
        <vt:lpwstr/>
      </vt:variant>
      <vt:variant>
        <vt:lpwstr>_Toc332478487</vt:lpwstr>
      </vt:variant>
      <vt:variant>
        <vt:i4>1048626</vt:i4>
      </vt:variant>
      <vt:variant>
        <vt:i4>284</vt:i4>
      </vt:variant>
      <vt:variant>
        <vt:i4>0</vt:i4>
      </vt:variant>
      <vt:variant>
        <vt:i4>5</vt:i4>
      </vt:variant>
      <vt:variant>
        <vt:lpwstr/>
      </vt:variant>
      <vt:variant>
        <vt:lpwstr>_Toc332478486</vt:lpwstr>
      </vt:variant>
      <vt:variant>
        <vt:i4>1048626</vt:i4>
      </vt:variant>
      <vt:variant>
        <vt:i4>278</vt:i4>
      </vt:variant>
      <vt:variant>
        <vt:i4>0</vt:i4>
      </vt:variant>
      <vt:variant>
        <vt:i4>5</vt:i4>
      </vt:variant>
      <vt:variant>
        <vt:lpwstr/>
      </vt:variant>
      <vt:variant>
        <vt:lpwstr>_Toc332478485</vt:lpwstr>
      </vt:variant>
      <vt:variant>
        <vt:i4>1048626</vt:i4>
      </vt:variant>
      <vt:variant>
        <vt:i4>272</vt:i4>
      </vt:variant>
      <vt:variant>
        <vt:i4>0</vt:i4>
      </vt:variant>
      <vt:variant>
        <vt:i4>5</vt:i4>
      </vt:variant>
      <vt:variant>
        <vt:lpwstr/>
      </vt:variant>
      <vt:variant>
        <vt:lpwstr>_Toc332478484</vt:lpwstr>
      </vt:variant>
      <vt:variant>
        <vt:i4>1048626</vt:i4>
      </vt:variant>
      <vt:variant>
        <vt:i4>266</vt:i4>
      </vt:variant>
      <vt:variant>
        <vt:i4>0</vt:i4>
      </vt:variant>
      <vt:variant>
        <vt:i4>5</vt:i4>
      </vt:variant>
      <vt:variant>
        <vt:lpwstr/>
      </vt:variant>
      <vt:variant>
        <vt:lpwstr>_Toc332478483</vt:lpwstr>
      </vt:variant>
      <vt:variant>
        <vt:i4>1048626</vt:i4>
      </vt:variant>
      <vt:variant>
        <vt:i4>260</vt:i4>
      </vt:variant>
      <vt:variant>
        <vt:i4>0</vt:i4>
      </vt:variant>
      <vt:variant>
        <vt:i4>5</vt:i4>
      </vt:variant>
      <vt:variant>
        <vt:lpwstr/>
      </vt:variant>
      <vt:variant>
        <vt:lpwstr>_Toc332478482</vt:lpwstr>
      </vt:variant>
      <vt:variant>
        <vt:i4>1048626</vt:i4>
      </vt:variant>
      <vt:variant>
        <vt:i4>254</vt:i4>
      </vt:variant>
      <vt:variant>
        <vt:i4>0</vt:i4>
      </vt:variant>
      <vt:variant>
        <vt:i4>5</vt:i4>
      </vt:variant>
      <vt:variant>
        <vt:lpwstr/>
      </vt:variant>
      <vt:variant>
        <vt:lpwstr>_Toc332478481</vt:lpwstr>
      </vt:variant>
      <vt:variant>
        <vt:i4>1048626</vt:i4>
      </vt:variant>
      <vt:variant>
        <vt:i4>248</vt:i4>
      </vt:variant>
      <vt:variant>
        <vt:i4>0</vt:i4>
      </vt:variant>
      <vt:variant>
        <vt:i4>5</vt:i4>
      </vt:variant>
      <vt:variant>
        <vt:lpwstr/>
      </vt:variant>
      <vt:variant>
        <vt:lpwstr>_Toc332478480</vt:lpwstr>
      </vt:variant>
      <vt:variant>
        <vt:i4>2031666</vt:i4>
      </vt:variant>
      <vt:variant>
        <vt:i4>242</vt:i4>
      </vt:variant>
      <vt:variant>
        <vt:i4>0</vt:i4>
      </vt:variant>
      <vt:variant>
        <vt:i4>5</vt:i4>
      </vt:variant>
      <vt:variant>
        <vt:lpwstr/>
      </vt:variant>
      <vt:variant>
        <vt:lpwstr>_Toc332478479</vt:lpwstr>
      </vt:variant>
      <vt:variant>
        <vt:i4>2031666</vt:i4>
      </vt:variant>
      <vt:variant>
        <vt:i4>236</vt:i4>
      </vt:variant>
      <vt:variant>
        <vt:i4>0</vt:i4>
      </vt:variant>
      <vt:variant>
        <vt:i4>5</vt:i4>
      </vt:variant>
      <vt:variant>
        <vt:lpwstr/>
      </vt:variant>
      <vt:variant>
        <vt:lpwstr>_Toc332478478</vt:lpwstr>
      </vt:variant>
      <vt:variant>
        <vt:i4>2031666</vt:i4>
      </vt:variant>
      <vt:variant>
        <vt:i4>230</vt:i4>
      </vt:variant>
      <vt:variant>
        <vt:i4>0</vt:i4>
      </vt:variant>
      <vt:variant>
        <vt:i4>5</vt:i4>
      </vt:variant>
      <vt:variant>
        <vt:lpwstr/>
      </vt:variant>
      <vt:variant>
        <vt:lpwstr>_Toc332478477</vt:lpwstr>
      </vt:variant>
      <vt:variant>
        <vt:i4>2031666</vt:i4>
      </vt:variant>
      <vt:variant>
        <vt:i4>224</vt:i4>
      </vt:variant>
      <vt:variant>
        <vt:i4>0</vt:i4>
      </vt:variant>
      <vt:variant>
        <vt:i4>5</vt:i4>
      </vt:variant>
      <vt:variant>
        <vt:lpwstr/>
      </vt:variant>
      <vt:variant>
        <vt:lpwstr>_Toc332478476</vt:lpwstr>
      </vt:variant>
      <vt:variant>
        <vt:i4>2031666</vt:i4>
      </vt:variant>
      <vt:variant>
        <vt:i4>218</vt:i4>
      </vt:variant>
      <vt:variant>
        <vt:i4>0</vt:i4>
      </vt:variant>
      <vt:variant>
        <vt:i4>5</vt:i4>
      </vt:variant>
      <vt:variant>
        <vt:lpwstr/>
      </vt:variant>
      <vt:variant>
        <vt:lpwstr>_Toc332478475</vt:lpwstr>
      </vt:variant>
      <vt:variant>
        <vt:i4>2031666</vt:i4>
      </vt:variant>
      <vt:variant>
        <vt:i4>212</vt:i4>
      </vt:variant>
      <vt:variant>
        <vt:i4>0</vt:i4>
      </vt:variant>
      <vt:variant>
        <vt:i4>5</vt:i4>
      </vt:variant>
      <vt:variant>
        <vt:lpwstr/>
      </vt:variant>
      <vt:variant>
        <vt:lpwstr>_Toc332478474</vt:lpwstr>
      </vt:variant>
      <vt:variant>
        <vt:i4>2031666</vt:i4>
      </vt:variant>
      <vt:variant>
        <vt:i4>206</vt:i4>
      </vt:variant>
      <vt:variant>
        <vt:i4>0</vt:i4>
      </vt:variant>
      <vt:variant>
        <vt:i4>5</vt:i4>
      </vt:variant>
      <vt:variant>
        <vt:lpwstr/>
      </vt:variant>
      <vt:variant>
        <vt:lpwstr>_Toc332478473</vt:lpwstr>
      </vt:variant>
      <vt:variant>
        <vt:i4>2031666</vt:i4>
      </vt:variant>
      <vt:variant>
        <vt:i4>200</vt:i4>
      </vt:variant>
      <vt:variant>
        <vt:i4>0</vt:i4>
      </vt:variant>
      <vt:variant>
        <vt:i4>5</vt:i4>
      </vt:variant>
      <vt:variant>
        <vt:lpwstr/>
      </vt:variant>
      <vt:variant>
        <vt:lpwstr>_Toc332478472</vt:lpwstr>
      </vt:variant>
      <vt:variant>
        <vt:i4>2031666</vt:i4>
      </vt:variant>
      <vt:variant>
        <vt:i4>194</vt:i4>
      </vt:variant>
      <vt:variant>
        <vt:i4>0</vt:i4>
      </vt:variant>
      <vt:variant>
        <vt:i4>5</vt:i4>
      </vt:variant>
      <vt:variant>
        <vt:lpwstr/>
      </vt:variant>
      <vt:variant>
        <vt:lpwstr>_Toc332478471</vt:lpwstr>
      </vt:variant>
      <vt:variant>
        <vt:i4>2031666</vt:i4>
      </vt:variant>
      <vt:variant>
        <vt:i4>188</vt:i4>
      </vt:variant>
      <vt:variant>
        <vt:i4>0</vt:i4>
      </vt:variant>
      <vt:variant>
        <vt:i4>5</vt:i4>
      </vt:variant>
      <vt:variant>
        <vt:lpwstr/>
      </vt:variant>
      <vt:variant>
        <vt:lpwstr>_Toc332478470</vt:lpwstr>
      </vt:variant>
      <vt:variant>
        <vt:i4>1966130</vt:i4>
      </vt:variant>
      <vt:variant>
        <vt:i4>182</vt:i4>
      </vt:variant>
      <vt:variant>
        <vt:i4>0</vt:i4>
      </vt:variant>
      <vt:variant>
        <vt:i4>5</vt:i4>
      </vt:variant>
      <vt:variant>
        <vt:lpwstr/>
      </vt:variant>
      <vt:variant>
        <vt:lpwstr>_Toc332478469</vt:lpwstr>
      </vt:variant>
      <vt:variant>
        <vt:i4>1966130</vt:i4>
      </vt:variant>
      <vt:variant>
        <vt:i4>176</vt:i4>
      </vt:variant>
      <vt:variant>
        <vt:i4>0</vt:i4>
      </vt:variant>
      <vt:variant>
        <vt:i4>5</vt:i4>
      </vt:variant>
      <vt:variant>
        <vt:lpwstr/>
      </vt:variant>
      <vt:variant>
        <vt:lpwstr>_Toc332478468</vt:lpwstr>
      </vt:variant>
      <vt:variant>
        <vt:i4>1966130</vt:i4>
      </vt:variant>
      <vt:variant>
        <vt:i4>170</vt:i4>
      </vt:variant>
      <vt:variant>
        <vt:i4>0</vt:i4>
      </vt:variant>
      <vt:variant>
        <vt:i4>5</vt:i4>
      </vt:variant>
      <vt:variant>
        <vt:lpwstr/>
      </vt:variant>
      <vt:variant>
        <vt:lpwstr>_Toc332478467</vt:lpwstr>
      </vt:variant>
      <vt:variant>
        <vt:i4>1966130</vt:i4>
      </vt:variant>
      <vt:variant>
        <vt:i4>164</vt:i4>
      </vt:variant>
      <vt:variant>
        <vt:i4>0</vt:i4>
      </vt:variant>
      <vt:variant>
        <vt:i4>5</vt:i4>
      </vt:variant>
      <vt:variant>
        <vt:lpwstr/>
      </vt:variant>
      <vt:variant>
        <vt:lpwstr>_Toc332478466</vt:lpwstr>
      </vt:variant>
      <vt:variant>
        <vt:i4>1966130</vt:i4>
      </vt:variant>
      <vt:variant>
        <vt:i4>158</vt:i4>
      </vt:variant>
      <vt:variant>
        <vt:i4>0</vt:i4>
      </vt:variant>
      <vt:variant>
        <vt:i4>5</vt:i4>
      </vt:variant>
      <vt:variant>
        <vt:lpwstr/>
      </vt:variant>
      <vt:variant>
        <vt:lpwstr>_Toc332478465</vt:lpwstr>
      </vt:variant>
      <vt:variant>
        <vt:i4>1966130</vt:i4>
      </vt:variant>
      <vt:variant>
        <vt:i4>152</vt:i4>
      </vt:variant>
      <vt:variant>
        <vt:i4>0</vt:i4>
      </vt:variant>
      <vt:variant>
        <vt:i4>5</vt:i4>
      </vt:variant>
      <vt:variant>
        <vt:lpwstr/>
      </vt:variant>
      <vt:variant>
        <vt:lpwstr>_Toc332478464</vt:lpwstr>
      </vt:variant>
      <vt:variant>
        <vt:i4>1966130</vt:i4>
      </vt:variant>
      <vt:variant>
        <vt:i4>146</vt:i4>
      </vt:variant>
      <vt:variant>
        <vt:i4>0</vt:i4>
      </vt:variant>
      <vt:variant>
        <vt:i4>5</vt:i4>
      </vt:variant>
      <vt:variant>
        <vt:lpwstr/>
      </vt:variant>
      <vt:variant>
        <vt:lpwstr>_Toc332478463</vt:lpwstr>
      </vt:variant>
      <vt:variant>
        <vt:i4>1966130</vt:i4>
      </vt:variant>
      <vt:variant>
        <vt:i4>140</vt:i4>
      </vt:variant>
      <vt:variant>
        <vt:i4>0</vt:i4>
      </vt:variant>
      <vt:variant>
        <vt:i4>5</vt:i4>
      </vt:variant>
      <vt:variant>
        <vt:lpwstr/>
      </vt:variant>
      <vt:variant>
        <vt:lpwstr>_Toc332478462</vt:lpwstr>
      </vt:variant>
      <vt:variant>
        <vt:i4>1966130</vt:i4>
      </vt:variant>
      <vt:variant>
        <vt:i4>134</vt:i4>
      </vt:variant>
      <vt:variant>
        <vt:i4>0</vt:i4>
      </vt:variant>
      <vt:variant>
        <vt:i4>5</vt:i4>
      </vt:variant>
      <vt:variant>
        <vt:lpwstr/>
      </vt:variant>
      <vt:variant>
        <vt:lpwstr>_Toc332478461</vt:lpwstr>
      </vt:variant>
      <vt:variant>
        <vt:i4>1966130</vt:i4>
      </vt:variant>
      <vt:variant>
        <vt:i4>128</vt:i4>
      </vt:variant>
      <vt:variant>
        <vt:i4>0</vt:i4>
      </vt:variant>
      <vt:variant>
        <vt:i4>5</vt:i4>
      </vt:variant>
      <vt:variant>
        <vt:lpwstr/>
      </vt:variant>
      <vt:variant>
        <vt:lpwstr>_Toc332478460</vt:lpwstr>
      </vt:variant>
      <vt:variant>
        <vt:i4>1900594</vt:i4>
      </vt:variant>
      <vt:variant>
        <vt:i4>122</vt:i4>
      </vt:variant>
      <vt:variant>
        <vt:i4>0</vt:i4>
      </vt:variant>
      <vt:variant>
        <vt:i4>5</vt:i4>
      </vt:variant>
      <vt:variant>
        <vt:lpwstr/>
      </vt:variant>
      <vt:variant>
        <vt:lpwstr>_Toc332478459</vt:lpwstr>
      </vt:variant>
      <vt:variant>
        <vt:i4>1900594</vt:i4>
      </vt:variant>
      <vt:variant>
        <vt:i4>116</vt:i4>
      </vt:variant>
      <vt:variant>
        <vt:i4>0</vt:i4>
      </vt:variant>
      <vt:variant>
        <vt:i4>5</vt:i4>
      </vt:variant>
      <vt:variant>
        <vt:lpwstr/>
      </vt:variant>
      <vt:variant>
        <vt:lpwstr>_Toc332478458</vt:lpwstr>
      </vt:variant>
      <vt:variant>
        <vt:i4>1900594</vt:i4>
      </vt:variant>
      <vt:variant>
        <vt:i4>110</vt:i4>
      </vt:variant>
      <vt:variant>
        <vt:i4>0</vt:i4>
      </vt:variant>
      <vt:variant>
        <vt:i4>5</vt:i4>
      </vt:variant>
      <vt:variant>
        <vt:lpwstr/>
      </vt:variant>
      <vt:variant>
        <vt:lpwstr>_Toc332478457</vt:lpwstr>
      </vt:variant>
      <vt:variant>
        <vt:i4>1900594</vt:i4>
      </vt:variant>
      <vt:variant>
        <vt:i4>104</vt:i4>
      </vt:variant>
      <vt:variant>
        <vt:i4>0</vt:i4>
      </vt:variant>
      <vt:variant>
        <vt:i4>5</vt:i4>
      </vt:variant>
      <vt:variant>
        <vt:lpwstr/>
      </vt:variant>
      <vt:variant>
        <vt:lpwstr>_Toc332478456</vt:lpwstr>
      </vt:variant>
      <vt:variant>
        <vt:i4>1900594</vt:i4>
      </vt:variant>
      <vt:variant>
        <vt:i4>98</vt:i4>
      </vt:variant>
      <vt:variant>
        <vt:i4>0</vt:i4>
      </vt:variant>
      <vt:variant>
        <vt:i4>5</vt:i4>
      </vt:variant>
      <vt:variant>
        <vt:lpwstr/>
      </vt:variant>
      <vt:variant>
        <vt:lpwstr>_Toc332478455</vt:lpwstr>
      </vt:variant>
      <vt:variant>
        <vt:i4>1900594</vt:i4>
      </vt:variant>
      <vt:variant>
        <vt:i4>92</vt:i4>
      </vt:variant>
      <vt:variant>
        <vt:i4>0</vt:i4>
      </vt:variant>
      <vt:variant>
        <vt:i4>5</vt:i4>
      </vt:variant>
      <vt:variant>
        <vt:lpwstr/>
      </vt:variant>
      <vt:variant>
        <vt:lpwstr>_Toc332478454</vt:lpwstr>
      </vt:variant>
      <vt:variant>
        <vt:i4>1900594</vt:i4>
      </vt:variant>
      <vt:variant>
        <vt:i4>86</vt:i4>
      </vt:variant>
      <vt:variant>
        <vt:i4>0</vt:i4>
      </vt:variant>
      <vt:variant>
        <vt:i4>5</vt:i4>
      </vt:variant>
      <vt:variant>
        <vt:lpwstr/>
      </vt:variant>
      <vt:variant>
        <vt:lpwstr>_Toc332478453</vt:lpwstr>
      </vt:variant>
      <vt:variant>
        <vt:i4>1900594</vt:i4>
      </vt:variant>
      <vt:variant>
        <vt:i4>80</vt:i4>
      </vt:variant>
      <vt:variant>
        <vt:i4>0</vt:i4>
      </vt:variant>
      <vt:variant>
        <vt:i4>5</vt:i4>
      </vt:variant>
      <vt:variant>
        <vt:lpwstr/>
      </vt:variant>
      <vt:variant>
        <vt:lpwstr>_Toc332478452</vt:lpwstr>
      </vt:variant>
      <vt:variant>
        <vt:i4>1900594</vt:i4>
      </vt:variant>
      <vt:variant>
        <vt:i4>74</vt:i4>
      </vt:variant>
      <vt:variant>
        <vt:i4>0</vt:i4>
      </vt:variant>
      <vt:variant>
        <vt:i4>5</vt:i4>
      </vt:variant>
      <vt:variant>
        <vt:lpwstr/>
      </vt:variant>
      <vt:variant>
        <vt:lpwstr>_Toc332478451</vt:lpwstr>
      </vt:variant>
      <vt:variant>
        <vt:i4>1900594</vt:i4>
      </vt:variant>
      <vt:variant>
        <vt:i4>68</vt:i4>
      </vt:variant>
      <vt:variant>
        <vt:i4>0</vt:i4>
      </vt:variant>
      <vt:variant>
        <vt:i4>5</vt:i4>
      </vt:variant>
      <vt:variant>
        <vt:lpwstr/>
      </vt:variant>
      <vt:variant>
        <vt:lpwstr>_Toc332478450</vt:lpwstr>
      </vt:variant>
      <vt:variant>
        <vt:i4>1835058</vt:i4>
      </vt:variant>
      <vt:variant>
        <vt:i4>62</vt:i4>
      </vt:variant>
      <vt:variant>
        <vt:i4>0</vt:i4>
      </vt:variant>
      <vt:variant>
        <vt:i4>5</vt:i4>
      </vt:variant>
      <vt:variant>
        <vt:lpwstr/>
      </vt:variant>
      <vt:variant>
        <vt:lpwstr>_Toc332478449</vt:lpwstr>
      </vt:variant>
      <vt:variant>
        <vt:i4>1835058</vt:i4>
      </vt:variant>
      <vt:variant>
        <vt:i4>56</vt:i4>
      </vt:variant>
      <vt:variant>
        <vt:i4>0</vt:i4>
      </vt:variant>
      <vt:variant>
        <vt:i4>5</vt:i4>
      </vt:variant>
      <vt:variant>
        <vt:lpwstr/>
      </vt:variant>
      <vt:variant>
        <vt:lpwstr>_Toc332478448</vt:lpwstr>
      </vt:variant>
      <vt:variant>
        <vt:i4>1835058</vt:i4>
      </vt:variant>
      <vt:variant>
        <vt:i4>50</vt:i4>
      </vt:variant>
      <vt:variant>
        <vt:i4>0</vt:i4>
      </vt:variant>
      <vt:variant>
        <vt:i4>5</vt:i4>
      </vt:variant>
      <vt:variant>
        <vt:lpwstr/>
      </vt:variant>
      <vt:variant>
        <vt:lpwstr>_Toc332478447</vt:lpwstr>
      </vt:variant>
      <vt:variant>
        <vt:i4>1835058</vt:i4>
      </vt:variant>
      <vt:variant>
        <vt:i4>44</vt:i4>
      </vt:variant>
      <vt:variant>
        <vt:i4>0</vt:i4>
      </vt:variant>
      <vt:variant>
        <vt:i4>5</vt:i4>
      </vt:variant>
      <vt:variant>
        <vt:lpwstr/>
      </vt:variant>
      <vt:variant>
        <vt:lpwstr>_Toc332478446</vt:lpwstr>
      </vt:variant>
      <vt:variant>
        <vt:i4>1835058</vt:i4>
      </vt:variant>
      <vt:variant>
        <vt:i4>38</vt:i4>
      </vt:variant>
      <vt:variant>
        <vt:i4>0</vt:i4>
      </vt:variant>
      <vt:variant>
        <vt:i4>5</vt:i4>
      </vt:variant>
      <vt:variant>
        <vt:lpwstr/>
      </vt:variant>
      <vt:variant>
        <vt:lpwstr>_Toc332478445</vt:lpwstr>
      </vt:variant>
      <vt:variant>
        <vt:i4>1835058</vt:i4>
      </vt:variant>
      <vt:variant>
        <vt:i4>32</vt:i4>
      </vt:variant>
      <vt:variant>
        <vt:i4>0</vt:i4>
      </vt:variant>
      <vt:variant>
        <vt:i4>5</vt:i4>
      </vt:variant>
      <vt:variant>
        <vt:lpwstr/>
      </vt:variant>
      <vt:variant>
        <vt:lpwstr>_Toc332478444</vt:lpwstr>
      </vt:variant>
      <vt:variant>
        <vt:i4>1835058</vt:i4>
      </vt:variant>
      <vt:variant>
        <vt:i4>26</vt:i4>
      </vt:variant>
      <vt:variant>
        <vt:i4>0</vt:i4>
      </vt:variant>
      <vt:variant>
        <vt:i4>5</vt:i4>
      </vt:variant>
      <vt:variant>
        <vt:lpwstr/>
      </vt:variant>
      <vt:variant>
        <vt:lpwstr>_Toc332478443</vt:lpwstr>
      </vt:variant>
      <vt:variant>
        <vt:i4>1835058</vt:i4>
      </vt:variant>
      <vt:variant>
        <vt:i4>20</vt:i4>
      </vt:variant>
      <vt:variant>
        <vt:i4>0</vt:i4>
      </vt:variant>
      <vt:variant>
        <vt:i4>5</vt:i4>
      </vt:variant>
      <vt:variant>
        <vt:lpwstr/>
      </vt:variant>
      <vt:variant>
        <vt:lpwstr>_Toc332478442</vt:lpwstr>
      </vt:variant>
      <vt:variant>
        <vt:i4>1835058</vt:i4>
      </vt:variant>
      <vt:variant>
        <vt:i4>14</vt:i4>
      </vt:variant>
      <vt:variant>
        <vt:i4>0</vt:i4>
      </vt:variant>
      <vt:variant>
        <vt:i4>5</vt:i4>
      </vt:variant>
      <vt:variant>
        <vt:lpwstr/>
      </vt:variant>
      <vt:variant>
        <vt:lpwstr>_Toc332478441</vt:lpwstr>
      </vt:variant>
      <vt:variant>
        <vt:i4>1835058</vt:i4>
      </vt:variant>
      <vt:variant>
        <vt:i4>8</vt:i4>
      </vt:variant>
      <vt:variant>
        <vt:i4>0</vt:i4>
      </vt:variant>
      <vt:variant>
        <vt:i4>5</vt:i4>
      </vt:variant>
      <vt:variant>
        <vt:lpwstr/>
      </vt:variant>
      <vt:variant>
        <vt:lpwstr>_Toc332478440</vt:lpwstr>
      </vt:variant>
      <vt:variant>
        <vt:i4>1769522</vt:i4>
      </vt:variant>
      <vt:variant>
        <vt:i4>2</vt:i4>
      </vt:variant>
      <vt:variant>
        <vt:i4>0</vt:i4>
      </vt:variant>
      <vt:variant>
        <vt:i4>5</vt:i4>
      </vt:variant>
      <vt:variant>
        <vt:lpwstr/>
      </vt:variant>
      <vt:variant>
        <vt:lpwstr>_Toc332478439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نگاه حرام در اسلام</dc:title>
  <dc:subject>بدعت، گناه و توبه</dc:subject>
  <dc:creator>محمد هاشم مظاهری</dc:creator>
  <cp:keywords>کتابخانه; قلم; عقیده; موحدين; موحدین; کتاب; مكتبة; القلم; العقيدة; qalam; library; http:/qalamlib.com; http:/qalamlibrary.com; http:/mowahedin.com; http:/aqeedeh.com; گناه; توبه; محرمات; حرام; نگاه; نامحرم</cp:keywords>
  <dc:description>توصیه‌های قرآن و سنت پیامبر و بزرگان دین درباره حفظ حیا و پاک‌دامنی و مراقبت از چشم‌ها در برابر نگاه‌های آلوده و هوسناک است. نویسنده در مقدمه کتاب، نخستین مرحله فحشا را چشم‌چرانی و نگاه به زیبایی‌های زنان نامحرم می‌داند و هدف از نگارش این اثر را دفع این خطر و گناه بزرگ و پاک نگاه‌داشتن جوانان مسلمان از خطر فساد و بی‌بندوباری جنسی عنوان می‌کند. وی در بخش اول کتاب، احکام صریح فقه اسلامی را درباره رابطه و اختلاط با زنان نامحرم و حدود و کیفیتِ آن بیان نموده و در ادامه، زیان‌های جسمی و معنوی نگاه به نامحرم را برمی‌شمارد. در بخش آتی، احکام نگریستن به زنان نامحرم در تصاویر و تلویزیون را توضیح داده و سپس اقوال و دیدگاه‌های بزرگان دینی را در شرح بزرگی این گناه و دوری از آن نقل می‌کند. بخش پایانی کتاب به ارائه راهکارها و توصیه‌هایی برای دو رماندن از نگاه حرام اختصاص دارد.</dc:description>
  <cp:lastModifiedBy>Samsung</cp:lastModifiedBy>
  <cp:revision>2</cp:revision>
  <cp:lastPrinted>2004-01-04T08:12:00Z</cp:lastPrinted>
  <dcterms:created xsi:type="dcterms:W3CDTF">2016-06-07T08:06:00Z</dcterms:created>
  <dcterms:modified xsi:type="dcterms:W3CDTF">2016-06-07T08:06:00Z</dcterms:modified>
  <cp:version>1.0 Dec 2015</cp:version>
</cp:coreProperties>
</file>