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1264A" w:rsidRPr="007D76A9" w:rsidRDefault="0071264A" w:rsidP="009C4D8B">
      <w:pPr>
        <w:ind w:firstLine="0"/>
        <w:jc w:val="center"/>
        <w:rPr>
          <w:sz w:val="30"/>
          <w:szCs w:val="30"/>
          <w:rtl/>
          <w:lang w:bidi="fa-IR"/>
        </w:rPr>
      </w:pPr>
      <w:bookmarkStart w:id="0" w:name="_GoBack"/>
      <w:bookmarkEnd w:id="0"/>
    </w:p>
    <w:p w:rsidR="009C4D8B" w:rsidRPr="007D76A9" w:rsidRDefault="009C4D8B" w:rsidP="009C4D8B">
      <w:pPr>
        <w:ind w:firstLine="0"/>
        <w:jc w:val="center"/>
        <w:rPr>
          <w:sz w:val="30"/>
          <w:szCs w:val="30"/>
          <w:rtl/>
          <w:lang w:bidi="fa-IR"/>
        </w:rPr>
      </w:pPr>
    </w:p>
    <w:p w:rsidR="009C4D8B" w:rsidRPr="007D76A9" w:rsidRDefault="009C4D8B" w:rsidP="009C4D8B">
      <w:pPr>
        <w:ind w:firstLine="0"/>
        <w:jc w:val="center"/>
        <w:rPr>
          <w:sz w:val="30"/>
          <w:szCs w:val="30"/>
          <w:rtl/>
          <w:lang w:bidi="fa-IR"/>
        </w:rPr>
      </w:pPr>
    </w:p>
    <w:p w:rsidR="00016E33" w:rsidRPr="007D76A9" w:rsidRDefault="00016E33" w:rsidP="009C4D8B">
      <w:pPr>
        <w:ind w:firstLine="0"/>
        <w:jc w:val="center"/>
        <w:rPr>
          <w:sz w:val="30"/>
          <w:szCs w:val="30"/>
          <w:rtl/>
          <w:lang w:bidi="fa-IR"/>
        </w:rPr>
      </w:pPr>
    </w:p>
    <w:p w:rsidR="007D76A9" w:rsidRPr="007D76A9" w:rsidRDefault="007D76A9" w:rsidP="00A50AC4">
      <w:pPr>
        <w:ind w:firstLine="0"/>
        <w:jc w:val="center"/>
        <w:rPr>
          <w:rFonts w:ascii="IRTitr" w:hAnsi="IRTitr" w:cs="IRTitr"/>
          <w:sz w:val="66"/>
          <w:szCs w:val="66"/>
          <w:rtl/>
          <w:lang w:bidi="fa-IR"/>
        </w:rPr>
      </w:pPr>
      <w:r w:rsidRPr="007D76A9">
        <w:rPr>
          <w:rFonts w:ascii="IRTitr" w:hAnsi="IRTitr" w:cs="IRTitr"/>
          <w:sz w:val="66"/>
          <w:szCs w:val="66"/>
          <w:rtl/>
          <w:lang w:bidi="fa-IR"/>
        </w:rPr>
        <w:t>اثبات حج</w:t>
      </w:r>
      <w:r w:rsidRPr="007D76A9">
        <w:rPr>
          <w:rFonts w:ascii="IRTitr" w:hAnsi="IRTitr" w:cs="IRTitr" w:hint="cs"/>
          <w:sz w:val="66"/>
          <w:szCs w:val="66"/>
          <w:rtl/>
          <w:lang w:bidi="fa-IR"/>
        </w:rPr>
        <w:t>یّت</w:t>
      </w:r>
      <w:r w:rsidRPr="007D76A9">
        <w:rPr>
          <w:rFonts w:ascii="IRTitr" w:hAnsi="IRTitr" w:cs="IRTitr"/>
          <w:sz w:val="66"/>
          <w:szCs w:val="66"/>
          <w:rtl/>
          <w:lang w:bidi="fa-IR"/>
        </w:rPr>
        <w:t xml:space="preserve"> سنت </w:t>
      </w:r>
    </w:p>
    <w:p w:rsidR="00A50AC4" w:rsidRPr="007D76A9" w:rsidRDefault="007D76A9" w:rsidP="00A50AC4">
      <w:pPr>
        <w:ind w:firstLine="0"/>
        <w:jc w:val="center"/>
        <w:rPr>
          <w:rFonts w:ascii="IRTitr" w:hAnsi="IRTitr" w:cs="IRTitr"/>
          <w:sz w:val="60"/>
          <w:szCs w:val="60"/>
          <w:rtl/>
          <w:lang w:bidi="fa-IR"/>
        </w:rPr>
      </w:pPr>
      <w:r w:rsidRPr="007D76A9">
        <w:rPr>
          <w:rFonts w:ascii="IRTitr" w:hAnsi="IRTitr" w:cs="IRTitr"/>
          <w:sz w:val="60"/>
          <w:szCs w:val="60"/>
          <w:rtl/>
          <w:lang w:bidi="fa-IR"/>
        </w:rPr>
        <w:t>و نقض اصول منکران آن</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7D76A9"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نگارنده</w:t>
      </w:r>
      <w:r w:rsidR="00A112DD" w:rsidRPr="00A112DD">
        <w:rPr>
          <w:rFonts w:ascii="IRYakout" w:hAnsi="IRYakout" w:cs="IRYakout"/>
          <w:b/>
          <w:bCs/>
          <w:sz w:val="32"/>
          <w:szCs w:val="32"/>
          <w:rtl/>
          <w:lang w:bidi="fa-IR"/>
        </w:rPr>
        <w:t>:</w:t>
      </w:r>
    </w:p>
    <w:p w:rsidR="005609FC" w:rsidRDefault="007D76A9" w:rsidP="00A112DD">
      <w:pPr>
        <w:ind w:firstLine="0"/>
        <w:jc w:val="center"/>
        <w:rPr>
          <w:rFonts w:ascii="IRYakout" w:hAnsi="IRYakout" w:cs="IRYakout"/>
          <w:b/>
          <w:bCs/>
          <w:sz w:val="32"/>
          <w:szCs w:val="32"/>
          <w:rtl/>
          <w:lang w:bidi="fa-IR"/>
        </w:rPr>
      </w:pPr>
      <w:r w:rsidRPr="007D76A9">
        <w:rPr>
          <w:rFonts w:ascii="IRYakout" w:hAnsi="IRYakout" w:cs="IRYakout"/>
          <w:b/>
          <w:bCs/>
          <w:sz w:val="36"/>
          <w:szCs w:val="36"/>
          <w:rtl/>
          <w:lang w:bidi="fa-IR"/>
        </w:rPr>
        <w:t xml:space="preserve">احمد بن </w:t>
      </w:r>
      <w:r w:rsidRPr="007D76A9">
        <w:rPr>
          <w:rFonts w:ascii="IRYakout" w:hAnsi="IRYakout" w:cs="IRYakout" w:hint="cs"/>
          <w:b/>
          <w:bCs/>
          <w:sz w:val="36"/>
          <w:szCs w:val="36"/>
          <w:rtl/>
          <w:lang w:bidi="fa-IR"/>
        </w:rPr>
        <w:t>یوسف</w:t>
      </w:r>
      <w:r w:rsidRPr="007D76A9">
        <w:rPr>
          <w:rFonts w:ascii="IRYakout" w:hAnsi="IRYakout" w:cs="IRYakout"/>
          <w:b/>
          <w:bCs/>
          <w:sz w:val="36"/>
          <w:szCs w:val="36"/>
          <w:rtl/>
          <w:lang w:bidi="fa-IR"/>
        </w:rPr>
        <w:t xml:space="preserve"> س</w:t>
      </w:r>
      <w:r w:rsidRPr="007D76A9">
        <w:rPr>
          <w:rFonts w:ascii="IRYakout" w:hAnsi="IRYakout" w:cs="IRYakout" w:hint="cs"/>
          <w:b/>
          <w:bCs/>
          <w:sz w:val="36"/>
          <w:szCs w:val="36"/>
          <w:rtl/>
          <w:lang w:bidi="fa-IR"/>
        </w:rPr>
        <w:t>ید</w:t>
      </w:r>
    </w:p>
    <w:p w:rsidR="00A50AC4" w:rsidRPr="007D76A9" w:rsidRDefault="00A50AC4" w:rsidP="00A112DD">
      <w:pPr>
        <w:ind w:firstLine="0"/>
        <w:jc w:val="center"/>
        <w:rPr>
          <w:rFonts w:ascii="IRYakout" w:hAnsi="IRYakout" w:cs="IRYakout"/>
          <w:b/>
          <w:bCs/>
          <w:sz w:val="36"/>
          <w:szCs w:val="36"/>
          <w:rtl/>
          <w:lang w:bidi="fa-IR"/>
        </w:rPr>
      </w:pPr>
    </w:p>
    <w:p w:rsidR="00A50AC4" w:rsidRPr="007D76A9" w:rsidRDefault="00A50AC4" w:rsidP="00A112DD">
      <w:pPr>
        <w:ind w:firstLine="0"/>
        <w:jc w:val="center"/>
        <w:rPr>
          <w:rFonts w:ascii="IRYakout" w:hAnsi="IRYakout" w:cs="IRYakout"/>
          <w:b/>
          <w:bCs/>
          <w:sz w:val="36"/>
          <w:szCs w:val="36"/>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A112DD" w:rsidRDefault="007D76A9" w:rsidP="00A112DD">
      <w:pPr>
        <w:ind w:firstLine="0"/>
        <w:jc w:val="center"/>
        <w:rPr>
          <w:rFonts w:ascii="IRYakout" w:hAnsi="IRYakout" w:cs="IRYakout"/>
          <w:b/>
          <w:bCs/>
          <w:sz w:val="32"/>
          <w:szCs w:val="32"/>
          <w:rtl/>
          <w:lang w:bidi="fa-IR"/>
        </w:rPr>
      </w:pPr>
      <w:r w:rsidRPr="007D76A9">
        <w:rPr>
          <w:rFonts w:ascii="IRYakout" w:hAnsi="IRYakout" w:cs="IRYakout"/>
          <w:b/>
          <w:bCs/>
          <w:sz w:val="36"/>
          <w:szCs w:val="36"/>
          <w:rtl/>
          <w:lang w:bidi="fa-IR"/>
        </w:rPr>
        <w:t>خداداد مطاع</w:t>
      </w:r>
      <w:r w:rsidRPr="007D76A9">
        <w:rPr>
          <w:rFonts w:ascii="IRYakout" w:hAnsi="IRYakout" w:cs="IRYakout" w:hint="cs"/>
          <w:b/>
          <w:bCs/>
          <w:sz w:val="36"/>
          <w:szCs w:val="36"/>
          <w:rtl/>
          <w:lang w:bidi="fa-IR"/>
        </w:rPr>
        <w:t>ی</w:t>
      </w:r>
      <w:r w:rsidRPr="007D76A9">
        <w:rPr>
          <w:rFonts w:ascii="IRYakout" w:hAnsi="IRYakout" w:cs="IRYakout"/>
          <w:b/>
          <w:bCs/>
          <w:sz w:val="36"/>
          <w:szCs w:val="36"/>
          <w:rtl/>
          <w:lang w:bidi="fa-IR"/>
        </w:rPr>
        <w:t xml:space="preserve"> پور</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0B3543" w:rsidRPr="00C50D4D" w:rsidTr="00D137BB">
        <w:trPr>
          <w:jc w:val="center"/>
        </w:trPr>
        <w:tc>
          <w:tcPr>
            <w:tcW w:w="1529" w:type="pct"/>
            <w:vAlign w:val="center"/>
          </w:tcPr>
          <w:p w:rsidR="000B3543" w:rsidRPr="00855B06" w:rsidRDefault="000B3543" w:rsidP="00A16E17">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84131E3" wp14:editId="68239460">
                      <wp:simplePos x="0" y="0"/>
                      <wp:positionH relativeFrom="column">
                        <wp:align>center</wp:align>
                      </wp:positionH>
                      <wp:positionV relativeFrom="page">
                        <wp:align>top</wp:align>
                      </wp:positionV>
                      <wp:extent cx="6627495" cy="3138170"/>
                      <wp:effectExtent l="0" t="0" r="1905" b="5080"/>
                      <wp:wrapNone/>
                      <wp:docPr id="7" name="Rectangle 7"/>
                      <wp:cNvGraphicFramePr/>
                      <a:graphic xmlns:a="http://schemas.openxmlformats.org/drawingml/2006/main">
                        <a:graphicData uri="http://schemas.microsoft.com/office/word/2010/wordprocessingShape">
                          <wps:wsp>
                            <wps:cNvSpPr/>
                            <wps:spPr>
                              <a:xfrm>
                                <a:off x="0" y="0"/>
                                <a:ext cx="6627495" cy="313822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47.1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0B3543" w:rsidRPr="00855B06" w:rsidRDefault="001831EF" w:rsidP="001831EF">
            <w:pPr>
              <w:spacing w:before="40" w:after="40"/>
              <w:ind w:firstLine="0"/>
              <w:rPr>
                <w:rFonts w:ascii="IRMitra" w:hAnsi="IRMitra" w:cs="IRMitra"/>
                <w:color w:val="244061" w:themeColor="accent1" w:themeShade="80"/>
                <w:sz w:val="30"/>
                <w:szCs w:val="30"/>
                <w:rtl/>
                <w:lang w:bidi="fa-IR"/>
              </w:rPr>
            </w:pPr>
            <w:r w:rsidRPr="001831EF">
              <w:rPr>
                <w:rFonts w:ascii="IRMitra" w:hAnsi="IRMitra" w:cs="IRMitra"/>
                <w:color w:val="244061" w:themeColor="accent1" w:themeShade="80"/>
                <w:sz w:val="30"/>
                <w:szCs w:val="30"/>
                <w:rtl/>
                <w:lang w:bidi="fa-IR"/>
              </w:rPr>
              <w:t>اثبات حج</w:t>
            </w:r>
            <w:r w:rsidRPr="001831EF">
              <w:rPr>
                <w:rFonts w:ascii="IRMitra" w:hAnsi="IRMitra" w:cs="IRMitra" w:hint="cs"/>
                <w:color w:val="244061" w:themeColor="accent1" w:themeShade="80"/>
                <w:sz w:val="30"/>
                <w:szCs w:val="30"/>
                <w:rtl/>
                <w:lang w:bidi="fa-IR"/>
              </w:rPr>
              <w:t>یّت</w:t>
            </w:r>
            <w:r w:rsidRPr="001831EF">
              <w:rPr>
                <w:rFonts w:ascii="IRMitra" w:hAnsi="IRMitra" w:cs="IRMitra"/>
                <w:color w:val="244061" w:themeColor="accent1" w:themeShade="80"/>
                <w:sz w:val="30"/>
                <w:szCs w:val="30"/>
                <w:rtl/>
                <w:lang w:bidi="fa-IR"/>
              </w:rPr>
              <w:t xml:space="preserve"> سنت </w:t>
            </w:r>
            <w:r w:rsidRPr="001831EF">
              <w:rPr>
                <w:rFonts w:ascii="IRMitra" w:hAnsi="IRMitra" w:cs="IRMitra" w:hint="cs"/>
                <w:color w:val="244061" w:themeColor="accent1" w:themeShade="80"/>
                <w:sz w:val="30"/>
                <w:szCs w:val="30"/>
                <w:rtl/>
                <w:lang w:bidi="fa-IR"/>
              </w:rPr>
              <w:t>و</w:t>
            </w:r>
            <w:r w:rsidRPr="001831EF">
              <w:rPr>
                <w:rFonts w:ascii="IRMitra" w:hAnsi="IRMitra" w:cs="IRMitra"/>
                <w:color w:val="244061" w:themeColor="accent1" w:themeShade="80"/>
                <w:sz w:val="30"/>
                <w:szCs w:val="30"/>
                <w:rtl/>
                <w:lang w:bidi="fa-IR"/>
              </w:rPr>
              <w:t xml:space="preserve"> نقض اصول منکران آن</w:t>
            </w:r>
          </w:p>
        </w:tc>
      </w:tr>
      <w:tr w:rsidR="000B3543" w:rsidRPr="00C50D4D" w:rsidTr="00D137BB">
        <w:trPr>
          <w:jc w:val="center"/>
        </w:trPr>
        <w:tc>
          <w:tcPr>
            <w:tcW w:w="1529" w:type="pct"/>
            <w:vAlign w:val="center"/>
          </w:tcPr>
          <w:p w:rsidR="000B3543" w:rsidRPr="00855B06" w:rsidRDefault="000B3543" w:rsidP="00A16E17">
            <w:pPr>
              <w:spacing w:before="60" w:after="60"/>
              <w:ind w:firstLine="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0B3543" w:rsidRPr="00855B06" w:rsidRDefault="007C5B38" w:rsidP="008D6C60">
            <w:pPr>
              <w:spacing w:before="40" w:after="4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تثبيت حجية السنة ونقض أصول المن</w:t>
            </w:r>
            <w:r>
              <w:rPr>
                <w:rFonts w:ascii="IRMitra" w:hAnsi="IRMitra" w:cs="IRMitra" w:hint="cs"/>
                <w:color w:val="244061" w:themeColor="accent1" w:themeShade="80"/>
                <w:sz w:val="30"/>
                <w:szCs w:val="30"/>
                <w:rtl/>
              </w:rPr>
              <w:t>ك</w:t>
            </w:r>
            <w:r>
              <w:rPr>
                <w:rFonts w:ascii="IRMitra" w:hAnsi="IRMitra" w:cs="IRMitra" w:hint="cs"/>
                <w:color w:val="244061" w:themeColor="accent1" w:themeShade="80"/>
                <w:sz w:val="30"/>
                <w:szCs w:val="30"/>
                <w:rtl/>
                <w:lang w:bidi="fa-IR"/>
              </w:rPr>
              <w:t>رين</w:t>
            </w:r>
          </w:p>
        </w:tc>
      </w:tr>
      <w:tr w:rsidR="000B3543" w:rsidRPr="00C50D4D" w:rsidTr="00D137BB">
        <w:trPr>
          <w:jc w:val="center"/>
        </w:trPr>
        <w:tc>
          <w:tcPr>
            <w:tcW w:w="1529" w:type="pct"/>
            <w:vAlign w:val="center"/>
          </w:tcPr>
          <w:p w:rsidR="000B3543" w:rsidRPr="00855B06" w:rsidRDefault="001831EF" w:rsidP="00A16E17">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نگارنده</w:t>
            </w:r>
            <w:r w:rsidR="000B3543" w:rsidRPr="00855B06">
              <w:rPr>
                <w:rFonts w:ascii="IRMitra" w:hAnsi="IRMitra" w:cs="IRMitra" w:hint="cs"/>
                <w:b/>
                <w:bCs/>
                <w:sz w:val="27"/>
                <w:szCs w:val="27"/>
                <w:rtl/>
                <w:lang w:bidi="fa-IR"/>
              </w:rPr>
              <w:t xml:space="preserve">: </w:t>
            </w:r>
          </w:p>
        </w:tc>
        <w:tc>
          <w:tcPr>
            <w:tcW w:w="3471" w:type="pct"/>
            <w:gridSpan w:val="4"/>
            <w:vAlign w:val="center"/>
          </w:tcPr>
          <w:p w:rsidR="000B3543" w:rsidRPr="00855B06" w:rsidRDefault="001831EF" w:rsidP="008D6C60">
            <w:pPr>
              <w:spacing w:before="40" w:after="40"/>
              <w:ind w:firstLine="0"/>
              <w:rPr>
                <w:rFonts w:ascii="IRMitra" w:hAnsi="IRMitra" w:cs="IRMitra"/>
                <w:color w:val="244061" w:themeColor="accent1" w:themeShade="80"/>
                <w:sz w:val="30"/>
                <w:szCs w:val="30"/>
                <w:rtl/>
                <w:lang w:bidi="fa-IR"/>
              </w:rPr>
            </w:pPr>
            <w:r w:rsidRPr="001831EF">
              <w:rPr>
                <w:rFonts w:ascii="IRMitra" w:hAnsi="IRMitra" w:cs="IRMitra"/>
                <w:color w:val="244061" w:themeColor="accent1" w:themeShade="80"/>
                <w:sz w:val="30"/>
                <w:szCs w:val="30"/>
                <w:rtl/>
                <w:lang w:bidi="fa-IR"/>
              </w:rPr>
              <w:t xml:space="preserve">احمد بن </w:t>
            </w:r>
            <w:r w:rsidRPr="001831EF">
              <w:rPr>
                <w:rFonts w:ascii="IRMitra" w:hAnsi="IRMitra" w:cs="IRMitra" w:hint="cs"/>
                <w:color w:val="244061" w:themeColor="accent1" w:themeShade="80"/>
                <w:sz w:val="30"/>
                <w:szCs w:val="30"/>
                <w:rtl/>
                <w:lang w:bidi="fa-IR"/>
              </w:rPr>
              <w:t>یوسف</w:t>
            </w:r>
            <w:r w:rsidRPr="001831EF">
              <w:rPr>
                <w:rFonts w:ascii="IRMitra" w:hAnsi="IRMitra" w:cs="IRMitra"/>
                <w:color w:val="244061" w:themeColor="accent1" w:themeShade="80"/>
                <w:sz w:val="30"/>
                <w:szCs w:val="30"/>
                <w:rtl/>
                <w:lang w:bidi="fa-IR"/>
              </w:rPr>
              <w:t xml:space="preserve"> س</w:t>
            </w:r>
            <w:r w:rsidRPr="001831EF">
              <w:rPr>
                <w:rFonts w:ascii="IRMitra" w:hAnsi="IRMitra" w:cs="IRMitra" w:hint="cs"/>
                <w:color w:val="244061" w:themeColor="accent1" w:themeShade="80"/>
                <w:sz w:val="30"/>
                <w:szCs w:val="30"/>
                <w:rtl/>
                <w:lang w:bidi="fa-IR"/>
              </w:rPr>
              <w:t>ید</w:t>
            </w:r>
          </w:p>
        </w:tc>
      </w:tr>
      <w:tr w:rsidR="000B3543" w:rsidRPr="00C50D4D" w:rsidTr="00D137BB">
        <w:trPr>
          <w:jc w:val="center"/>
        </w:trPr>
        <w:tc>
          <w:tcPr>
            <w:tcW w:w="1529" w:type="pct"/>
            <w:vAlign w:val="center"/>
          </w:tcPr>
          <w:p w:rsidR="000B3543" w:rsidRPr="00855B06" w:rsidRDefault="00BE074C" w:rsidP="00A16E17">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000B3543" w:rsidRPr="00855B06">
              <w:rPr>
                <w:rFonts w:ascii="IRMitra" w:hAnsi="IRMitra" w:cs="IRMitra" w:hint="cs"/>
                <w:b/>
                <w:bCs/>
                <w:sz w:val="27"/>
                <w:szCs w:val="27"/>
                <w:rtl/>
                <w:lang w:bidi="fa-IR"/>
              </w:rPr>
              <w:t>:</w:t>
            </w:r>
          </w:p>
        </w:tc>
        <w:tc>
          <w:tcPr>
            <w:tcW w:w="3471" w:type="pct"/>
            <w:gridSpan w:val="4"/>
            <w:vAlign w:val="center"/>
          </w:tcPr>
          <w:p w:rsidR="000B3543" w:rsidRPr="00855B06" w:rsidRDefault="001831EF" w:rsidP="008D6C60">
            <w:pPr>
              <w:spacing w:before="40" w:after="40"/>
              <w:ind w:firstLine="0"/>
              <w:rPr>
                <w:rFonts w:ascii="IRMitra" w:hAnsi="IRMitra" w:cs="IRMitra"/>
                <w:color w:val="244061" w:themeColor="accent1" w:themeShade="80"/>
                <w:sz w:val="30"/>
                <w:szCs w:val="30"/>
                <w:rtl/>
                <w:lang w:bidi="fa-IR"/>
              </w:rPr>
            </w:pPr>
            <w:r w:rsidRPr="001831EF">
              <w:rPr>
                <w:rFonts w:ascii="IRMitra" w:hAnsi="IRMitra" w:cs="IRMitra"/>
                <w:color w:val="244061" w:themeColor="accent1" w:themeShade="80"/>
                <w:sz w:val="30"/>
                <w:szCs w:val="30"/>
                <w:rtl/>
                <w:lang w:bidi="fa-IR"/>
              </w:rPr>
              <w:t>خداداد مطاع</w:t>
            </w:r>
            <w:r w:rsidRPr="001831EF">
              <w:rPr>
                <w:rFonts w:ascii="IRMitra" w:hAnsi="IRMitra" w:cs="IRMitra" w:hint="cs"/>
                <w:color w:val="244061" w:themeColor="accent1" w:themeShade="80"/>
                <w:sz w:val="30"/>
                <w:szCs w:val="30"/>
                <w:rtl/>
                <w:lang w:bidi="fa-IR"/>
              </w:rPr>
              <w:t>ی</w:t>
            </w:r>
            <w:r w:rsidRPr="001831EF">
              <w:rPr>
                <w:rFonts w:ascii="IRMitra" w:hAnsi="IRMitra" w:cs="IRMitra"/>
                <w:color w:val="244061" w:themeColor="accent1" w:themeShade="80"/>
                <w:sz w:val="30"/>
                <w:szCs w:val="30"/>
                <w:rtl/>
                <w:lang w:bidi="fa-IR"/>
              </w:rPr>
              <w:t xml:space="preserve"> پور</w:t>
            </w:r>
          </w:p>
        </w:tc>
      </w:tr>
      <w:tr w:rsidR="000B3543" w:rsidRPr="00C50D4D" w:rsidTr="00D137BB">
        <w:trPr>
          <w:jc w:val="center"/>
        </w:trPr>
        <w:tc>
          <w:tcPr>
            <w:tcW w:w="1529" w:type="pct"/>
            <w:vAlign w:val="center"/>
          </w:tcPr>
          <w:p w:rsidR="000B3543" w:rsidRPr="00855B06" w:rsidRDefault="000B3543" w:rsidP="00A16E1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0B3543" w:rsidRPr="00855B06" w:rsidRDefault="00B63797" w:rsidP="008D6C60">
            <w:pPr>
              <w:spacing w:before="40" w:after="4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حدیث و سنت - </w:t>
            </w:r>
            <w:r w:rsidR="00F37C2A">
              <w:rPr>
                <w:rFonts w:ascii="IRMitra" w:hAnsi="IRMitra" w:cs="IRMitra" w:hint="cs"/>
                <w:color w:val="244061" w:themeColor="accent1" w:themeShade="80"/>
                <w:sz w:val="30"/>
                <w:szCs w:val="30"/>
                <w:rtl/>
                <w:lang w:bidi="fa-IR"/>
              </w:rPr>
              <w:t>حجیت و جایگاه حدیث و سنت</w:t>
            </w:r>
          </w:p>
        </w:tc>
      </w:tr>
      <w:tr w:rsidR="000B3543" w:rsidRPr="00C50D4D" w:rsidTr="00D137BB">
        <w:trPr>
          <w:jc w:val="center"/>
        </w:trPr>
        <w:tc>
          <w:tcPr>
            <w:tcW w:w="1529" w:type="pct"/>
            <w:vAlign w:val="center"/>
          </w:tcPr>
          <w:p w:rsidR="000B3543" w:rsidRPr="00855B06" w:rsidRDefault="000B3543" w:rsidP="00A16E1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0B3543" w:rsidRPr="00855B06" w:rsidRDefault="000B3543" w:rsidP="008D6C60">
            <w:pPr>
              <w:spacing w:before="40" w:after="4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w:t>
            </w:r>
            <w:r w:rsidRPr="00855B06">
              <w:rPr>
                <w:rFonts w:ascii="IRMitra" w:hAnsi="IRMitra" w:cs="IRMitra" w:hint="cs"/>
                <w:color w:val="244061" w:themeColor="accent1" w:themeShade="80"/>
                <w:sz w:val="30"/>
                <w:szCs w:val="30"/>
                <w:rtl/>
                <w:lang w:bidi="fa-IR"/>
              </w:rPr>
              <w:t xml:space="preserve">دیجیتال) </w:t>
            </w:r>
          </w:p>
        </w:tc>
      </w:tr>
      <w:tr w:rsidR="000B3543" w:rsidRPr="00C50D4D" w:rsidTr="00D137BB">
        <w:trPr>
          <w:jc w:val="center"/>
        </w:trPr>
        <w:tc>
          <w:tcPr>
            <w:tcW w:w="1529" w:type="pct"/>
            <w:vAlign w:val="center"/>
          </w:tcPr>
          <w:p w:rsidR="000B3543" w:rsidRPr="00855B06" w:rsidRDefault="000B3543" w:rsidP="00A16E1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0B3543" w:rsidRPr="00855B06" w:rsidRDefault="009D3ED7" w:rsidP="009521EC">
            <w:pPr>
              <w:spacing w:before="40" w:after="4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فروردین</w:t>
            </w:r>
            <w:r w:rsidR="004F431F" w:rsidRPr="004F431F">
              <w:rPr>
                <w:rFonts w:ascii="IRMitra" w:hAnsi="IRMitra" w:cs="IRMitra"/>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حمل</w:t>
            </w:r>
            <w:r w:rsidR="004F431F" w:rsidRPr="004F431F">
              <w:rPr>
                <w:rFonts w:ascii="IRMitra" w:hAnsi="IRMitra" w:cs="IRMitra"/>
                <w:color w:val="244061" w:themeColor="accent1" w:themeShade="80"/>
                <w:sz w:val="30"/>
                <w:szCs w:val="30"/>
                <w:rtl/>
                <w:lang w:bidi="fa-IR"/>
              </w:rPr>
              <w:t>) 139</w:t>
            </w:r>
            <w:r>
              <w:rPr>
                <w:rFonts w:ascii="IRMitra" w:hAnsi="IRMitra" w:cs="IRMitra" w:hint="cs"/>
                <w:color w:val="244061" w:themeColor="accent1" w:themeShade="80"/>
                <w:sz w:val="30"/>
                <w:szCs w:val="30"/>
                <w:rtl/>
                <w:lang w:bidi="fa-IR"/>
              </w:rPr>
              <w:t>8</w:t>
            </w:r>
            <w:r w:rsidR="004F431F" w:rsidRPr="004F431F">
              <w:rPr>
                <w:rFonts w:ascii="IRMitra" w:hAnsi="IRMitra" w:cs="IRMitra"/>
                <w:color w:val="244061" w:themeColor="accent1" w:themeShade="80"/>
                <w:sz w:val="30"/>
                <w:szCs w:val="30"/>
                <w:rtl/>
                <w:lang w:bidi="fa-IR"/>
              </w:rPr>
              <w:t xml:space="preserve"> ه‍ .ش - </w:t>
            </w:r>
            <w:r w:rsidR="009521EC">
              <w:rPr>
                <w:rFonts w:ascii="IRMitra" w:hAnsi="IRMitra" w:cs="IRMitra" w:hint="cs"/>
                <w:color w:val="244061" w:themeColor="accent1" w:themeShade="80"/>
                <w:sz w:val="30"/>
                <w:szCs w:val="30"/>
                <w:rtl/>
                <w:lang w:bidi="fa-IR"/>
              </w:rPr>
              <w:t>شعبان</w:t>
            </w:r>
            <w:r w:rsidR="004F431F" w:rsidRPr="004F431F">
              <w:rPr>
                <w:rFonts w:ascii="IRMitra" w:hAnsi="IRMitra" w:cs="IRMitra"/>
                <w:color w:val="244061" w:themeColor="accent1" w:themeShade="80"/>
                <w:sz w:val="30"/>
                <w:szCs w:val="30"/>
                <w:rtl/>
                <w:lang w:bidi="fa-IR"/>
              </w:rPr>
              <w:t xml:space="preserve"> 14</w:t>
            </w:r>
            <w:r w:rsidR="009521EC">
              <w:rPr>
                <w:rFonts w:ascii="IRMitra" w:hAnsi="IRMitra" w:cs="IRMitra" w:hint="cs"/>
                <w:color w:val="244061" w:themeColor="accent1" w:themeShade="80"/>
                <w:sz w:val="30"/>
                <w:szCs w:val="30"/>
                <w:rtl/>
                <w:lang w:bidi="fa-IR"/>
              </w:rPr>
              <w:t>40</w:t>
            </w:r>
            <w:r w:rsidR="004F431F" w:rsidRPr="004F431F">
              <w:rPr>
                <w:rFonts w:ascii="IRMitra" w:hAnsi="IRMitra" w:cs="IRMitra"/>
                <w:color w:val="244061" w:themeColor="accent1" w:themeShade="80"/>
                <w:sz w:val="30"/>
                <w:szCs w:val="30"/>
                <w:rtl/>
                <w:lang w:bidi="fa-IR"/>
              </w:rPr>
              <w:t xml:space="preserve"> ه‍ .ق</w:t>
            </w:r>
          </w:p>
        </w:tc>
      </w:tr>
      <w:tr w:rsidR="000B3543" w:rsidRPr="00C50D4D" w:rsidTr="00D137BB">
        <w:trPr>
          <w:jc w:val="center"/>
        </w:trPr>
        <w:tc>
          <w:tcPr>
            <w:tcW w:w="1529" w:type="pct"/>
            <w:vAlign w:val="center"/>
          </w:tcPr>
          <w:p w:rsidR="000B3543" w:rsidRPr="00855B06" w:rsidRDefault="000B3543" w:rsidP="00A16E17">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0B3543" w:rsidRPr="00855B06" w:rsidRDefault="00BA62F5" w:rsidP="008D6C60">
            <w:pPr>
              <w:spacing w:before="40" w:after="40"/>
              <w:ind w:firstLine="0"/>
              <w:rPr>
                <w:rFonts w:ascii="IRMitra" w:hAnsi="IRMitra" w:cs="IRMitra"/>
                <w:color w:val="244061" w:themeColor="accent1" w:themeShade="80"/>
                <w:sz w:val="30"/>
                <w:szCs w:val="30"/>
                <w:lang w:bidi="fa-IR"/>
              </w:rPr>
            </w:pPr>
            <w:r w:rsidRPr="00BA62F5">
              <w:rPr>
                <w:rFonts w:ascii="IRMitra" w:hAnsi="IRMitra" w:cs="IRMitra" w:hint="cs"/>
                <w:color w:val="244061" w:themeColor="accent1" w:themeShade="80"/>
                <w:sz w:val="30"/>
                <w:szCs w:val="30"/>
                <w:rtl/>
                <w:lang w:bidi="fa-IR"/>
              </w:rPr>
              <w:t xml:space="preserve">کتابخانه قلم  </w:t>
            </w:r>
            <w:r w:rsidRPr="00BA62F5">
              <w:rPr>
                <w:rFonts w:ascii="IRMitra" w:hAnsi="IRMitra" w:cs="IRMitra"/>
                <w:color w:val="244061" w:themeColor="accent1" w:themeShade="80"/>
                <w:sz w:val="30"/>
                <w:szCs w:val="30"/>
                <w:lang w:bidi="fa-IR"/>
              </w:rPr>
              <w:t>www.qalamlib.com</w:t>
            </w:r>
          </w:p>
        </w:tc>
      </w:tr>
      <w:tr w:rsidR="000B3543" w:rsidRPr="00C50D4D" w:rsidTr="00D137BB">
        <w:trPr>
          <w:jc w:val="center"/>
        </w:trPr>
        <w:tc>
          <w:tcPr>
            <w:tcW w:w="3469" w:type="pct"/>
            <w:gridSpan w:val="4"/>
            <w:vAlign w:val="center"/>
          </w:tcPr>
          <w:p w:rsidR="000B3543" w:rsidRPr="00AA082B" w:rsidRDefault="000B3543" w:rsidP="00BA62E2">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sidR="00BA62E2">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0B3543" w:rsidRPr="00C02A60" w:rsidRDefault="00BA62F5" w:rsidP="00A16E17">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tcPr>
          <w:p w:rsidR="000B3543" w:rsidRPr="00855B06" w:rsidRDefault="000B3543" w:rsidP="00A16E17">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8000895" wp14:editId="74561092">
                  <wp:extent cx="980237" cy="98023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758" cy="979758"/>
                          </a:xfrm>
                          <a:prstGeom prst="rect">
                            <a:avLst/>
                          </a:prstGeom>
                        </pic:spPr>
                      </pic:pic>
                    </a:graphicData>
                  </a:graphic>
                </wp:inline>
              </w:drawing>
            </w:r>
          </w:p>
        </w:tc>
      </w:tr>
      <w:tr w:rsidR="000B3543" w:rsidRPr="00C50D4D" w:rsidTr="00D137BB">
        <w:trPr>
          <w:jc w:val="center"/>
        </w:trPr>
        <w:tc>
          <w:tcPr>
            <w:tcW w:w="1529" w:type="pct"/>
            <w:vAlign w:val="center"/>
          </w:tcPr>
          <w:p w:rsidR="000B3543" w:rsidRPr="00855B06" w:rsidRDefault="000B3543" w:rsidP="00A16E17">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0B3543" w:rsidRPr="00855B06" w:rsidRDefault="00BA62F5" w:rsidP="00BA62F5">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0B3543" w:rsidRPr="00C50D4D" w:rsidTr="00D137BB">
        <w:trPr>
          <w:jc w:val="center"/>
        </w:trPr>
        <w:tc>
          <w:tcPr>
            <w:tcW w:w="5000" w:type="pct"/>
            <w:gridSpan w:val="5"/>
            <w:vAlign w:val="bottom"/>
          </w:tcPr>
          <w:p w:rsidR="000B3543" w:rsidRPr="00855B06" w:rsidRDefault="000B3543" w:rsidP="000E4CFC">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B3543" w:rsidRPr="00C50D4D" w:rsidTr="00D137BB">
        <w:trPr>
          <w:jc w:val="center"/>
        </w:trPr>
        <w:tc>
          <w:tcPr>
            <w:tcW w:w="2297" w:type="pct"/>
            <w:gridSpan w:val="2"/>
            <w:shd w:val="clear" w:color="auto" w:fill="auto"/>
          </w:tcPr>
          <w:p w:rsidR="000B3543" w:rsidRPr="000B3543" w:rsidRDefault="000B3543" w:rsidP="00253E71">
            <w:pPr>
              <w:widowControl w:val="0"/>
              <w:tabs>
                <w:tab w:val="right" w:leader="dot" w:pos="5138"/>
              </w:tabs>
              <w:spacing w:before="50" w:after="50"/>
              <w:ind w:firstLine="0"/>
              <w:jc w:val="right"/>
              <w:rPr>
                <w:rFonts w:ascii="Literata" w:hAnsi="Literata" w:cs="Times New Roman"/>
                <w:sz w:val="24"/>
                <w:szCs w:val="24"/>
                <w:lang w:bidi="fa-IR"/>
              </w:rPr>
            </w:pPr>
            <w:r w:rsidRPr="000B3543">
              <w:rPr>
                <w:rFonts w:ascii="Literata" w:hAnsi="Literata" w:cs="Times New Roman"/>
                <w:sz w:val="24"/>
                <w:szCs w:val="24"/>
                <w:lang w:bidi="fa-IR"/>
              </w:rPr>
              <w:t>www.mowahedin.com</w:t>
            </w:r>
          </w:p>
          <w:p w:rsidR="000B3543" w:rsidRPr="000B3543" w:rsidRDefault="000B3543" w:rsidP="00253E71">
            <w:pPr>
              <w:widowControl w:val="0"/>
              <w:tabs>
                <w:tab w:val="right" w:leader="dot" w:pos="5138"/>
              </w:tabs>
              <w:spacing w:before="50" w:after="50"/>
              <w:ind w:firstLine="0"/>
              <w:jc w:val="right"/>
              <w:rPr>
                <w:rFonts w:ascii="Literata" w:hAnsi="Literata" w:cs="Times New Roman"/>
                <w:sz w:val="24"/>
                <w:szCs w:val="24"/>
                <w:lang w:bidi="fa-IR"/>
              </w:rPr>
            </w:pPr>
            <w:r w:rsidRPr="000B3543">
              <w:rPr>
                <w:rFonts w:ascii="Literata" w:hAnsi="Literata" w:cs="Times New Roman"/>
                <w:sz w:val="24"/>
                <w:szCs w:val="24"/>
                <w:lang w:bidi="fa-IR"/>
              </w:rPr>
              <w:t>www.videofarsi.com</w:t>
            </w:r>
          </w:p>
          <w:p w:rsidR="000B3543" w:rsidRPr="000B3543" w:rsidRDefault="000B3543" w:rsidP="00253E71">
            <w:pPr>
              <w:spacing w:before="50" w:after="50"/>
              <w:ind w:firstLine="0"/>
              <w:jc w:val="right"/>
              <w:rPr>
                <w:rFonts w:ascii="Literata" w:hAnsi="Literata" w:cs="Times New Roman"/>
                <w:sz w:val="24"/>
                <w:szCs w:val="24"/>
                <w:lang w:bidi="fa-IR"/>
              </w:rPr>
            </w:pPr>
            <w:r w:rsidRPr="000B3543">
              <w:rPr>
                <w:rFonts w:ascii="Literata" w:hAnsi="Literata" w:cs="Times New Roman"/>
                <w:sz w:val="24"/>
                <w:szCs w:val="24"/>
                <w:lang w:bidi="fa-IR"/>
              </w:rPr>
              <w:t>www.zekr.tv</w:t>
            </w:r>
          </w:p>
          <w:p w:rsidR="000B3543" w:rsidRPr="000B3543" w:rsidRDefault="000B3543" w:rsidP="00253E71">
            <w:pPr>
              <w:spacing w:before="50" w:after="50"/>
              <w:ind w:firstLine="0"/>
              <w:jc w:val="right"/>
              <w:rPr>
                <w:rFonts w:ascii="IRMitra" w:hAnsi="IRMitra" w:cs="IRMitra"/>
                <w:b/>
                <w:bCs/>
                <w:sz w:val="27"/>
                <w:szCs w:val="27"/>
                <w:rtl/>
                <w:lang w:bidi="fa-IR"/>
              </w:rPr>
            </w:pPr>
            <w:r w:rsidRPr="000B3543">
              <w:rPr>
                <w:rFonts w:ascii="Literata" w:hAnsi="Literata" w:cs="Times New Roman"/>
                <w:sz w:val="24"/>
                <w:szCs w:val="24"/>
                <w:lang w:bidi="fa-IR"/>
              </w:rPr>
              <w:t>www.mowahed.com</w:t>
            </w:r>
          </w:p>
        </w:tc>
        <w:tc>
          <w:tcPr>
            <w:tcW w:w="360" w:type="pct"/>
          </w:tcPr>
          <w:p w:rsidR="000B3543" w:rsidRPr="000B3543" w:rsidRDefault="000B3543" w:rsidP="00253E71">
            <w:pPr>
              <w:spacing w:before="50" w:after="50"/>
              <w:ind w:firstLine="0"/>
              <w:jc w:val="right"/>
              <w:rPr>
                <w:rFonts w:ascii="IRMitra" w:hAnsi="IRMitra" w:cs="IRMitra"/>
                <w:sz w:val="30"/>
                <w:szCs w:val="30"/>
                <w:rtl/>
                <w:lang w:bidi="fa-IR"/>
              </w:rPr>
            </w:pPr>
          </w:p>
        </w:tc>
        <w:tc>
          <w:tcPr>
            <w:tcW w:w="2343" w:type="pct"/>
            <w:gridSpan w:val="2"/>
          </w:tcPr>
          <w:p w:rsidR="000B3543" w:rsidRPr="000B3543" w:rsidRDefault="000B3543" w:rsidP="00253E71">
            <w:pPr>
              <w:widowControl w:val="0"/>
              <w:tabs>
                <w:tab w:val="right" w:leader="dot" w:pos="5138"/>
              </w:tabs>
              <w:spacing w:before="50" w:after="50"/>
              <w:ind w:firstLine="0"/>
              <w:jc w:val="right"/>
              <w:rPr>
                <w:rFonts w:ascii="Literata" w:hAnsi="Literata" w:cs="Times New Roman"/>
                <w:sz w:val="24"/>
                <w:szCs w:val="24"/>
              </w:rPr>
            </w:pPr>
            <w:r w:rsidRPr="000B3543">
              <w:rPr>
                <w:rFonts w:ascii="Literata" w:hAnsi="Literata" w:cs="Times New Roman"/>
                <w:sz w:val="24"/>
                <w:szCs w:val="24"/>
              </w:rPr>
              <w:t>www.</w:t>
            </w:r>
            <w:r w:rsidR="00896AE3" w:rsidRPr="00896AE3">
              <w:rPr>
                <w:rFonts w:ascii="Literata" w:hAnsi="Literata" w:cs="Times New Roman"/>
                <w:sz w:val="24"/>
                <w:szCs w:val="24"/>
              </w:rPr>
              <w:t>qalamlib</w:t>
            </w:r>
            <w:r w:rsidRPr="000B3543">
              <w:rPr>
                <w:rFonts w:ascii="Literata" w:hAnsi="Literata" w:cs="Times New Roman"/>
                <w:sz w:val="24"/>
                <w:szCs w:val="24"/>
              </w:rPr>
              <w:t>.com</w:t>
            </w:r>
          </w:p>
          <w:p w:rsidR="000B3543" w:rsidRPr="000B3543" w:rsidRDefault="000B3543" w:rsidP="00253E71">
            <w:pPr>
              <w:widowControl w:val="0"/>
              <w:tabs>
                <w:tab w:val="right" w:leader="dot" w:pos="5138"/>
              </w:tabs>
              <w:spacing w:before="50" w:after="50"/>
              <w:ind w:firstLine="0"/>
              <w:jc w:val="right"/>
              <w:rPr>
                <w:rFonts w:ascii="Literata" w:hAnsi="Literata" w:cs="Times New Roman"/>
                <w:sz w:val="24"/>
                <w:szCs w:val="24"/>
              </w:rPr>
            </w:pPr>
            <w:r w:rsidRPr="000B3543">
              <w:rPr>
                <w:rFonts w:ascii="Literata" w:hAnsi="Literata" w:cs="Times New Roman"/>
                <w:sz w:val="24"/>
                <w:szCs w:val="24"/>
              </w:rPr>
              <w:t>www.islamtxt.com</w:t>
            </w:r>
          </w:p>
          <w:p w:rsidR="000B3543" w:rsidRPr="000B3543" w:rsidRDefault="00905B65" w:rsidP="00253E71">
            <w:pPr>
              <w:widowControl w:val="0"/>
              <w:tabs>
                <w:tab w:val="right" w:leader="dot" w:pos="5138"/>
              </w:tabs>
              <w:spacing w:before="50" w:after="50"/>
              <w:ind w:firstLine="0"/>
              <w:jc w:val="right"/>
              <w:rPr>
                <w:rFonts w:ascii="Literata" w:hAnsi="Literata" w:cs="Times New Roman"/>
                <w:sz w:val="24"/>
                <w:szCs w:val="24"/>
              </w:rPr>
            </w:pPr>
            <w:hyperlink r:id="rId12" w:history="1">
              <w:r w:rsidR="000B3543" w:rsidRPr="000B3543">
                <w:rPr>
                  <w:rStyle w:val="Hyperlink"/>
                  <w:rFonts w:ascii="Literata" w:hAnsi="Literata" w:cs="Times New Roman"/>
                  <w:color w:val="auto"/>
                  <w:sz w:val="24"/>
                  <w:szCs w:val="24"/>
                  <w:u w:val="none"/>
                </w:rPr>
                <w:t>www.shabnam.cc</w:t>
              </w:r>
            </w:hyperlink>
          </w:p>
          <w:p w:rsidR="000B3543" w:rsidRPr="000B3543" w:rsidRDefault="000B3543" w:rsidP="00253E71">
            <w:pPr>
              <w:spacing w:before="50" w:after="50"/>
              <w:ind w:firstLine="0"/>
              <w:jc w:val="right"/>
              <w:rPr>
                <w:rFonts w:ascii="IRMitra" w:hAnsi="IRMitra" w:cs="IRMitra"/>
                <w:sz w:val="30"/>
                <w:szCs w:val="30"/>
                <w:rtl/>
                <w:lang w:bidi="fa-IR"/>
              </w:rPr>
            </w:pPr>
            <w:r w:rsidRPr="000B3543">
              <w:rPr>
                <w:rFonts w:ascii="Literata" w:hAnsi="Literata" w:cs="Times New Roman"/>
                <w:sz w:val="24"/>
                <w:szCs w:val="24"/>
              </w:rPr>
              <w:t>www.sadaislam.com</w:t>
            </w:r>
          </w:p>
        </w:tc>
      </w:tr>
      <w:tr w:rsidR="000B3543" w:rsidRPr="00EA1553" w:rsidTr="00D137BB">
        <w:trPr>
          <w:jc w:val="center"/>
        </w:trPr>
        <w:tc>
          <w:tcPr>
            <w:tcW w:w="2297" w:type="pct"/>
            <w:gridSpan w:val="2"/>
          </w:tcPr>
          <w:p w:rsidR="000B3543" w:rsidRPr="00EA1553" w:rsidRDefault="000B3543" w:rsidP="00D137BB">
            <w:pPr>
              <w:spacing w:before="60" w:after="60"/>
              <w:rPr>
                <w:rFonts w:ascii="IRMitra" w:hAnsi="IRMitra" w:cs="IRMitra"/>
                <w:b/>
                <w:bCs/>
                <w:sz w:val="5"/>
                <w:szCs w:val="5"/>
                <w:rtl/>
                <w:lang w:bidi="fa-IR"/>
              </w:rPr>
            </w:pPr>
          </w:p>
        </w:tc>
        <w:tc>
          <w:tcPr>
            <w:tcW w:w="2703" w:type="pct"/>
            <w:gridSpan w:val="3"/>
          </w:tcPr>
          <w:p w:rsidR="000B3543" w:rsidRPr="00EA1553" w:rsidRDefault="000B3543" w:rsidP="00D137BB">
            <w:pPr>
              <w:spacing w:before="60" w:after="60"/>
              <w:rPr>
                <w:rFonts w:ascii="IRMitra" w:hAnsi="IRMitra" w:cs="IRMitra"/>
                <w:color w:val="244061" w:themeColor="accent1" w:themeShade="80"/>
                <w:sz w:val="5"/>
                <w:szCs w:val="5"/>
                <w:rtl/>
                <w:lang w:bidi="fa-IR"/>
              </w:rPr>
            </w:pPr>
          </w:p>
        </w:tc>
      </w:tr>
      <w:tr w:rsidR="000B3543" w:rsidRPr="00C50D4D" w:rsidTr="00D137BB">
        <w:trPr>
          <w:jc w:val="center"/>
        </w:trPr>
        <w:tc>
          <w:tcPr>
            <w:tcW w:w="5000" w:type="pct"/>
            <w:gridSpan w:val="5"/>
          </w:tcPr>
          <w:p w:rsidR="000B3543" w:rsidRPr="00855B06" w:rsidRDefault="000B3543" w:rsidP="00D137B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4C6A614" wp14:editId="73DE1C76">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B3543" w:rsidRPr="00C50D4D" w:rsidTr="00D137BB">
        <w:trPr>
          <w:jc w:val="center"/>
        </w:trPr>
        <w:tc>
          <w:tcPr>
            <w:tcW w:w="5000" w:type="pct"/>
            <w:gridSpan w:val="5"/>
            <w:tcBorders>
              <w:bottom w:val="single" w:sz="4" w:space="0" w:color="auto"/>
            </w:tcBorders>
            <w:vAlign w:val="center"/>
          </w:tcPr>
          <w:p w:rsidR="000B3543" w:rsidRDefault="000B3543" w:rsidP="000B744A">
            <w:pPr>
              <w:spacing w:before="60" w:after="12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0B3543" w:rsidRPr="00EA1553" w:rsidTr="00D137BB">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B3543" w:rsidRPr="00125EED" w:rsidRDefault="000B3543" w:rsidP="00530F33">
            <w:pPr>
              <w:spacing w:before="60" w:after="60"/>
              <w:ind w:firstLine="0"/>
              <w:jc w:val="center"/>
              <w:rPr>
                <w:rFonts w:ascii="IRMitra" w:hAnsi="IRMitra" w:cs="IRMitra"/>
                <w:color w:val="0033CC"/>
                <w:spacing w:val="-4"/>
                <w:sz w:val="22"/>
                <w:szCs w:val="22"/>
                <w:rtl/>
                <w:lang w:bidi="fa-IR"/>
              </w:rPr>
            </w:pPr>
            <w:r w:rsidRPr="00125EED">
              <w:rPr>
                <w:rFonts w:ascii="IRNazanin" w:hAnsi="IRNazanin" w:cs="IRNazanin"/>
                <w:b/>
                <w:bCs/>
                <w:color w:val="0033CC"/>
                <w:spacing w:val="-4"/>
                <w:sz w:val="22"/>
                <w:szCs w:val="22"/>
                <w:rtl/>
              </w:rPr>
              <w:t>محتوای این کتاب لزوما بیان</w:t>
            </w:r>
            <w:bookmarkStart w:id="1" w:name="Editing"/>
            <w:bookmarkEnd w:id="1"/>
            <w:r w:rsidRPr="00125EED">
              <w:rPr>
                <w:rFonts w:ascii="IRNazanin" w:hAnsi="IRNazanin" w:cs="IRNazanin"/>
                <w:b/>
                <w:bCs/>
                <w:color w:val="0033CC"/>
                <w:spacing w:val="-4"/>
                <w:sz w:val="22"/>
                <w:szCs w:val="22"/>
                <w:rtl/>
              </w:rPr>
              <w:t xml:space="preserve">گر دیدگاه سایت </w:t>
            </w:r>
            <w:r w:rsidR="000B744A" w:rsidRPr="00125EED">
              <w:rPr>
                <w:rFonts w:ascii="IRNazanin" w:hAnsi="IRNazanin" w:cs="IRNazanin" w:hint="cs"/>
                <w:b/>
                <w:bCs/>
                <w:color w:val="0033CC"/>
                <w:spacing w:val="-4"/>
                <w:sz w:val="22"/>
                <w:szCs w:val="22"/>
                <w:rtl/>
              </w:rPr>
              <w:t xml:space="preserve">کتابخانه </w:t>
            </w:r>
            <w:r w:rsidR="00CA28BE" w:rsidRPr="00125EED">
              <w:rPr>
                <w:rFonts w:ascii="IRNazanin" w:hAnsi="IRNazanin" w:cs="IRNazanin" w:hint="cs"/>
                <w:b/>
                <w:bCs/>
                <w:color w:val="0033CC"/>
                <w:spacing w:val="-4"/>
                <w:sz w:val="22"/>
                <w:szCs w:val="22"/>
                <w:rtl/>
              </w:rPr>
              <w:t>قلم</w:t>
            </w:r>
            <w:r w:rsidRPr="00125EED">
              <w:rPr>
                <w:rFonts w:ascii="IRNazanin" w:hAnsi="IRNazanin" w:cs="IRNazanin"/>
                <w:b/>
                <w:bCs/>
                <w:color w:val="0033CC"/>
                <w:spacing w:val="-4"/>
                <w:sz w:val="22"/>
                <w:szCs w:val="22"/>
                <w:rtl/>
              </w:rPr>
              <w:t xml:space="preserve"> نمی</w:t>
            </w:r>
            <w:r w:rsidRPr="00125EED">
              <w:rPr>
                <w:rFonts w:ascii="IRNazanin" w:hAnsi="IRNazanin" w:cs="IRNazanin" w:hint="cs"/>
                <w:b/>
                <w:bCs/>
                <w:color w:val="0033CC"/>
                <w:spacing w:val="-4"/>
                <w:sz w:val="22"/>
                <w:szCs w:val="22"/>
                <w:rtl/>
                <w:lang w:bidi="fa-IR"/>
              </w:rPr>
              <w:t>‌</w:t>
            </w:r>
            <w:r w:rsidRPr="00125EED">
              <w:rPr>
                <w:rFonts w:ascii="IRNazanin" w:hAnsi="IRNazanin" w:cs="IRNazanin"/>
                <w:b/>
                <w:bCs/>
                <w:color w:val="0033CC"/>
                <w:spacing w:val="-4"/>
                <w:sz w:val="22"/>
                <w:szCs w:val="22"/>
                <w:rtl/>
              </w:rPr>
              <w:t>باشد؛ بلکه بیانگر دیدگاه نویسنده آن است.</w:t>
            </w:r>
          </w:p>
        </w:tc>
      </w:tr>
      <w:tr w:rsidR="000B3543" w:rsidRPr="00EA1553" w:rsidTr="00D137BB">
        <w:trPr>
          <w:jc w:val="center"/>
        </w:trPr>
        <w:tc>
          <w:tcPr>
            <w:tcW w:w="2297" w:type="pct"/>
            <w:gridSpan w:val="2"/>
            <w:tcBorders>
              <w:top w:val="single" w:sz="4" w:space="0" w:color="auto"/>
            </w:tcBorders>
          </w:tcPr>
          <w:p w:rsidR="000B3543" w:rsidRPr="00EA1553" w:rsidRDefault="000B3543" w:rsidP="00D137BB">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0B3543" w:rsidRPr="00EA1553" w:rsidRDefault="000B3543" w:rsidP="00D137BB">
            <w:pPr>
              <w:spacing w:before="60" w:after="60"/>
              <w:rPr>
                <w:rFonts w:ascii="IRMitra" w:hAnsi="IRMitra" w:cs="IRMitra"/>
                <w:color w:val="244061" w:themeColor="accent1" w:themeShade="80"/>
                <w:sz w:val="7"/>
                <w:szCs w:val="7"/>
                <w:rtl/>
                <w:lang w:bidi="fa-IR"/>
              </w:rPr>
            </w:pPr>
          </w:p>
        </w:tc>
      </w:tr>
    </w:tbl>
    <w:p w:rsidR="009C4D8B" w:rsidRPr="000B3543" w:rsidRDefault="009C4D8B" w:rsidP="009C4D8B">
      <w:pPr>
        <w:ind w:firstLine="0"/>
        <w:rPr>
          <w:sz w:val="2"/>
          <w:szCs w:val="2"/>
          <w:rtl/>
          <w:lang w:bidi="fa-IR"/>
        </w:rPr>
        <w:sectPr w:rsidR="009C4D8B" w:rsidRPr="000B3543" w:rsidSect="00C85FF3">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CF6771" w:rsidRDefault="009C4D8B" w:rsidP="00E06649">
      <w:pPr>
        <w:pStyle w:val="a1"/>
        <w:rPr>
          <w:rtl/>
        </w:rPr>
      </w:pPr>
      <w:bookmarkStart w:id="2" w:name="_Toc448066172"/>
      <w:bookmarkStart w:id="3" w:name="_Toc454980151"/>
      <w:bookmarkStart w:id="4" w:name="_Toc5794706"/>
      <w:r w:rsidRPr="00CD3ECB">
        <w:rPr>
          <w:rtl/>
        </w:rPr>
        <w:t>فهرست مطالب</w:t>
      </w:r>
      <w:bookmarkEnd w:id="2"/>
      <w:bookmarkEnd w:id="3"/>
      <w:bookmarkEnd w:id="4"/>
    </w:p>
    <w:p w:rsidR="00FD4AAD" w:rsidRDefault="00C24A59">
      <w:pPr>
        <w:pStyle w:val="TOC2"/>
        <w:tabs>
          <w:tab w:val="right" w:leader="dot" w:pos="7078"/>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اول,2,تیتر دوم,3,تیتر سوم,4,بخش,1" </w:instrText>
      </w:r>
      <w:r>
        <w:rPr>
          <w:rtl/>
        </w:rPr>
        <w:fldChar w:fldCharType="separate"/>
      </w:r>
      <w:hyperlink w:anchor="_Toc5794706" w:history="1">
        <w:r w:rsidR="00FD4AAD" w:rsidRPr="00A348CF">
          <w:rPr>
            <w:rStyle w:val="Hyperlink"/>
            <w:rFonts w:hint="eastAsia"/>
            <w:noProof/>
            <w:rtl/>
          </w:rPr>
          <w:t>فهرست</w:t>
        </w:r>
        <w:r w:rsidR="00FD4AAD" w:rsidRPr="00A348CF">
          <w:rPr>
            <w:rStyle w:val="Hyperlink"/>
            <w:noProof/>
            <w:rtl/>
          </w:rPr>
          <w:t xml:space="preserve"> </w:t>
        </w:r>
        <w:r w:rsidR="00FD4AAD" w:rsidRPr="00A348CF">
          <w:rPr>
            <w:rStyle w:val="Hyperlink"/>
            <w:rFonts w:hint="eastAsia"/>
            <w:noProof/>
            <w:rtl/>
          </w:rPr>
          <w:t>مطالب</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Toc5794706 \h</w:instrText>
        </w:r>
        <w:r w:rsidR="00FD4AAD">
          <w:rPr>
            <w:noProof/>
            <w:webHidden/>
            <w:rtl/>
          </w:rPr>
          <w:instrText xml:space="preserve"> </w:instrText>
        </w:r>
        <w:r w:rsidR="00FD4AAD">
          <w:rPr>
            <w:noProof/>
            <w:webHidden/>
            <w:rtl/>
          </w:rPr>
        </w:r>
        <w:r w:rsidR="00FD4AAD">
          <w:rPr>
            <w:noProof/>
            <w:webHidden/>
            <w:rtl/>
          </w:rPr>
          <w:fldChar w:fldCharType="separate"/>
        </w:r>
        <w:r w:rsidR="0036197F">
          <w:rPr>
            <w:rFonts w:hint="cs"/>
            <w:noProof/>
            <w:webHidden/>
            <w:rtl/>
          </w:rPr>
          <w:t>‌أ</w:t>
        </w:r>
        <w:r w:rsidR="00FD4AAD">
          <w:rPr>
            <w:noProof/>
            <w:webHidden/>
            <w:rtl/>
          </w:rPr>
          <w:fldChar w:fldCharType="end"/>
        </w:r>
      </w:hyperlink>
    </w:p>
    <w:p w:rsidR="00FD4AAD" w:rsidRDefault="00905B65">
      <w:pPr>
        <w:pStyle w:val="TOC2"/>
        <w:tabs>
          <w:tab w:val="right" w:leader="dot" w:pos="7078"/>
        </w:tabs>
        <w:rPr>
          <w:rFonts w:asciiTheme="minorHAnsi" w:eastAsiaTheme="minorEastAsia" w:hAnsiTheme="minorHAnsi" w:cstheme="minorBidi"/>
          <w:b w:val="0"/>
          <w:bCs w:val="0"/>
          <w:noProof/>
          <w:sz w:val="22"/>
          <w:szCs w:val="22"/>
          <w:rtl/>
        </w:rPr>
      </w:pPr>
      <w:hyperlink w:anchor="_Toc5794707" w:history="1">
        <w:r w:rsidR="00FD4AAD" w:rsidRPr="00A348CF">
          <w:rPr>
            <w:rStyle w:val="Hyperlink"/>
            <w:rFonts w:hint="eastAsia"/>
            <w:noProof/>
            <w:rtl/>
            <w:lang w:bidi="fa-IR"/>
          </w:rPr>
          <w:t>مقدمه</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Toc5794707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w:t>
        </w:r>
        <w:r w:rsidR="00FD4AAD">
          <w:rPr>
            <w:noProof/>
            <w:webHidden/>
            <w:rtl/>
          </w:rPr>
          <w:fldChar w:fldCharType="end"/>
        </w:r>
      </w:hyperlink>
    </w:p>
    <w:p w:rsidR="00FD4AAD" w:rsidRDefault="00905B65">
      <w:pPr>
        <w:pStyle w:val="TOC2"/>
        <w:tabs>
          <w:tab w:val="right" w:leader="dot" w:pos="7078"/>
        </w:tabs>
        <w:rPr>
          <w:rFonts w:asciiTheme="minorHAnsi" w:eastAsiaTheme="minorEastAsia" w:hAnsiTheme="minorHAnsi" w:cstheme="minorBidi"/>
          <w:b w:val="0"/>
          <w:bCs w:val="0"/>
          <w:noProof/>
          <w:sz w:val="22"/>
          <w:szCs w:val="22"/>
          <w:rtl/>
        </w:rPr>
      </w:pPr>
      <w:hyperlink w:anchor="_Toc5794708" w:history="1">
        <w:r w:rsidR="00FD4AAD" w:rsidRPr="00A348CF">
          <w:rPr>
            <w:rStyle w:val="Hyperlink"/>
            <w:rFonts w:hint="eastAsia"/>
            <w:noProof/>
            <w:rtl/>
            <w:lang w:bidi="fa-IR"/>
          </w:rPr>
          <w:t>پ</w:t>
        </w:r>
        <w:r w:rsidR="00FD4AAD" w:rsidRPr="00A348CF">
          <w:rPr>
            <w:rStyle w:val="Hyperlink"/>
            <w:rFonts w:hint="cs"/>
            <w:noProof/>
            <w:rtl/>
            <w:lang w:bidi="fa-IR"/>
          </w:rPr>
          <w:t>ی</w:t>
        </w:r>
        <w:r w:rsidR="00FD4AAD" w:rsidRPr="00A348CF">
          <w:rPr>
            <w:rStyle w:val="Hyperlink"/>
            <w:rFonts w:hint="eastAsia"/>
            <w:noProof/>
            <w:rtl/>
            <w:lang w:bidi="fa-IR"/>
          </w:rPr>
          <w:t>شگفتار</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Toc5794708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3</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09" w:history="1">
        <w:r w:rsidR="00FD4AAD" w:rsidRPr="00A348CF">
          <w:rPr>
            <w:rStyle w:val="Hyperlink"/>
            <w:rFonts w:hint="eastAsia"/>
            <w:noProof/>
            <w:rtl/>
            <w:lang w:bidi="fa-IR"/>
          </w:rPr>
          <w:t>چرا</w:t>
        </w:r>
        <w:r w:rsidR="00FD4AAD" w:rsidRPr="00A348CF">
          <w:rPr>
            <w:rStyle w:val="Hyperlink"/>
            <w:noProof/>
            <w:rtl/>
            <w:lang w:bidi="fa-IR"/>
          </w:rPr>
          <w:t xml:space="preserve"> </w:t>
        </w:r>
        <w:r w:rsidR="00FD4AAD" w:rsidRPr="00A348CF">
          <w:rPr>
            <w:rStyle w:val="Hyperlink"/>
            <w:rFonts w:hint="eastAsia"/>
            <w:noProof/>
            <w:rtl/>
            <w:lang w:bidi="fa-IR"/>
          </w:rPr>
          <w:t>سخن</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موضوع</w:t>
        </w:r>
        <w:r w:rsidR="00FD4AAD" w:rsidRPr="00A348CF">
          <w:rPr>
            <w:rStyle w:val="Hyperlink"/>
            <w:noProof/>
            <w:rtl/>
            <w:lang w:bidi="fa-IR"/>
          </w:rPr>
          <w:t xml:space="preserve"> </w:t>
        </w:r>
        <w:r w:rsidR="00FD4AAD" w:rsidRPr="00A348CF">
          <w:rPr>
            <w:rStyle w:val="Hyperlink"/>
            <w:rFonts w:hint="eastAsia"/>
            <w:noProof/>
            <w:rtl/>
            <w:lang w:bidi="fa-IR"/>
          </w:rPr>
          <w:t>حج</w:t>
        </w:r>
        <w:r w:rsidR="00FD4AAD" w:rsidRPr="00A348CF">
          <w:rPr>
            <w:rStyle w:val="Hyperlink"/>
            <w:rFonts w:hint="cs"/>
            <w:noProof/>
            <w:rtl/>
            <w:lang w:bidi="fa-IR"/>
          </w:rPr>
          <w:t>ی</w:t>
        </w:r>
        <w:r w:rsidR="00FD4AAD" w:rsidRPr="00A348CF">
          <w:rPr>
            <w:rStyle w:val="Hyperlink"/>
            <w:rFonts w:hint="eastAsia"/>
            <w:noProof/>
            <w:rtl/>
            <w:lang w:bidi="fa-IR"/>
          </w:rPr>
          <w:t>ت</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Toc5794709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3</w:t>
        </w:r>
        <w:r w:rsidR="00FD4AAD">
          <w:rPr>
            <w:noProof/>
            <w:webHidden/>
            <w:rtl/>
          </w:rPr>
          <w:fldChar w:fldCharType="end"/>
        </w:r>
      </w:hyperlink>
    </w:p>
    <w:p w:rsidR="00FD4AAD" w:rsidRDefault="00905B65" w:rsidP="003B2E16">
      <w:pPr>
        <w:pStyle w:val="TOC1"/>
        <w:tabs>
          <w:tab w:val="right" w:leader="dot" w:pos="7078"/>
        </w:tabs>
        <w:jc w:val="center"/>
        <w:rPr>
          <w:rFonts w:asciiTheme="minorHAnsi" w:eastAsiaTheme="minorEastAsia" w:hAnsiTheme="minorHAnsi" w:cstheme="minorBidi"/>
          <w:b w:val="0"/>
          <w:bCs w:val="0"/>
          <w:noProof/>
          <w:sz w:val="22"/>
          <w:szCs w:val="22"/>
          <w:rtl/>
        </w:rPr>
      </w:pPr>
      <w:hyperlink w:anchor="_Toc5794710" w:history="1">
        <w:r w:rsidR="00FD4AAD" w:rsidRPr="00A348CF">
          <w:rPr>
            <w:rStyle w:val="Hyperlink"/>
            <w:rFonts w:hint="eastAsia"/>
            <w:noProof/>
            <w:rtl/>
            <w:lang w:bidi="fa-IR"/>
          </w:rPr>
          <w:t>بخش</w:t>
        </w:r>
        <w:r w:rsidR="00FD4AAD" w:rsidRPr="00A348CF">
          <w:rPr>
            <w:rStyle w:val="Hyperlink"/>
            <w:noProof/>
            <w:rtl/>
            <w:lang w:bidi="fa-IR"/>
          </w:rPr>
          <w:t xml:space="preserve"> </w:t>
        </w:r>
        <w:r w:rsidR="003B2E16">
          <w:rPr>
            <w:rStyle w:val="Hyperlink"/>
            <w:rFonts w:hint="cs"/>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بن</w:t>
        </w:r>
        <w:r w:rsidR="00FD4AAD" w:rsidRPr="00A348CF">
          <w:rPr>
            <w:rStyle w:val="Hyperlink"/>
            <w:rFonts w:hint="cs"/>
            <w:noProof/>
            <w:rtl/>
            <w:lang w:bidi="fa-IR"/>
          </w:rPr>
          <w:t>ی</w:t>
        </w:r>
        <w:r w:rsidR="00FD4AAD" w:rsidRPr="00A348CF">
          <w:rPr>
            <w:rStyle w:val="Hyperlink"/>
            <w:rFonts w:hint="eastAsia"/>
            <w:noProof/>
            <w:rtl/>
            <w:lang w:bidi="fa-IR"/>
          </w:rPr>
          <w:t>ادها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حج</w:t>
        </w:r>
        <w:r w:rsidR="00FD4AAD" w:rsidRPr="00A348CF">
          <w:rPr>
            <w:rStyle w:val="Hyperlink"/>
            <w:rFonts w:hint="cs"/>
            <w:noProof/>
            <w:rtl/>
            <w:lang w:bidi="fa-IR"/>
          </w:rPr>
          <w:t>ی</w:t>
        </w:r>
        <w:r w:rsidR="00FD4AAD" w:rsidRPr="00A348CF">
          <w:rPr>
            <w:rStyle w:val="Hyperlink"/>
            <w:rFonts w:hint="eastAsia"/>
            <w:noProof/>
            <w:rtl/>
            <w:lang w:bidi="fa-IR"/>
          </w:rPr>
          <w:t>ت</w:t>
        </w:r>
        <w:r w:rsidR="00FD4AAD" w:rsidRPr="00A348CF">
          <w:rPr>
            <w:rStyle w:val="Hyperlink"/>
            <w:noProof/>
            <w:rtl/>
            <w:lang w:bidi="fa-IR"/>
          </w:rPr>
          <w:t xml:space="preserve"> </w:t>
        </w:r>
        <w:r w:rsidR="00FD4AAD" w:rsidRPr="00A348CF">
          <w:rPr>
            <w:rStyle w:val="Hyperlink"/>
            <w:rFonts w:hint="eastAsia"/>
            <w:noProof/>
            <w:rtl/>
            <w:lang w:bidi="fa-IR"/>
          </w:rPr>
          <w:t>سنت</w:t>
        </w:r>
      </w:hyperlink>
    </w:p>
    <w:p w:rsidR="00FD4AAD" w:rsidRDefault="00905B65">
      <w:pPr>
        <w:pStyle w:val="TOC2"/>
        <w:tabs>
          <w:tab w:val="right" w:leader="dot" w:pos="7078"/>
        </w:tabs>
        <w:rPr>
          <w:rFonts w:asciiTheme="minorHAnsi" w:eastAsiaTheme="minorEastAsia" w:hAnsiTheme="minorHAnsi" w:cstheme="minorBidi"/>
          <w:b w:val="0"/>
          <w:bCs w:val="0"/>
          <w:noProof/>
          <w:sz w:val="22"/>
          <w:szCs w:val="22"/>
          <w:rtl/>
        </w:rPr>
      </w:pPr>
      <w:hyperlink w:anchor="_Toc5794711" w:history="1">
        <w:r w:rsidR="00FD4AAD" w:rsidRPr="00A348CF">
          <w:rPr>
            <w:rStyle w:val="Hyperlink"/>
            <w:rFonts w:hint="eastAsia"/>
            <w:noProof/>
            <w:rtl/>
            <w:lang w:bidi="fa-IR"/>
          </w:rPr>
          <w:t>بن</w:t>
        </w:r>
        <w:r w:rsidR="00FD4AAD" w:rsidRPr="00A348CF">
          <w:rPr>
            <w:rStyle w:val="Hyperlink"/>
            <w:rFonts w:hint="cs"/>
            <w:noProof/>
            <w:rtl/>
            <w:lang w:bidi="fa-IR"/>
          </w:rPr>
          <w:t>ی</w:t>
        </w:r>
        <w:r w:rsidR="00FD4AAD" w:rsidRPr="00A348CF">
          <w:rPr>
            <w:rStyle w:val="Hyperlink"/>
            <w:rFonts w:hint="eastAsia"/>
            <w:noProof/>
            <w:rtl/>
            <w:lang w:bidi="fa-IR"/>
          </w:rPr>
          <w:t>اد</w:t>
        </w:r>
        <w:r w:rsidR="00FD4AAD" w:rsidRPr="00A348CF">
          <w:rPr>
            <w:rStyle w:val="Hyperlink"/>
            <w:noProof/>
            <w:rtl/>
            <w:lang w:bidi="fa-IR"/>
          </w:rPr>
          <w:t xml:space="preserve"> </w:t>
        </w:r>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دلا</w:t>
        </w:r>
        <w:r w:rsidR="00FD4AAD" w:rsidRPr="00A348CF">
          <w:rPr>
            <w:rStyle w:val="Hyperlink"/>
            <w:rFonts w:hint="cs"/>
            <w:noProof/>
            <w:rtl/>
            <w:lang w:bidi="fa-IR"/>
          </w:rPr>
          <w:t>ی</w:t>
        </w:r>
        <w:r w:rsidR="00FD4AAD" w:rsidRPr="00A348CF">
          <w:rPr>
            <w:rStyle w:val="Hyperlink"/>
            <w:rFonts w:hint="eastAsia"/>
            <w:noProof/>
            <w:rtl/>
            <w:lang w:bidi="fa-IR"/>
          </w:rPr>
          <w:t>ل</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حج</w:t>
        </w:r>
        <w:r w:rsidR="00FD4AAD" w:rsidRPr="00A348CF">
          <w:rPr>
            <w:rStyle w:val="Hyperlink"/>
            <w:rFonts w:hint="cs"/>
            <w:noProof/>
            <w:rtl/>
            <w:lang w:bidi="fa-IR"/>
          </w:rPr>
          <w:t>ی</w:t>
        </w:r>
        <w:r w:rsidR="00FD4AAD" w:rsidRPr="00A348CF">
          <w:rPr>
            <w:rStyle w:val="Hyperlink"/>
            <w:rFonts w:hint="eastAsia"/>
            <w:noProof/>
            <w:rtl/>
            <w:lang w:bidi="fa-IR"/>
          </w:rPr>
          <w:t>ت</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Toc5794711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9</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12" w:history="1">
        <w:r w:rsidR="00FD4AAD" w:rsidRPr="00A348CF">
          <w:rPr>
            <w:rStyle w:val="Hyperlink"/>
            <w:rFonts w:hint="eastAsia"/>
            <w:noProof/>
            <w:rtl/>
            <w:lang w:bidi="fa-IR"/>
          </w:rPr>
          <w:t>ش</w:t>
        </w:r>
        <w:r w:rsidR="00FD4AAD" w:rsidRPr="00A348CF">
          <w:rPr>
            <w:rStyle w:val="Hyperlink"/>
            <w:rFonts w:hint="cs"/>
            <w:noProof/>
            <w:rtl/>
            <w:lang w:bidi="fa-IR"/>
          </w:rPr>
          <w:t>ی</w:t>
        </w:r>
        <w:r w:rsidR="00FD4AAD" w:rsidRPr="00A348CF">
          <w:rPr>
            <w:rStyle w:val="Hyperlink"/>
            <w:rFonts w:hint="eastAsia"/>
            <w:noProof/>
            <w:rtl/>
            <w:lang w:bidi="fa-IR"/>
          </w:rPr>
          <w:t>وه‌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فرمان</w:t>
        </w:r>
        <w:r w:rsidR="00FD4AAD" w:rsidRPr="00A348CF">
          <w:rPr>
            <w:rStyle w:val="Hyperlink"/>
            <w:noProof/>
            <w:rtl/>
            <w:lang w:bidi="fa-IR"/>
          </w:rPr>
          <w:t xml:space="preserve"> </w:t>
        </w:r>
        <w:r w:rsidR="00FD4AAD" w:rsidRPr="00A348CF">
          <w:rPr>
            <w:rStyle w:val="Hyperlink"/>
            <w:rFonts w:hint="eastAsia"/>
            <w:noProof/>
            <w:rtl/>
            <w:lang w:bidi="fa-IR"/>
          </w:rPr>
          <w:t>عام</w:t>
        </w:r>
        <w:r w:rsidR="00FD4AAD" w:rsidRPr="00A348CF">
          <w:rPr>
            <w:rStyle w:val="Hyperlink"/>
            <w:noProof/>
            <w:rtl/>
            <w:lang w:bidi="fa-IR"/>
          </w:rPr>
          <w:t xml:space="preserve"> </w:t>
        </w:r>
        <w:r w:rsidR="00FD4AAD" w:rsidRPr="00A348CF">
          <w:rPr>
            <w:rStyle w:val="Hyperlink"/>
            <w:rFonts w:hint="eastAsia"/>
            <w:noProof/>
            <w:rtl/>
            <w:lang w:bidi="fa-IR"/>
          </w:rPr>
          <w:t>برا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تمام</w:t>
        </w:r>
        <w:r w:rsidR="00FD4AAD" w:rsidRPr="00A348CF">
          <w:rPr>
            <w:rStyle w:val="Hyperlink"/>
            <w:noProof/>
            <w:rtl/>
            <w:lang w:bidi="fa-IR"/>
          </w:rPr>
          <w:t xml:space="preserve"> </w:t>
        </w:r>
        <w:r w:rsidR="00FD4AAD" w:rsidRPr="00A348CF">
          <w:rPr>
            <w:rStyle w:val="Hyperlink"/>
            <w:rFonts w:hint="eastAsia"/>
            <w:noProof/>
            <w:rtl/>
            <w:lang w:bidi="fa-IR"/>
          </w:rPr>
          <w:t>امت</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طاعت</w:t>
        </w:r>
        <w:r w:rsidR="00FD4AAD" w:rsidRPr="00A348CF">
          <w:rPr>
            <w:rStyle w:val="Hyperlink"/>
            <w:noProof/>
            <w:rtl/>
            <w:lang w:bidi="fa-IR"/>
          </w:rPr>
          <w:t xml:space="preserve"> </w:t>
        </w:r>
        <w:r w:rsidR="00FD4AAD" w:rsidRPr="00A348CF">
          <w:rPr>
            <w:rStyle w:val="Hyperlink"/>
            <w:rFonts w:hint="eastAsia"/>
            <w:noProof/>
            <w:rtl/>
            <w:lang w:bidi="fa-IR"/>
          </w:rPr>
          <w:t>رسول‌خدا</w:t>
        </w:r>
        <w:r w:rsidR="00FD4AAD" w:rsidRPr="00A348CF">
          <w:rPr>
            <w:rStyle w:val="Hyperlink"/>
            <w:rFonts w:cs="CTraditional Arabic"/>
            <w:noProof/>
            <w:rtl/>
            <w:lang w:bidi="fa-IR"/>
          </w:rPr>
          <w:t> </w:t>
        </w:r>
        <w:r w:rsidR="00FD4AAD" w:rsidRPr="00A348CF">
          <w:rPr>
            <w:rStyle w:val="Hyperlink"/>
            <w:rFonts w:cs="CTraditional Arabic" w:hint="eastAsia"/>
            <w:noProof/>
            <w:rtl/>
            <w:lang w:bidi="fa-IR"/>
          </w:rPr>
          <w:t>ج</w:t>
        </w:r>
        <w:r w:rsidR="00FD4AAD" w:rsidRPr="00A348CF">
          <w:rPr>
            <w:rStyle w:val="Hyperlink"/>
            <w:noProof/>
            <w:rtl/>
            <w:lang w:bidi="fa-IR"/>
          </w:rPr>
          <w:t xml:space="preserve"> </w:t>
        </w:r>
        <w:r w:rsidR="00FD4AAD" w:rsidRPr="00A348CF">
          <w:rPr>
            <w:rStyle w:val="Hyperlink"/>
            <w:rFonts w:hint="eastAsia"/>
            <w:noProof/>
            <w:rtl/>
            <w:lang w:bidi="fa-IR"/>
          </w:rPr>
          <w:t>با</w:t>
        </w:r>
        <w:r w:rsidR="00FD4AAD" w:rsidRPr="00A348CF">
          <w:rPr>
            <w:rStyle w:val="Hyperlink"/>
            <w:noProof/>
            <w:rtl/>
            <w:lang w:bidi="fa-IR"/>
          </w:rPr>
          <w:t xml:space="preserve"> </w:t>
        </w:r>
        <w:r w:rsidR="00FD4AAD" w:rsidRPr="00A348CF">
          <w:rPr>
            <w:rStyle w:val="Hyperlink"/>
            <w:rFonts w:hint="eastAsia"/>
            <w:noProof/>
            <w:rtl/>
            <w:lang w:bidi="fa-IR"/>
          </w:rPr>
          <w:t>آوردن</w:t>
        </w:r>
        <w:r w:rsidR="00FD4AAD" w:rsidRPr="00A348CF">
          <w:rPr>
            <w:rStyle w:val="Hyperlink"/>
            <w:noProof/>
            <w:rtl/>
            <w:lang w:bidi="fa-IR"/>
          </w:rPr>
          <w:t xml:space="preserve"> </w:t>
        </w:r>
        <w:r w:rsidR="00FD4AAD" w:rsidRPr="00A348CF">
          <w:rPr>
            <w:rStyle w:val="Hyperlink"/>
            <w:rFonts w:hint="eastAsia"/>
            <w:noProof/>
            <w:rtl/>
            <w:lang w:bidi="fa-IR"/>
          </w:rPr>
          <w:t>لفظ</w:t>
        </w:r>
        <w:r w:rsidR="00FD4AAD" w:rsidRPr="00A348CF">
          <w:rPr>
            <w:rStyle w:val="Hyperlink"/>
            <w:noProof/>
            <w:rtl/>
            <w:lang w:bidi="fa-IR"/>
          </w:rPr>
          <w:t xml:space="preserve"> </w:t>
        </w:r>
        <w:r w:rsidR="00FD4AAD" w:rsidRPr="00A348CF">
          <w:rPr>
            <w:rStyle w:val="Hyperlink"/>
            <w:rFonts w:hint="eastAsia"/>
            <w:noProof/>
            <w:rtl/>
            <w:lang w:bidi="fa-IR"/>
          </w:rPr>
          <w:t>طاعت</w:t>
        </w:r>
        <w:r w:rsidR="00FD4AAD" w:rsidRPr="00A348CF">
          <w:rPr>
            <w:rStyle w:val="Hyperlink"/>
            <w:noProof/>
            <w:rtl/>
            <w:lang w:bidi="fa-IR"/>
          </w:rPr>
          <w:t xml:space="preserve"> </w:t>
        </w:r>
        <w:r w:rsidR="00FD4AAD" w:rsidRPr="00A348CF">
          <w:rPr>
            <w:rStyle w:val="Hyperlink"/>
            <w:rFonts w:hint="eastAsia"/>
            <w:noProof/>
            <w:rtl/>
            <w:lang w:bidi="fa-IR"/>
          </w:rPr>
          <w:t>بدون</w:t>
        </w:r>
        <w:r w:rsidR="00FD4AAD" w:rsidRPr="00A348CF">
          <w:rPr>
            <w:rStyle w:val="Hyperlink"/>
            <w:noProof/>
            <w:rtl/>
            <w:lang w:bidi="fa-IR"/>
          </w:rPr>
          <w:t xml:space="preserve"> </w:t>
        </w:r>
        <w:r w:rsidR="00FD4AAD" w:rsidRPr="00A348CF">
          <w:rPr>
            <w:rStyle w:val="Hyperlink"/>
            <w:rFonts w:hint="eastAsia"/>
            <w:noProof/>
            <w:rtl/>
            <w:lang w:bidi="fa-IR"/>
          </w:rPr>
          <w:t>مق</w:t>
        </w:r>
        <w:r w:rsidR="00FD4AAD" w:rsidRPr="00A348CF">
          <w:rPr>
            <w:rStyle w:val="Hyperlink"/>
            <w:rFonts w:hint="cs"/>
            <w:noProof/>
            <w:rtl/>
            <w:lang w:bidi="fa-IR"/>
          </w:rPr>
          <w:t>ی</w:t>
        </w:r>
        <w:r w:rsidR="00FD4AAD" w:rsidRPr="00A348CF">
          <w:rPr>
            <w:rStyle w:val="Hyperlink"/>
            <w:rFonts w:hint="eastAsia"/>
            <w:noProof/>
            <w:rtl/>
            <w:lang w:bidi="fa-IR"/>
          </w:rPr>
          <w:t>د</w:t>
        </w:r>
        <w:r w:rsidR="00FD4AAD" w:rsidRPr="00A348CF">
          <w:rPr>
            <w:rStyle w:val="Hyperlink"/>
            <w:noProof/>
            <w:rtl/>
            <w:lang w:bidi="fa-IR"/>
          </w:rPr>
          <w:t xml:space="preserve"> </w:t>
        </w:r>
        <w:r w:rsidR="00FD4AAD" w:rsidRPr="00A348CF">
          <w:rPr>
            <w:rStyle w:val="Hyperlink"/>
            <w:rFonts w:hint="eastAsia"/>
            <w:noProof/>
            <w:rtl/>
            <w:lang w:bidi="fa-IR"/>
          </w:rPr>
          <w:t>کردن</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Toc5794712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10</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13" w:history="1">
        <w:r w:rsidR="00FD4AAD" w:rsidRPr="00A348CF">
          <w:rPr>
            <w:rStyle w:val="Hyperlink"/>
            <w:rFonts w:hint="eastAsia"/>
            <w:noProof/>
            <w:rtl/>
            <w:lang w:bidi="fa-IR"/>
          </w:rPr>
          <w:t>ش</w:t>
        </w:r>
        <w:r w:rsidR="00FD4AAD" w:rsidRPr="00A348CF">
          <w:rPr>
            <w:rStyle w:val="Hyperlink"/>
            <w:rFonts w:hint="cs"/>
            <w:noProof/>
            <w:rtl/>
            <w:lang w:bidi="fa-IR"/>
          </w:rPr>
          <w:t>ی</w:t>
        </w:r>
        <w:r w:rsidR="00FD4AAD" w:rsidRPr="00A348CF">
          <w:rPr>
            <w:rStyle w:val="Hyperlink"/>
            <w:rFonts w:hint="eastAsia"/>
            <w:noProof/>
            <w:rtl/>
            <w:lang w:bidi="fa-IR"/>
          </w:rPr>
          <w:t>وه‌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دلالت</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ا</w:t>
        </w:r>
        <w:r w:rsidR="00FD4AAD" w:rsidRPr="00A348CF">
          <w:rPr>
            <w:rStyle w:val="Hyperlink"/>
            <w:rFonts w:hint="cs"/>
            <w:noProof/>
            <w:rtl/>
            <w:lang w:bidi="fa-IR"/>
          </w:rPr>
          <w:t>ی</w:t>
        </w:r>
        <w:r w:rsidR="00FD4AAD" w:rsidRPr="00A348CF">
          <w:rPr>
            <w:rStyle w:val="Hyperlink"/>
            <w:rFonts w:hint="eastAsia"/>
            <w:noProof/>
            <w:rtl/>
            <w:lang w:bidi="fa-IR"/>
          </w:rPr>
          <w:t>نکه</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وح</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است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Toc5794713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12</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14" w:history="1">
        <w:r w:rsidR="00FD4AAD" w:rsidRPr="00A348CF">
          <w:rPr>
            <w:rStyle w:val="Hyperlink"/>
            <w:rFonts w:hint="eastAsia"/>
            <w:noProof/>
            <w:rtl/>
            <w:lang w:bidi="fa-IR"/>
          </w:rPr>
          <w:t>وجه</w:t>
        </w:r>
        <w:r w:rsidR="00FD4AAD" w:rsidRPr="00A348CF">
          <w:rPr>
            <w:rStyle w:val="Hyperlink"/>
            <w:noProof/>
            <w:rtl/>
            <w:lang w:bidi="fa-IR"/>
          </w:rPr>
          <w:t xml:space="preserve"> </w:t>
        </w:r>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خبر</w:t>
        </w:r>
        <w:r w:rsidR="00FD4AAD" w:rsidRPr="00A348CF">
          <w:rPr>
            <w:rStyle w:val="Hyperlink"/>
            <w:noProof/>
            <w:rtl/>
            <w:lang w:bidi="fa-IR"/>
          </w:rPr>
          <w:t xml:space="preserve"> </w:t>
        </w:r>
        <w:r w:rsidR="00FD4AAD" w:rsidRPr="00A348CF">
          <w:rPr>
            <w:rStyle w:val="Hyperlink"/>
            <w:rFonts w:hint="eastAsia"/>
            <w:noProof/>
            <w:rtl/>
            <w:lang w:bidi="fa-IR"/>
          </w:rPr>
          <w:t>دادن</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نزول</w:t>
        </w:r>
        <w:r w:rsidR="00FD4AAD" w:rsidRPr="00A348CF">
          <w:rPr>
            <w:rStyle w:val="Hyperlink"/>
            <w:noProof/>
            <w:rtl/>
            <w:lang w:bidi="fa-IR"/>
          </w:rPr>
          <w:t xml:space="preserve"> </w:t>
        </w:r>
        <w:r w:rsidR="00FD4AAD" w:rsidRPr="00A348CF">
          <w:rPr>
            <w:rStyle w:val="Hyperlink"/>
            <w:rFonts w:hint="eastAsia"/>
            <w:noProof/>
            <w:rtl/>
            <w:lang w:bidi="fa-IR"/>
          </w:rPr>
          <w:t>حکمتِ</w:t>
        </w:r>
        <w:r w:rsidR="00FD4AAD" w:rsidRPr="00A348CF">
          <w:rPr>
            <w:rStyle w:val="Hyperlink"/>
            <w:noProof/>
            <w:rtl/>
            <w:lang w:bidi="fa-IR"/>
          </w:rPr>
          <w:t xml:space="preserve"> </w:t>
        </w:r>
        <w:r w:rsidR="00FD4AAD" w:rsidRPr="00A348CF">
          <w:rPr>
            <w:rStyle w:val="Hyperlink"/>
            <w:rFonts w:hint="eastAsia"/>
            <w:noProof/>
            <w:rtl/>
            <w:lang w:bidi="fa-IR"/>
          </w:rPr>
          <w:t>معطوف</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کتاب</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Toc5794714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14</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15" w:history="1">
        <w:r w:rsidR="00FD4AAD" w:rsidRPr="00A348CF">
          <w:rPr>
            <w:rStyle w:val="Hyperlink"/>
            <w:rFonts w:hint="eastAsia"/>
            <w:noProof/>
            <w:rtl/>
            <w:lang w:bidi="fa-IR"/>
          </w:rPr>
          <w:t>وجه</w:t>
        </w:r>
        <w:r w:rsidR="00FD4AAD" w:rsidRPr="00A348CF">
          <w:rPr>
            <w:rStyle w:val="Hyperlink"/>
            <w:noProof/>
            <w:rtl/>
            <w:lang w:bidi="fa-IR"/>
          </w:rPr>
          <w:t xml:space="preserve"> </w:t>
        </w:r>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وجوه</w:t>
        </w:r>
        <w:r w:rsidR="00FD4AAD" w:rsidRPr="00A348CF">
          <w:rPr>
            <w:rStyle w:val="Hyperlink"/>
            <w:noProof/>
            <w:rtl/>
            <w:lang w:bidi="fa-IR"/>
          </w:rPr>
          <w:t xml:space="preserve"> </w:t>
        </w:r>
        <w:r w:rsidR="00FD4AAD" w:rsidRPr="00A348CF">
          <w:rPr>
            <w:rStyle w:val="Hyperlink"/>
            <w:rFonts w:hint="eastAsia"/>
            <w:noProof/>
            <w:rtl/>
            <w:lang w:bidi="fa-IR"/>
          </w:rPr>
          <w:t>دلالت</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ا</w:t>
        </w:r>
        <w:r w:rsidR="00FD4AAD" w:rsidRPr="00A348CF">
          <w:rPr>
            <w:rStyle w:val="Hyperlink"/>
            <w:rFonts w:hint="cs"/>
            <w:noProof/>
            <w:rtl/>
            <w:lang w:bidi="fa-IR"/>
          </w:rPr>
          <w:t>ی</w:t>
        </w:r>
        <w:r w:rsidR="00FD4AAD" w:rsidRPr="00A348CF">
          <w:rPr>
            <w:rStyle w:val="Hyperlink"/>
            <w:rFonts w:hint="eastAsia"/>
            <w:noProof/>
            <w:rtl/>
            <w:lang w:bidi="fa-IR"/>
          </w:rPr>
          <w:t>نکه</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وح</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است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Toc5794715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19</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16" w:history="1">
        <w:r w:rsidR="00FD4AAD" w:rsidRPr="00A348CF">
          <w:rPr>
            <w:rStyle w:val="Hyperlink"/>
            <w:rFonts w:hint="eastAsia"/>
            <w:noProof/>
            <w:rtl/>
            <w:lang w:bidi="fa-IR"/>
          </w:rPr>
          <w:t>وجه</w:t>
        </w:r>
        <w:r w:rsidR="00FD4AAD" w:rsidRPr="00A348CF">
          <w:rPr>
            <w:rStyle w:val="Hyperlink"/>
            <w:noProof/>
            <w:rtl/>
            <w:lang w:bidi="fa-IR"/>
          </w:rPr>
          <w:t xml:space="preserve"> </w:t>
        </w:r>
        <w:r w:rsidR="00FD4AAD" w:rsidRPr="00A348CF">
          <w:rPr>
            <w:rStyle w:val="Hyperlink"/>
            <w:rFonts w:hint="eastAsia"/>
            <w:noProof/>
            <w:rtl/>
            <w:lang w:bidi="fa-IR"/>
          </w:rPr>
          <w:t>سوم</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وجوه</w:t>
        </w:r>
        <w:r w:rsidR="00FD4AAD" w:rsidRPr="00A348CF">
          <w:rPr>
            <w:rStyle w:val="Hyperlink"/>
            <w:noProof/>
            <w:rtl/>
            <w:lang w:bidi="fa-IR"/>
          </w:rPr>
          <w:t xml:space="preserve"> </w:t>
        </w:r>
        <w:r w:rsidR="00FD4AAD" w:rsidRPr="00A348CF">
          <w:rPr>
            <w:rStyle w:val="Hyperlink"/>
            <w:rFonts w:hint="eastAsia"/>
            <w:noProof/>
            <w:rtl/>
            <w:lang w:bidi="fa-IR"/>
          </w:rPr>
          <w:t>دلالت</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وح</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بودن</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Toc5794716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20</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17" w:history="1">
        <w:r w:rsidR="00FD4AAD" w:rsidRPr="00A348CF">
          <w:rPr>
            <w:rStyle w:val="Hyperlink"/>
            <w:rFonts w:hint="eastAsia"/>
            <w:noProof/>
            <w:rtl/>
            <w:lang w:bidi="fa-IR"/>
          </w:rPr>
          <w:t>ش</w:t>
        </w:r>
        <w:r w:rsidR="00FD4AAD" w:rsidRPr="00A348CF">
          <w:rPr>
            <w:rStyle w:val="Hyperlink"/>
            <w:rFonts w:hint="cs"/>
            <w:noProof/>
            <w:rtl/>
            <w:lang w:bidi="fa-IR"/>
          </w:rPr>
          <w:t>ی</w:t>
        </w:r>
        <w:r w:rsidR="00FD4AAD" w:rsidRPr="00A348CF">
          <w:rPr>
            <w:rStyle w:val="Hyperlink"/>
            <w:rFonts w:hint="eastAsia"/>
            <w:noProof/>
            <w:rtl/>
            <w:lang w:bidi="fa-IR"/>
          </w:rPr>
          <w:t>وه‌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سوم</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ش</w:t>
        </w:r>
        <w:r w:rsidR="00FD4AAD" w:rsidRPr="00A348CF">
          <w:rPr>
            <w:rStyle w:val="Hyperlink"/>
            <w:rFonts w:hint="cs"/>
            <w:noProof/>
            <w:rtl/>
            <w:lang w:bidi="fa-IR"/>
          </w:rPr>
          <w:t>ی</w:t>
        </w:r>
        <w:r w:rsidR="00FD4AAD" w:rsidRPr="00A348CF">
          <w:rPr>
            <w:rStyle w:val="Hyperlink"/>
            <w:rFonts w:hint="eastAsia"/>
            <w:noProof/>
            <w:rtl/>
            <w:lang w:bidi="fa-IR"/>
          </w:rPr>
          <w:t>وه‌ها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دلالت</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حج</w:t>
        </w:r>
        <w:r w:rsidR="00FD4AAD" w:rsidRPr="00A348CF">
          <w:rPr>
            <w:rStyle w:val="Hyperlink"/>
            <w:rFonts w:hint="cs"/>
            <w:noProof/>
            <w:rtl/>
            <w:lang w:bidi="fa-IR"/>
          </w:rPr>
          <w:t>ی</w:t>
        </w:r>
        <w:r w:rsidR="00FD4AAD" w:rsidRPr="00A348CF">
          <w:rPr>
            <w:rStyle w:val="Hyperlink"/>
            <w:rFonts w:hint="eastAsia"/>
            <w:noProof/>
            <w:rtl/>
            <w:lang w:bidi="fa-IR"/>
          </w:rPr>
          <w:t>ت</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ا</w:t>
        </w:r>
        <w:r w:rsidR="00FD4AAD" w:rsidRPr="00A348CF">
          <w:rPr>
            <w:rStyle w:val="Hyperlink"/>
            <w:rFonts w:hint="cs"/>
            <w:noProof/>
            <w:rtl/>
            <w:lang w:bidi="fa-IR"/>
          </w:rPr>
          <w:t>ی</w:t>
        </w:r>
        <w:r w:rsidR="00FD4AAD" w:rsidRPr="00A348CF">
          <w:rPr>
            <w:rStyle w:val="Hyperlink"/>
            <w:rFonts w:hint="eastAsia"/>
            <w:noProof/>
            <w:rtl/>
            <w:lang w:bidi="fa-IR"/>
          </w:rPr>
          <w:t>نست</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رسول</w:t>
        </w:r>
        <w:r w:rsidR="00FD4AAD" w:rsidRPr="00A348CF">
          <w:rPr>
            <w:rStyle w:val="Hyperlink"/>
            <w:rFonts w:cs="CTraditional Arabic"/>
            <w:noProof/>
            <w:rtl/>
            <w:lang w:bidi="fa-IR"/>
          </w:rPr>
          <w:t> </w:t>
        </w:r>
        <w:r w:rsidR="00FD4AAD" w:rsidRPr="00A348CF">
          <w:rPr>
            <w:rStyle w:val="Hyperlink"/>
            <w:rFonts w:cs="CTraditional Arabic" w:hint="eastAsia"/>
            <w:noProof/>
            <w:rtl/>
            <w:lang w:bidi="fa-IR"/>
          </w:rPr>
          <w:t>ج</w:t>
        </w:r>
        <w:r w:rsidR="00FD4AAD" w:rsidRPr="00A348CF">
          <w:rPr>
            <w:rStyle w:val="Hyperlink"/>
            <w:noProof/>
            <w:rtl/>
            <w:lang w:bidi="fa-IR"/>
          </w:rPr>
          <w:t xml:space="preserve"> </w:t>
        </w:r>
        <w:r w:rsidR="00FD4AAD" w:rsidRPr="00A348CF">
          <w:rPr>
            <w:rStyle w:val="Hyperlink"/>
            <w:rFonts w:hint="eastAsia"/>
            <w:noProof/>
            <w:rtl/>
            <w:lang w:bidi="fa-IR"/>
          </w:rPr>
          <w:t>تب</w:t>
        </w:r>
        <w:r w:rsidR="00FD4AAD" w:rsidRPr="00A348CF">
          <w:rPr>
            <w:rStyle w:val="Hyperlink"/>
            <w:rFonts w:hint="cs"/>
            <w:noProof/>
            <w:rtl/>
            <w:lang w:bidi="fa-IR"/>
          </w:rPr>
          <w:t>یی</w:t>
        </w:r>
        <w:r w:rsidR="00FD4AAD" w:rsidRPr="00A348CF">
          <w:rPr>
            <w:rStyle w:val="Hyperlink"/>
            <w:rFonts w:hint="eastAsia"/>
            <w:noProof/>
            <w:rtl/>
            <w:lang w:bidi="fa-IR"/>
          </w:rPr>
          <w:t>ن‌گر</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است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Toc5794717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23</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18" w:history="1">
        <w:r w:rsidR="00FD4AAD" w:rsidRPr="00A348CF">
          <w:rPr>
            <w:rStyle w:val="Hyperlink"/>
            <w:rFonts w:hint="eastAsia"/>
            <w:noProof/>
            <w:rtl/>
            <w:lang w:bidi="fa-IR"/>
          </w:rPr>
          <w:t>ش</w:t>
        </w:r>
        <w:r w:rsidR="00FD4AAD" w:rsidRPr="00A348CF">
          <w:rPr>
            <w:rStyle w:val="Hyperlink"/>
            <w:rFonts w:hint="cs"/>
            <w:noProof/>
            <w:rtl/>
            <w:lang w:bidi="fa-IR"/>
          </w:rPr>
          <w:t>ی</w:t>
        </w:r>
        <w:r w:rsidR="00FD4AAD" w:rsidRPr="00A348CF">
          <w:rPr>
            <w:rStyle w:val="Hyperlink"/>
            <w:rFonts w:hint="eastAsia"/>
            <w:noProof/>
            <w:rtl/>
            <w:lang w:bidi="fa-IR"/>
          </w:rPr>
          <w:t>وه‌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چهارم</w:t>
        </w:r>
        <w:r w:rsidR="00FD4AAD" w:rsidRPr="00A348CF">
          <w:rPr>
            <w:rStyle w:val="Hyperlink"/>
            <w:noProof/>
            <w:rtl/>
            <w:lang w:bidi="fa-IR"/>
          </w:rPr>
          <w:t xml:space="preserve">: </w:t>
        </w:r>
        <w:r w:rsidR="00FD4AAD" w:rsidRPr="00A348CF">
          <w:rPr>
            <w:rStyle w:val="Hyperlink"/>
            <w:rFonts w:hint="eastAsia"/>
            <w:noProof/>
            <w:rtl/>
            <w:lang w:bidi="fa-IR"/>
          </w:rPr>
          <w:t>دلالت</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حفظ</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Toc5794718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29</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19" w:history="1">
        <w:r w:rsidR="00FD4AAD" w:rsidRPr="00A348CF">
          <w:rPr>
            <w:rStyle w:val="Hyperlink"/>
            <w:rFonts w:hint="eastAsia"/>
            <w:noProof/>
            <w:rtl/>
            <w:lang w:bidi="fa-IR"/>
          </w:rPr>
          <w:t>ش</w:t>
        </w:r>
        <w:r w:rsidR="00FD4AAD" w:rsidRPr="00A348CF">
          <w:rPr>
            <w:rStyle w:val="Hyperlink"/>
            <w:rFonts w:hint="cs"/>
            <w:noProof/>
            <w:rtl/>
            <w:lang w:bidi="fa-IR"/>
          </w:rPr>
          <w:t>ی</w:t>
        </w:r>
        <w:r w:rsidR="00FD4AAD" w:rsidRPr="00A348CF">
          <w:rPr>
            <w:rStyle w:val="Hyperlink"/>
            <w:rFonts w:hint="eastAsia"/>
            <w:noProof/>
            <w:rtl/>
            <w:lang w:bidi="fa-IR"/>
          </w:rPr>
          <w:t>وه‌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پنجم</w:t>
        </w:r>
        <w:r w:rsidR="00FD4AAD" w:rsidRPr="00A348CF">
          <w:rPr>
            <w:rStyle w:val="Hyperlink"/>
            <w:noProof/>
            <w:rtl/>
            <w:lang w:bidi="fa-IR"/>
          </w:rPr>
          <w:t xml:space="preserve">: </w:t>
        </w:r>
        <w:r w:rsidR="00FD4AAD" w:rsidRPr="00A348CF">
          <w:rPr>
            <w:rStyle w:val="Hyperlink"/>
            <w:rFonts w:hint="eastAsia"/>
            <w:noProof/>
            <w:rtl/>
            <w:lang w:bidi="fa-IR"/>
          </w:rPr>
          <w:t>لزوم</w:t>
        </w:r>
        <w:r w:rsidR="00FD4AAD" w:rsidRPr="00A348CF">
          <w:rPr>
            <w:rStyle w:val="Hyperlink"/>
            <w:noProof/>
            <w:rtl/>
            <w:lang w:bidi="fa-IR"/>
          </w:rPr>
          <w:t xml:space="preserve"> </w:t>
        </w:r>
        <w:r w:rsidR="00FD4AAD" w:rsidRPr="00A348CF">
          <w:rPr>
            <w:rStyle w:val="Hyperlink"/>
            <w:rFonts w:hint="eastAsia"/>
            <w:noProof/>
            <w:rtl/>
            <w:lang w:bidi="fa-IR"/>
          </w:rPr>
          <w:t>حفظ</w:t>
        </w:r>
        <w:r w:rsidR="00FD4AAD" w:rsidRPr="00A348CF">
          <w:rPr>
            <w:rStyle w:val="Hyperlink"/>
            <w:noProof/>
            <w:rtl/>
            <w:lang w:bidi="fa-IR"/>
          </w:rPr>
          <w:t xml:space="preserve"> </w:t>
        </w:r>
        <w:r w:rsidR="00FD4AAD" w:rsidRPr="00A348CF">
          <w:rPr>
            <w:rStyle w:val="Hyperlink"/>
            <w:rFonts w:hint="eastAsia"/>
            <w:noProof/>
            <w:rtl/>
            <w:lang w:bidi="fa-IR"/>
          </w:rPr>
          <w:t>ب</w:t>
        </w:r>
        <w:r w:rsidR="00FD4AAD" w:rsidRPr="00A348CF">
          <w:rPr>
            <w:rStyle w:val="Hyperlink"/>
            <w:rFonts w:hint="cs"/>
            <w:noProof/>
            <w:rtl/>
            <w:lang w:bidi="fa-IR"/>
          </w:rPr>
          <w:t>ی</w:t>
        </w:r>
        <w:r w:rsidR="00FD4AAD" w:rsidRPr="00A348CF">
          <w:rPr>
            <w:rStyle w:val="Hyperlink"/>
            <w:rFonts w:hint="eastAsia"/>
            <w:noProof/>
            <w:rtl/>
            <w:lang w:bidi="fa-IR"/>
          </w:rPr>
          <w:t>ان</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Toc5794719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37</w:t>
        </w:r>
        <w:r w:rsidR="00FD4AAD">
          <w:rPr>
            <w:noProof/>
            <w:webHidden/>
            <w:rtl/>
          </w:rPr>
          <w:fldChar w:fldCharType="end"/>
        </w:r>
      </w:hyperlink>
    </w:p>
    <w:p w:rsidR="00FD4AAD" w:rsidRDefault="00905B65">
      <w:pPr>
        <w:pStyle w:val="TOC2"/>
        <w:tabs>
          <w:tab w:val="right" w:leader="dot" w:pos="7078"/>
        </w:tabs>
        <w:rPr>
          <w:rFonts w:asciiTheme="minorHAnsi" w:eastAsiaTheme="minorEastAsia" w:hAnsiTheme="minorHAnsi" w:cstheme="minorBidi"/>
          <w:b w:val="0"/>
          <w:bCs w:val="0"/>
          <w:noProof/>
          <w:sz w:val="22"/>
          <w:szCs w:val="22"/>
          <w:rtl/>
        </w:rPr>
      </w:pPr>
      <w:hyperlink w:anchor="_Toc5794720" w:history="1">
        <w:r w:rsidR="00FD4AAD" w:rsidRPr="00A348CF">
          <w:rPr>
            <w:rStyle w:val="Hyperlink"/>
            <w:rFonts w:hint="eastAsia"/>
            <w:noProof/>
            <w:rtl/>
            <w:lang w:bidi="fa-IR"/>
          </w:rPr>
          <w:t>بن</w:t>
        </w:r>
        <w:r w:rsidR="00FD4AAD" w:rsidRPr="00A348CF">
          <w:rPr>
            <w:rStyle w:val="Hyperlink"/>
            <w:rFonts w:hint="cs"/>
            <w:noProof/>
            <w:rtl/>
            <w:lang w:bidi="fa-IR"/>
          </w:rPr>
          <w:t>ی</w:t>
        </w:r>
        <w:r w:rsidR="00FD4AAD" w:rsidRPr="00A348CF">
          <w:rPr>
            <w:rStyle w:val="Hyperlink"/>
            <w:rFonts w:hint="eastAsia"/>
            <w:noProof/>
            <w:rtl/>
            <w:lang w:bidi="fa-IR"/>
          </w:rPr>
          <w:t>اد</w:t>
        </w:r>
        <w:r w:rsidR="00FD4AAD" w:rsidRPr="00A348CF">
          <w:rPr>
            <w:rStyle w:val="Hyperlink"/>
            <w:noProof/>
            <w:rtl/>
            <w:lang w:bidi="fa-IR"/>
          </w:rPr>
          <w:t xml:space="preserve"> </w:t>
        </w:r>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تواتر</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Toc5794720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40</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21" w:history="1">
        <w:r w:rsidR="00FD4AAD" w:rsidRPr="00A348CF">
          <w:rPr>
            <w:rStyle w:val="Hyperlink"/>
            <w:rFonts w:hint="eastAsia"/>
            <w:noProof/>
            <w:rtl/>
            <w:lang w:bidi="fa-IR"/>
          </w:rPr>
          <w:t>انواع</w:t>
        </w:r>
        <w:r w:rsidR="00FD4AAD" w:rsidRPr="00A348CF">
          <w:rPr>
            <w:rStyle w:val="Hyperlink"/>
            <w:noProof/>
            <w:rtl/>
            <w:lang w:bidi="fa-IR"/>
          </w:rPr>
          <w:t xml:space="preserve"> </w:t>
        </w:r>
        <w:r w:rsidR="00FD4AAD" w:rsidRPr="00A348CF">
          <w:rPr>
            <w:rStyle w:val="Hyperlink"/>
            <w:rFonts w:hint="eastAsia"/>
            <w:noProof/>
            <w:rtl/>
            <w:lang w:bidi="fa-IR"/>
          </w:rPr>
          <w:t>اخبار</w:t>
        </w:r>
        <w:r w:rsidR="00FD4AAD" w:rsidRPr="00A348CF">
          <w:rPr>
            <w:rStyle w:val="Hyperlink"/>
            <w:noProof/>
            <w:rtl/>
            <w:lang w:bidi="fa-IR"/>
          </w:rPr>
          <w:t xml:space="preserve"> </w:t>
        </w:r>
        <w:r w:rsidR="00FD4AAD" w:rsidRPr="00A348CF">
          <w:rPr>
            <w:rStyle w:val="Hyperlink"/>
            <w:rFonts w:hint="eastAsia"/>
            <w:noProof/>
            <w:rtl/>
            <w:lang w:bidi="fa-IR"/>
          </w:rPr>
          <w:t>متواتر</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حج</w:t>
        </w:r>
        <w:r w:rsidR="00FD4AAD" w:rsidRPr="00A348CF">
          <w:rPr>
            <w:rStyle w:val="Hyperlink"/>
            <w:rFonts w:hint="cs"/>
            <w:noProof/>
            <w:rtl/>
            <w:lang w:bidi="fa-IR"/>
          </w:rPr>
          <w:t>ی</w:t>
        </w:r>
        <w:r w:rsidR="00FD4AAD" w:rsidRPr="00A348CF">
          <w:rPr>
            <w:rStyle w:val="Hyperlink"/>
            <w:rFonts w:hint="eastAsia"/>
            <w:noProof/>
            <w:rtl/>
            <w:lang w:bidi="fa-IR"/>
          </w:rPr>
          <w:t>ت</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مکانت</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اسلام</w:t>
        </w:r>
        <w:r w:rsidR="00FD4AAD" w:rsidRPr="00A348CF">
          <w:rPr>
            <w:rStyle w:val="Hyperlink"/>
            <w:noProof/>
            <w:rtl/>
            <w:lang w:bidi="fa-IR"/>
          </w:rPr>
          <w:t xml:space="preserve"> </w:t>
        </w:r>
        <w:r w:rsidR="00FD4AAD" w:rsidRPr="00A348CF">
          <w:rPr>
            <w:rStyle w:val="Hyperlink"/>
            <w:rFonts w:hint="eastAsia"/>
            <w:noProof/>
            <w:rtl/>
            <w:lang w:bidi="fa-IR"/>
          </w:rPr>
          <w:t>را</w:t>
        </w:r>
        <w:r w:rsidR="00FD4AAD" w:rsidRPr="00A348CF">
          <w:rPr>
            <w:rStyle w:val="Hyperlink"/>
            <w:noProof/>
            <w:rtl/>
            <w:lang w:bidi="fa-IR"/>
          </w:rPr>
          <w:t xml:space="preserve"> </w:t>
        </w:r>
        <w:r w:rsidR="00FD4AAD" w:rsidRPr="00A348CF">
          <w:rPr>
            <w:rStyle w:val="Hyperlink"/>
            <w:rFonts w:hint="eastAsia"/>
            <w:noProof/>
            <w:rtl/>
            <w:lang w:bidi="fa-IR"/>
          </w:rPr>
          <w:t>اثبات</w:t>
        </w:r>
        <w:r w:rsidR="00FD4AAD" w:rsidRPr="00A348CF">
          <w:rPr>
            <w:rStyle w:val="Hyperlink"/>
            <w:noProof/>
            <w:rtl/>
            <w:lang w:bidi="fa-IR"/>
          </w:rPr>
          <w:t xml:space="preserve"> </w:t>
        </w:r>
        <w:r w:rsidR="00FD4AAD" w:rsidRPr="00A348CF">
          <w:rPr>
            <w:rStyle w:val="Hyperlink"/>
            <w:rFonts w:hint="eastAsia"/>
            <w:noProof/>
            <w:rtl/>
            <w:lang w:bidi="fa-IR"/>
          </w:rPr>
          <w:t>م</w:t>
        </w:r>
        <w:r w:rsidR="00FD4AAD" w:rsidRPr="00A348CF">
          <w:rPr>
            <w:rStyle w:val="Hyperlink"/>
            <w:rFonts w:hint="cs"/>
            <w:noProof/>
            <w:rtl/>
            <w:lang w:bidi="fa-IR"/>
          </w:rPr>
          <w:t>ی‌</w:t>
        </w:r>
        <w:r w:rsidR="00FD4AAD" w:rsidRPr="00A348CF">
          <w:rPr>
            <w:rStyle w:val="Hyperlink"/>
            <w:rFonts w:hint="eastAsia"/>
            <w:noProof/>
            <w:rtl/>
            <w:lang w:bidi="fa-IR"/>
          </w:rPr>
          <w:t>کند</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Toc5794721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42</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22" w:history="1">
        <w:r w:rsidR="00FD4AAD" w:rsidRPr="00A348CF">
          <w:rPr>
            <w:rStyle w:val="Hyperlink"/>
            <w:rFonts w:hint="eastAsia"/>
            <w:noProof/>
            <w:rtl/>
            <w:lang w:bidi="fa-IR"/>
          </w:rPr>
          <w:t>نوع</w:t>
        </w:r>
        <w:r w:rsidR="00FD4AAD" w:rsidRPr="00A348CF">
          <w:rPr>
            <w:rStyle w:val="Hyperlink"/>
            <w:noProof/>
            <w:rtl/>
            <w:lang w:bidi="fa-IR"/>
          </w:rPr>
          <w:t xml:space="preserve"> </w:t>
        </w:r>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تواتر</w:t>
        </w:r>
        <w:r w:rsidR="00FD4AAD" w:rsidRPr="00A348CF">
          <w:rPr>
            <w:rStyle w:val="Hyperlink"/>
            <w:noProof/>
            <w:rtl/>
            <w:lang w:bidi="fa-IR"/>
          </w:rPr>
          <w:t xml:space="preserve"> </w:t>
        </w:r>
        <w:r w:rsidR="00FD4AAD" w:rsidRPr="00A348CF">
          <w:rPr>
            <w:rStyle w:val="Hyperlink"/>
            <w:rFonts w:hint="eastAsia"/>
            <w:noProof/>
            <w:rtl/>
            <w:lang w:bidi="fa-IR"/>
          </w:rPr>
          <w:t>اخبار</w:t>
        </w:r>
        <w:r w:rsidR="00FD4AAD" w:rsidRPr="00A348CF">
          <w:rPr>
            <w:rStyle w:val="Hyperlink"/>
            <w:noProof/>
            <w:rtl/>
            <w:lang w:bidi="fa-IR"/>
          </w:rPr>
          <w:t xml:space="preserve"> </w:t>
        </w:r>
        <w:r w:rsidR="00FD4AAD" w:rsidRPr="00A348CF">
          <w:rPr>
            <w:rStyle w:val="Hyperlink"/>
            <w:rFonts w:hint="eastAsia"/>
            <w:noProof/>
            <w:rtl/>
            <w:lang w:bidi="fa-IR"/>
          </w:rPr>
          <w:t>غ</w:t>
        </w:r>
        <w:r w:rsidR="00FD4AAD" w:rsidRPr="00A348CF">
          <w:rPr>
            <w:rStyle w:val="Hyperlink"/>
            <w:rFonts w:hint="cs"/>
            <w:noProof/>
            <w:rtl/>
            <w:lang w:bidi="fa-IR"/>
          </w:rPr>
          <w:t>ی</w:t>
        </w:r>
        <w:r w:rsidR="00FD4AAD" w:rsidRPr="00A348CF">
          <w:rPr>
            <w:rStyle w:val="Hyperlink"/>
            <w:rFonts w:hint="eastAsia"/>
            <w:noProof/>
            <w:rtl/>
            <w:lang w:bidi="fa-IR"/>
          </w:rPr>
          <w:t>ب</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پ</w:t>
        </w:r>
        <w:r w:rsidR="00FD4AAD" w:rsidRPr="00A348CF">
          <w:rPr>
            <w:rStyle w:val="Hyperlink"/>
            <w:rFonts w:hint="cs"/>
            <w:noProof/>
            <w:rtl/>
            <w:lang w:bidi="fa-IR"/>
          </w:rPr>
          <w:t>ی</w:t>
        </w:r>
        <w:r w:rsidR="00FD4AAD" w:rsidRPr="00A348CF">
          <w:rPr>
            <w:rStyle w:val="Hyperlink"/>
            <w:rFonts w:hint="eastAsia"/>
            <w:noProof/>
            <w:rtl/>
            <w:lang w:bidi="fa-IR"/>
          </w:rPr>
          <w:t>امبر</w:t>
        </w:r>
        <w:r w:rsidR="00FD4AAD" w:rsidRPr="00A348CF">
          <w:rPr>
            <w:rStyle w:val="Hyperlink"/>
            <w:rFonts w:cs="CTraditional Arabic"/>
            <w:noProof/>
            <w:rtl/>
            <w:lang w:bidi="fa-IR"/>
          </w:rPr>
          <w:t> </w:t>
        </w:r>
        <w:r w:rsidR="00FD4AAD" w:rsidRPr="00A348CF">
          <w:rPr>
            <w:rStyle w:val="Hyperlink"/>
            <w:rFonts w:cs="CTraditional Arabic" w:hint="eastAsia"/>
            <w:noProof/>
            <w:rtl/>
            <w:lang w:bidi="fa-IR"/>
          </w:rPr>
          <w:t>ج</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Toc5794722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43</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23" w:history="1">
        <w:r w:rsidR="00FD4AAD" w:rsidRPr="00A348CF">
          <w:rPr>
            <w:rStyle w:val="Hyperlink"/>
            <w:rFonts w:hint="eastAsia"/>
            <w:noProof/>
            <w:rtl/>
            <w:lang w:bidi="fa-IR"/>
          </w:rPr>
          <w:t>نوع</w:t>
        </w:r>
        <w:r w:rsidR="00FD4AAD" w:rsidRPr="00A348CF">
          <w:rPr>
            <w:rStyle w:val="Hyperlink"/>
            <w:noProof/>
            <w:rtl/>
            <w:lang w:bidi="fa-IR"/>
          </w:rPr>
          <w:t xml:space="preserve"> </w:t>
        </w:r>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تواتر</w:t>
        </w:r>
        <w:r w:rsidR="00FD4AAD" w:rsidRPr="00A348CF">
          <w:rPr>
            <w:rStyle w:val="Hyperlink"/>
            <w:noProof/>
            <w:rtl/>
            <w:lang w:bidi="fa-IR"/>
          </w:rPr>
          <w:t xml:space="preserve"> </w:t>
        </w:r>
        <w:r w:rsidR="00FD4AAD" w:rsidRPr="00A348CF">
          <w:rPr>
            <w:rStyle w:val="Hyperlink"/>
            <w:rFonts w:hint="eastAsia"/>
            <w:noProof/>
            <w:rtl/>
            <w:lang w:bidi="fa-IR"/>
          </w:rPr>
          <w:t>احاد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noProof/>
            <w:rtl/>
            <w:lang w:bidi="fa-IR"/>
          </w:rPr>
          <w:t xml:space="preserve"> </w:t>
        </w:r>
        <w:r w:rsidR="00FD4AAD" w:rsidRPr="00A348CF">
          <w:rPr>
            <w:rStyle w:val="Hyperlink"/>
            <w:rFonts w:hint="eastAsia"/>
            <w:noProof/>
            <w:rtl/>
            <w:lang w:bidi="fa-IR"/>
          </w:rPr>
          <w:t>قدس</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پ</w:t>
        </w:r>
        <w:r w:rsidR="00FD4AAD" w:rsidRPr="00A348CF">
          <w:rPr>
            <w:rStyle w:val="Hyperlink"/>
            <w:rFonts w:hint="cs"/>
            <w:noProof/>
            <w:rtl/>
            <w:lang w:bidi="fa-IR"/>
          </w:rPr>
          <w:t>ی</w:t>
        </w:r>
        <w:r w:rsidR="00FD4AAD" w:rsidRPr="00A348CF">
          <w:rPr>
            <w:rStyle w:val="Hyperlink"/>
            <w:rFonts w:hint="eastAsia"/>
            <w:noProof/>
            <w:rtl/>
            <w:lang w:bidi="fa-IR"/>
          </w:rPr>
          <w:t>امبر</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کلام</w:t>
        </w:r>
        <w:r w:rsidR="00FD4AAD" w:rsidRPr="00A348CF">
          <w:rPr>
            <w:rStyle w:val="Hyperlink"/>
            <w:noProof/>
            <w:rtl/>
            <w:lang w:bidi="fa-IR"/>
          </w:rPr>
          <w:t xml:space="preserve"> </w:t>
        </w:r>
        <w:r w:rsidR="00C4681D">
          <w:rPr>
            <w:rStyle w:val="Hyperlink"/>
            <w:rFonts w:hint="eastAsia"/>
            <w:noProof/>
            <w:rtl/>
            <w:lang w:bidi="fa-IR"/>
          </w:rPr>
          <w:t>آن‌ها</w:t>
        </w:r>
        <w:r w:rsidR="00FD4AAD" w:rsidRPr="00A348CF">
          <w:rPr>
            <w:rStyle w:val="Hyperlink"/>
            <w:noProof/>
            <w:rtl/>
            <w:lang w:bidi="fa-IR"/>
          </w:rPr>
          <w:t xml:space="preserve"> </w:t>
        </w:r>
        <w:r w:rsidR="00FD4AAD" w:rsidRPr="00A348CF">
          <w:rPr>
            <w:rStyle w:val="Hyperlink"/>
            <w:rFonts w:hint="eastAsia"/>
            <w:noProof/>
            <w:rtl/>
            <w:lang w:bidi="fa-IR"/>
          </w:rPr>
          <w:t>را</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الله</w:t>
        </w:r>
        <w:r w:rsidR="00FD4AAD" w:rsidRPr="00A348CF">
          <w:rPr>
            <w:rStyle w:val="Hyperlink"/>
            <w:noProof/>
            <w:rtl/>
            <w:lang w:bidi="fa-IR"/>
          </w:rPr>
          <w:t xml:space="preserve"> </w:t>
        </w:r>
        <w:r w:rsidR="00FD4AAD" w:rsidRPr="00A348CF">
          <w:rPr>
            <w:rStyle w:val="Hyperlink"/>
            <w:rFonts w:hint="eastAsia"/>
            <w:noProof/>
            <w:rtl/>
            <w:lang w:bidi="fa-IR"/>
          </w:rPr>
          <w:t>نسبت</w:t>
        </w:r>
        <w:r w:rsidR="00FD4AAD" w:rsidRPr="00A348CF">
          <w:rPr>
            <w:rStyle w:val="Hyperlink"/>
            <w:noProof/>
            <w:rtl/>
            <w:lang w:bidi="fa-IR"/>
          </w:rPr>
          <w:t xml:space="preserve"> </w:t>
        </w:r>
        <w:r w:rsidR="00FD4AAD" w:rsidRPr="00A348CF">
          <w:rPr>
            <w:rStyle w:val="Hyperlink"/>
            <w:rFonts w:hint="eastAsia"/>
            <w:noProof/>
            <w:rtl/>
            <w:lang w:bidi="fa-IR"/>
          </w:rPr>
          <w:t>م</w:t>
        </w:r>
        <w:r w:rsidR="00FD4AAD" w:rsidRPr="00A348CF">
          <w:rPr>
            <w:rStyle w:val="Hyperlink"/>
            <w:rFonts w:hint="cs"/>
            <w:noProof/>
            <w:rtl/>
            <w:lang w:bidi="fa-IR"/>
          </w:rPr>
          <w:t>ی‌</w:t>
        </w:r>
        <w:r w:rsidR="00FD4AAD" w:rsidRPr="00A348CF">
          <w:rPr>
            <w:rStyle w:val="Hyperlink"/>
            <w:rFonts w:hint="eastAsia"/>
            <w:noProof/>
            <w:rtl/>
            <w:lang w:bidi="fa-IR"/>
          </w:rPr>
          <w:t>دهد</w:t>
        </w:r>
        <w:r w:rsidR="00FD4AAD" w:rsidRPr="00A348CF">
          <w:rPr>
            <w:rStyle w:val="Hyperlink"/>
            <w:noProof/>
            <w:rtl/>
            <w:lang w:bidi="fa-IR"/>
          </w:rPr>
          <w:t xml:space="preserve"> </w:t>
        </w:r>
        <w:r w:rsidR="00FD4AAD" w:rsidRPr="00A348CF">
          <w:rPr>
            <w:rStyle w:val="Hyperlink"/>
            <w:rFonts w:hint="eastAsia"/>
            <w:noProof/>
            <w:rtl/>
            <w:lang w:bidi="fa-IR"/>
          </w:rPr>
          <w:t>با</w:t>
        </w:r>
        <w:r w:rsidR="00FD4AAD" w:rsidRPr="00A348CF">
          <w:rPr>
            <w:rStyle w:val="Hyperlink"/>
            <w:noProof/>
            <w:rtl/>
            <w:lang w:bidi="fa-IR"/>
          </w:rPr>
          <w:t xml:space="preserve"> </w:t>
        </w:r>
        <w:r w:rsidR="00FD4AAD" w:rsidRPr="00A348CF">
          <w:rPr>
            <w:rStyle w:val="Hyperlink"/>
            <w:rFonts w:hint="eastAsia"/>
            <w:noProof/>
            <w:rtl/>
            <w:lang w:bidi="fa-IR"/>
          </w:rPr>
          <w:t>ا</w:t>
        </w:r>
        <w:r w:rsidR="00FD4AAD" w:rsidRPr="00A348CF">
          <w:rPr>
            <w:rStyle w:val="Hyperlink"/>
            <w:rFonts w:hint="cs"/>
            <w:noProof/>
            <w:rtl/>
            <w:lang w:bidi="fa-IR"/>
          </w:rPr>
          <w:t>ی</w:t>
        </w:r>
        <w:r w:rsidR="00FD4AAD" w:rsidRPr="00A348CF">
          <w:rPr>
            <w:rStyle w:val="Hyperlink"/>
            <w:rFonts w:hint="eastAsia"/>
            <w:noProof/>
            <w:rtl/>
            <w:lang w:bidi="fa-IR"/>
          </w:rPr>
          <w:t>نکه</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ذکر</w:t>
        </w:r>
        <w:r w:rsidR="00FD4AAD" w:rsidRPr="00A348CF">
          <w:rPr>
            <w:rStyle w:val="Hyperlink"/>
            <w:noProof/>
            <w:rtl/>
            <w:lang w:bidi="fa-IR"/>
          </w:rPr>
          <w:t xml:space="preserve"> </w:t>
        </w:r>
        <w:r w:rsidR="00FD4AAD" w:rsidRPr="00A348CF">
          <w:rPr>
            <w:rStyle w:val="Hyperlink"/>
            <w:rFonts w:hint="eastAsia"/>
            <w:noProof/>
            <w:rtl/>
            <w:lang w:bidi="fa-IR"/>
          </w:rPr>
          <w:t>نشده</w:t>
        </w:r>
        <w:r w:rsidR="00FD4AAD" w:rsidRPr="00A348CF">
          <w:rPr>
            <w:rStyle w:val="Hyperlink"/>
            <w:noProof/>
            <w:rtl/>
            <w:lang w:bidi="fa-IR"/>
          </w:rPr>
          <w:t xml:space="preserve"> </w:t>
        </w:r>
        <w:r w:rsidR="00FD4AAD" w:rsidRPr="00A348CF">
          <w:rPr>
            <w:rStyle w:val="Hyperlink"/>
            <w:rFonts w:hint="eastAsia"/>
            <w:noProof/>
            <w:rtl/>
            <w:lang w:bidi="fa-IR"/>
          </w:rPr>
          <w:t>است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Toc5794723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44</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24" w:history="1">
        <w:r w:rsidR="00FD4AAD" w:rsidRPr="00A348CF">
          <w:rPr>
            <w:rStyle w:val="Hyperlink"/>
            <w:rFonts w:hint="eastAsia"/>
            <w:noProof/>
            <w:rtl/>
            <w:lang w:bidi="fa-IR"/>
          </w:rPr>
          <w:t>نوع</w:t>
        </w:r>
        <w:r w:rsidR="00FD4AAD" w:rsidRPr="00A348CF">
          <w:rPr>
            <w:rStyle w:val="Hyperlink"/>
            <w:noProof/>
            <w:rtl/>
            <w:lang w:bidi="fa-IR"/>
          </w:rPr>
          <w:t xml:space="preserve"> </w:t>
        </w:r>
        <w:r w:rsidR="00FD4AAD" w:rsidRPr="00A348CF">
          <w:rPr>
            <w:rStyle w:val="Hyperlink"/>
            <w:rFonts w:hint="eastAsia"/>
            <w:noProof/>
            <w:rtl/>
            <w:lang w:bidi="fa-IR"/>
          </w:rPr>
          <w:t>سوم</w:t>
        </w:r>
        <w:r w:rsidR="00FD4AAD" w:rsidRPr="00A348CF">
          <w:rPr>
            <w:rStyle w:val="Hyperlink"/>
            <w:noProof/>
            <w:rtl/>
            <w:lang w:bidi="fa-IR"/>
          </w:rPr>
          <w:t xml:space="preserve">: </w:t>
        </w:r>
        <w:r w:rsidR="00FD4AAD" w:rsidRPr="00A348CF">
          <w:rPr>
            <w:rStyle w:val="Hyperlink"/>
            <w:rFonts w:hint="eastAsia"/>
            <w:noProof/>
            <w:rtl/>
            <w:lang w:bidi="fa-IR"/>
          </w:rPr>
          <w:t>تواتر</w:t>
        </w:r>
        <w:r w:rsidR="00FD4AAD" w:rsidRPr="00A348CF">
          <w:rPr>
            <w:rStyle w:val="Hyperlink"/>
            <w:noProof/>
            <w:rtl/>
            <w:lang w:bidi="fa-IR"/>
          </w:rPr>
          <w:t xml:space="preserve"> </w:t>
        </w:r>
        <w:r w:rsidR="00FD4AAD" w:rsidRPr="00A348CF">
          <w:rPr>
            <w:rStyle w:val="Hyperlink"/>
            <w:rFonts w:hint="eastAsia"/>
            <w:noProof/>
            <w:rtl/>
            <w:lang w:bidi="fa-IR"/>
          </w:rPr>
          <w:t>ب</w:t>
        </w:r>
        <w:r w:rsidR="00FD4AAD" w:rsidRPr="00A348CF">
          <w:rPr>
            <w:rStyle w:val="Hyperlink"/>
            <w:rFonts w:hint="cs"/>
            <w:noProof/>
            <w:rtl/>
            <w:lang w:bidi="fa-IR"/>
          </w:rPr>
          <w:t>ی</w:t>
        </w:r>
        <w:r w:rsidR="00FD4AAD" w:rsidRPr="00A348CF">
          <w:rPr>
            <w:rStyle w:val="Hyperlink"/>
            <w:rFonts w:hint="eastAsia"/>
            <w:noProof/>
            <w:rtl/>
            <w:lang w:bidi="fa-IR"/>
          </w:rPr>
          <w:t>ان</w:t>
        </w:r>
        <w:r w:rsidR="00FD4AAD" w:rsidRPr="00A348CF">
          <w:rPr>
            <w:rStyle w:val="Hyperlink"/>
            <w:noProof/>
            <w:rtl/>
            <w:lang w:bidi="fa-IR"/>
          </w:rPr>
          <w:t xml:space="preserve"> </w:t>
        </w:r>
        <w:r w:rsidR="00FD4AAD" w:rsidRPr="00A348CF">
          <w:rPr>
            <w:rStyle w:val="Hyperlink"/>
            <w:rFonts w:hint="eastAsia"/>
            <w:noProof/>
            <w:rtl/>
            <w:lang w:bidi="fa-IR"/>
          </w:rPr>
          <w:t>پ</w:t>
        </w:r>
        <w:r w:rsidR="00FD4AAD" w:rsidRPr="00A348CF">
          <w:rPr>
            <w:rStyle w:val="Hyperlink"/>
            <w:rFonts w:hint="cs"/>
            <w:noProof/>
            <w:rtl/>
            <w:lang w:bidi="fa-IR"/>
          </w:rPr>
          <w:t>ی</w:t>
        </w:r>
        <w:r w:rsidR="00FD4AAD" w:rsidRPr="00A348CF">
          <w:rPr>
            <w:rStyle w:val="Hyperlink"/>
            <w:rFonts w:hint="eastAsia"/>
            <w:noProof/>
            <w:rtl/>
            <w:lang w:bidi="fa-IR"/>
          </w:rPr>
          <w:t>امبر</w:t>
        </w:r>
        <w:r w:rsidR="00FD4AAD" w:rsidRPr="00A348CF">
          <w:rPr>
            <w:rStyle w:val="Hyperlink"/>
            <w:rFonts w:cs="CTraditional Arabic"/>
            <w:noProof/>
            <w:rtl/>
            <w:lang w:bidi="fa-IR"/>
          </w:rPr>
          <w:t> </w:t>
        </w:r>
        <w:r w:rsidR="00FD4AAD" w:rsidRPr="00A348CF">
          <w:rPr>
            <w:rStyle w:val="Hyperlink"/>
            <w:rFonts w:cs="CTraditional Arabic" w:hint="eastAsia"/>
            <w:noProof/>
            <w:rtl/>
            <w:lang w:bidi="fa-IR"/>
          </w:rPr>
          <w:t>ج</w:t>
        </w:r>
        <w:r w:rsidR="00FD4AAD" w:rsidRPr="00A348CF">
          <w:rPr>
            <w:rStyle w:val="Hyperlink"/>
            <w:noProof/>
            <w:rtl/>
            <w:lang w:bidi="fa-IR"/>
          </w:rPr>
          <w:t xml:space="preserve"> </w:t>
        </w:r>
        <w:r w:rsidR="00FD4AAD" w:rsidRPr="00A348CF">
          <w:rPr>
            <w:rStyle w:val="Hyperlink"/>
            <w:rFonts w:hint="eastAsia"/>
            <w:noProof/>
            <w:rtl/>
            <w:lang w:bidi="fa-IR"/>
          </w:rPr>
          <w:t>برا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Toc5794724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44</w:t>
        </w:r>
        <w:r w:rsidR="00FD4AAD">
          <w:rPr>
            <w:noProof/>
            <w:webHidden/>
            <w:rtl/>
          </w:rPr>
          <w:fldChar w:fldCharType="end"/>
        </w:r>
      </w:hyperlink>
    </w:p>
    <w:p w:rsidR="00FD4AAD" w:rsidRDefault="00905B65">
      <w:pPr>
        <w:pStyle w:val="TOC2"/>
        <w:tabs>
          <w:tab w:val="right" w:leader="dot" w:pos="7078"/>
        </w:tabs>
        <w:rPr>
          <w:rFonts w:asciiTheme="minorHAnsi" w:eastAsiaTheme="minorEastAsia" w:hAnsiTheme="minorHAnsi" w:cstheme="minorBidi"/>
          <w:b w:val="0"/>
          <w:bCs w:val="0"/>
          <w:noProof/>
          <w:sz w:val="22"/>
          <w:szCs w:val="22"/>
          <w:rtl/>
        </w:rPr>
      </w:pPr>
      <w:hyperlink w:anchor="_Toc5794725" w:history="1">
        <w:r w:rsidR="00FD4AAD" w:rsidRPr="00A348CF">
          <w:rPr>
            <w:rStyle w:val="Hyperlink"/>
            <w:rFonts w:hint="eastAsia"/>
            <w:noProof/>
            <w:rtl/>
            <w:lang w:bidi="fa-IR"/>
          </w:rPr>
          <w:t>بن</w:t>
        </w:r>
        <w:r w:rsidR="00FD4AAD" w:rsidRPr="00A348CF">
          <w:rPr>
            <w:rStyle w:val="Hyperlink"/>
            <w:rFonts w:hint="cs"/>
            <w:noProof/>
            <w:rtl/>
            <w:lang w:bidi="fa-IR"/>
          </w:rPr>
          <w:t>ی</w:t>
        </w:r>
        <w:r w:rsidR="00FD4AAD" w:rsidRPr="00A348CF">
          <w:rPr>
            <w:rStyle w:val="Hyperlink"/>
            <w:rFonts w:hint="eastAsia"/>
            <w:noProof/>
            <w:rtl/>
            <w:lang w:bidi="fa-IR"/>
          </w:rPr>
          <w:t>اد</w:t>
        </w:r>
        <w:r w:rsidR="00FD4AAD" w:rsidRPr="00A348CF">
          <w:rPr>
            <w:rStyle w:val="Hyperlink"/>
            <w:noProof/>
            <w:rtl/>
            <w:lang w:bidi="fa-IR"/>
          </w:rPr>
          <w:t xml:space="preserve"> </w:t>
        </w:r>
        <w:r w:rsidR="00FD4AAD" w:rsidRPr="00A348CF">
          <w:rPr>
            <w:rStyle w:val="Hyperlink"/>
            <w:rFonts w:hint="eastAsia"/>
            <w:noProof/>
            <w:rtl/>
            <w:lang w:bidi="fa-IR"/>
          </w:rPr>
          <w:t>س</w:t>
        </w:r>
        <w:r w:rsidR="00FD4AAD" w:rsidRPr="00A348CF">
          <w:rPr>
            <w:rStyle w:val="Hyperlink"/>
            <w:rFonts w:hint="eastAsia"/>
            <w:noProof/>
            <w:rtl/>
          </w:rPr>
          <w:t>وم</w:t>
        </w:r>
        <w:r w:rsidR="00FD4AAD" w:rsidRPr="00A348CF">
          <w:rPr>
            <w:rStyle w:val="Hyperlink"/>
            <w:noProof/>
            <w:rtl/>
          </w:rPr>
          <w:t xml:space="preserve">:  </w:t>
        </w:r>
        <w:r w:rsidR="00FD4AAD" w:rsidRPr="00A348CF">
          <w:rPr>
            <w:rStyle w:val="Hyperlink"/>
            <w:rFonts w:hint="eastAsia"/>
            <w:noProof/>
            <w:rtl/>
          </w:rPr>
          <w:t>اجماع</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Toc5794725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45</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26" w:history="1">
        <w:r w:rsidR="00FD4AAD" w:rsidRPr="00A348CF">
          <w:rPr>
            <w:rStyle w:val="Hyperlink"/>
            <w:rFonts w:hint="eastAsia"/>
            <w:noProof/>
            <w:rtl/>
            <w:lang w:bidi="fa-IR"/>
          </w:rPr>
          <w:t>برخ</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نقل‌ها</w:t>
        </w:r>
        <w:r w:rsidR="00FD4AAD" w:rsidRPr="00A348CF">
          <w:rPr>
            <w:rStyle w:val="Hyperlink"/>
            <w:rFonts w:hint="cs"/>
            <w:noProof/>
            <w:rtl/>
            <w:lang w:bidi="fa-IR"/>
          </w:rPr>
          <w:t>یی</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اجماع</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حج</w:t>
        </w:r>
        <w:r w:rsidR="00FD4AAD" w:rsidRPr="00A348CF">
          <w:rPr>
            <w:rStyle w:val="Hyperlink"/>
            <w:rFonts w:hint="cs"/>
            <w:noProof/>
            <w:rtl/>
            <w:lang w:bidi="fa-IR"/>
          </w:rPr>
          <w:t>ی</w:t>
        </w:r>
        <w:r w:rsidR="00FD4AAD" w:rsidRPr="00A348CF">
          <w:rPr>
            <w:rStyle w:val="Hyperlink"/>
            <w:rFonts w:hint="eastAsia"/>
            <w:noProof/>
            <w:rtl/>
            <w:lang w:bidi="fa-IR"/>
          </w:rPr>
          <w:t>ت</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را</w:t>
        </w:r>
        <w:r w:rsidR="00FD4AAD" w:rsidRPr="00A348CF">
          <w:rPr>
            <w:rStyle w:val="Hyperlink"/>
            <w:noProof/>
            <w:rtl/>
            <w:lang w:bidi="fa-IR"/>
          </w:rPr>
          <w:t xml:space="preserve"> </w:t>
        </w:r>
        <w:r w:rsidR="00FD4AAD" w:rsidRPr="00A348CF">
          <w:rPr>
            <w:rStyle w:val="Hyperlink"/>
            <w:rFonts w:hint="eastAsia"/>
            <w:noProof/>
            <w:rtl/>
            <w:lang w:bidi="fa-IR"/>
          </w:rPr>
          <w:t>اثبات</w:t>
        </w:r>
        <w:r w:rsidR="00FD4AAD" w:rsidRPr="00A348CF">
          <w:rPr>
            <w:rStyle w:val="Hyperlink"/>
            <w:noProof/>
            <w:rtl/>
            <w:lang w:bidi="fa-IR"/>
          </w:rPr>
          <w:t xml:space="preserve"> </w:t>
        </w:r>
        <w:r w:rsidR="00FD4AAD" w:rsidRPr="00A348CF">
          <w:rPr>
            <w:rStyle w:val="Hyperlink"/>
            <w:rFonts w:hint="eastAsia"/>
            <w:noProof/>
            <w:rtl/>
            <w:lang w:bidi="fa-IR"/>
          </w:rPr>
          <w:t>م</w:t>
        </w:r>
        <w:r w:rsidR="00FD4AAD" w:rsidRPr="00A348CF">
          <w:rPr>
            <w:rStyle w:val="Hyperlink"/>
            <w:rFonts w:hint="cs"/>
            <w:noProof/>
            <w:rtl/>
            <w:lang w:bidi="fa-IR"/>
          </w:rPr>
          <w:t>ی‌</w:t>
        </w:r>
        <w:r w:rsidR="00FD4AAD" w:rsidRPr="00A348CF">
          <w:rPr>
            <w:rStyle w:val="Hyperlink"/>
            <w:rFonts w:hint="eastAsia"/>
            <w:noProof/>
            <w:rtl/>
            <w:lang w:bidi="fa-IR"/>
          </w:rPr>
          <w:t>کنند</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Toc5794726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46</w:t>
        </w:r>
        <w:r w:rsidR="00FD4AAD">
          <w:rPr>
            <w:noProof/>
            <w:webHidden/>
            <w:rtl/>
          </w:rPr>
          <w:fldChar w:fldCharType="end"/>
        </w:r>
      </w:hyperlink>
    </w:p>
    <w:p w:rsidR="00FD4AAD" w:rsidRDefault="00905B65" w:rsidP="00335837">
      <w:pPr>
        <w:pStyle w:val="TOC1"/>
        <w:tabs>
          <w:tab w:val="right" w:leader="dot" w:pos="7078"/>
        </w:tabs>
        <w:jc w:val="center"/>
        <w:rPr>
          <w:rFonts w:asciiTheme="minorHAnsi" w:eastAsiaTheme="minorEastAsia" w:hAnsiTheme="minorHAnsi" w:cstheme="minorBidi"/>
          <w:b w:val="0"/>
          <w:bCs w:val="0"/>
          <w:noProof/>
          <w:sz w:val="22"/>
          <w:szCs w:val="22"/>
          <w:rtl/>
        </w:rPr>
      </w:pPr>
      <w:hyperlink w:anchor="_Toc5794727" w:history="1">
        <w:r w:rsidR="00FD4AAD" w:rsidRPr="00A348CF">
          <w:rPr>
            <w:rStyle w:val="Hyperlink"/>
            <w:rFonts w:hint="eastAsia"/>
            <w:noProof/>
            <w:rtl/>
            <w:lang w:bidi="fa-IR"/>
          </w:rPr>
          <w:t>بخش</w:t>
        </w:r>
        <w:r w:rsidR="00FD4AAD" w:rsidRPr="00A348CF">
          <w:rPr>
            <w:rStyle w:val="Hyperlink"/>
            <w:noProof/>
            <w:rtl/>
            <w:lang w:bidi="fa-IR"/>
          </w:rPr>
          <w:t xml:space="preserve"> </w:t>
        </w:r>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نقض</w:t>
        </w:r>
        <w:r w:rsidR="00FD4AAD" w:rsidRPr="00A348CF">
          <w:rPr>
            <w:rStyle w:val="Hyperlink"/>
            <w:noProof/>
            <w:rtl/>
            <w:lang w:bidi="fa-IR"/>
          </w:rPr>
          <w:t xml:space="preserve"> </w:t>
        </w:r>
        <w:r w:rsidR="00FD4AAD" w:rsidRPr="00A348CF">
          <w:rPr>
            <w:rStyle w:val="Hyperlink"/>
            <w:rFonts w:hint="eastAsia"/>
            <w:noProof/>
            <w:rtl/>
            <w:lang w:bidi="fa-IR"/>
          </w:rPr>
          <w:t>اصول</w:t>
        </w:r>
        <w:r w:rsidR="00FD4AAD" w:rsidRPr="00A348CF">
          <w:rPr>
            <w:rStyle w:val="Hyperlink"/>
            <w:noProof/>
            <w:rtl/>
            <w:lang w:bidi="fa-IR"/>
          </w:rPr>
          <w:t xml:space="preserve"> </w:t>
        </w:r>
        <w:r w:rsidR="00FD4AAD" w:rsidRPr="00A348CF">
          <w:rPr>
            <w:rStyle w:val="Hyperlink"/>
            <w:rFonts w:hint="eastAsia"/>
            <w:noProof/>
            <w:rtl/>
            <w:lang w:bidi="fa-IR"/>
          </w:rPr>
          <w:t>منکران</w:t>
        </w:r>
        <w:r w:rsidR="00FD4AAD" w:rsidRPr="00A348CF">
          <w:rPr>
            <w:rStyle w:val="Hyperlink"/>
            <w:noProof/>
            <w:rtl/>
            <w:lang w:bidi="fa-IR"/>
          </w:rPr>
          <w:t xml:space="preserve"> </w:t>
        </w:r>
        <w:r w:rsidR="00FD4AAD" w:rsidRPr="00A348CF">
          <w:rPr>
            <w:rStyle w:val="Hyperlink"/>
            <w:rFonts w:hint="eastAsia"/>
            <w:noProof/>
            <w:rtl/>
            <w:lang w:bidi="fa-IR"/>
          </w:rPr>
          <w:t>سنت</w:t>
        </w:r>
      </w:hyperlink>
    </w:p>
    <w:p w:rsidR="00FD4AAD" w:rsidRDefault="00905B65">
      <w:pPr>
        <w:pStyle w:val="TOC2"/>
        <w:tabs>
          <w:tab w:val="right" w:leader="dot" w:pos="7078"/>
        </w:tabs>
        <w:rPr>
          <w:rFonts w:asciiTheme="minorHAnsi" w:eastAsiaTheme="minorEastAsia" w:hAnsiTheme="minorHAnsi" w:cstheme="minorBidi"/>
          <w:b w:val="0"/>
          <w:bCs w:val="0"/>
          <w:noProof/>
          <w:sz w:val="22"/>
          <w:szCs w:val="22"/>
          <w:rtl/>
        </w:rPr>
      </w:pPr>
      <w:hyperlink w:anchor="_Toc5794728" w:history="1">
        <w:r w:rsidR="00FD4AAD" w:rsidRPr="00A348CF">
          <w:rPr>
            <w:rStyle w:val="Hyperlink"/>
            <w:rFonts w:hint="eastAsia"/>
            <w:noProof/>
            <w:rtl/>
            <w:lang w:bidi="fa-IR"/>
          </w:rPr>
          <w:t>مسائل</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روشمند</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اثبات</w:t>
        </w:r>
        <w:r w:rsidR="00FD4AAD" w:rsidRPr="00A348CF">
          <w:rPr>
            <w:rStyle w:val="Hyperlink"/>
            <w:noProof/>
            <w:rtl/>
            <w:lang w:bidi="fa-IR"/>
          </w:rPr>
          <w:t xml:space="preserve"> </w:t>
        </w:r>
        <w:r w:rsidR="00FD4AAD" w:rsidRPr="00A348CF">
          <w:rPr>
            <w:rStyle w:val="Hyperlink"/>
            <w:rFonts w:hint="eastAsia"/>
            <w:noProof/>
            <w:rtl/>
            <w:lang w:bidi="fa-IR"/>
          </w:rPr>
          <w:t>حج</w:t>
        </w:r>
        <w:r w:rsidR="00FD4AAD" w:rsidRPr="00A348CF">
          <w:rPr>
            <w:rStyle w:val="Hyperlink"/>
            <w:rFonts w:hint="cs"/>
            <w:noProof/>
            <w:rtl/>
            <w:lang w:bidi="fa-IR"/>
          </w:rPr>
          <w:t>ی</w:t>
        </w:r>
        <w:r w:rsidR="00FD4AAD" w:rsidRPr="00A348CF">
          <w:rPr>
            <w:rStyle w:val="Hyperlink"/>
            <w:rFonts w:hint="eastAsia"/>
            <w:noProof/>
            <w:rtl/>
            <w:lang w:bidi="fa-IR"/>
          </w:rPr>
          <w:t>ت</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مناقشه‌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منکران</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Toc5794728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50</w:t>
        </w:r>
        <w:r w:rsidR="00FD4AAD">
          <w:rPr>
            <w:noProof/>
            <w:webHidden/>
            <w:rtl/>
          </w:rPr>
          <w:fldChar w:fldCharType="end"/>
        </w:r>
      </w:hyperlink>
    </w:p>
    <w:p w:rsidR="00FD4AAD" w:rsidRDefault="00905B65">
      <w:pPr>
        <w:pStyle w:val="TOC2"/>
        <w:tabs>
          <w:tab w:val="right" w:leader="dot" w:pos="7078"/>
        </w:tabs>
        <w:rPr>
          <w:rFonts w:asciiTheme="minorHAnsi" w:eastAsiaTheme="minorEastAsia" w:hAnsiTheme="minorHAnsi" w:cstheme="minorBidi"/>
          <w:b w:val="0"/>
          <w:bCs w:val="0"/>
          <w:noProof/>
          <w:sz w:val="22"/>
          <w:szCs w:val="22"/>
          <w:rtl/>
        </w:rPr>
      </w:pPr>
      <w:hyperlink w:anchor="_Toc5794729" w:history="1">
        <w:r w:rsidR="00FD4AAD" w:rsidRPr="00A348CF">
          <w:rPr>
            <w:rStyle w:val="Hyperlink"/>
            <w:rFonts w:hint="eastAsia"/>
            <w:noProof/>
            <w:rtl/>
            <w:lang w:bidi="fa-IR"/>
          </w:rPr>
          <w:t>اصول</w:t>
        </w:r>
        <w:r w:rsidR="00FD4AAD" w:rsidRPr="00A348CF">
          <w:rPr>
            <w:rStyle w:val="Hyperlink"/>
            <w:noProof/>
            <w:rtl/>
            <w:lang w:bidi="fa-IR"/>
          </w:rPr>
          <w:t xml:space="preserve"> </w:t>
        </w:r>
        <w:r w:rsidR="00FD4AAD" w:rsidRPr="00A348CF">
          <w:rPr>
            <w:rStyle w:val="Hyperlink"/>
            <w:rFonts w:hint="eastAsia"/>
            <w:noProof/>
            <w:rtl/>
            <w:lang w:bidi="fa-IR"/>
          </w:rPr>
          <w:t>منکران</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نبو</w:t>
        </w:r>
        <w:r w:rsidR="00FD4AAD" w:rsidRPr="00A348CF">
          <w:rPr>
            <w:rStyle w:val="Hyperlink"/>
            <w:rFonts w:hint="cs"/>
            <w:noProof/>
            <w:rtl/>
            <w:lang w:bidi="fa-IR"/>
          </w:rPr>
          <w:t>ی</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Toc5794729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62</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30" w:history="1">
        <w:r w:rsidR="00FD4AAD" w:rsidRPr="00A348CF">
          <w:rPr>
            <w:rStyle w:val="Hyperlink"/>
            <w:rFonts w:hint="eastAsia"/>
            <w:noProof/>
            <w:rtl/>
            <w:lang w:bidi="fa-IR"/>
          </w:rPr>
          <w:t>اصل</w:t>
        </w:r>
        <w:r w:rsidR="00FD4AAD" w:rsidRPr="00A348CF">
          <w:rPr>
            <w:rStyle w:val="Hyperlink"/>
            <w:noProof/>
            <w:rtl/>
            <w:lang w:bidi="fa-IR"/>
          </w:rPr>
          <w:t xml:space="preserve"> </w:t>
        </w:r>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ادعا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w:t>
        </w:r>
        <w:r w:rsidR="00FD4AAD" w:rsidRPr="00A348CF">
          <w:rPr>
            <w:rStyle w:val="Hyperlink"/>
            <w:rFonts w:hint="cs"/>
            <w:noProof/>
            <w:rtl/>
            <w:lang w:bidi="fa-IR"/>
          </w:rPr>
          <w:t>ی‌</w:t>
        </w:r>
        <w:r w:rsidR="00FD4AAD" w:rsidRPr="00A348CF">
          <w:rPr>
            <w:rStyle w:val="Hyperlink"/>
            <w:rFonts w:hint="eastAsia"/>
            <w:noProof/>
            <w:rtl/>
            <w:lang w:bidi="fa-IR"/>
          </w:rPr>
          <w:t>ن</w:t>
        </w:r>
        <w:r w:rsidR="00FD4AAD" w:rsidRPr="00A348CF">
          <w:rPr>
            <w:rStyle w:val="Hyperlink"/>
            <w:rFonts w:hint="cs"/>
            <w:noProof/>
            <w:rtl/>
            <w:lang w:bidi="fa-IR"/>
          </w:rPr>
          <w:t>ی</w:t>
        </w:r>
        <w:r w:rsidR="00FD4AAD" w:rsidRPr="00A348CF">
          <w:rPr>
            <w:rStyle w:val="Hyperlink"/>
            <w:rFonts w:hint="eastAsia"/>
            <w:noProof/>
            <w:rtl/>
            <w:lang w:bidi="fa-IR"/>
          </w:rPr>
          <w:t>از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بهانه‌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کاف</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بودن</w:t>
        </w:r>
        <w:r w:rsidR="00FD4AAD" w:rsidRPr="00A348CF">
          <w:rPr>
            <w:rStyle w:val="Hyperlink"/>
            <w:noProof/>
            <w:rtl/>
            <w:lang w:bidi="fa-IR"/>
          </w:rPr>
          <w:t xml:space="preserve"> </w:t>
        </w:r>
        <w:r w:rsidR="00FD4AAD" w:rsidRPr="00A348CF">
          <w:rPr>
            <w:rStyle w:val="Hyperlink"/>
            <w:rFonts w:hint="eastAsia"/>
            <w:noProof/>
            <w:rtl/>
            <w:lang w:bidi="fa-IR"/>
          </w:rPr>
          <w:t>قرآن</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ب</w:t>
        </w:r>
        <w:r w:rsidR="00FD4AAD" w:rsidRPr="00A348CF">
          <w:rPr>
            <w:rStyle w:val="Hyperlink"/>
            <w:rFonts w:hint="cs"/>
            <w:noProof/>
            <w:rtl/>
            <w:lang w:bidi="fa-IR"/>
          </w:rPr>
          <w:t>ی‌</w:t>
        </w:r>
        <w:r w:rsidR="00FD4AAD" w:rsidRPr="00A348CF">
          <w:rPr>
            <w:rStyle w:val="Hyperlink"/>
            <w:rFonts w:hint="eastAsia"/>
            <w:noProof/>
            <w:rtl/>
            <w:lang w:bidi="fa-IR"/>
          </w:rPr>
          <w:t>ن</w:t>
        </w:r>
        <w:r w:rsidR="00FD4AAD" w:rsidRPr="00A348CF">
          <w:rPr>
            <w:rStyle w:val="Hyperlink"/>
            <w:rFonts w:hint="cs"/>
            <w:noProof/>
            <w:rtl/>
            <w:lang w:bidi="fa-IR"/>
          </w:rPr>
          <w:t>ی</w:t>
        </w:r>
        <w:r w:rsidR="00FD4AAD" w:rsidRPr="00A348CF">
          <w:rPr>
            <w:rStyle w:val="Hyperlink"/>
            <w:rFonts w:hint="eastAsia"/>
            <w:noProof/>
            <w:rtl/>
            <w:lang w:bidi="fa-IR"/>
          </w:rPr>
          <w:t>از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غ</w:t>
        </w:r>
        <w:r w:rsidR="00FD4AAD" w:rsidRPr="00A348CF">
          <w:rPr>
            <w:rStyle w:val="Hyperlink"/>
            <w:rFonts w:hint="cs"/>
            <w:noProof/>
            <w:rtl/>
            <w:lang w:bidi="fa-IR"/>
          </w:rPr>
          <w:t>ی</w:t>
        </w:r>
        <w:r w:rsidR="00FD4AAD" w:rsidRPr="00A348CF">
          <w:rPr>
            <w:rStyle w:val="Hyperlink"/>
            <w:rFonts w:hint="eastAsia"/>
            <w:noProof/>
            <w:rtl/>
            <w:lang w:bidi="fa-IR"/>
          </w:rPr>
          <w:t>ر</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sidRPr="00A348CF">
          <w:rPr>
            <w:rStyle w:val="Hyperlink"/>
            <w:noProof/>
            <w:rtl/>
            <w:lang w:bidi="fa-IR"/>
          </w:rPr>
          <w:t>)</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Toc5794730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62</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31" w:history="1">
        <w:r w:rsidR="00FD4AAD" w:rsidRPr="00A348CF">
          <w:rPr>
            <w:rStyle w:val="Hyperlink"/>
            <w:rFonts w:hint="eastAsia"/>
            <w:noProof/>
            <w:rtl/>
            <w:lang w:bidi="fa-IR"/>
          </w:rPr>
          <w:t>اصل</w:t>
        </w:r>
        <w:r w:rsidR="00FD4AAD" w:rsidRPr="00A348CF">
          <w:rPr>
            <w:rStyle w:val="Hyperlink"/>
            <w:noProof/>
            <w:rtl/>
            <w:lang w:bidi="fa-IR"/>
          </w:rPr>
          <w:t xml:space="preserve"> </w:t>
        </w:r>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منحصر</w:t>
        </w:r>
        <w:r w:rsidR="00FD4AAD" w:rsidRPr="00A348CF">
          <w:rPr>
            <w:rStyle w:val="Hyperlink"/>
            <w:noProof/>
            <w:rtl/>
            <w:lang w:bidi="fa-IR"/>
          </w:rPr>
          <w:t xml:space="preserve"> </w:t>
        </w:r>
        <w:r w:rsidR="00FD4AAD" w:rsidRPr="00A348CF">
          <w:rPr>
            <w:rStyle w:val="Hyperlink"/>
            <w:rFonts w:hint="eastAsia"/>
            <w:noProof/>
            <w:rtl/>
            <w:lang w:bidi="fa-IR"/>
          </w:rPr>
          <w:t>ساختن</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معتبر</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احاد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noProof/>
            <w:rtl/>
            <w:lang w:bidi="fa-IR"/>
          </w:rPr>
          <w:t xml:space="preserve"> </w:t>
        </w:r>
        <w:r w:rsidR="00FD4AAD" w:rsidRPr="00A348CF">
          <w:rPr>
            <w:rStyle w:val="Hyperlink"/>
            <w:rFonts w:hint="eastAsia"/>
            <w:noProof/>
            <w:rtl/>
            <w:lang w:bidi="fa-IR"/>
          </w:rPr>
          <w:t>متواتر</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ابطال</w:t>
        </w:r>
        <w:r w:rsidR="00FD4AAD" w:rsidRPr="00A348CF">
          <w:rPr>
            <w:rStyle w:val="Hyperlink"/>
            <w:noProof/>
            <w:rtl/>
            <w:lang w:bidi="fa-IR"/>
          </w:rPr>
          <w:t xml:space="preserve"> </w:t>
        </w:r>
        <w:r w:rsidR="00FD4AAD" w:rsidRPr="00A348CF">
          <w:rPr>
            <w:rStyle w:val="Hyperlink"/>
            <w:rFonts w:hint="eastAsia"/>
            <w:noProof/>
            <w:rtl/>
            <w:lang w:bidi="fa-IR"/>
          </w:rPr>
          <w:t>حج</w:t>
        </w:r>
        <w:r w:rsidR="00FD4AAD" w:rsidRPr="00A348CF">
          <w:rPr>
            <w:rStyle w:val="Hyperlink"/>
            <w:rFonts w:hint="cs"/>
            <w:noProof/>
            <w:rtl/>
            <w:lang w:bidi="fa-IR"/>
          </w:rPr>
          <w:t>ی</w:t>
        </w:r>
        <w:r w:rsidR="00FD4AAD" w:rsidRPr="00A348CF">
          <w:rPr>
            <w:rStyle w:val="Hyperlink"/>
            <w:rFonts w:hint="eastAsia"/>
            <w:noProof/>
            <w:rtl/>
            <w:lang w:bidi="fa-IR"/>
          </w:rPr>
          <w:t>ت</w:t>
        </w:r>
        <w:r w:rsidR="00FD4AAD" w:rsidRPr="00A348CF">
          <w:rPr>
            <w:rStyle w:val="Hyperlink"/>
            <w:noProof/>
            <w:rtl/>
            <w:lang w:bidi="fa-IR"/>
          </w:rPr>
          <w:t xml:space="preserve"> </w:t>
        </w:r>
        <w:r w:rsidR="00FD4AAD" w:rsidRPr="00A348CF">
          <w:rPr>
            <w:rStyle w:val="Hyperlink"/>
            <w:rFonts w:hint="eastAsia"/>
            <w:noProof/>
            <w:rtl/>
            <w:lang w:bidi="fa-IR"/>
          </w:rPr>
          <w:t>آحاد</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Toc5794731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66</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32" w:history="1">
        <w:r w:rsidR="00FD4AAD" w:rsidRPr="00A348CF">
          <w:rPr>
            <w:rStyle w:val="Hyperlink"/>
            <w:rFonts w:hint="eastAsia"/>
            <w:noProof/>
            <w:rtl/>
            <w:lang w:bidi="fa-IR"/>
          </w:rPr>
          <w:t>اصل</w:t>
        </w:r>
        <w:r w:rsidR="00FD4AAD" w:rsidRPr="00A348CF">
          <w:rPr>
            <w:rStyle w:val="Hyperlink"/>
            <w:noProof/>
            <w:rtl/>
            <w:lang w:bidi="fa-IR"/>
          </w:rPr>
          <w:t xml:space="preserve"> </w:t>
        </w:r>
        <w:r w:rsidR="00FD4AAD" w:rsidRPr="00A348CF">
          <w:rPr>
            <w:rStyle w:val="Hyperlink"/>
            <w:rFonts w:hint="eastAsia"/>
            <w:noProof/>
            <w:rtl/>
            <w:lang w:bidi="fa-IR"/>
          </w:rPr>
          <w:t>سوم</w:t>
        </w:r>
        <w:r w:rsidR="00FD4AAD" w:rsidRPr="00A348CF">
          <w:rPr>
            <w:rStyle w:val="Hyperlink"/>
            <w:noProof/>
            <w:rtl/>
            <w:lang w:bidi="fa-IR"/>
          </w:rPr>
          <w:t xml:space="preserve">: </w:t>
        </w:r>
        <w:r w:rsidR="00FD4AAD" w:rsidRPr="00A348CF">
          <w:rPr>
            <w:rStyle w:val="Hyperlink"/>
            <w:rFonts w:hint="eastAsia"/>
            <w:noProof/>
            <w:rtl/>
            <w:lang w:bidi="fa-IR"/>
          </w:rPr>
          <w:t>طعن</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اتهام</w:t>
        </w:r>
        <w:r w:rsidR="00FD4AAD" w:rsidRPr="00A348CF">
          <w:rPr>
            <w:rStyle w:val="Hyperlink"/>
            <w:noProof/>
            <w:rtl/>
            <w:lang w:bidi="fa-IR"/>
          </w:rPr>
          <w:t xml:space="preserve"> </w:t>
        </w:r>
        <w:r w:rsidR="00FD4AAD" w:rsidRPr="00A348CF">
          <w:rPr>
            <w:rStyle w:val="Hyperlink"/>
            <w:rFonts w:hint="eastAsia"/>
            <w:noProof/>
            <w:rtl/>
            <w:lang w:bidi="fa-IR"/>
          </w:rPr>
          <w:t>وارد</w:t>
        </w:r>
        <w:r w:rsidR="00FD4AAD" w:rsidRPr="00A348CF">
          <w:rPr>
            <w:rStyle w:val="Hyperlink"/>
            <w:noProof/>
            <w:rtl/>
            <w:lang w:bidi="fa-IR"/>
          </w:rPr>
          <w:t xml:space="preserve"> </w:t>
        </w:r>
        <w:r w:rsidR="00FD4AAD" w:rsidRPr="00A348CF">
          <w:rPr>
            <w:rStyle w:val="Hyperlink"/>
            <w:rFonts w:hint="eastAsia"/>
            <w:noProof/>
            <w:rtl/>
            <w:lang w:bidi="fa-IR"/>
          </w:rPr>
          <w:t>کردن</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ناقلان</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Toc5794732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72</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33" w:history="1">
        <w:r w:rsidR="00FD4AAD" w:rsidRPr="00A348CF">
          <w:rPr>
            <w:rStyle w:val="Hyperlink"/>
            <w:rFonts w:hint="eastAsia"/>
            <w:noProof/>
            <w:rtl/>
            <w:lang w:bidi="fa-IR"/>
          </w:rPr>
          <w:t>اصل</w:t>
        </w:r>
        <w:r w:rsidR="00FD4AAD" w:rsidRPr="00A348CF">
          <w:rPr>
            <w:rStyle w:val="Hyperlink"/>
            <w:noProof/>
            <w:rtl/>
            <w:lang w:bidi="fa-IR"/>
          </w:rPr>
          <w:t xml:space="preserve"> </w:t>
        </w:r>
        <w:r w:rsidR="00FD4AAD" w:rsidRPr="00A348CF">
          <w:rPr>
            <w:rStyle w:val="Hyperlink"/>
            <w:rFonts w:hint="eastAsia"/>
            <w:noProof/>
            <w:rtl/>
            <w:lang w:bidi="fa-IR"/>
          </w:rPr>
          <w:t>چهارم</w:t>
        </w:r>
        <w:r w:rsidR="00FD4AAD" w:rsidRPr="00A348CF">
          <w:rPr>
            <w:rStyle w:val="Hyperlink"/>
            <w:noProof/>
            <w:rtl/>
            <w:lang w:bidi="fa-IR"/>
          </w:rPr>
          <w:t xml:space="preserve">: </w:t>
        </w:r>
        <w:r w:rsidR="00FD4AAD" w:rsidRPr="00A348CF">
          <w:rPr>
            <w:rStyle w:val="Hyperlink"/>
            <w:rFonts w:hint="eastAsia"/>
            <w:noProof/>
            <w:rtl/>
            <w:lang w:bidi="fa-IR"/>
          </w:rPr>
          <w:t>ادعا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ب</w:t>
        </w:r>
        <w:r w:rsidR="00FD4AAD" w:rsidRPr="00A348CF">
          <w:rPr>
            <w:rStyle w:val="Hyperlink"/>
            <w:rFonts w:hint="cs"/>
            <w:noProof/>
            <w:rtl/>
            <w:lang w:bidi="fa-IR"/>
          </w:rPr>
          <w:t>ی</w:t>
        </w:r>
        <w:r w:rsidR="00FD4AAD" w:rsidRPr="00A348CF">
          <w:rPr>
            <w:rStyle w:val="Hyperlink"/>
            <w:rFonts w:hint="eastAsia"/>
            <w:noProof/>
            <w:rtl/>
            <w:lang w:bidi="fa-IR"/>
          </w:rPr>
          <w:t>ن</w:t>
        </w:r>
        <w:r w:rsidR="00FD4AAD" w:rsidRPr="00A348CF">
          <w:rPr>
            <w:rStyle w:val="Hyperlink"/>
            <w:noProof/>
            <w:rtl/>
            <w:lang w:bidi="fa-IR"/>
          </w:rPr>
          <w:t xml:space="preserve"> </w:t>
        </w:r>
        <w:r w:rsidR="00FD4AAD" w:rsidRPr="00A348CF">
          <w:rPr>
            <w:rStyle w:val="Hyperlink"/>
            <w:rFonts w:hint="eastAsia"/>
            <w:noProof/>
            <w:rtl/>
            <w:lang w:bidi="fa-IR"/>
          </w:rPr>
          <w:t>رفتن</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محفوظ</w:t>
        </w:r>
        <w:r w:rsidR="00FD4AAD" w:rsidRPr="00A348CF">
          <w:rPr>
            <w:rStyle w:val="Hyperlink"/>
            <w:noProof/>
            <w:rtl/>
            <w:lang w:bidi="fa-IR"/>
          </w:rPr>
          <w:t xml:space="preserve"> </w:t>
        </w:r>
        <w:r w:rsidR="00FD4AAD" w:rsidRPr="00A348CF">
          <w:rPr>
            <w:rStyle w:val="Hyperlink"/>
            <w:rFonts w:hint="eastAsia"/>
            <w:noProof/>
            <w:rtl/>
            <w:lang w:bidi="fa-IR"/>
          </w:rPr>
          <w:t>نماندن</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sidRPr="00A348CF">
          <w:rPr>
            <w:rStyle w:val="Hyperlink"/>
            <w:noProof/>
            <w:rtl/>
            <w:lang w:bidi="fa-IR"/>
          </w:rPr>
          <w:t xml:space="preserve"> </w:t>
        </w:r>
        <w:r w:rsidR="00FD4AAD" w:rsidRPr="00A348CF">
          <w:rPr>
            <w:rStyle w:val="Hyperlink"/>
            <w:rFonts w:hint="eastAsia"/>
            <w:noProof/>
            <w:rtl/>
            <w:lang w:bidi="fa-IR"/>
          </w:rPr>
          <w:t>با</w:t>
        </w:r>
        <w:r w:rsidR="00FD4AAD" w:rsidRPr="00A348CF">
          <w:rPr>
            <w:rStyle w:val="Hyperlink"/>
            <w:noProof/>
            <w:rtl/>
            <w:lang w:bidi="fa-IR"/>
          </w:rPr>
          <w:t xml:space="preserve"> </w:t>
        </w:r>
        <w:r w:rsidR="00FD4AAD" w:rsidRPr="00A348CF">
          <w:rPr>
            <w:rStyle w:val="Hyperlink"/>
            <w:rFonts w:hint="eastAsia"/>
            <w:noProof/>
            <w:rtl/>
            <w:lang w:bidi="fa-IR"/>
          </w:rPr>
          <w:t>استناد</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نه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نوشتن</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تأخ</w:t>
        </w:r>
        <w:r w:rsidR="00FD4AAD" w:rsidRPr="00A348CF">
          <w:rPr>
            <w:rStyle w:val="Hyperlink"/>
            <w:rFonts w:hint="cs"/>
            <w:noProof/>
            <w:rtl/>
            <w:lang w:bidi="fa-IR"/>
          </w:rPr>
          <w:t>ی</w:t>
        </w:r>
        <w:r w:rsidR="00FD4AAD" w:rsidRPr="00A348CF">
          <w:rPr>
            <w:rStyle w:val="Hyperlink"/>
            <w:rFonts w:hint="eastAsia"/>
            <w:noProof/>
            <w:rtl/>
            <w:lang w:bidi="fa-IR"/>
          </w:rPr>
          <w:t>ر</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تدو</w:t>
        </w:r>
        <w:r w:rsidR="00FD4AAD" w:rsidRPr="00A348CF">
          <w:rPr>
            <w:rStyle w:val="Hyperlink"/>
            <w:rFonts w:hint="cs"/>
            <w:noProof/>
            <w:rtl/>
            <w:lang w:bidi="fa-IR"/>
          </w:rPr>
          <w:t>ی</w:t>
        </w:r>
        <w:r w:rsidR="00FD4AAD" w:rsidRPr="00A348CF">
          <w:rPr>
            <w:rStyle w:val="Hyperlink"/>
            <w:rFonts w:hint="eastAsia"/>
            <w:noProof/>
            <w:rtl/>
            <w:lang w:bidi="fa-IR"/>
          </w:rPr>
          <w:t>ن</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Toc5794733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75</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34" w:history="1">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ادعا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محفوظ</w:t>
        </w:r>
        <w:r w:rsidR="00FD4AAD" w:rsidRPr="00A348CF">
          <w:rPr>
            <w:rStyle w:val="Hyperlink"/>
            <w:noProof/>
            <w:rtl/>
            <w:lang w:bidi="fa-IR"/>
          </w:rPr>
          <w:t xml:space="preserve"> </w:t>
        </w:r>
        <w:r w:rsidR="00FD4AAD" w:rsidRPr="00A348CF">
          <w:rPr>
            <w:rStyle w:val="Hyperlink"/>
            <w:rFonts w:hint="eastAsia"/>
            <w:noProof/>
            <w:rtl/>
            <w:lang w:bidi="fa-IR"/>
          </w:rPr>
          <w:t>نماندن</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Toc5794734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75</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35" w:history="1">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مسئله</w:t>
        </w:r>
        <w:r w:rsidR="00FD4AAD" w:rsidRPr="00A348CF">
          <w:rPr>
            <w:rStyle w:val="Hyperlink"/>
            <w:noProof/>
            <w:rtl/>
            <w:lang w:bidi="fa-IR"/>
          </w:rPr>
          <w:t xml:space="preserve"> </w:t>
        </w:r>
        <w:r w:rsidR="00FD4AAD" w:rsidRPr="00A348CF">
          <w:rPr>
            <w:rStyle w:val="Hyperlink"/>
            <w:rFonts w:hint="eastAsia"/>
            <w:noProof/>
            <w:rtl/>
            <w:lang w:bidi="fa-IR"/>
          </w:rPr>
          <w:t>حد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noProof/>
            <w:rtl/>
            <w:lang w:bidi="fa-IR"/>
          </w:rPr>
          <w:t xml:space="preserve"> </w:t>
        </w:r>
        <w:r w:rsidR="00FD4AAD" w:rsidRPr="00A348CF">
          <w:rPr>
            <w:rStyle w:val="Hyperlink"/>
            <w:rFonts w:hint="eastAsia"/>
            <w:noProof/>
            <w:rtl/>
            <w:lang w:bidi="fa-IR"/>
          </w:rPr>
          <w:t>نه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کتابت</w:t>
        </w:r>
        <w:r w:rsidR="00FD4AAD" w:rsidRPr="00A348CF">
          <w:rPr>
            <w:rStyle w:val="Hyperlink"/>
            <w:noProof/>
            <w:rtl/>
            <w:lang w:bidi="fa-IR"/>
          </w:rPr>
          <w:t xml:space="preserve"> (</w:t>
        </w:r>
        <w:r w:rsidR="00FD4AAD" w:rsidRPr="00A348CF">
          <w:rPr>
            <w:rStyle w:val="Hyperlink"/>
            <w:rFonts w:hint="eastAsia"/>
            <w:noProof/>
            <w:rtl/>
            <w:lang w:bidi="fa-IR"/>
          </w:rPr>
          <w:t>نوشتن</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Toc5794735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78</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36" w:history="1">
        <w:r w:rsidR="00FD4AAD" w:rsidRPr="00A348CF">
          <w:rPr>
            <w:rStyle w:val="Hyperlink"/>
            <w:rFonts w:hint="eastAsia"/>
            <w:noProof/>
            <w:rtl/>
            <w:lang w:bidi="fa-IR"/>
          </w:rPr>
          <w:t>سوماً</w:t>
        </w:r>
        <w:r w:rsidR="00FD4AAD" w:rsidRPr="00A348CF">
          <w:rPr>
            <w:rStyle w:val="Hyperlink"/>
            <w:noProof/>
            <w:rtl/>
            <w:lang w:bidi="fa-IR"/>
          </w:rPr>
          <w:t xml:space="preserve">: </w:t>
        </w:r>
        <w:r w:rsidR="00FD4AAD" w:rsidRPr="00A348CF">
          <w:rPr>
            <w:rStyle w:val="Hyperlink"/>
            <w:rFonts w:hint="eastAsia"/>
            <w:noProof/>
            <w:rtl/>
            <w:lang w:bidi="fa-IR"/>
          </w:rPr>
          <w:t>تأخ</w:t>
        </w:r>
        <w:r w:rsidR="00FD4AAD" w:rsidRPr="00A348CF">
          <w:rPr>
            <w:rStyle w:val="Hyperlink"/>
            <w:rFonts w:hint="cs"/>
            <w:noProof/>
            <w:rtl/>
            <w:lang w:bidi="fa-IR"/>
          </w:rPr>
          <w:t>ی</w:t>
        </w:r>
        <w:r w:rsidR="00FD4AAD" w:rsidRPr="00A348CF">
          <w:rPr>
            <w:rStyle w:val="Hyperlink"/>
            <w:rFonts w:hint="eastAsia"/>
            <w:noProof/>
            <w:rtl/>
            <w:lang w:bidi="fa-IR"/>
          </w:rPr>
          <w:t>ر</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تدو</w:t>
        </w:r>
        <w:r w:rsidR="00FD4AAD" w:rsidRPr="00A348CF">
          <w:rPr>
            <w:rStyle w:val="Hyperlink"/>
            <w:rFonts w:hint="cs"/>
            <w:noProof/>
            <w:rtl/>
            <w:lang w:bidi="fa-IR"/>
          </w:rPr>
          <w:t>ی</w:t>
        </w:r>
        <w:r w:rsidR="00FD4AAD" w:rsidRPr="00A348CF">
          <w:rPr>
            <w:rStyle w:val="Hyperlink"/>
            <w:rFonts w:hint="eastAsia"/>
            <w:noProof/>
            <w:rtl/>
            <w:lang w:bidi="fa-IR"/>
          </w:rPr>
          <w:t>ن</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Toc5794736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80</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37" w:history="1">
        <w:r w:rsidR="00FD4AAD" w:rsidRPr="00A348CF">
          <w:rPr>
            <w:rStyle w:val="Hyperlink"/>
            <w:rFonts w:hint="eastAsia"/>
            <w:noProof/>
            <w:rtl/>
            <w:lang w:bidi="fa-IR"/>
          </w:rPr>
          <w:t>اثبات</w:t>
        </w:r>
        <w:r w:rsidR="00FD4AAD" w:rsidRPr="00A348CF">
          <w:rPr>
            <w:rStyle w:val="Hyperlink"/>
            <w:noProof/>
            <w:rtl/>
            <w:lang w:bidi="fa-IR"/>
          </w:rPr>
          <w:t xml:space="preserve"> </w:t>
        </w:r>
        <w:r w:rsidR="00FD4AAD" w:rsidRPr="00A348CF">
          <w:rPr>
            <w:rStyle w:val="Hyperlink"/>
            <w:rFonts w:hint="eastAsia"/>
            <w:noProof/>
            <w:rtl/>
            <w:lang w:bidi="fa-IR"/>
          </w:rPr>
          <w:t>توجه‌ورز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رهگذر</w:t>
        </w:r>
        <w:r w:rsidR="00FD4AAD" w:rsidRPr="00A348CF">
          <w:rPr>
            <w:rStyle w:val="Hyperlink"/>
            <w:noProof/>
            <w:rtl/>
            <w:lang w:bidi="fa-IR"/>
          </w:rPr>
          <w:t xml:space="preserve"> </w:t>
        </w:r>
        <w:r w:rsidR="00FD4AAD" w:rsidRPr="00A348CF">
          <w:rPr>
            <w:rStyle w:val="Hyperlink"/>
            <w:rFonts w:hint="eastAsia"/>
            <w:noProof/>
            <w:rtl/>
            <w:lang w:bidi="fa-IR"/>
          </w:rPr>
          <w:t>مراحل</w:t>
        </w:r>
        <w:r w:rsidR="00FD4AAD" w:rsidRPr="00A348CF">
          <w:rPr>
            <w:rStyle w:val="Hyperlink"/>
            <w:noProof/>
            <w:rtl/>
            <w:lang w:bidi="fa-IR"/>
          </w:rPr>
          <w:t xml:space="preserve"> </w:t>
        </w:r>
        <w:r w:rsidR="00FD4AAD" w:rsidRPr="00A348CF">
          <w:rPr>
            <w:rStyle w:val="Hyperlink"/>
            <w:rFonts w:hint="eastAsia"/>
            <w:noProof/>
            <w:rtl/>
            <w:lang w:bidi="fa-IR"/>
          </w:rPr>
          <w:t>زمان</w:t>
        </w:r>
        <w:r w:rsidR="00FD4AAD" w:rsidRPr="00A348CF">
          <w:rPr>
            <w:rStyle w:val="Hyperlink"/>
            <w:rFonts w:hint="cs"/>
            <w:noProof/>
            <w:rtl/>
            <w:lang w:bidi="fa-IR"/>
          </w:rPr>
          <w:t>ی</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Toc5794737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81</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38" w:history="1">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توجه‌ورز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زمان</w:t>
        </w:r>
        <w:r w:rsidR="00FD4AAD" w:rsidRPr="00A348CF">
          <w:rPr>
            <w:rStyle w:val="Hyperlink"/>
            <w:noProof/>
            <w:rtl/>
            <w:lang w:bidi="fa-IR"/>
          </w:rPr>
          <w:t xml:space="preserve"> </w:t>
        </w:r>
        <w:r w:rsidR="00FD4AAD" w:rsidRPr="00A348CF">
          <w:rPr>
            <w:rStyle w:val="Hyperlink"/>
            <w:rFonts w:hint="eastAsia"/>
            <w:noProof/>
            <w:rtl/>
            <w:lang w:bidi="fa-IR"/>
          </w:rPr>
          <w:t>نبوت</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Toc5794738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81</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39" w:history="1">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توجه‌ورز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صحابه</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پ</w:t>
        </w:r>
        <w:r w:rsidR="00FD4AAD" w:rsidRPr="00A348CF">
          <w:rPr>
            <w:rStyle w:val="Hyperlink"/>
            <w:rFonts w:hint="cs"/>
            <w:noProof/>
            <w:rtl/>
            <w:lang w:bidi="fa-IR"/>
          </w:rPr>
          <w:t>ی</w:t>
        </w:r>
        <w:r w:rsidR="00FD4AAD" w:rsidRPr="00A348CF">
          <w:rPr>
            <w:rStyle w:val="Hyperlink"/>
            <w:rFonts w:hint="eastAsia"/>
            <w:noProof/>
            <w:rtl/>
            <w:lang w:bidi="fa-IR"/>
          </w:rPr>
          <w:t>امبر</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زمان</w:t>
        </w:r>
        <w:r w:rsidR="00FD4AAD" w:rsidRPr="00A348CF">
          <w:rPr>
            <w:rStyle w:val="Hyperlink"/>
            <w:noProof/>
            <w:rtl/>
            <w:lang w:bidi="fa-IR"/>
          </w:rPr>
          <w:t xml:space="preserve"> </w:t>
        </w:r>
        <w:r w:rsidR="00FD4AAD" w:rsidRPr="00A348CF">
          <w:rPr>
            <w:rStyle w:val="Hyperlink"/>
            <w:rFonts w:hint="eastAsia"/>
            <w:noProof/>
            <w:rtl/>
            <w:lang w:bidi="fa-IR"/>
          </w:rPr>
          <w:t>ح</w:t>
        </w:r>
        <w:r w:rsidR="00FD4AAD" w:rsidRPr="00A348CF">
          <w:rPr>
            <w:rStyle w:val="Hyperlink"/>
            <w:rFonts w:hint="cs"/>
            <w:noProof/>
            <w:rtl/>
            <w:lang w:bidi="fa-IR"/>
          </w:rPr>
          <w:t>ی</w:t>
        </w:r>
        <w:r w:rsidR="00FD4AAD" w:rsidRPr="00A348CF">
          <w:rPr>
            <w:rStyle w:val="Hyperlink"/>
            <w:rFonts w:hint="eastAsia"/>
            <w:noProof/>
            <w:rtl/>
            <w:lang w:bidi="fa-IR"/>
          </w:rPr>
          <w:t>ات</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پس</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وفات</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rFonts w:hint="cs"/>
            <w:noProof/>
            <w:rtl/>
            <w:lang w:bidi="fa-IR"/>
          </w:rPr>
          <w:t>ی</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Toc5794739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85</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40" w:history="1">
        <w:r w:rsidR="00FD4AAD" w:rsidRPr="00A348CF">
          <w:rPr>
            <w:rStyle w:val="Hyperlink"/>
            <w:rFonts w:hint="eastAsia"/>
            <w:noProof/>
            <w:rtl/>
            <w:lang w:bidi="fa-IR"/>
          </w:rPr>
          <w:t>سوم</w:t>
        </w:r>
        <w:r w:rsidR="00FD4AAD" w:rsidRPr="00A348CF">
          <w:rPr>
            <w:rStyle w:val="Hyperlink"/>
            <w:noProof/>
            <w:rtl/>
            <w:lang w:bidi="fa-IR"/>
          </w:rPr>
          <w:t xml:space="preserve">: </w:t>
        </w:r>
        <w:r w:rsidR="00FD4AAD" w:rsidRPr="00A348CF">
          <w:rPr>
            <w:rStyle w:val="Hyperlink"/>
            <w:rFonts w:hint="eastAsia"/>
            <w:noProof/>
            <w:rtl/>
            <w:lang w:bidi="fa-IR"/>
          </w:rPr>
          <w:t>توجه‌ورز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تابع</w:t>
        </w:r>
        <w:r w:rsidR="00FD4AAD" w:rsidRPr="00A348CF">
          <w:rPr>
            <w:rStyle w:val="Hyperlink"/>
            <w:rFonts w:hint="cs"/>
            <w:noProof/>
            <w:rtl/>
            <w:lang w:bidi="fa-IR"/>
          </w:rPr>
          <w:t>ی</w:t>
        </w:r>
        <w:r w:rsidR="00FD4AAD" w:rsidRPr="00A348CF">
          <w:rPr>
            <w:rStyle w:val="Hyperlink"/>
            <w:rFonts w:hint="eastAsia"/>
            <w:noProof/>
            <w:rtl/>
            <w:lang w:bidi="fa-IR"/>
          </w:rPr>
          <w:t>ن</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پ</w:t>
        </w:r>
        <w:r w:rsidR="00FD4AAD" w:rsidRPr="00A348CF">
          <w:rPr>
            <w:rStyle w:val="Hyperlink"/>
            <w:rFonts w:hint="cs"/>
            <w:noProof/>
            <w:rtl/>
            <w:lang w:bidi="fa-IR"/>
          </w:rPr>
          <w:t>ی</w:t>
        </w:r>
        <w:r w:rsidR="00FD4AAD" w:rsidRPr="00A348CF">
          <w:rPr>
            <w:rStyle w:val="Hyperlink"/>
            <w:rFonts w:hint="eastAsia"/>
            <w:noProof/>
            <w:rtl/>
            <w:lang w:bidi="fa-IR"/>
          </w:rPr>
          <w:t>امبر</w:t>
        </w:r>
        <w:r w:rsidR="00FD4AAD" w:rsidRPr="00A348CF">
          <w:rPr>
            <w:rStyle w:val="Hyperlink"/>
            <w:rFonts w:cs="CTraditional Arabic"/>
            <w:b/>
            <w:noProof/>
            <w:rtl/>
            <w:lang w:bidi="fa-IR"/>
          </w:rPr>
          <w:t> </w:t>
        </w:r>
        <w:r w:rsidR="00FD4AAD" w:rsidRPr="00A348CF">
          <w:rPr>
            <w:rStyle w:val="Hyperlink"/>
            <w:rFonts w:cs="CTraditional Arabic" w:hint="eastAsia"/>
            <w:b/>
            <w:noProof/>
            <w:rtl/>
            <w:lang w:bidi="fa-IR"/>
          </w:rPr>
          <w:t>ج</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Toc5794740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87</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41" w:history="1">
        <w:r w:rsidR="00FD4AAD" w:rsidRPr="00A348CF">
          <w:rPr>
            <w:rStyle w:val="Hyperlink"/>
            <w:rFonts w:hint="eastAsia"/>
            <w:noProof/>
            <w:rtl/>
            <w:lang w:bidi="fa-IR"/>
          </w:rPr>
          <w:t>چهارم</w:t>
        </w:r>
        <w:r w:rsidR="00FD4AAD" w:rsidRPr="00A348CF">
          <w:rPr>
            <w:rStyle w:val="Hyperlink"/>
            <w:noProof/>
            <w:rtl/>
            <w:lang w:bidi="fa-IR"/>
          </w:rPr>
          <w:t xml:space="preserve">: </w:t>
        </w:r>
        <w:r w:rsidR="00FD4AAD" w:rsidRPr="00A348CF">
          <w:rPr>
            <w:rStyle w:val="Hyperlink"/>
            <w:rFonts w:hint="eastAsia"/>
            <w:noProof/>
            <w:rtl/>
            <w:lang w:bidi="fa-IR"/>
          </w:rPr>
          <w:t>توجه‌ورز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زمان</w:t>
        </w:r>
        <w:r w:rsidR="00FD4AAD" w:rsidRPr="00A348CF">
          <w:rPr>
            <w:rStyle w:val="Hyperlink"/>
            <w:noProof/>
            <w:rtl/>
            <w:lang w:bidi="fa-IR"/>
          </w:rPr>
          <w:t xml:space="preserve"> </w:t>
        </w:r>
        <w:r w:rsidR="00FD4AAD" w:rsidRPr="00A348CF">
          <w:rPr>
            <w:rStyle w:val="Hyperlink"/>
            <w:rFonts w:hint="eastAsia"/>
            <w:noProof/>
            <w:rtl/>
            <w:lang w:bidi="fa-IR"/>
          </w:rPr>
          <w:t>اتباع</w:t>
        </w:r>
        <w:r w:rsidR="00FD4AAD" w:rsidRPr="00A348CF">
          <w:rPr>
            <w:rStyle w:val="Hyperlink"/>
            <w:noProof/>
            <w:rtl/>
            <w:lang w:bidi="fa-IR"/>
          </w:rPr>
          <w:t xml:space="preserve"> </w:t>
        </w:r>
        <w:r w:rsidR="00FD4AAD" w:rsidRPr="00A348CF">
          <w:rPr>
            <w:rStyle w:val="Hyperlink"/>
            <w:rFonts w:hint="eastAsia"/>
            <w:noProof/>
            <w:rtl/>
            <w:lang w:bidi="fa-IR"/>
          </w:rPr>
          <w:t>تابع</w:t>
        </w:r>
        <w:r w:rsidR="00FD4AAD" w:rsidRPr="00A348CF">
          <w:rPr>
            <w:rStyle w:val="Hyperlink"/>
            <w:rFonts w:hint="cs"/>
            <w:noProof/>
            <w:rtl/>
            <w:lang w:bidi="fa-IR"/>
          </w:rPr>
          <w:t>ی</w:t>
        </w:r>
        <w:r w:rsidR="00FD4AAD" w:rsidRPr="00A348CF">
          <w:rPr>
            <w:rStyle w:val="Hyperlink"/>
            <w:rFonts w:hint="eastAsia"/>
            <w:noProof/>
            <w:rtl/>
            <w:lang w:bidi="fa-IR"/>
          </w:rPr>
          <w:t>ن</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Toc5794741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90</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42" w:history="1">
        <w:r w:rsidR="00FD4AAD" w:rsidRPr="00A348CF">
          <w:rPr>
            <w:rStyle w:val="Hyperlink"/>
            <w:rFonts w:hint="eastAsia"/>
            <w:noProof/>
            <w:rtl/>
            <w:lang w:bidi="fa-IR"/>
          </w:rPr>
          <w:t>پنجم</w:t>
        </w:r>
        <w:r w:rsidR="00FD4AAD" w:rsidRPr="00A348CF">
          <w:rPr>
            <w:rStyle w:val="Hyperlink"/>
            <w:noProof/>
            <w:rtl/>
            <w:lang w:bidi="fa-IR"/>
          </w:rPr>
          <w:t xml:space="preserve">: </w:t>
        </w:r>
        <w:r w:rsidR="00FD4AAD" w:rsidRPr="00A348CF">
          <w:rPr>
            <w:rStyle w:val="Hyperlink"/>
            <w:rFonts w:hint="eastAsia"/>
            <w:noProof/>
            <w:rtl/>
            <w:lang w:bidi="fa-IR"/>
          </w:rPr>
          <w:t>عصر</w:t>
        </w:r>
        <w:r w:rsidR="00FD4AAD" w:rsidRPr="00A348CF">
          <w:rPr>
            <w:rStyle w:val="Hyperlink"/>
            <w:noProof/>
            <w:rtl/>
            <w:lang w:bidi="fa-IR"/>
          </w:rPr>
          <w:t xml:space="preserve"> </w:t>
        </w:r>
        <w:r w:rsidR="00FD4AAD" w:rsidRPr="00A348CF">
          <w:rPr>
            <w:rStyle w:val="Hyperlink"/>
            <w:rFonts w:hint="eastAsia"/>
            <w:noProof/>
            <w:rtl/>
            <w:lang w:bidi="fa-IR"/>
          </w:rPr>
          <w:t>طلا</w:t>
        </w:r>
        <w:r w:rsidR="00FD4AAD" w:rsidRPr="00A348CF">
          <w:rPr>
            <w:rStyle w:val="Hyperlink"/>
            <w:rFonts w:hint="cs"/>
            <w:noProof/>
            <w:rtl/>
            <w:lang w:bidi="fa-IR"/>
          </w:rPr>
          <w:t>یی</w:t>
        </w:r>
        <w:r w:rsidR="00FD4AAD" w:rsidRPr="00A348CF">
          <w:rPr>
            <w:rStyle w:val="Hyperlink"/>
            <w:noProof/>
            <w:rtl/>
            <w:lang w:bidi="fa-IR"/>
          </w:rPr>
          <w:t xml:space="preserve"> </w:t>
        </w:r>
        <w:r w:rsidR="00FD4AAD" w:rsidRPr="00A348CF">
          <w:rPr>
            <w:rStyle w:val="Hyperlink"/>
            <w:rFonts w:hint="eastAsia"/>
            <w:noProof/>
            <w:rtl/>
            <w:lang w:bidi="fa-IR"/>
          </w:rPr>
          <w:t>سنت</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لحاظ</w:t>
        </w:r>
        <w:r w:rsidR="00FD4AAD" w:rsidRPr="00A348CF">
          <w:rPr>
            <w:rStyle w:val="Hyperlink"/>
            <w:noProof/>
            <w:rtl/>
            <w:lang w:bidi="fa-IR"/>
          </w:rPr>
          <w:t xml:space="preserve"> </w:t>
        </w:r>
        <w:r w:rsidR="00FD4AAD" w:rsidRPr="00A348CF">
          <w:rPr>
            <w:rStyle w:val="Hyperlink"/>
            <w:rFonts w:hint="eastAsia"/>
            <w:noProof/>
            <w:rtl/>
            <w:lang w:bidi="fa-IR"/>
          </w:rPr>
          <w:t>تصن</w:t>
        </w:r>
        <w:r w:rsidR="00FD4AAD" w:rsidRPr="00A348CF">
          <w:rPr>
            <w:rStyle w:val="Hyperlink"/>
            <w:rFonts w:hint="cs"/>
            <w:noProof/>
            <w:rtl/>
            <w:lang w:bidi="fa-IR"/>
          </w:rPr>
          <w:t>ی</w:t>
        </w:r>
        <w:r w:rsidR="00FD4AAD" w:rsidRPr="00A348CF">
          <w:rPr>
            <w:rStyle w:val="Hyperlink"/>
            <w:rFonts w:hint="eastAsia"/>
            <w:noProof/>
            <w:rtl/>
            <w:lang w:bidi="fa-IR"/>
          </w:rPr>
          <w:t>ف</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نقد</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Toc5794742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91</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43" w:history="1">
        <w:r w:rsidR="00FD4AAD" w:rsidRPr="00A348CF">
          <w:rPr>
            <w:rStyle w:val="Hyperlink"/>
            <w:rFonts w:hint="eastAsia"/>
            <w:noProof/>
            <w:rtl/>
            <w:lang w:bidi="fa-IR"/>
          </w:rPr>
          <w:t>اصل</w:t>
        </w:r>
        <w:r w:rsidR="00FD4AAD" w:rsidRPr="00A348CF">
          <w:rPr>
            <w:rStyle w:val="Hyperlink"/>
            <w:noProof/>
            <w:rtl/>
            <w:lang w:bidi="fa-IR"/>
          </w:rPr>
          <w:t xml:space="preserve"> </w:t>
        </w:r>
        <w:r w:rsidR="00FD4AAD" w:rsidRPr="00A348CF">
          <w:rPr>
            <w:rStyle w:val="Hyperlink"/>
            <w:rFonts w:hint="eastAsia"/>
            <w:noProof/>
            <w:rtl/>
            <w:lang w:bidi="fa-IR"/>
          </w:rPr>
          <w:t>پنجم</w:t>
        </w:r>
        <w:r w:rsidR="00FD4AAD" w:rsidRPr="00A348CF">
          <w:rPr>
            <w:rStyle w:val="Hyperlink"/>
            <w:noProof/>
            <w:rtl/>
            <w:lang w:bidi="fa-IR"/>
          </w:rPr>
          <w:t xml:space="preserve">: </w:t>
        </w:r>
        <w:r w:rsidR="00FD4AAD" w:rsidRPr="00A348CF">
          <w:rPr>
            <w:rStyle w:val="Hyperlink"/>
            <w:rFonts w:hint="eastAsia"/>
            <w:noProof/>
            <w:rtl/>
            <w:lang w:bidi="fa-IR"/>
          </w:rPr>
          <w:t>حذف</w:t>
        </w:r>
        <w:r w:rsidR="00FD4AAD" w:rsidRPr="00A348CF">
          <w:rPr>
            <w:rStyle w:val="Hyperlink"/>
            <w:noProof/>
            <w:rtl/>
            <w:lang w:bidi="fa-IR"/>
          </w:rPr>
          <w:t xml:space="preserve"> </w:t>
        </w:r>
        <w:r w:rsidR="00FD4AAD" w:rsidRPr="00A348CF">
          <w:rPr>
            <w:rStyle w:val="Hyperlink"/>
            <w:rFonts w:hint="eastAsia"/>
            <w:noProof/>
            <w:rtl/>
            <w:lang w:bidi="fa-IR"/>
          </w:rPr>
          <w:t>منزلت</w:t>
        </w:r>
        <w:r w:rsidR="00FD4AAD" w:rsidRPr="00A348CF">
          <w:rPr>
            <w:rStyle w:val="Hyperlink"/>
            <w:noProof/>
            <w:rtl/>
            <w:lang w:bidi="fa-IR"/>
          </w:rPr>
          <w:t xml:space="preserve"> </w:t>
        </w:r>
        <w:r w:rsidR="00FD4AAD" w:rsidRPr="00A348CF">
          <w:rPr>
            <w:rStyle w:val="Hyperlink"/>
            <w:rFonts w:hint="eastAsia"/>
            <w:noProof/>
            <w:rtl/>
            <w:lang w:bidi="fa-IR"/>
          </w:rPr>
          <w:t>علم</w:t>
        </w:r>
        <w:r w:rsidR="00FD4AAD" w:rsidRPr="00A348CF">
          <w:rPr>
            <w:rStyle w:val="Hyperlink"/>
            <w:noProof/>
            <w:rtl/>
            <w:lang w:bidi="fa-IR"/>
          </w:rPr>
          <w:t xml:space="preserve"> </w:t>
        </w:r>
        <w:r w:rsidR="00FD4AAD" w:rsidRPr="00A348CF">
          <w:rPr>
            <w:rStyle w:val="Hyperlink"/>
            <w:rFonts w:hint="eastAsia"/>
            <w:noProof/>
            <w:rtl/>
            <w:lang w:bidi="fa-IR"/>
          </w:rPr>
          <w:t>حد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شک‌افکن</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روشمند</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محدثان</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ش</w:t>
        </w:r>
        <w:r w:rsidR="00FD4AAD" w:rsidRPr="00A348CF">
          <w:rPr>
            <w:rStyle w:val="Hyperlink"/>
            <w:rFonts w:hint="cs"/>
            <w:noProof/>
            <w:rtl/>
            <w:lang w:bidi="fa-IR"/>
          </w:rPr>
          <w:t>ی</w:t>
        </w:r>
        <w:r w:rsidR="00FD4AAD" w:rsidRPr="00A348CF">
          <w:rPr>
            <w:rStyle w:val="Hyperlink"/>
            <w:rFonts w:hint="eastAsia"/>
            <w:noProof/>
            <w:rtl/>
            <w:lang w:bidi="fa-IR"/>
          </w:rPr>
          <w:t>وه‌ها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آنان</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تصح</w:t>
        </w:r>
        <w:r w:rsidR="00FD4AAD" w:rsidRPr="00A348CF">
          <w:rPr>
            <w:rStyle w:val="Hyperlink"/>
            <w:rFonts w:hint="cs"/>
            <w:noProof/>
            <w:rtl/>
            <w:lang w:bidi="fa-IR"/>
          </w:rPr>
          <w:t>ی</w:t>
        </w:r>
        <w:r w:rsidR="00FD4AAD" w:rsidRPr="00A348CF">
          <w:rPr>
            <w:rStyle w:val="Hyperlink"/>
            <w:rFonts w:hint="eastAsia"/>
            <w:noProof/>
            <w:rtl/>
            <w:lang w:bidi="fa-IR"/>
          </w:rPr>
          <w:t>ح</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تضع</w:t>
        </w:r>
        <w:r w:rsidR="00FD4AAD" w:rsidRPr="00A348CF">
          <w:rPr>
            <w:rStyle w:val="Hyperlink"/>
            <w:rFonts w:hint="cs"/>
            <w:noProof/>
            <w:rtl/>
            <w:lang w:bidi="fa-IR"/>
          </w:rPr>
          <w:t>ی</w:t>
        </w:r>
        <w:r w:rsidR="00FD4AAD" w:rsidRPr="00A348CF">
          <w:rPr>
            <w:rStyle w:val="Hyperlink"/>
            <w:rFonts w:hint="eastAsia"/>
            <w:noProof/>
            <w:rtl/>
            <w:lang w:bidi="fa-IR"/>
          </w:rPr>
          <w:t>ف</w:t>
        </w:r>
        <w:r w:rsidR="00FD4AAD" w:rsidRPr="00A348CF">
          <w:rPr>
            <w:rStyle w:val="Hyperlink"/>
            <w:noProof/>
            <w:rtl/>
            <w:lang w:bidi="fa-IR"/>
          </w:rPr>
          <w:t xml:space="preserve"> </w:t>
        </w:r>
        <w:r w:rsidR="00FD4AAD" w:rsidRPr="00A348CF">
          <w:rPr>
            <w:rStyle w:val="Hyperlink"/>
            <w:rFonts w:hint="eastAsia"/>
            <w:noProof/>
            <w:rtl/>
            <w:lang w:bidi="fa-IR"/>
          </w:rPr>
          <w:t>اخبار</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Toc5794743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92</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44" w:history="1">
        <w:r w:rsidR="00FD4AAD" w:rsidRPr="00A348CF">
          <w:rPr>
            <w:rStyle w:val="Hyperlink"/>
            <w:rFonts w:hint="eastAsia"/>
            <w:noProof/>
            <w:rtl/>
            <w:lang w:bidi="fa-IR"/>
          </w:rPr>
          <w:t>جوانب</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بصورت</w:t>
        </w:r>
        <w:r w:rsidR="00FD4AAD" w:rsidRPr="00A348CF">
          <w:rPr>
            <w:rStyle w:val="Hyperlink"/>
            <w:noProof/>
            <w:rtl/>
            <w:lang w:bidi="fa-IR"/>
          </w:rPr>
          <w:t xml:space="preserve"> </w:t>
        </w:r>
        <w:r w:rsidR="00FD4AAD" w:rsidRPr="00A348CF">
          <w:rPr>
            <w:rStyle w:val="Hyperlink"/>
            <w:rFonts w:hint="eastAsia"/>
            <w:noProof/>
            <w:rtl/>
            <w:lang w:bidi="fa-IR"/>
          </w:rPr>
          <w:t>اجمال</w:t>
        </w:r>
        <w:r w:rsidR="00FD4AAD" w:rsidRPr="00A348CF">
          <w:rPr>
            <w:rStyle w:val="Hyperlink"/>
            <w:rFonts w:hint="cs"/>
            <w:noProof/>
            <w:rtl/>
            <w:lang w:bidi="fa-IR"/>
          </w:rPr>
          <w:t>ی</w:t>
        </w:r>
        <w:r w:rsidR="00FD4AAD" w:rsidRPr="00A348CF">
          <w:rPr>
            <w:rStyle w:val="Hyperlink"/>
            <w:rFonts w:hint="eastAsia"/>
            <w:noProof/>
            <w:rtl/>
            <w:lang w:bidi="fa-IR"/>
          </w:rPr>
          <w:t>،</w:t>
        </w:r>
        <w:r w:rsidR="00FD4AAD" w:rsidRPr="00A348CF">
          <w:rPr>
            <w:rStyle w:val="Hyperlink"/>
            <w:noProof/>
            <w:rtl/>
            <w:lang w:bidi="fa-IR"/>
          </w:rPr>
          <w:t xml:space="preserve"> </w:t>
        </w:r>
        <w:r w:rsidR="00FD4AAD" w:rsidRPr="00A348CF">
          <w:rPr>
            <w:rStyle w:val="Hyperlink"/>
            <w:rFonts w:hint="eastAsia"/>
            <w:noProof/>
            <w:rtl/>
            <w:lang w:bidi="fa-IR"/>
          </w:rPr>
          <w:t>پرده</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تما</w:t>
        </w:r>
        <w:r w:rsidR="00FD4AAD" w:rsidRPr="00A348CF">
          <w:rPr>
            <w:rStyle w:val="Hyperlink"/>
            <w:rFonts w:hint="cs"/>
            <w:noProof/>
            <w:rtl/>
            <w:lang w:bidi="fa-IR"/>
          </w:rPr>
          <w:t>ی</w:t>
        </w:r>
        <w:r w:rsidR="00FD4AAD" w:rsidRPr="00A348CF">
          <w:rPr>
            <w:rStyle w:val="Hyperlink"/>
            <w:rFonts w:hint="eastAsia"/>
            <w:noProof/>
            <w:rtl/>
            <w:lang w:bidi="fa-IR"/>
          </w:rPr>
          <w:t>ز</w:t>
        </w:r>
        <w:r w:rsidR="00FD4AAD" w:rsidRPr="00A348CF">
          <w:rPr>
            <w:rStyle w:val="Hyperlink"/>
            <w:noProof/>
            <w:rtl/>
            <w:lang w:bidi="fa-IR"/>
          </w:rPr>
          <w:t xml:space="preserve"> </w:t>
        </w:r>
        <w:r w:rsidR="00FD4AAD" w:rsidRPr="00A348CF">
          <w:rPr>
            <w:rStyle w:val="Hyperlink"/>
            <w:rFonts w:hint="eastAsia"/>
            <w:noProof/>
            <w:rtl/>
            <w:lang w:bidi="fa-IR"/>
          </w:rPr>
          <w:t>روش</w:t>
        </w:r>
        <w:r w:rsidR="00FD4AAD" w:rsidRPr="00A348CF">
          <w:rPr>
            <w:rStyle w:val="Hyperlink"/>
            <w:noProof/>
            <w:rtl/>
            <w:lang w:bidi="fa-IR"/>
          </w:rPr>
          <w:t xml:space="preserve"> </w:t>
        </w:r>
        <w:r w:rsidR="00FD4AAD" w:rsidRPr="00A348CF">
          <w:rPr>
            <w:rStyle w:val="Hyperlink"/>
            <w:rFonts w:hint="eastAsia"/>
            <w:noProof/>
            <w:rtl/>
            <w:lang w:bidi="fa-IR"/>
          </w:rPr>
          <w:t>نقد</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محدّثان</w:t>
        </w:r>
        <w:r w:rsidR="00FD4AAD" w:rsidRPr="00A348CF">
          <w:rPr>
            <w:rStyle w:val="Hyperlink"/>
            <w:noProof/>
            <w:rtl/>
            <w:lang w:bidi="fa-IR"/>
          </w:rPr>
          <w:t xml:space="preserve"> </w:t>
        </w:r>
        <w:r w:rsidR="00FD4AAD" w:rsidRPr="00A348CF">
          <w:rPr>
            <w:rStyle w:val="Hyperlink"/>
            <w:rFonts w:hint="eastAsia"/>
            <w:noProof/>
            <w:rtl/>
            <w:lang w:bidi="fa-IR"/>
          </w:rPr>
          <w:t>برم</w:t>
        </w:r>
        <w:r w:rsidR="00FD4AAD" w:rsidRPr="00A348CF">
          <w:rPr>
            <w:rStyle w:val="Hyperlink"/>
            <w:rFonts w:hint="cs"/>
            <w:noProof/>
            <w:rtl/>
            <w:lang w:bidi="fa-IR"/>
          </w:rPr>
          <w:t>ی‌</w:t>
        </w:r>
        <w:r w:rsidR="00FD4AAD" w:rsidRPr="00A348CF">
          <w:rPr>
            <w:rStyle w:val="Hyperlink"/>
            <w:rFonts w:hint="eastAsia"/>
            <w:noProof/>
            <w:rtl/>
            <w:lang w:bidi="fa-IR"/>
          </w:rPr>
          <w:t>دارد</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Toc5794744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96</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45" w:history="1">
        <w:r w:rsidR="00FD4AAD" w:rsidRPr="00A348CF">
          <w:rPr>
            <w:rStyle w:val="Hyperlink"/>
            <w:rFonts w:hint="eastAsia"/>
            <w:noProof/>
            <w:rtl/>
            <w:lang w:bidi="fa-IR"/>
          </w:rPr>
          <w:t>جنبه‌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شرط</w:t>
        </w:r>
        <w:r w:rsidR="00FD4AAD" w:rsidRPr="00A348CF">
          <w:rPr>
            <w:rStyle w:val="Hyperlink"/>
            <w:noProof/>
            <w:rtl/>
            <w:lang w:bidi="fa-IR"/>
          </w:rPr>
          <w:t xml:space="preserve"> </w:t>
        </w:r>
        <w:r w:rsidR="00FD4AAD" w:rsidRPr="00A348CF">
          <w:rPr>
            <w:rStyle w:val="Hyperlink"/>
            <w:rFonts w:hint="eastAsia"/>
            <w:noProof/>
            <w:rtl/>
            <w:lang w:bidi="fa-IR"/>
          </w:rPr>
          <w:t>محدثان</w:t>
        </w:r>
        <w:r w:rsidR="00FD4AAD" w:rsidRPr="00A348CF">
          <w:rPr>
            <w:rStyle w:val="Hyperlink"/>
            <w:noProof/>
            <w:rtl/>
            <w:lang w:bidi="fa-IR"/>
          </w:rPr>
          <w:t xml:space="preserve">: </w:t>
        </w:r>
        <w:r w:rsidR="00FD4AAD" w:rsidRPr="00A348CF">
          <w:rPr>
            <w:rStyle w:val="Hyperlink"/>
            <w:rFonts w:hint="eastAsia"/>
            <w:noProof/>
            <w:rtl/>
            <w:lang w:bidi="fa-IR"/>
          </w:rPr>
          <w:t>سلامت</w:t>
        </w:r>
        <w:r w:rsidR="00FD4AAD" w:rsidRPr="00A348CF">
          <w:rPr>
            <w:rStyle w:val="Hyperlink"/>
            <w:noProof/>
            <w:rtl/>
            <w:lang w:bidi="fa-IR"/>
          </w:rPr>
          <w:t xml:space="preserve"> </w:t>
        </w:r>
        <w:r w:rsidR="00FD4AAD" w:rsidRPr="00A348CF">
          <w:rPr>
            <w:rStyle w:val="Hyperlink"/>
            <w:rFonts w:hint="eastAsia"/>
            <w:noProof/>
            <w:rtl/>
            <w:lang w:bidi="fa-IR"/>
          </w:rPr>
          <w:t>ظاهر</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اسان</w:t>
        </w:r>
        <w:r w:rsidR="00FD4AAD" w:rsidRPr="00A348CF">
          <w:rPr>
            <w:rStyle w:val="Hyperlink"/>
            <w:rFonts w:hint="cs"/>
            <w:noProof/>
            <w:rtl/>
            <w:lang w:bidi="fa-IR"/>
          </w:rPr>
          <w:t>ی</w:t>
        </w:r>
        <w:r w:rsidR="00FD4AAD" w:rsidRPr="00A348CF">
          <w:rPr>
            <w:rStyle w:val="Hyperlink"/>
            <w:rFonts w:hint="eastAsia"/>
            <w:noProof/>
            <w:rtl/>
            <w:lang w:bidi="fa-IR"/>
          </w:rPr>
          <w:t>د</w:t>
        </w:r>
        <w:r w:rsidR="00FD4AAD" w:rsidRPr="00A348CF">
          <w:rPr>
            <w:rStyle w:val="Hyperlink"/>
            <w:noProof/>
            <w:rtl/>
            <w:lang w:bidi="fa-IR"/>
          </w:rPr>
          <w:t xml:space="preserve"> </w:t>
        </w:r>
        <w:r w:rsidR="00FD4AAD" w:rsidRPr="00A348CF">
          <w:rPr>
            <w:rStyle w:val="Hyperlink"/>
            <w:rFonts w:hint="eastAsia"/>
            <w:noProof/>
            <w:rtl/>
            <w:lang w:bidi="fa-IR"/>
          </w:rPr>
          <w:t>روا</w:t>
        </w:r>
        <w:r w:rsidR="00FD4AAD" w:rsidRPr="00A348CF">
          <w:rPr>
            <w:rStyle w:val="Hyperlink"/>
            <w:rFonts w:hint="cs"/>
            <w:noProof/>
            <w:rtl/>
            <w:lang w:bidi="fa-IR"/>
          </w:rPr>
          <w:t>ی</w:t>
        </w:r>
        <w:r w:rsidR="00FD4AAD" w:rsidRPr="00A348CF">
          <w:rPr>
            <w:rStyle w:val="Hyperlink"/>
            <w:rFonts w:hint="eastAsia"/>
            <w:noProof/>
            <w:rtl/>
            <w:lang w:bidi="fa-IR"/>
          </w:rPr>
          <w:t>ات</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جهت</w:t>
        </w:r>
        <w:r w:rsidR="00FD4AAD" w:rsidRPr="00A348CF">
          <w:rPr>
            <w:rStyle w:val="Hyperlink"/>
            <w:noProof/>
            <w:rtl/>
            <w:lang w:bidi="fa-IR"/>
          </w:rPr>
          <w:t xml:space="preserve"> </w:t>
        </w:r>
        <w:r w:rsidR="00FD4AAD" w:rsidRPr="00A348CF">
          <w:rPr>
            <w:rStyle w:val="Hyperlink"/>
            <w:rFonts w:hint="eastAsia"/>
            <w:noProof/>
            <w:rtl/>
            <w:lang w:bidi="fa-IR"/>
          </w:rPr>
          <w:t>اتصال</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عدالت</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ضبط</w:t>
        </w:r>
        <w:r w:rsidR="00FD4AAD" w:rsidRPr="00A348CF">
          <w:rPr>
            <w:rStyle w:val="Hyperlink"/>
            <w:noProof/>
            <w:rtl/>
            <w:lang w:bidi="fa-IR"/>
          </w:rPr>
          <w:t xml:space="preserve"> </w:t>
        </w:r>
        <w:r w:rsidR="00FD4AAD" w:rsidRPr="00A348CF">
          <w:rPr>
            <w:rStyle w:val="Hyperlink"/>
            <w:rFonts w:hint="eastAsia"/>
            <w:noProof/>
            <w:rtl/>
            <w:lang w:bidi="fa-IR"/>
          </w:rPr>
          <w:t>راو</w:t>
        </w:r>
        <w:r w:rsidR="00FD4AAD" w:rsidRPr="00A348CF">
          <w:rPr>
            <w:rStyle w:val="Hyperlink"/>
            <w:rFonts w:hint="cs"/>
            <w:noProof/>
            <w:rtl/>
            <w:lang w:bidi="fa-IR"/>
          </w:rPr>
          <w:t>ی</w:t>
        </w:r>
        <w:r w:rsidR="00FD4AAD" w:rsidRPr="00A348CF">
          <w:rPr>
            <w:rStyle w:val="Hyperlink"/>
            <w:rFonts w:hint="eastAsia"/>
            <w:noProof/>
            <w:rtl/>
            <w:lang w:bidi="fa-IR"/>
          </w:rPr>
          <w:t>ان</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Toc5794745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96</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46" w:history="1">
        <w:r w:rsidR="00FD4AAD" w:rsidRPr="00A348CF">
          <w:rPr>
            <w:rStyle w:val="Hyperlink"/>
            <w:rFonts w:hint="eastAsia"/>
            <w:noProof/>
            <w:rtl/>
            <w:lang w:bidi="fa-IR"/>
          </w:rPr>
          <w:t>جنبه‌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دوم</w:t>
        </w:r>
        <w:r w:rsidR="00FD4AAD" w:rsidRPr="00A348CF">
          <w:rPr>
            <w:rStyle w:val="Hyperlink"/>
            <w:noProof/>
            <w:rtl/>
            <w:lang w:bidi="fa-IR"/>
          </w:rPr>
          <w:t xml:space="preserve">: </w:t>
        </w:r>
        <w:r w:rsidR="00FD4AAD" w:rsidRPr="00A348CF">
          <w:rPr>
            <w:rStyle w:val="Hyperlink"/>
            <w:rFonts w:hint="eastAsia"/>
            <w:noProof/>
            <w:rtl/>
            <w:lang w:bidi="fa-IR"/>
          </w:rPr>
          <w:t>توجه‌‌ورز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محدثان</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استخراج</w:t>
        </w:r>
        <w:r w:rsidR="00FD4AAD" w:rsidRPr="00A348CF">
          <w:rPr>
            <w:rStyle w:val="Hyperlink"/>
            <w:noProof/>
            <w:rtl/>
            <w:lang w:bidi="fa-IR"/>
          </w:rPr>
          <w:t xml:space="preserve"> </w:t>
        </w:r>
        <w:r w:rsidR="00FD4AAD" w:rsidRPr="00A348CF">
          <w:rPr>
            <w:rStyle w:val="Hyperlink"/>
            <w:rFonts w:hint="eastAsia"/>
            <w:noProof/>
            <w:rtl/>
            <w:lang w:bidi="fa-IR"/>
          </w:rPr>
          <w:t>علل</w:t>
        </w:r>
        <w:r w:rsidR="00FD4AAD" w:rsidRPr="00A348CF">
          <w:rPr>
            <w:rStyle w:val="Hyperlink"/>
            <w:noProof/>
            <w:rtl/>
            <w:lang w:bidi="fa-IR"/>
          </w:rPr>
          <w:t xml:space="preserve"> </w:t>
        </w:r>
        <w:r w:rsidR="00FD4AAD" w:rsidRPr="00A348CF">
          <w:rPr>
            <w:rStyle w:val="Hyperlink"/>
            <w:rFonts w:hint="eastAsia"/>
            <w:noProof/>
            <w:rtl/>
            <w:lang w:bidi="fa-IR"/>
          </w:rPr>
          <w:t>پنهان</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اکتفا</w:t>
        </w:r>
        <w:r w:rsidR="00FD4AAD" w:rsidRPr="00A348CF">
          <w:rPr>
            <w:rStyle w:val="Hyperlink"/>
            <w:noProof/>
            <w:rtl/>
            <w:lang w:bidi="fa-IR"/>
          </w:rPr>
          <w:t xml:space="preserve"> </w:t>
        </w:r>
        <w:r w:rsidR="00FD4AAD" w:rsidRPr="00A348CF">
          <w:rPr>
            <w:rStyle w:val="Hyperlink"/>
            <w:rFonts w:hint="eastAsia"/>
            <w:noProof/>
            <w:rtl/>
            <w:lang w:bidi="fa-IR"/>
          </w:rPr>
          <w:t>نکردن</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شروط</w:t>
        </w:r>
        <w:r w:rsidR="00FD4AAD" w:rsidRPr="00A348CF">
          <w:rPr>
            <w:rStyle w:val="Hyperlink"/>
            <w:noProof/>
            <w:rtl/>
            <w:lang w:bidi="fa-IR"/>
          </w:rPr>
          <w:t xml:space="preserve"> </w:t>
        </w:r>
        <w:r w:rsidR="00FD4AAD" w:rsidRPr="00A348CF">
          <w:rPr>
            <w:rStyle w:val="Hyperlink"/>
            <w:rFonts w:hint="eastAsia"/>
            <w:noProof/>
            <w:rtl/>
            <w:lang w:bidi="fa-IR"/>
          </w:rPr>
          <w:t>صحت</w:t>
        </w:r>
        <w:r w:rsidR="00FD4AAD" w:rsidRPr="00A348CF">
          <w:rPr>
            <w:rStyle w:val="Hyperlink"/>
            <w:noProof/>
            <w:rtl/>
            <w:lang w:bidi="fa-IR"/>
          </w:rPr>
          <w:t xml:space="preserve"> </w:t>
        </w:r>
        <w:r w:rsidR="00FD4AAD" w:rsidRPr="00A348CF">
          <w:rPr>
            <w:rStyle w:val="Hyperlink"/>
            <w:rFonts w:hint="eastAsia"/>
            <w:noProof/>
            <w:rtl/>
            <w:lang w:bidi="fa-IR"/>
          </w:rPr>
          <w:t>ظاهر</w:t>
        </w:r>
        <w:r w:rsidR="00FD4AAD" w:rsidRPr="00A348CF">
          <w:rPr>
            <w:rStyle w:val="Hyperlink"/>
            <w:rFonts w:hint="cs"/>
            <w:noProof/>
            <w:rtl/>
            <w:lang w:bidi="fa-IR"/>
          </w:rPr>
          <w:t>ی</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Toc5794746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103</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47" w:history="1">
        <w:r w:rsidR="00FD4AAD" w:rsidRPr="00A348CF">
          <w:rPr>
            <w:rStyle w:val="Hyperlink"/>
            <w:rFonts w:hint="eastAsia"/>
            <w:noProof/>
            <w:rtl/>
            <w:lang w:bidi="fa-IR"/>
          </w:rPr>
          <w:t>جنبه‌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سوم</w:t>
        </w:r>
        <w:r w:rsidR="00FD4AAD" w:rsidRPr="00A348CF">
          <w:rPr>
            <w:rStyle w:val="Hyperlink"/>
            <w:noProof/>
            <w:rtl/>
            <w:lang w:bidi="fa-IR"/>
          </w:rPr>
          <w:t xml:space="preserve">: </w:t>
        </w:r>
        <w:r w:rsidR="00FD4AAD" w:rsidRPr="00A348CF">
          <w:rPr>
            <w:rStyle w:val="Hyperlink"/>
            <w:rFonts w:hint="eastAsia"/>
            <w:noProof/>
            <w:rtl/>
            <w:lang w:bidi="fa-IR"/>
          </w:rPr>
          <w:t>نوساز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معلومات</w:t>
        </w:r>
        <w:r w:rsidR="00FD4AAD" w:rsidRPr="00A348CF">
          <w:rPr>
            <w:rStyle w:val="Hyperlink"/>
            <w:noProof/>
            <w:rtl/>
            <w:lang w:bidi="fa-IR"/>
          </w:rPr>
          <w:t xml:space="preserve"> </w:t>
        </w:r>
        <w:r w:rsidR="00FD4AAD" w:rsidRPr="00A348CF">
          <w:rPr>
            <w:rStyle w:val="Hyperlink"/>
            <w:rFonts w:hint="eastAsia"/>
            <w:noProof/>
            <w:rtl/>
            <w:lang w:bidi="fa-IR"/>
          </w:rPr>
          <w:t>راو</w:t>
        </w:r>
        <w:r w:rsidR="00FD4AAD" w:rsidRPr="00A348CF">
          <w:rPr>
            <w:rStyle w:val="Hyperlink"/>
            <w:rFonts w:hint="cs"/>
            <w:noProof/>
            <w:rtl/>
            <w:lang w:bidi="fa-IR"/>
          </w:rPr>
          <w:t>ی</w:t>
        </w:r>
        <w:r w:rsidR="00FD4AAD" w:rsidRPr="00A348CF">
          <w:rPr>
            <w:rStyle w:val="Hyperlink"/>
            <w:rFonts w:hint="eastAsia"/>
            <w:noProof/>
            <w:rtl/>
            <w:lang w:bidi="fa-IR"/>
          </w:rPr>
          <w:t>ان</w:t>
        </w:r>
        <w:r w:rsidR="00FD4AAD" w:rsidRPr="00A348CF">
          <w:rPr>
            <w:rStyle w:val="Hyperlink"/>
            <w:noProof/>
            <w:rtl/>
            <w:lang w:bidi="fa-IR"/>
          </w:rPr>
          <w:t xml:space="preserve"> </w:t>
        </w:r>
        <w:r w:rsidR="00FD4AAD" w:rsidRPr="00A348CF">
          <w:rPr>
            <w:rStyle w:val="Hyperlink"/>
            <w:rFonts w:hint="eastAsia"/>
            <w:noProof/>
            <w:rtl/>
            <w:lang w:bidi="fa-IR"/>
          </w:rPr>
          <w:t>بواسطه</w:t>
        </w:r>
        <w:r w:rsidR="00FD4AAD" w:rsidRPr="00A348CF">
          <w:rPr>
            <w:rStyle w:val="Hyperlink"/>
            <w:noProof/>
            <w:rtl/>
            <w:lang w:bidi="fa-IR"/>
          </w:rPr>
          <w:t xml:space="preserve"> </w:t>
        </w:r>
        <w:r w:rsidR="00FD4AAD" w:rsidRPr="00A348CF">
          <w:rPr>
            <w:rStyle w:val="Hyperlink"/>
            <w:rFonts w:hint="eastAsia"/>
            <w:noProof/>
            <w:rtl/>
            <w:lang w:bidi="fa-IR"/>
          </w:rPr>
          <w:t>رصد</w:t>
        </w:r>
        <w:r w:rsidR="00FD4AAD" w:rsidRPr="00A348CF">
          <w:rPr>
            <w:rStyle w:val="Hyperlink"/>
            <w:noProof/>
            <w:rtl/>
            <w:lang w:bidi="fa-IR"/>
          </w:rPr>
          <w:t xml:space="preserve"> </w:t>
        </w:r>
        <w:r w:rsidR="00FD4AAD" w:rsidRPr="00A348CF">
          <w:rPr>
            <w:rStyle w:val="Hyperlink"/>
            <w:rFonts w:hint="eastAsia"/>
            <w:noProof/>
            <w:rtl/>
            <w:lang w:bidi="fa-IR"/>
          </w:rPr>
          <w:t>اشکالات</w:t>
        </w:r>
        <w:r w:rsidR="00FD4AAD" w:rsidRPr="00A348CF">
          <w:rPr>
            <w:rStyle w:val="Hyperlink"/>
            <w:noProof/>
            <w:rtl/>
            <w:lang w:bidi="fa-IR"/>
          </w:rPr>
          <w:t xml:space="preserve"> </w:t>
        </w:r>
        <w:r w:rsidR="00FD4AAD" w:rsidRPr="00A348CF">
          <w:rPr>
            <w:rStyle w:val="Hyperlink"/>
            <w:rFonts w:hint="eastAsia"/>
            <w:noProof/>
            <w:rtl/>
            <w:lang w:bidi="fa-IR"/>
          </w:rPr>
          <w:t>عارض</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نابسندگ</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به</w:t>
        </w:r>
        <w:r w:rsidR="00FD4AAD" w:rsidRPr="00A348CF">
          <w:rPr>
            <w:rStyle w:val="Hyperlink"/>
            <w:noProof/>
            <w:rtl/>
            <w:lang w:bidi="fa-IR"/>
          </w:rPr>
          <w:t xml:space="preserve"> </w:t>
        </w:r>
        <w:r w:rsidR="00FD4AAD" w:rsidRPr="00A348CF">
          <w:rPr>
            <w:rStyle w:val="Hyperlink"/>
            <w:rFonts w:hint="eastAsia"/>
            <w:noProof/>
            <w:rtl/>
            <w:lang w:bidi="fa-IR"/>
          </w:rPr>
          <w:t>حکم</w:t>
        </w:r>
        <w:r w:rsidR="00FD4AAD" w:rsidRPr="00A348CF">
          <w:rPr>
            <w:rStyle w:val="Hyperlink"/>
            <w:noProof/>
            <w:rtl/>
            <w:lang w:bidi="fa-IR"/>
          </w:rPr>
          <w:t xml:space="preserve"> </w:t>
        </w:r>
        <w:r w:rsidR="00FD4AAD" w:rsidRPr="00A348CF">
          <w:rPr>
            <w:rStyle w:val="Hyperlink"/>
            <w:rFonts w:hint="eastAsia"/>
            <w:noProof/>
            <w:rtl/>
            <w:lang w:bidi="fa-IR"/>
          </w:rPr>
          <w:t>پ</w:t>
        </w:r>
        <w:r w:rsidR="00FD4AAD" w:rsidRPr="00A348CF">
          <w:rPr>
            <w:rStyle w:val="Hyperlink"/>
            <w:rFonts w:hint="cs"/>
            <w:noProof/>
            <w:rtl/>
            <w:lang w:bidi="fa-IR"/>
          </w:rPr>
          <w:t>ی</w:t>
        </w:r>
        <w:r w:rsidR="00FD4AAD" w:rsidRPr="00A348CF">
          <w:rPr>
            <w:rStyle w:val="Hyperlink"/>
            <w:rFonts w:hint="eastAsia"/>
            <w:noProof/>
            <w:rtl/>
            <w:lang w:bidi="fa-IR"/>
          </w:rPr>
          <w:t>ش</w:t>
        </w:r>
        <w:r w:rsidR="00FD4AAD" w:rsidRPr="00A348CF">
          <w:rPr>
            <w:rStyle w:val="Hyperlink"/>
            <w:rFonts w:hint="cs"/>
            <w:noProof/>
            <w:rtl/>
            <w:lang w:bidi="fa-IR"/>
          </w:rPr>
          <w:t>ی</w:t>
        </w:r>
        <w:r w:rsidR="00FD4AAD" w:rsidRPr="00A348CF">
          <w:rPr>
            <w:rStyle w:val="Hyperlink"/>
            <w:rFonts w:hint="eastAsia"/>
            <w:noProof/>
            <w:rtl/>
            <w:lang w:bidi="fa-IR"/>
          </w:rPr>
          <w:t>ن</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Toc5794747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106</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48" w:history="1">
        <w:r w:rsidR="00FD4AAD" w:rsidRPr="00A348CF">
          <w:rPr>
            <w:rStyle w:val="Hyperlink"/>
            <w:rFonts w:hint="eastAsia"/>
            <w:noProof/>
            <w:rtl/>
            <w:lang w:bidi="fa-IR"/>
          </w:rPr>
          <w:t>جنبه‌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چهارم</w:t>
        </w:r>
        <w:r w:rsidR="00FD4AAD" w:rsidRPr="00A348CF">
          <w:rPr>
            <w:rStyle w:val="Hyperlink"/>
            <w:noProof/>
            <w:rtl/>
            <w:lang w:bidi="fa-IR"/>
          </w:rPr>
          <w:t xml:space="preserve">: </w:t>
        </w:r>
        <w:r w:rsidR="00FD4AAD" w:rsidRPr="00A348CF">
          <w:rPr>
            <w:rStyle w:val="Hyperlink"/>
            <w:rFonts w:hint="eastAsia"/>
            <w:noProof/>
            <w:rtl/>
            <w:lang w:bidi="fa-IR"/>
          </w:rPr>
          <w:t>نقد</w:t>
        </w:r>
        <w:r w:rsidR="00FD4AAD" w:rsidRPr="00A348CF">
          <w:rPr>
            <w:rStyle w:val="Hyperlink"/>
            <w:noProof/>
            <w:rtl/>
            <w:lang w:bidi="fa-IR"/>
          </w:rPr>
          <w:t xml:space="preserve"> </w:t>
        </w:r>
        <w:r w:rsidR="00FD4AAD" w:rsidRPr="00A348CF">
          <w:rPr>
            <w:rStyle w:val="Hyperlink"/>
            <w:rFonts w:hint="eastAsia"/>
            <w:noProof/>
            <w:rtl/>
            <w:lang w:bidi="fa-IR"/>
          </w:rPr>
          <w:t>متون</w:t>
        </w:r>
        <w:r w:rsidR="00FD4AAD" w:rsidRPr="00A348CF">
          <w:rPr>
            <w:rStyle w:val="Hyperlink"/>
            <w:noProof/>
            <w:rtl/>
            <w:lang w:bidi="fa-IR"/>
          </w:rPr>
          <w:t xml:space="preserve"> </w:t>
        </w:r>
        <w:r w:rsidR="00FD4AAD" w:rsidRPr="00A348CF">
          <w:rPr>
            <w:rStyle w:val="Hyperlink"/>
            <w:rFonts w:hint="eastAsia"/>
            <w:noProof/>
            <w:rtl/>
            <w:lang w:bidi="fa-IR"/>
          </w:rPr>
          <w:t>احاد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noProof/>
            <w:rtl/>
            <w:lang w:bidi="fa-IR"/>
          </w:rPr>
          <w:t xml:space="preserve"> </w:t>
        </w:r>
        <w:r w:rsidR="00FD4AAD" w:rsidRPr="00A348CF">
          <w:rPr>
            <w:rStyle w:val="Hyperlink"/>
            <w:rFonts w:hint="eastAsia"/>
            <w:noProof/>
            <w:rtl/>
            <w:lang w:bidi="fa-IR"/>
          </w:rPr>
          <w:t>توسط</w:t>
        </w:r>
        <w:r w:rsidR="00FD4AAD" w:rsidRPr="00A348CF">
          <w:rPr>
            <w:rStyle w:val="Hyperlink"/>
            <w:noProof/>
            <w:rtl/>
            <w:lang w:bidi="fa-IR"/>
          </w:rPr>
          <w:t xml:space="preserve"> </w:t>
        </w:r>
        <w:r w:rsidR="00FD4AAD" w:rsidRPr="00A348CF">
          <w:rPr>
            <w:rStyle w:val="Hyperlink"/>
            <w:rFonts w:hint="eastAsia"/>
            <w:noProof/>
            <w:rtl/>
            <w:lang w:bidi="fa-IR"/>
          </w:rPr>
          <w:t>محدثان</w:t>
        </w:r>
        <w:r w:rsidR="00FD4AAD" w:rsidRPr="00A348CF">
          <w:rPr>
            <w:rStyle w:val="Hyperlink"/>
            <w:noProof/>
            <w:rtl/>
            <w:lang w:bidi="fa-IR"/>
          </w:rPr>
          <w:t xml:space="preserve"> </w:t>
        </w:r>
        <w:r w:rsidR="00FD4AAD" w:rsidRPr="00A348CF">
          <w:rPr>
            <w:rStyle w:val="Hyperlink"/>
            <w:rFonts w:hint="eastAsia"/>
            <w:noProof/>
            <w:rtl/>
            <w:lang w:bidi="fa-IR"/>
          </w:rPr>
          <w:t>هرچند</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اسان</w:t>
        </w:r>
        <w:r w:rsidR="00FD4AAD" w:rsidRPr="00A348CF">
          <w:rPr>
            <w:rStyle w:val="Hyperlink"/>
            <w:rFonts w:hint="cs"/>
            <w:noProof/>
            <w:rtl/>
            <w:lang w:bidi="fa-IR"/>
          </w:rPr>
          <w:t>ی</w:t>
        </w:r>
        <w:r w:rsidR="00FD4AAD" w:rsidRPr="00A348CF">
          <w:rPr>
            <w:rStyle w:val="Hyperlink"/>
            <w:rFonts w:hint="eastAsia"/>
            <w:noProof/>
            <w:rtl/>
            <w:lang w:bidi="fa-IR"/>
          </w:rPr>
          <w:t>د</w:t>
        </w:r>
        <w:r w:rsidR="00FD4AAD" w:rsidRPr="00A348CF">
          <w:rPr>
            <w:rStyle w:val="Hyperlink"/>
            <w:noProof/>
            <w:rtl/>
            <w:lang w:bidi="fa-IR"/>
          </w:rPr>
          <w:t xml:space="preserve"> </w:t>
        </w:r>
        <w:r w:rsidR="00C4681D">
          <w:rPr>
            <w:rStyle w:val="Hyperlink"/>
            <w:rFonts w:hint="eastAsia"/>
            <w:noProof/>
            <w:rtl/>
            <w:lang w:bidi="fa-IR"/>
          </w:rPr>
          <w:t>آن‌ها</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ظاهر</w:t>
        </w:r>
        <w:r w:rsidR="00FD4AAD" w:rsidRPr="00A348CF">
          <w:rPr>
            <w:rStyle w:val="Hyperlink"/>
            <w:noProof/>
            <w:rtl/>
            <w:lang w:bidi="fa-IR"/>
          </w:rPr>
          <w:t xml:space="preserve"> </w:t>
        </w:r>
        <w:r w:rsidR="00FD4AAD" w:rsidRPr="00A348CF">
          <w:rPr>
            <w:rStyle w:val="Hyperlink"/>
            <w:rFonts w:hint="eastAsia"/>
            <w:noProof/>
            <w:rtl/>
            <w:lang w:bidi="fa-IR"/>
          </w:rPr>
          <w:t>دارا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صحت</w:t>
        </w:r>
        <w:r w:rsidR="00FD4AAD" w:rsidRPr="00A348CF">
          <w:rPr>
            <w:rStyle w:val="Hyperlink"/>
            <w:noProof/>
            <w:rtl/>
            <w:lang w:bidi="fa-IR"/>
          </w:rPr>
          <w:t xml:space="preserve"> </w:t>
        </w:r>
        <w:r w:rsidR="00FD4AAD" w:rsidRPr="00A348CF">
          <w:rPr>
            <w:rStyle w:val="Hyperlink"/>
            <w:rFonts w:hint="eastAsia"/>
            <w:noProof/>
            <w:rtl/>
            <w:lang w:bidi="fa-IR"/>
          </w:rPr>
          <w:t>باشد</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Toc5794748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109</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49" w:history="1">
        <w:r w:rsidR="00FD4AAD" w:rsidRPr="00A348CF">
          <w:rPr>
            <w:rStyle w:val="Hyperlink"/>
            <w:rFonts w:hint="eastAsia"/>
            <w:noProof/>
            <w:rtl/>
            <w:lang w:bidi="fa-IR"/>
          </w:rPr>
          <w:t>اصل</w:t>
        </w:r>
        <w:r w:rsidR="00FD4AAD" w:rsidRPr="00A348CF">
          <w:rPr>
            <w:rStyle w:val="Hyperlink"/>
            <w:noProof/>
            <w:rtl/>
            <w:lang w:bidi="fa-IR"/>
          </w:rPr>
          <w:t xml:space="preserve"> </w:t>
        </w:r>
        <w:r w:rsidR="00FD4AAD" w:rsidRPr="00A348CF">
          <w:rPr>
            <w:rStyle w:val="Hyperlink"/>
            <w:rFonts w:hint="eastAsia"/>
            <w:noProof/>
            <w:rtl/>
            <w:lang w:bidi="fa-IR"/>
          </w:rPr>
          <w:t>ششم</w:t>
        </w:r>
        <w:r w:rsidR="00FD4AAD" w:rsidRPr="00A348CF">
          <w:rPr>
            <w:rStyle w:val="Hyperlink"/>
            <w:noProof/>
            <w:rtl/>
            <w:lang w:bidi="fa-IR"/>
          </w:rPr>
          <w:t xml:space="preserve">: </w:t>
        </w:r>
        <w:r w:rsidR="00FD4AAD" w:rsidRPr="00A348CF">
          <w:rPr>
            <w:rStyle w:val="Hyperlink"/>
            <w:rFonts w:hint="eastAsia"/>
            <w:noProof/>
            <w:rtl/>
            <w:lang w:bidi="fa-IR"/>
          </w:rPr>
          <w:t>توهم</w:t>
        </w:r>
        <w:r w:rsidR="00FD4AAD" w:rsidRPr="00A348CF">
          <w:rPr>
            <w:rStyle w:val="Hyperlink"/>
            <w:noProof/>
            <w:rtl/>
            <w:lang w:bidi="fa-IR"/>
          </w:rPr>
          <w:t xml:space="preserve"> </w:t>
        </w:r>
        <w:r w:rsidR="00FD4AAD" w:rsidRPr="00A348CF">
          <w:rPr>
            <w:rStyle w:val="Hyperlink"/>
            <w:rFonts w:hint="eastAsia"/>
            <w:noProof/>
            <w:rtl/>
            <w:lang w:bidi="fa-IR"/>
          </w:rPr>
          <w:t>مخالفت</w:t>
        </w:r>
        <w:r w:rsidR="00FD4AAD" w:rsidRPr="00A348CF">
          <w:rPr>
            <w:rStyle w:val="Hyperlink"/>
            <w:noProof/>
            <w:rtl/>
            <w:lang w:bidi="fa-IR"/>
          </w:rPr>
          <w:t xml:space="preserve"> </w:t>
        </w:r>
        <w:r w:rsidR="00FD4AAD" w:rsidRPr="00A348CF">
          <w:rPr>
            <w:rStyle w:val="Hyperlink"/>
            <w:rFonts w:hint="eastAsia"/>
            <w:noProof/>
            <w:rtl/>
            <w:lang w:bidi="fa-IR"/>
          </w:rPr>
          <w:t>احاد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noProof/>
            <w:rtl/>
            <w:lang w:bidi="fa-IR"/>
          </w:rPr>
          <w:t xml:space="preserve"> </w:t>
        </w:r>
        <w:r w:rsidR="00FD4AAD" w:rsidRPr="00A348CF">
          <w:rPr>
            <w:rStyle w:val="Hyperlink"/>
            <w:rFonts w:hint="eastAsia"/>
            <w:noProof/>
            <w:rtl/>
            <w:lang w:bidi="fa-IR"/>
          </w:rPr>
          <w:t>بخاطر</w:t>
        </w:r>
        <w:r w:rsidR="00FD4AAD" w:rsidRPr="00A348CF">
          <w:rPr>
            <w:rStyle w:val="Hyperlink"/>
            <w:noProof/>
            <w:rtl/>
            <w:lang w:bidi="fa-IR"/>
          </w:rPr>
          <w:t xml:space="preserve"> </w:t>
        </w:r>
        <w:r w:rsidR="00FD4AAD" w:rsidRPr="00A348CF">
          <w:rPr>
            <w:rStyle w:val="Hyperlink"/>
            <w:rFonts w:hint="eastAsia"/>
            <w:noProof/>
            <w:rtl/>
            <w:lang w:bidi="fa-IR"/>
          </w:rPr>
          <w:t>چ</w:t>
        </w:r>
        <w:r w:rsidR="00FD4AAD" w:rsidRPr="00A348CF">
          <w:rPr>
            <w:rStyle w:val="Hyperlink"/>
            <w:rFonts w:hint="cs"/>
            <w:noProof/>
            <w:rtl/>
            <w:lang w:bidi="fa-IR"/>
          </w:rPr>
          <w:t>ی</w:t>
        </w:r>
        <w:r w:rsidR="00FD4AAD" w:rsidRPr="00A348CF">
          <w:rPr>
            <w:rStyle w:val="Hyperlink"/>
            <w:rFonts w:hint="eastAsia"/>
            <w:noProof/>
            <w:rtl/>
            <w:lang w:bidi="fa-IR"/>
          </w:rPr>
          <w:t>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راجح‌تر</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sidRPr="00A348CF">
          <w:rPr>
            <w:rStyle w:val="Hyperlink"/>
            <w:noProof/>
            <w:rtl/>
            <w:lang w:bidi="fa-IR"/>
          </w:rPr>
          <w:t xml:space="preserve"> </w:t>
        </w:r>
        <w:r w:rsidR="00FD4AAD" w:rsidRPr="00A348CF">
          <w:rPr>
            <w:rStyle w:val="Hyperlink"/>
            <w:rFonts w:hint="eastAsia"/>
            <w:noProof/>
            <w:rtl/>
            <w:lang w:bidi="fa-IR"/>
          </w:rPr>
          <w:t>است</w:t>
        </w:r>
        <w:r w:rsidR="00FD4AAD" w:rsidRPr="00A348CF">
          <w:rPr>
            <w:rStyle w:val="Hyperlink"/>
            <w:noProof/>
            <w:rtl/>
            <w:lang w:bidi="fa-IR"/>
          </w:rPr>
          <w:t>!</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Toc5794749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111</w:t>
        </w:r>
        <w:r w:rsidR="00FD4AAD">
          <w:rPr>
            <w:noProof/>
            <w:webHidden/>
            <w:rtl/>
          </w:rPr>
          <w:fldChar w:fldCharType="end"/>
        </w:r>
      </w:hyperlink>
    </w:p>
    <w:p w:rsidR="00FD4AAD" w:rsidRDefault="00905B65">
      <w:pPr>
        <w:pStyle w:val="TOC3"/>
        <w:tabs>
          <w:tab w:val="right" w:leader="dot" w:pos="7078"/>
        </w:tabs>
        <w:rPr>
          <w:rFonts w:asciiTheme="minorHAnsi" w:eastAsiaTheme="minorEastAsia" w:hAnsiTheme="minorHAnsi" w:cstheme="minorBidi"/>
          <w:noProof/>
          <w:sz w:val="22"/>
          <w:szCs w:val="22"/>
          <w:rtl/>
        </w:rPr>
      </w:pPr>
      <w:hyperlink w:anchor="_Toc5794750" w:history="1">
        <w:r w:rsidR="00FD4AAD" w:rsidRPr="00A348CF">
          <w:rPr>
            <w:rStyle w:val="Hyperlink"/>
            <w:rFonts w:hint="eastAsia"/>
            <w:noProof/>
            <w:rtl/>
            <w:lang w:bidi="fa-IR"/>
          </w:rPr>
          <w:t>اشتباهات</w:t>
        </w:r>
        <w:r w:rsidR="00FD4AAD" w:rsidRPr="00A348CF">
          <w:rPr>
            <w:rStyle w:val="Hyperlink"/>
            <w:noProof/>
            <w:rtl/>
            <w:lang w:bidi="fa-IR"/>
          </w:rPr>
          <w:t xml:space="preserve"> </w:t>
        </w:r>
        <w:r w:rsidR="00FD4AAD" w:rsidRPr="00A348CF">
          <w:rPr>
            <w:rStyle w:val="Hyperlink"/>
            <w:rFonts w:hint="eastAsia"/>
            <w:noProof/>
            <w:rtl/>
            <w:lang w:bidi="fa-IR"/>
          </w:rPr>
          <w:t>منهج</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روشمند</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منکران</w:t>
        </w:r>
        <w:r w:rsidR="00FD4AAD" w:rsidRPr="00A348CF">
          <w:rPr>
            <w:rStyle w:val="Hyperlink"/>
            <w:noProof/>
            <w:rtl/>
            <w:lang w:bidi="fa-IR"/>
          </w:rPr>
          <w:t xml:space="preserve"> </w:t>
        </w:r>
        <w:r w:rsidR="00FD4AAD" w:rsidRPr="00A348CF">
          <w:rPr>
            <w:rStyle w:val="Hyperlink"/>
            <w:rFonts w:hint="eastAsia"/>
            <w:noProof/>
            <w:rtl/>
            <w:lang w:bidi="fa-IR"/>
          </w:rPr>
          <w:t>احاد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noProof/>
            <w:rtl/>
            <w:lang w:bidi="fa-IR"/>
          </w:rPr>
          <w:t xml:space="preserve"> </w:t>
        </w:r>
        <w:r w:rsidR="00FD4AAD" w:rsidRPr="00A348CF">
          <w:rPr>
            <w:rStyle w:val="Hyperlink"/>
            <w:rFonts w:hint="eastAsia"/>
            <w:noProof/>
            <w:rtl/>
            <w:lang w:bidi="fa-IR"/>
          </w:rPr>
          <w:t>صح</w:t>
        </w:r>
        <w:r w:rsidR="00FD4AAD" w:rsidRPr="00A348CF">
          <w:rPr>
            <w:rStyle w:val="Hyperlink"/>
            <w:rFonts w:hint="cs"/>
            <w:noProof/>
            <w:rtl/>
            <w:lang w:bidi="fa-IR"/>
          </w:rPr>
          <w:t>ی</w:t>
        </w:r>
        <w:r w:rsidR="00FD4AAD" w:rsidRPr="00A348CF">
          <w:rPr>
            <w:rStyle w:val="Hyperlink"/>
            <w:rFonts w:hint="eastAsia"/>
            <w:noProof/>
            <w:rtl/>
            <w:lang w:bidi="fa-IR"/>
          </w:rPr>
          <w:t>ح</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با</w:t>
        </w:r>
        <w:r w:rsidR="00FD4AAD" w:rsidRPr="00A348CF">
          <w:rPr>
            <w:rStyle w:val="Hyperlink"/>
            <w:noProof/>
            <w:rtl/>
            <w:lang w:bidi="fa-IR"/>
          </w:rPr>
          <w:t xml:space="preserve"> </w:t>
        </w:r>
        <w:r w:rsidR="00FD4AAD" w:rsidRPr="00A348CF">
          <w:rPr>
            <w:rStyle w:val="Hyperlink"/>
            <w:rFonts w:hint="eastAsia"/>
            <w:noProof/>
            <w:rtl/>
            <w:lang w:bidi="fa-IR"/>
          </w:rPr>
          <w:t>ادعا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تعارض</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sidRPr="00A348CF">
          <w:rPr>
            <w:rStyle w:val="Hyperlink"/>
            <w:noProof/>
            <w:rtl/>
            <w:lang w:bidi="fa-IR"/>
          </w:rPr>
          <w:t xml:space="preserve"> </w:t>
        </w:r>
        <w:r w:rsidR="00FD4AAD" w:rsidRPr="00A348CF">
          <w:rPr>
            <w:rStyle w:val="Hyperlink"/>
            <w:rFonts w:hint="eastAsia"/>
            <w:noProof/>
            <w:rtl/>
            <w:lang w:bidi="fa-IR"/>
          </w:rPr>
          <w:t>واقع</w:t>
        </w:r>
        <w:r w:rsidR="00FD4AAD" w:rsidRPr="00A348CF">
          <w:rPr>
            <w:rStyle w:val="Hyperlink"/>
            <w:noProof/>
            <w:rtl/>
            <w:lang w:bidi="fa-IR"/>
          </w:rPr>
          <w:t xml:space="preserve"> </w:t>
        </w:r>
        <w:r w:rsidR="00FD4AAD" w:rsidRPr="00A348CF">
          <w:rPr>
            <w:rStyle w:val="Hyperlink"/>
            <w:rFonts w:hint="eastAsia"/>
            <w:noProof/>
            <w:rtl/>
            <w:lang w:bidi="fa-IR"/>
          </w:rPr>
          <w:t>م</w:t>
        </w:r>
        <w:r w:rsidR="00FD4AAD" w:rsidRPr="00A348CF">
          <w:rPr>
            <w:rStyle w:val="Hyperlink"/>
            <w:rFonts w:hint="cs"/>
            <w:noProof/>
            <w:rtl/>
            <w:lang w:bidi="fa-IR"/>
          </w:rPr>
          <w:t>ی‌</w:t>
        </w:r>
        <w:r w:rsidR="00FD4AAD" w:rsidRPr="00A348CF">
          <w:rPr>
            <w:rStyle w:val="Hyperlink"/>
            <w:rFonts w:hint="eastAsia"/>
            <w:noProof/>
            <w:rtl/>
            <w:lang w:bidi="fa-IR"/>
          </w:rPr>
          <w:t>شوند</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Toc5794750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113</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51" w:history="1">
        <w:r w:rsidR="00FD4AAD" w:rsidRPr="00A348CF">
          <w:rPr>
            <w:rStyle w:val="Hyperlink"/>
            <w:rFonts w:hint="eastAsia"/>
            <w:noProof/>
            <w:rtl/>
            <w:lang w:bidi="fa-IR"/>
          </w:rPr>
          <w:t>اول</w:t>
        </w:r>
        <w:r w:rsidR="00FD4AAD" w:rsidRPr="00A348CF">
          <w:rPr>
            <w:rStyle w:val="Hyperlink"/>
            <w:noProof/>
            <w:rtl/>
            <w:lang w:bidi="fa-IR"/>
          </w:rPr>
          <w:t xml:space="preserve">: </w:t>
        </w:r>
        <w:r w:rsidR="00FD4AAD" w:rsidRPr="00A348CF">
          <w:rPr>
            <w:rStyle w:val="Hyperlink"/>
            <w:rFonts w:hint="eastAsia"/>
            <w:noProof/>
            <w:rtl/>
            <w:lang w:bidi="fa-IR"/>
          </w:rPr>
          <w:t>برپا</w:t>
        </w:r>
        <w:r w:rsidR="00FD4AAD" w:rsidRPr="00A348CF">
          <w:rPr>
            <w:rStyle w:val="Hyperlink"/>
            <w:rFonts w:hint="cs"/>
            <w:noProof/>
            <w:rtl/>
            <w:lang w:bidi="fa-IR"/>
          </w:rPr>
          <w:t>یی</w:t>
        </w:r>
        <w:r w:rsidR="00FD4AAD" w:rsidRPr="00A348CF">
          <w:rPr>
            <w:rStyle w:val="Hyperlink"/>
            <w:noProof/>
            <w:rtl/>
            <w:lang w:bidi="fa-IR"/>
          </w:rPr>
          <w:t xml:space="preserve"> </w:t>
        </w:r>
        <w:r w:rsidR="00FD4AAD" w:rsidRPr="00A348CF">
          <w:rPr>
            <w:rStyle w:val="Hyperlink"/>
            <w:rFonts w:hint="eastAsia"/>
            <w:noProof/>
            <w:rtl/>
            <w:lang w:bidi="fa-IR"/>
          </w:rPr>
          <w:t>ادعا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تعارض</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مبنا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احاد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ناصح</w:t>
        </w:r>
        <w:r w:rsidR="00FD4AAD" w:rsidRPr="00A348CF">
          <w:rPr>
            <w:rStyle w:val="Hyperlink"/>
            <w:rFonts w:hint="cs"/>
            <w:noProof/>
            <w:rtl/>
            <w:lang w:bidi="fa-IR"/>
          </w:rPr>
          <w:t>ی</w:t>
        </w:r>
        <w:r w:rsidR="00FD4AAD" w:rsidRPr="00A348CF">
          <w:rPr>
            <w:rStyle w:val="Hyperlink"/>
            <w:rFonts w:hint="eastAsia"/>
            <w:noProof/>
            <w:rtl/>
            <w:lang w:bidi="fa-IR"/>
          </w:rPr>
          <w:t>ح</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Toc5794751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113</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52" w:history="1">
        <w:r w:rsidR="00FD4AAD" w:rsidRPr="00A348CF">
          <w:rPr>
            <w:rStyle w:val="Hyperlink"/>
            <w:rFonts w:hint="eastAsia"/>
            <w:noProof/>
            <w:rtl/>
            <w:lang w:bidi="fa-IR"/>
          </w:rPr>
          <w:t>دوماً</w:t>
        </w:r>
        <w:r w:rsidR="00FD4AAD" w:rsidRPr="00A348CF">
          <w:rPr>
            <w:rStyle w:val="Hyperlink"/>
            <w:noProof/>
            <w:rtl/>
            <w:lang w:bidi="fa-IR"/>
          </w:rPr>
          <w:t xml:space="preserve">: </w:t>
        </w:r>
        <w:r w:rsidR="00FD4AAD" w:rsidRPr="00A348CF">
          <w:rPr>
            <w:rStyle w:val="Hyperlink"/>
            <w:rFonts w:hint="eastAsia"/>
            <w:noProof/>
            <w:rtl/>
            <w:lang w:bidi="fa-IR"/>
          </w:rPr>
          <w:t>اشتباه</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فهم</w:t>
        </w:r>
        <w:r w:rsidR="00FD4AAD" w:rsidRPr="00A348CF">
          <w:rPr>
            <w:rStyle w:val="Hyperlink"/>
            <w:noProof/>
            <w:rtl/>
            <w:lang w:bidi="fa-IR"/>
          </w:rPr>
          <w:t xml:space="preserve"> </w:t>
        </w:r>
        <w:r w:rsidR="00FD4AAD" w:rsidRPr="00A348CF">
          <w:rPr>
            <w:rStyle w:val="Hyperlink"/>
            <w:rFonts w:hint="eastAsia"/>
            <w:noProof/>
            <w:rtl/>
            <w:lang w:bidi="fa-IR"/>
          </w:rPr>
          <w:t>نص</w:t>
        </w:r>
        <w:r w:rsidR="00FD4AAD" w:rsidRPr="00A348CF">
          <w:rPr>
            <w:rStyle w:val="Hyperlink"/>
            <w:noProof/>
            <w:rtl/>
            <w:lang w:bidi="fa-IR"/>
          </w:rPr>
          <w:t xml:space="preserve"> </w:t>
        </w:r>
        <w:r w:rsidR="00FD4AAD" w:rsidRPr="00A348CF">
          <w:rPr>
            <w:rStyle w:val="Hyperlink"/>
            <w:rFonts w:hint="cs"/>
            <w:noProof/>
            <w:rtl/>
            <w:lang w:bidi="fa-IR"/>
          </w:rPr>
          <w:t>ی</w:t>
        </w:r>
        <w:r w:rsidR="00FD4AAD" w:rsidRPr="00A348CF">
          <w:rPr>
            <w:rStyle w:val="Hyperlink"/>
            <w:rFonts w:hint="eastAsia"/>
            <w:noProof/>
            <w:rtl/>
            <w:lang w:bidi="fa-IR"/>
          </w:rPr>
          <w:t>ا</w:t>
        </w:r>
        <w:r w:rsidR="00FD4AAD" w:rsidRPr="00A348CF">
          <w:rPr>
            <w:rStyle w:val="Hyperlink"/>
            <w:noProof/>
            <w:rtl/>
            <w:lang w:bidi="fa-IR"/>
          </w:rPr>
          <w:t xml:space="preserve"> </w:t>
        </w:r>
        <w:r w:rsidR="00FD4AAD" w:rsidRPr="00A348CF">
          <w:rPr>
            <w:rStyle w:val="Hyperlink"/>
            <w:rFonts w:hint="eastAsia"/>
            <w:noProof/>
            <w:rtl/>
            <w:lang w:bidi="fa-IR"/>
          </w:rPr>
          <w:t>دلالت</w:t>
        </w:r>
        <w:r w:rsidR="00FD4AAD" w:rsidRPr="00A348CF">
          <w:rPr>
            <w:rStyle w:val="Hyperlink"/>
            <w:noProof/>
            <w:rtl/>
            <w:lang w:bidi="fa-IR"/>
          </w:rPr>
          <w:t xml:space="preserve"> </w:t>
        </w:r>
        <w:r w:rsidR="00FD4AAD" w:rsidRPr="00A348CF">
          <w:rPr>
            <w:rStyle w:val="Hyperlink"/>
            <w:rFonts w:hint="eastAsia"/>
            <w:noProof/>
            <w:rtl/>
            <w:lang w:bidi="fa-IR"/>
          </w:rPr>
          <w:t>آن</w:t>
        </w:r>
        <w:r w:rsidR="00FD4AAD" w:rsidRPr="00A348CF">
          <w:rPr>
            <w:rStyle w:val="Hyperlink"/>
            <w:noProof/>
            <w:rtl/>
            <w:lang w:bidi="fa-IR"/>
          </w:rPr>
          <w:t xml:space="preserve"> </w:t>
        </w:r>
        <w:r w:rsidR="00FD4AAD" w:rsidRPr="00A348CF">
          <w:rPr>
            <w:rStyle w:val="Hyperlink"/>
            <w:rFonts w:hint="eastAsia"/>
            <w:noProof/>
            <w:rtl/>
            <w:lang w:bidi="fa-IR"/>
          </w:rPr>
          <w:t>سپس</w:t>
        </w:r>
        <w:r w:rsidR="00FD4AAD" w:rsidRPr="00A348CF">
          <w:rPr>
            <w:rStyle w:val="Hyperlink"/>
            <w:noProof/>
            <w:rtl/>
            <w:lang w:bidi="fa-IR"/>
          </w:rPr>
          <w:t xml:space="preserve"> </w:t>
        </w:r>
        <w:r w:rsidR="00FD4AAD" w:rsidRPr="00A348CF">
          <w:rPr>
            <w:rStyle w:val="Hyperlink"/>
            <w:rFonts w:hint="eastAsia"/>
            <w:noProof/>
            <w:rtl/>
            <w:lang w:bidi="fa-IR"/>
          </w:rPr>
          <w:t>ادعا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تعارض</w:t>
        </w:r>
        <w:r w:rsidR="00FD4AAD" w:rsidRPr="00A348CF">
          <w:rPr>
            <w:rStyle w:val="Hyperlink"/>
            <w:noProof/>
            <w:rtl/>
            <w:lang w:bidi="fa-IR"/>
          </w:rPr>
          <w:t xml:space="preserve"> </w:t>
        </w:r>
        <w:r w:rsidR="00FD4AAD" w:rsidRPr="00A348CF">
          <w:rPr>
            <w:rStyle w:val="Hyperlink"/>
            <w:rFonts w:hint="eastAsia"/>
            <w:noProof/>
            <w:rtl/>
            <w:lang w:bidi="fa-IR"/>
          </w:rPr>
          <w:t>بر</w:t>
        </w:r>
        <w:r w:rsidR="00FD4AAD" w:rsidRPr="00A348CF">
          <w:rPr>
            <w:rStyle w:val="Hyperlink"/>
            <w:noProof/>
            <w:rtl/>
            <w:lang w:bidi="fa-IR"/>
          </w:rPr>
          <w:t xml:space="preserve"> </w:t>
        </w:r>
        <w:r w:rsidR="00FD4AAD" w:rsidRPr="00A348CF">
          <w:rPr>
            <w:rStyle w:val="Hyperlink"/>
            <w:rFonts w:hint="eastAsia"/>
            <w:noProof/>
            <w:rtl/>
            <w:lang w:bidi="fa-IR"/>
          </w:rPr>
          <w:t>مبنا</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همان</w:t>
        </w:r>
        <w:r w:rsidR="00FD4AAD" w:rsidRPr="00A348CF">
          <w:rPr>
            <w:rStyle w:val="Hyperlink"/>
            <w:noProof/>
            <w:rtl/>
            <w:lang w:bidi="fa-IR"/>
          </w:rPr>
          <w:t xml:space="preserve"> </w:t>
        </w:r>
        <w:r w:rsidR="00FD4AAD" w:rsidRPr="00A348CF">
          <w:rPr>
            <w:rStyle w:val="Hyperlink"/>
            <w:rFonts w:hint="eastAsia"/>
            <w:noProof/>
            <w:rtl/>
            <w:lang w:bidi="fa-IR"/>
          </w:rPr>
          <w:t>فهم</w:t>
        </w:r>
        <w:r w:rsidR="00FD4AAD" w:rsidRPr="00A348CF">
          <w:rPr>
            <w:rStyle w:val="Hyperlink"/>
            <w:noProof/>
            <w:rtl/>
            <w:lang w:bidi="fa-IR"/>
          </w:rPr>
          <w:t xml:space="preserve"> </w:t>
        </w:r>
        <w:r w:rsidR="00FD4AAD" w:rsidRPr="00A348CF">
          <w:rPr>
            <w:rStyle w:val="Hyperlink"/>
            <w:rFonts w:hint="eastAsia"/>
            <w:noProof/>
            <w:rtl/>
            <w:lang w:bidi="fa-IR"/>
          </w:rPr>
          <w:t>اشتباه</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Toc5794752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116</w:t>
        </w:r>
        <w:r w:rsidR="00FD4AAD">
          <w:rPr>
            <w:noProof/>
            <w:webHidden/>
            <w:rtl/>
          </w:rPr>
          <w:fldChar w:fldCharType="end"/>
        </w:r>
      </w:hyperlink>
    </w:p>
    <w:p w:rsidR="00FD4AAD" w:rsidRDefault="00905B65">
      <w:pPr>
        <w:pStyle w:val="TOC4"/>
        <w:tabs>
          <w:tab w:val="right" w:leader="dot" w:pos="7078"/>
        </w:tabs>
        <w:rPr>
          <w:rFonts w:asciiTheme="minorHAnsi" w:eastAsiaTheme="minorEastAsia" w:hAnsiTheme="minorHAnsi" w:cstheme="minorBidi"/>
          <w:noProof/>
          <w:sz w:val="22"/>
          <w:szCs w:val="22"/>
          <w:rtl/>
        </w:rPr>
      </w:pPr>
      <w:hyperlink w:anchor="_Toc5794753" w:history="1">
        <w:r w:rsidR="00FD4AAD" w:rsidRPr="00A348CF">
          <w:rPr>
            <w:rStyle w:val="Hyperlink"/>
            <w:rFonts w:hint="eastAsia"/>
            <w:noProof/>
            <w:rtl/>
            <w:lang w:bidi="fa-IR"/>
          </w:rPr>
          <w:t>سوم</w:t>
        </w:r>
        <w:r w:rsidR="00FD4AAD" w:rsidRPr="00A348CF">
          <w:rPr>
            <w:rStyle w:val="Hyperlink"/>
            <w:noProof/>
            <w:rtl/>
            <w:lang w:bidi="fa-IR"/>
          </w:rPr>
          <w:t xml:space="preserve">: </w:t>
        </w:r>
        <w:r w:rsidR="00FD4AAD" w:rsidRPr="00A348CF">
          <w:rPr>
            <w:rStyle w:val="Hyperlink"/>
            <w:rFonts w:hint="eastAsia"/>
            <w:noProof/>
            <w:rtl/>
            <w:lang w:bidi="fa-IR"/>
          </w:rPr>
          <w:t>مخالفت</w:t>
        </w:r>
        <w:r w:rsidR="00FD4AAD" w:rsidRPr="00A348CF">
          <w:rPr>
            <w:rStyle w:val="Hyperlink"/>
            <w:noProof/>
            <w:rtl/>
            <w:lang w:bidi="fa-IR"/>
          </w:rPr>
          <w:t xml:space="preserve"> </w:t>
        </w:r>
        <w:r w:rsidR="00FD4AAD" w:rsidRPr="00A348CF">
          <w:rPr>
            <w:rStyle w:val="Hyperlink"/>
            <w:rFonts w:hint="eastAsia"/>
            <w:noProof/>
            <w:rtl/>
            <w:lang w:bidi="fa-IR"/>
          </w:rPr>
          <w:t>با</w:t>
        </w:r>
        <w:r w:rsidR="00FD4AAD" w:rsidRPr="00A348CF">
          <w:rPr>
            <w:rStyle w:val="Hyperlink"/>
            <w:noProof/>
            <w:rtl/>
            <w:lang w:bidi="fa-IR"/>
          </w:rPr>
          <w:t xml:space="preserve"> </w:t>
        </w:r>
        <w:r w:rsidR="00FD4AAD" w:rsidRPr="00A348CF">
          <w:rPr>
            <w:rStyle w:val="Hyperlink"/>
            <w:rFonts w:hint="eastAsia"/>
            <w:noProof/>
            <w:rtl/>
            <w:lang w:bidi="fa-IR"/>
          </w:rPr>
          <w:t>احاد</w:t>
        </w:r>
        <w:r w:rsidR="00FD4AAD" w:rsidRPr="00A348CF">
          <w:rPr>
            <w:rStyle w:val="Hyperlink"/>
            <w:rFonts w:hint="cs"/>
            <w:noProof/>
            <w:rtl/>
            <w:lang w:bidi="fa-IR"/>
          </w:rPr>
          <w:t>ی</w:t>
        </w:r>
        <w:r w:rsidR="00FD4AAD" w:rsidRPr="00A348CF">
          <w:rPr>
            <w:rStyle w:val="Hyperlink"/>
            <w:rFonts w:hint="eastAsia"/>
            <w:noProof/>
            <w:rtl/>
            <w:lang w:bidi="fa-IR"/>
          </w:rPr>
          <w:t>ث</w:t>
        </w:r>
        <w:r w:rsidR="00FD4AAD" w:rsidRPr="00A348CF">
          <w:rPr>
            <w:rStyle w:val="Hyperlink"/>
            <w:noProof/>
            <w:rtl/>
            <w:lang w:bidi="fa-IR"/>
          </w:rPr>
          <w:t xml:space="preserve"> </w:t>
        </w:r>
        <w:r w:rsidR="00FD4AAD" w:rsidRPr="00A348CF">
          <w:rPr>
            <w:rStyle w:val="Hyperlink"/>
            <w:rFonts w:hint="eastAsia"/>
            <w:noProof/>
            <w:rtl/>
            <w:lang w:bidi="fa-IR"/>
          </w:rPr>
          <w:t>بواسطه</w:t>
        </w:r>
        <w:r w:rsidR="00FD4AAD" w:rsidRPr="00A348CF">
          <w:rPr>
            <w:rStyle w:val="Hyperlink"/>
            <w:noProof/>
            <w:rtl/>
            <w:lang w:bidi="fa-IR"/>
          </w:rPr>
          <w:t xml:space="preserve"> </w:t>
        </w:r>
        <w:r w:rsidR="00FD4AAD" w:rsidRPr="00A348CF">
          <w:rPr>
            <w:rStyle w:val="Hyperlink"/>
            <w:rFonts w:hint="eastAsia"/>
            <w:noProof/>
            <w:rtl/>
            <w:lang w:bidi="fa-IR"/>
          </w:rPr>
          <w:t>چ</w:t>
        </w:r>
        <w:r w:rsidR="00FD4AAD" w:rsidRPr="00A348CF">
          <w:rPr>
            <w:rStyle w:val="Hyperlink"/>
            <w:rFonts w:hint="cs"/>
            <w:noProof/>
            <w:rtl/>
            <w:lang w:bidi="fa-IR"/>
          </w:rPr>
          <w:t>ی</w:t>
        </w:r>
        <w:r w:rsidR="00FD4AAD" w:rsidRPr="00A348CF">
          <w:rPr>
            <w:rStyle w:val="Hyperlink"/>
            <w:rFonts w:hint="eastAsia"/>
            <w:noProof/>
            <w:rtl/>
            <w:lang w:bidi="fa-IR"/>
          </w:rPr>
          <w:t>ز</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که</w:t>
        </w:r>
        <w:r w:rsidR="00FD4AAD" w:rsidRPr="00A348CF">
          <w:rPr>
            <w:rStyle w:val="Hyperlink"/>
            <w:noProof/>
            <w:rtl/>
            <w:lang w:bidi="fa-IR"/>
          </w:rPr>
          <w:t xml:space="preserve"> </w:t>
        </w:r>
        <w:r w:rsidR="00FD4AAD" w:rsidRPr="00A348CF">
          <w:rPr>
            <w:rStyle w:val="Hyperlink"/>
            <w:rFonts w:hint="eastAsia"/>
            <w:noProof/>
            <w:rtl/>
            <w:lang w:bidi="fa-IR"/>
          </w:rPr>
          <w:t>از</w:t>
        </w:r>
        <w:r w:rsidR="00FD4AAD" w:rsidRPr="00A348CF">
          <w:rPr>
            <w:rStyle w:val="Hyperlink"/>
            <w:noProof/>
            <w:rtl/>
            <w:lang w:bidi="fa-IR"/>
          </w:rPr>
          <w:t xml:space="preserve"> </w:t>
        </w:r>
        <w:r w:rsidR="00FD4AAD" w:rsidRPr="00A348CF">
          <w:rPr>
            <w:rStyle w:val="Hyperlink"/>
            <w:rFonts w:hint="eastAsia"/>
            <w:noProof/>
            <w:rtl/>
            <w:lang w:bidi="fa-IR"/>
          </w:rPr>
          <w:t>لحاظ</w:t>
        </w:r>
        <w:r w:rsidR="00FD4AAD" w:rsidRPr="00A348CF">
          <w:rPr>
            <w:rStyle w:val="Hyperlink"/>
            <w:noProof/>
            <w:rtl/>
            <w:lang w:bidi="fa-IR"/>
          </w:rPr>
          <w:t xml:space="preserve"> </w:t>
        </w:r>
        <w:r w:rsidR="00FD4AAD" w:rsidRPr="00A348CF">
          <w:rPr>
            <w:rStyle w:val="Hyperlink"/>
            <w:rFonts w:hint="eastAsia"/>
            <w:noProof/>
            <w:rtl/>
            <w:lang w:bidi="fa-IR"/>
          </w:rPr>
          <w:t>ثبوت</w:t>
        </w:r>
        <w:r w:rsidR="00FD4AAD" w:rsidRPr="00A348CF">
          <w:rPr>
            <w:rStyle w:val="Hyperlink"/>
            <w:noProof/>
            <w:rtl/>
            <w:lang w:bidi="fa-IR"/>
          </w:rPr>
          <w:t xml:space="preserve"> </w:t>
        </w:r>
        <w:r w:rsidR="00FD4AAD" w:rsidRPr="00A348CF">
          <w:rPr>
            <w:rStyle w:val="Hyperlink"/>
            <w:rFonts w:hint="eastAsia"/>
            <w:noProof/>
            <w:rtl/>
            <w:lang w:bidi="fa-IR"/>
          </w:rPr>
          <w:t>و</w:t>
        </w:r>
        <w:r w:rsidR="00FD4AAD" w:rsidRPr="00A348CF">
          <w:rPr>
            <w:rStyle w:val="Hyperlink"/>
            <w:noProof/>
            <w:rtl/>
            <w:lang w:bidi="fa-IR"/>
          </w:rPr>
          <w:t xml:space="preserve"> </w:t>
        </w:r>
        <w:r w:rsidR="00FD4AAD" w:rsidRPr="00A348CF">
          <w:rPr>
            <w:rStyle w:val="Hyperlink"/>
            <w:rFonts w:hint="eastAsia"/>
            <w:noProof/>
            <w:rtl/>
            <w:lang w:bidi="fa-IR"/>
          </w:rPr>
          <w:t>دلالت</w:t>
        </w:r>
        <w:r w:rsidR="00FD4AAD" w:rsidRPr="00A348CF">
          <w:rPr>
            <w:rStyle w:val="Hyperlink"/>
            <w:noProof/>
            <w:rtl/>
            <w:lang w:bidi="fa-IR"/>
          </w:rPr>
          <w:t xml:space="preserve"> </w:t>
        </w:r>
        <w:r w:rsidR="00FD4AAD" w:rsidRPr="00A348CF">
          <w:rPr>
            <w:rStyle w:val="Hyperlink"/>
            <w:rFonts w:hint="eastAsia"/>
            <w:noProof/>
            <w:rtl/>
            <w:lang w:bidi="fa-IR"/>
          </w:rPr>
          <w:t>در</w:t>
        </w:r>
        <w:r w:rsidR="00FD4AAD" w:rsidRPr="00A348CF">
          <w:rPr>
            <w:rStyle w:val="Hyperlink"/>
            <w:noProof/>
            <w:rtl/>
            <w:lang w:bidi="fa-IR"/>
          </w:rPr>
          <w:t xml:space="preserve"> </w:t>
        </w:r>
        <w:r w:rsidR="00FD4AAD" w:rsidRPr="00A348CF">
          <w:rPr>
            <w:rStyle w:val="Hyperlink"/>
            <w:rFonts w:hint="eastAsia"/>
            <w:noProof/>
            <w:rtl/>
            <w:lang w:bidi="fa-IR"/>
          </w:rPr>
          <w:t>مرتبه‌</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پا</w:t>
        </w:r>
        <w:r w:rsidR="00FD4AAD" w:rsidRPr="00A348CF">
          <w:rPr>
            <w:rStyle w:val="Hyperlink"/>
            <w:rFonts w:hint="cs"/>
            <w:noProof/>
            <w:rtl/>
            <w:lang w:bidi="fa-IR"/>
          </w:rPr>
          <w:t>یی</w:t>
        </w:r>
        <w:r w:rsidR="00FD4AAD" w:rsidRPr="00A348CF">
          <w:rPr>
            <w:rStyle w:val="Hyperlink"/>
            <w:rFonts w:hint="eastAsia"/>
            <w:noProof/>
            <w:rtl/>
            <w:lang w:bidi="fa-IR"/>
          </w:rPr>
          <w:t>ن‌تر</w:t>
        </w:r>
        <w:r w:rsidR="00FD4AAD" w:rsidRPr="00A348CF">
          <w:rPr>
            <w:rStyle w:val="Hyperlink"/>
            <w:rFonts w:hint="cs"/>
            <w:noProof/>
            <w:rtl/>
            <w:lang w:bidi="fa-IR"/>
          </w:rPr>
          <w:t>ی</w:t>
        </w:r>
        <w:r w:rsidR="00FD4AAD" w:rsidRPr="00A348CF">
          <w:rPr>
            <w:rStyle w:val="Hyperlink"/>
            <w:noProof/>
            <w:rtl/>
            <w:lang w:bidi="fa-IR"/>
          </w:rPr>
          <w:t xml:space="preserve"> </w:t>
        </w:r>
        <w:r w:rsidR="00FD4AAD" w:rsidRPr="00A348CF">
          <w:rPr>
            <w:rStyle w:val="Hyperlink"/>
            <w:rFonts w:hint="eastAsia"/>
            <w:noProof/>
            <w:rtl/>
            <w:lang w:bidi="fa-IR"/>
          </w:rPr>
          <w:t>هستند</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Toc5794753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119</w:t>
        </w:r>
        <w:r w:rsidR="00FD4AAD">
          <w:rPr>
            <w:noProof/>
            <w:webHidden/>
            <w:rtl/>
          </w:rPr>
          <w:fldChar w:fldCharType="end"/>
        </w:r>
      </w:hyperlink>
    </w:p>
    <w:p w:rsidR="00FD4AAD" w:rsidRDefault="00905B65">
      <w:pPr>
        <w:pStyle w:val="TOC2"/>
        <w:tabs>
          <w:tab w:val="right" w:leader="dot" w:pos="7078"/>
        </w:tabs>
        <w:rPr>
          <w:rFonts w:asciiTheme="minorHAnsi" w:eastAsiaTheme="minorEastAsia" w:hAnsiTheme="minorHAnsi" w:cstheme="minorBidi"/>
          <w:b w:val="0"/>
          <w:bCs w:val="0"/>
          <w:noProof/>
          <w:sz w:val="22"/>
          <w:szCs w:val="22"/>
          <w:rtl/>
        </w:rPr>
      </w:pPr>
      <w:hyperlink w:anchor="_Toc5794754" w:history="1">
        <w:r w:rsidR="00FD4AAD" w:rsidRPr="00A348CF">
          <w:rPr>
            <w:rStyle w:val="Hyperlink"/>
            <w:rFonts w:hint="eastAsia"/>
            <w:noProof/>
            <w:rtl/>
            <w:lang w:bidi="fa-IR"/>
          </w:rPr>
          <w:t>سخن</w:t>
        </w:r>
        <w:r w:rsidR="00FD4AAD" w:rsidRPr="00A348CF">
          <w:rPr>
            <w:rStyle w:val="Hyperlink"/>
            <w:noProof/>
            <w:rtl/>
            <w:lang w:bidi="fa-IR"/>
          </w:rPr>
          <w:t xml:space="preserve"> </w:t>
        </w:r>
        <w:r w:rsidR="00FD4AAD" w:rsidRPr="00A348CF">
          <w:rPr>
            <w:rStyle w:val="Hyperlink"/>
            <w:rFonts w:hint="eastAsia"/>
            <w:noProof/>
            <w:rtl/>
            <w:lang w:bidi="fa-IR"/>
          </w:rPr>
          <w:t>پا</w:t>
        </w:r>
        <w:r w:rsidR="00FD4AAD" w:rsidRPr="00A348CF">
          <w:rPr>
            <w:rStyle w:val="Hyperlink"/>
            <w:rFonts w:hint="cs"/>
            <w:noProof/>
            <w:rtl/>
            <w:lang w:bidi="fa-IR"/>
          </w:rPr>
          <w:t>ی</w:t>
        </w:r>
        <w:r w:rsidR="00FD4AAD" w:rsidRPr="00A348CF">
          <w:rPr>
            <w:rStyle w:val="Hyperlink"/>
            <w:rFonts w:hint="eastAsia"/>
            <w:noProof/>
            <w:rtl/>
            <w:lang w:bidi="fa-IR"/>
          </w:rPr>
          <w:t>ان</w:t>
        </w:r>
        <w:r w:rsidR="00FD4AAD" w:rsidRPr="00A348CF">
          <w:rPr>
            <w:rStyle w:val="Hyperlink"/>
            <w:rFonts w:hint="cs"/>
            <w:noProof/>
            <w:rtl/>
            <w:lang w:bidi="fa-IR"/>
          </w:rPr>
          <w:t>ی</w:t>
        </w:r>
        <w:r w:rsidR="00FD4AAD">
          <w:rPr>
            <w:noProof/>
            <w:webHidden/>
            <w:rtl/>
          </w:rPr>
          <w:tab/>
        </w:r>
        <w:r w:rsidR="00FD4AAD">
          <w:rPr>
            <w:noProof/>
            <w:webHidden/>
            <w:rtl/>
          </w:rPr>
          <w:fldChar w:fldCharType="begin"/>
        </w:r>
        <w:r w:rsidR="00FD4AAD">
          <w:rPr>
            <w:noProof/>
            <w:webHidden/>
            <w:rtl/>
          </w:rPr>
          <w:instrText xml:space="preserve"> </w:instrText>
        </w:r>
        <w:r w:rsidR="00FD4AAD">
          <w:rPr>
            <w:noProof/>
            <w:webHidden/>
          </w:rPr>
          <w:instrText>PAGEREF</w:instrText>
        </w:r>
        <w:r w:rsidR="00FD4AAD">
          <w:rPr>
            <w:noProof/>
            <w:webHidden/>
            <w:rtl/>
          </w:rPr>
          <w:instrText xml:space="preserve"> _</w:instrText>
        </w:r>
        <w:r w:rsidR="00FD4AAD">
          <w:rPr>
            <w:noProof/>
            <w:webHidden/>
          </w:rPr>
          <w:instrText>Toc5794754 \h</w:instrText>
        </w:r>
        <w:r w:rsidR="00FD4AAD">
          <w:rPr>
            <w:noProof/>
            <w:webHidden/>
            <w:rtl/>
          </w:rPr>
          <w:instrText xml:space="preserve"> </w:instrText>
        </w:r>
        <w:r w:rsidR="00FD4AAD">
          <w:rPr>
            <w:noProof/>
            <w:webHidden/>
            <w:rtl/>
          </w:rPr>
        </w:r>
        <w:r w:rsidR="00FD4AAD">
          <w:rPr>
            <w:noProof/>
            <w:webHidden/>
            <w:rtl/>
          </w:rPr>
          <w:fldChar w:fldCharType="separate"/>
        </w:r>
        <w:r w:rsidR="0036197F">
          <w:rPr>
            <w:noProof/>
            <w:webHidden/>
            <w:rtl/>
          </w:rPr>
          <w:t>121</w:t>
        </w:r>
        <w:r w:rsidR="00FD4AAD">
          <w:rPr>
            <w:noProof/>
            <w:webHidden/>
            <w:rtl/>
          </w:rPr>
          <w:fldChar w:fldCharType="end"/>
        </w:r>
      </w:hyperlink>
    </w:p>
    <w:p w:rsidR="009C4D8B" w:rsidRDefault="00C24A59" w:rsidP="008F5E76">
      <w:pPr>
        <w:ind w:firstLine="0"/>
        <w:rPr>
          <w:rtl/>
        </w:rPr>
      </w:pPr>
      <w:r>
        <w:rPr>
          <w:rtl/>
        </w:rPr>
        <w:fldChar w:fldCharType="end"/>
      </w:r>
    </w:p>
    <w:p w:rsidR="008F5E76" w:rsidRDefault="008F5E76" w:rsidP="008F5E76">
      <w:pPr>
        <w:ind w:firstLine="0"/>
        <w:rPr>
          <w:rtl/>
        </w:rPr>
      </w:pPr>
    </w:p>
    <w:p w:rsidR="00BE7066" w:rsidRDefault="00BE7066" w:rsidP="00B0737B">
      <w:pPr>
        <w:ind w:firstLine="0"/>
        <w:rPr>
          <w:rtl/>
        </w:rPr>
        <w:sectPr w:rsidR="00BE7066" w:rsidSect="00A70786">
          <w:headerReference w:type="even" r:id="rId15"/>
          <w:headerReference w:type="default" r:id="rId16"/>
          <w:headerReference w:type="first" r:id="rId17"/>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508BD" w:rsidRPr="006F7B7E" w:rsidRDefault="00AB7EF7" w:rsidP="00460A41">
      <w:pPr>
        <w:pStyle w:val="a1"/>
        <w:rPr>
          <w:rtl/>
          <w:lang w:bidi="fa-IR"/>
        </w:rPr>
      </w:pPr>
      <w:bookmarkStart w:id="5" w:name="_Toc448066173"/>
      <w:bookmarkStart w:id="6" w:name="_Toc454980152"/>
      <w:bookmarkStart w:id="7" w:name="_Toc5794707"/>
      <w:r w:rsidRPr="006F7B7E">
        <w:rPr>
          <w:rFonts w:hint="cs"/>
          <w:rtl/>
          <w:lang w:bidi="fa-IR"/>
        </w:rPr>
        <w:lastRenderedPageBreak/>
        <w:t>م</w:t>
      </w:r>
      <w:bookmarkEnd w:id="5"/>
      <w:r w:rsidR="00460A41" w:rsidRPr="006F7B7E">
        <w:rPr>
          <w:rFonts w:hint="cs"/>
          <w:rtl/>
          <w:lang w:bidi="fa-IR"/>
        </w:rPr>
        <w:t>قدمه</w:t>
      </w:r>
      <w:bookmarkEnd w:id="6"/>
      <w:bookmarkEnd w:id="7"/>
    </w:p>
    <w:p w:rsidR="00DC487B" w:rsidRPr="006F7B7E" w:rsidRDefault="00DC487B" w:rsidP="00DC487B">
      <w:pPr>
        <w:jc w:val="both"/>
        <w:rPr>
          <w:rStyle w:val="Char0"/>
          <w:rtl/>
        </w:rPr>
      </w:pPr>
      <w:r w:rsidRPr="006F7B7E">
        <w:rPr>
          <w:rStyle w:val="Char0"/>
          <w:rFonts w:hint="cs"/>
          <w:rtl/>
        </w:rPr>
        <w:t>سپاس برای خداوندی که پروردگار جهانیان است؛ حمد بی‌شمار و مبارکی که خداوند متعال دوست می‌دارد و بدان راضی است، و سلام و صلوات خداوند بر پیامبر هدایتگر و بشارت‌ دهنده‌اش محمد بن عبد الله باد تا روز قیامت، اما بعد:</w:t>
      </w:r>
    </w:p>
    <w:p w:rsidR="00DC487B" w:rsidRPr="006F7B7E" w:rsidRDefault="00DC487B" w:rsidP="00DC487B">
      <w:pPr>
        <w:jc w:val="both"/>
        <w:rPr>
          <w:rStyle w:val="Char0"/>
          <w:rtl/>
        </w:rPr>
      </w:pPr>
      <w:r w:rsidRPr="006F7B7E">
        <w:rPr>
          <w:rStyle w:val="Char0"/>
          <w:rFonts w:hint="cs"/>
          <w:rtl/>
        </w:rPr>
        <w:t>در دو سال گذشته، بسیاری از کتاب</w:t>
      </w:r>
      <w:r w:rsidR="00572398">
        <w:rPr>
          <w:rStyle w:val="Char0"/>
          <w:rFonts w:hint="cs"/>
          <w:rtl/>
        </w:rPr>
        <w:t>‌</w:t>
      </w:r>
      <w:r w:rsidRPr="006F7B7E">
        <w:rPr>
          <w:rStyle w:val="Char0"/>
          <w:rFonts w:hint="cs"/>
          <w:rtl/>
        </w:rPr>
        <w:t>های تألیف شده در موضوع اثبات حجیّت سنت و رد شبهات آن را از نظر می‌گذراندم تا اینکه خداوند متعال امکان شروع نوشتن پژوهشی در معرفی این کتاب</w:t>
      </w:r>
      <w:r w:rsidR="00572398">
        <w:rPr>
          <w:rStyle w:val="Char0"/>
          <w:rFonts w:hint="cs"/>
          <w:rtl/>
        </w:rPr>
        <w:t>‌</w:t>
      </w:r>
      <w:r w:rsidRPr="006F7B7E">
        <w:rPr>
          <w:rStyle w:val="Char0"/>
          <w:rFonts w:hint="cs"/>
          <w:rtl/>
        </w:rPr>
        <w:t>ها را به عنوان: (</w:t>
      </w:r>
      <w:r w:rsidRPr="006F7B7E">
        <w:rPr>
          <w:rStyle w:val="Char0"/>
          <w:rtl/>
        </w:rPr>
        <w:t>مسالک المعانی فی تثبیت حجیت السنّة</w:t>
      </w:r>
      <w:r w:rsidRPr="006F7B7E">
        <w:rPr>
          <w:rStyle w:val="Char0"/>
          <w:rFonts w:hint="cs"/>
          <w:rtl/>
        </w:rPr>
        <w:t>) برایم فراهم گرداند، که واقعا تلاش</w:t>
      </w:r>
      <w:r w:rsidR="00572398">
        <w:rPr>
          <w:rStyle w:val="Char0"/>
          <w:rFonts w:hint="cs"/>
          <w:rtl/>
        </w:rPr>
        <w:t>‌</w:t>
      </w:r>
      <w:r w:rsidRPr="006F7B7E">
        <w:rPr>
          <w:rStyle w:val="Char0"/>
          <w:rFonts w:hint="cs"/>
          <w:rtl/>
        </w:rPr>
        <w:t>های صرف شده در راستای دفاع از سنت پیامبر را دیدم و ارج نهادم و دریافتم که این کتاب</w:t>
      </w:r>
      <w:r w:rsidR="00572398">
        <w:rPr>
          <w:rStyle w:val="Char0"/>
          <w:rFonts w:hint="cs"/>
          <w:rtl/>
        </w:rPr>
        <w:t>‌</w:t>
      </w:r>
      <w:r w:rsidRPr="006F7B7E">
        <w:rPr>
          <w:rStyle w:val="Char0"/>
          <w:rFonts w:hint="cs"/>
          <w:rtl/>
        </w:rPr>
        <w:t xml:space="preserve">ها تقریبا به تمامی شبهه‌پراکنی‌های مستشرقان و افراد متأثر از </w:t>
      </w:r>
      <w:r w:rsidR="00C4681D">
        <w:rPr>
          <w:rStyle w:val="Char0"/>
          <w:rFonts w:hint="cs"/>
          <w:rtl/>
        </w:rPr>
        <w:t>آن‌ها</w:t>
      </w:r>
      <w:r w:rsidRPr="006F7B7E">
        <w:rPr>
          <w:rStyle w:val="Char0"/>
          <w:rFonts w:hint="cs"/>
          <w:rtl/>
        </w:rPr>
        <w:t xml:space="preserve"> پاسخ گفته و موضوعات بسیار و متنوعی را در اثبات و رد، مورد بررسی قرار داده‌اند، با این حال برخی مسائل مهم در این باب هستند که نویسندگان مدافع سنت بدان نپرداخته‌اند و مشاهده نموده‌ام که این موضوعات، زیبنده‌ی تحقیق و بررسی بیشتری باشد از جمله:</w:t>
      </w:r>
    </w:p>
    <w:p w:rsidR="00DC487B" w:rsidRPr="006F7B7E" w:rsidRDefault="00DC487B" w:rsidP="00E9128B">
      <w:pPr>
        <w:pStyle w:val="ListParagraph"/>
        <w:numPr>
          <w:ilvl w:val="0"/>
          <w:numId w:val="23"/>
        </w:numPr>
        <w:ind w:left="641" w:hanging="357"/>
        <w:jc w:val="both"/>
        <w:rPr>
          <w:rStyle w:val="Char0"/>
          <w:rtl/>
        </w:rPr>
      </w:pPr>
      <w:r w:rsidRPr="006F7B7E">
        <w:rPr>
          <w:rStyle w:val="Char0"/>
          <w:rFonts w:hint="cs"/>
          <w:rtl/>
        </w:rPr>
        <w:t>پاسخگویی به اعتراضات وارده ضد ادله‌ی حجیت سنت، یا ارائه ادله‌ی حجیّت سنت به شیوه‌ای که پاسخگوی اعتراضات وارده ضد این ادله باشد. و این اعتراضات با آنچه به طور کلی ضد اصل حجیت سنت مطرح می‌شود فرق دارد زیرا نوع دوم، شامل اغلب چیزهایی است که در کتاب</w:t>
      </w:r>
      <w:r w:rsidR="00572398">
        <w:rPr>
          <w:rStyle w:val="Char0"/>
          <w:rFonts w:hint="cs"/>
          <w:rtl/>
        </w:rPr>
        <w:t>‌</w:t>
      </w:r>
      <w:r w:rsidRPr="006F7B7E">
        <w:rPr>
          <w:rStyle w:val="Char0"/>
          <w:rFonts w:hint="cs"/>
          <w:rtl/>
        </w:rPr>
        <w:t>های مناقشه با منکران سنت می‌یابیم.</w:t>
      </w:r>
    </w:p>
    <w:p w:rsidR="00DC487B" w:rsidRPr="006F7B7E" w:rsidRDefault="00DC487B" w:rsidP="00E9128B">
      <w:pPr>
        <w:pStyle w:val="ListParagraph"/>
        <w:numPr>
          <w:ilvl w:val="0"/>
          <w:numId w:val="23"/>
        </w:numPr>
        <w:ind w:left="641" w:hanging="357"/>
        <w:jc w:val="both"/>
        <w:rPr>
          <w:rStyle w:val="Char0"/>
          <w:rtl/>
        </w:rPr>
      </w:pPr>
      <w:r w:rsidRPr="006F7B7E">
        <w:rPr>
          <w:rStyle w:val="Char0"/>
          <w:rFonts w:hint="cs"/>
          <w:rtl/>
        </w:rPr>
        <w:t>اثبات حجیت سنت از طریق تواتر از وجوهی متعدد و الزام‌آور برای مخالف.</w:t>
      </w:r>
    </w:p>
    <w:p w:rsidR="00DC487B" w:rsidRPr="006F7B7E" w:rsidRDefault="00DC487B" w:rsidP="00E9128B">
      <w:pPr>
        <w:pStyle w:val="ListParagraph"/>
        <w:numPr>
          <w:ilvl w:val="0"/>
          <w:numId w:val="23"/>
        </w:numPr>
        <w:ind w:left="641" w:hanging="357"/>
        <w:jc w:val="both"/>
        <w:rPr>
          <w:rStyle w:val="Char0"/>
          <w:rtl/>
        </w:rPr>
      </w:pPr>
      <w:r w:rsidRPr="006F7B7E">
        <w:rPr>
          <w:rStyle w:val="Char0"/>
          <w:rFonts w:hint="cs"/>
          <w:rtl/>
        </w:rPr>
        <w:t>اثبات صحت علم حدیث و کافی بودن قوانین آن برای توثیق سنت.</w:t>
      </w:r>
    </w:p>
    <w:p w:rsidR="00DC487B" w:rsidRPr="006F7B7E" w:rsidRDefault="00DC487B" w:rsidP="00E9128B">
      <w:pPr>
        <w:pStyle w:val="ListParagraph"/>
        <w:numPr>
          <w:ilvl w:val="0"/>
          <w:numId w:val="23"/>
        </w:numPr>
        <w:ind w:left="641" w:hanging="357"/>
        <w:jc w:val="both"/>
        <w:rPr>
          <w:rStyle w:val="Char0"/>
          <w:rtl/>
        </w:rPr>
      </w:pPr>
      <w:r w:rsidRPr="006F7B7E">
        <w:rPr>
          <w:rStyle w:val="Char0"/>
          <w:rFonts w:hint="cs"/>
          <w:rtl/>
        </w:rPr>
        <w:t>بیان ایرادات منهجی در گفتمان منکران سنت و پایه‌گذاری اصول و قواعد کلی در جدال با منکران سنت.</w:t>
      </w:r>
    </w:p>
    <w:p w:rsidR="00DC487B" w:rsidRPr="006F7B7E" w:rsidRDefault="00DC487B" w:rsidP="00DC487B">
      <w:pPr>
        <w:jc w:val="both"/>
        <w:rPr>
          <w:rStyle w:val="Char0"/>
          <w:rtl/>
        </w:rPr>
      </w:pPr>
      <w:r w:rsidRPr="006F7B7E">
        <w:rPr>
          <w:rStyle w:val="Char0"/>
          <w:rFonts w:hint="cs"/>
          <w:rtl/>
        </w:rPr>
        <w:t>در این پژوهش، مشتاق به بیان اموری شده‌ام که متعلق به این چهار مسئله است اما بحث را به این چهار مورد محدود نکرده‌ام بلکه تمام بنیادهای اثبات و نیز نقض اصول منکران سنت را در آن مورد بررسی قرار داده‌ام.</w:t>
      </w:r>
    </w:p>
    <w:p w:rsidR="00DC487B" w:rsidRPr="006F7B7E" w:rsidRDefault="00DC487B" w:rsidP="00DC487B">
      <w:pPr>
        <w:jc w:val="both"/>
        <w:rPr>
          <w:rStyle w:val="Char0"/>
          <w:rtl/>
        </w:rPr>
      </w:pPr>
      <w:r w:rsidRPr="006F7B7E">
        <w:rPr>
          <w:rStyle w:val="Char0"/>
          <w:rFonts w:hint="cs"/>
          <w:rtl/>
        </w:rPr>
        <w:lastRenderedPageBreak/>
        <w:t>همچنین کتاب پیشین من (</w:t>
      </w:r>
      <w:r w:rsidRPr="006F7B7E">
        <w:rPr>
          <w:rStyle w:val="Char0"/>
          <w:rtl/>
        </w:rPr>
        <w:t>أفی السنّة شک؟</w:t>
      </w:r>
      <w:r w:rsidRPr="006F7B7E">
        <w:rPr>
          <w:rStyle w:val="Char0"/>
          <w:rFonts w:hint="cs"/>
          <w:rtl/>
        </w:rPr>
        <w:t>) در برخی عناوین عمومی با این کتاب همخوانی دارد اما در درونمایه، شیوه استدلال، تقسیم‌بندی و سطح گفتمان با آن متفاوت است، و هدف من از نگاشتن این کتاب، تسهیل و آسان‌سازی مباحث حجیت سنت، راحت نمودن رد بر شبهات وارد ضد آن، و ارائه‌ی این مهم با زبانی ساده است تا خواننده‌ی غیر متخصص از آن استفاده ببرد و مانعی در برابر موج شک‌پراکنی در ثوابت برای عموم مسلمین باشد و کسانی که از این شبهات تأثیر گرفته‌اند بتوانند ردی بر اشکالات وارده را در آن بیابند.</w:t>
      </w:r>
    </w:p>
    <w:p w:rsidR="00DC487B" w:rsidRDefault="00DC487B" w:rsidP="00DC487B">
      <w:pPr>
        <w:jc w:val="both"/>
        <w:rPr>
          <w:rStyle w:val="Char0"/>
          <w:rtl/>
        </w:rPr>
      </w:pPr>
      <w:r w:rsidRPr="006F7B7E">
        <w:rPr>
          <w:rStyle w:val="Char0"/>
          <w:rFonts w:hint="cs"/>
          <w:rtl/>
        </w:rPr>
        <w:t>خواسته‌ام که</w:t>
      </w:r>
      <w:r w:rsidR="00AD736D">
        <w:rPr>
          <w:rStyle w:val="Char0"/>
          <w:rFonts w:hint="cs"/>
          <w:rtl/>
        </w:rPr>
        <w:t xml:space="preserve"> </w:t>
      </w:r>
      <w:r w:rsidRPr="006F7B7E">
        <w:rPr>
          <w:rStyle w:val="Char0"/>
          <w:rFonts w:hint="cs"/>
          <w:rtl/>
        </w:rPr>
        <w:t>این کتاب، خدمتی در زمینه حجیت سنت ارائه دهد و باب استدلال اثبات‌گر حجیت آن را تقویت نماید و مخالفت سنت را ملزم گرداند به همین دلیل روی سخن این کتاب با قشر طالبان علم، علاقمندان به حوزه اندیشه، پژوهشگران و اهتمام‌ورزان به سنت است و پس از آن، منکران سنت و طعنه‌زنان بدان را مورد خطاب قرار می‌دهد، از الله متعال خواستارم که بوسیله‌ی این کتاب، حجت و برهان مدافعان سنت در برابر منکران آن تثبیت گردد، و از کوتاهی و اشتباه من هم درگذرد.</w:t>
      </w:r>
    </w:p>
    <w:p w:rsidR="007F18E8" w:rsidRPr="006F7B7E" w:rsidRDefault="007F18E8" w:rsidP="00DC487B">
      <w:pPr>
        <w:jc w:val="both"/>
        <w:rPr>
          <w:rStyle w:val="Char0"/>
          <w:rtl/>
        </w:rPr>
      </w:pPr>
    </w:p>
    <w:p w:rsidR="00DC487B" w:rsidRPr="007F18E8" w:rsidRDefault="00DC487B" w:rsidP="007F18E8">
      <w:pPr>
        <w:pStyle w:val="a4"/>
        <w:ind w:right="284" w:firstLine="0"/>
        <w:jc w:val="right"/>
        <w:rPr>
          <w:rtl/>
        </w:rPr>
      </w:pPr>
      <w:r w:rsidRPr="007F18E8">
        <w:rPr>
          <w:rFonts w:hint="cs"/>
          <w:rtl/>
        </w:rPr>
        <w:t>احمد بن یوسف سید</w:t>
      </w:r>
    </w:p>
    <w:p w:rsidR="00DC487B" w:rsidRPr="006F7B7E" w:rsidRDefault="00DC487B" w:rsidP="007F18E8">
      <w:pPr>
        <w:ind w:firstLine="0"/>
        <w:jc w:val="right"/>
        <w:rPr>
          <w:rStyle w:val="Char0"/>
          <w:rtl/>
        </w:rPr>
      </w:pPr>
      <w:r w:rsidRPr="006F7B7E">
        <w:rPr>
          <w:rStyle w:val="Char0"/>
          <w:rFonts w:hint="cs"/>
          <w:rtl/>
        </w:rPr>
        <w:t>21/5/1438 هـ مدینه نبوی</w:t>
      </w:r>
    </w:p>
    <w:p w:rsidR="00AD37A3" w:rsidRDefault="00AD37A3" w:rsidP="00DC487B">
      <w:pPr>
        <w:jc w:val="both"/>
        <w:rPr>
          <w:rStyle w:val="Char0"/>
          <w:rtl/>
        </w:rPr>
        <w:sectPr w:rsidR="00AD37A3" w:rsidSect="00A70786">
          <w:headerReference w:type="default" r:id="rId18"/>
          <w:headerReference w:type="first" r:id="rId19"/>
          <w:footnotePr>
            <w:numRestart w:val="eachPage"/>
          </w:footnotePr>
          <w:pgSz w:w="9356" w:h="13608" w:code="9"/>
          <w:pgMar w:top="567" w:right="1134" w:bottom="851" w:left="1134" w:header="454" w:footer="0" w:gutter="0"/>
          <w:pgNumType w:start="1"/>
          <w:cols w:space="708"/>
          <w:titlePg/>
          <w:bidi/>
          <w:rtlGutter/>
          <w:docGrid w:linePitch="360"/>
        </w:sectPr>
      </w:pPr>
    </w:p>
    <w:p w:rsidR="00E351A1" w:rsidRDefault="00DC487B" w:rsidP="007F18E8">
      <w:pPr>
        <w:pStyle w:val="a1"/>
        <w:rPr>
          <w:rtl/>
          <w:lang w:bidi="fa-IR"/>
        </w:rPr>
      </w:pPr>
      <w:bookmarkStart w:id="8" w:name="_Toc5794708"/>
      <w:r w:rsidRPr="006F7B7E">
        <w:rPr>
          <w:rFonts w:hint="cs"/>
          <w:rtl/>
          <w:lang w:bidi="fa-IR"/>
        </w:rPr>
        <w:lastRenderedPageBreak/>
        <w:t>پیشگفتار</w:t>
      </w:r>
      <w:bookmarkEnd w:id="8"/>
    </w:p>
    <w:p w:rsidR="00DC487B" w:rsidRPr="006F7B7E" w:rsidRDefault="00DC487B" w:rsidP="007F18E8">
      <w:pPr>
        <w:pStyle w:val="a2"/>
        <w:rPr>
          <w:rtl/>
          <w:lang w:bidi="fa-IR"/>
        </w:rPr>
      </w:pPr>
      <w:bookmarkStart w:id="9" w:name="_Toc5794709"/>
      <w:r w:rsidRPr="006F7B7E">
        <w:rPr>
          <w:rFonts w:hint="cs"/>
          <w:rtl/>
          <w:lang w:bidi="fa-IR"/>
        </w:rPr>
        <w:t>چرا سخن از موضوع حجیت سنت؟</w:t>
      </w:r>
      <w:bookmarkEnd w:id="9"/>
    </w:p>
    <w:p w:rsidR="00DC487B" w:rsidRPr="006F7B7E" w:rsidRDefault="00DC487B" w:rsidP="00DC487B">
      <w:pPr>
        <w:jc w:val="both"/>
        <w:rPr>
          <w:rStyle w:val="Char0"/>
          <w:rtl/>
        </w:rPr>
      </w:pPr>
      <w:r w:rsidRPr="00955E94">
        <w:rPr>
          <w:rStyle w:val="Char0"/>
          <w:rFonts w:hint="cs"/>
          <w:spacing w:val="4"/>
          <w:rtl/>
        </w:rPr>
        <w:t xml:space="preserve">بیشترین سوالی که در سال گذشته با من مورد مناقشه قرار گرفته این بود که: </w:t>
      </w:r>
      <w:r w:rsidRPr="006F7B7E">
        <w:rPr>
          <w:rStyle w:val="Char0"/>
          <w:rFonts w:hint="cs"/>
          <w:rtl/>
        </w:rPr>
        <w:t>(آیا الحاد پدیده‌ای در جوامع اسلامی ما می‌باشد؟) من از آن موقع تا کنون به هنگام ارائه جواب، حریص هستم که اندیشه‌ی سوال‌کننده و توجه او را از دایره تنگ اصطلاح (الحاد) به دایره‌ای بزرگتر منتقل نمایم تا کمک کند کهه تصوری همه‌جانبه از این مشکل و فهمی روشمند از آن داشته باشد که همین امر به یک بررسی دقیق‌تر و واقعی‌تر از برآورد حجم و سطح انتشار آن نیازمند است...</w:t>
      </w:r>
    </w:p>
    <w:p w:rsidR="00DC487B" w:rsidRPr="006F7B7E" w:rsidRDefault="00DC487B" w:rsidP="00DC487B">
      <w:pPr>
        <w:jc w:val="both"/>
        <w:rPr>
          <w:rStyle w:val="Char0"/>
          <w:rtl/>
        </w:rPr>
      </w:pPr>
      <w:r w:rsidRPr="006F7B7E">
        <w:rPr>
          <w:rStyle w:val="Char0"/>
          <w:rFonts w:hint="cs"/>
          <w:rtl/>
        </w:rPr>
        <w:t>چرا که الحاد درواقع نتیجه‌ی تلنبارهایی از شبهات، تردیدها و موضع‌گیری</w:t>
      </w:r>
      <w:r w:rsidR="00C07148">
        <w:rPr>
          <w:rStyle w:val="Char0"/>
          <w:rFonts w:hint="cs"/>
          <w:rtl/>
        </w:rPr>
        <w:t>‌</w:t>
      </w:r>
      <w:r w:rsidRPr="006F7B7E">
        <w:rPr>
          <w:rStyle w:val="Char0"/>
          <w:rFonts w:hint="cs"/>
          <w:rtl/>
        </w:rPr>
        <w:t xml:space="preserve">هایی است که شخص متأثر از </w:t>
      </w:r>
      <w:r w:rsidR="00C4681D">
        <w:rPr>
          <w:rStyle w:val="Char0"/>
          <w:rFonts w:hint="cs"/>
          <w:rtl/>
        </w:rPr>
        <w:t>آن‌ها</w:t>
      </w:r>
      <w:r w:rsidRPr="006F7B7E">
        <w:rPr>
          <w:rStyle w:val="Char0"/>
          <w:rFonts w:hint="cs"/>
          <w:rtl/>
        </w:rPr>
        <w:t xml:space="preserve">، چنان یقینی ندارد که بواسطه‌ی آن، تاثیر منفی‌اش بر ایمان خود را دفع نماید و دارای منهج معرفت‌شناسانه و انتقادی نیست تا مانعی از ورود او در منجلاب </w:t>
      </w:r>
      <w:r w:rsidR="00C4681D">
        <w:rPr>
          <w:rStyle w:val="Char0"/>
          <w:rFonts w:hint="cs"/>
          <w:rtl/>
        </w:rPr>
        <w:t>آن‌ها</w:t>
      </w:r>
      <w:r w:rsidRPr="006F7B7E">
        <w:rPr>
          <w:rStyle w:val="Char0"/>
          <w:rFonts w:hint="cs"/>
          <w:rtl/>
        </w:rPr>
        <w:t xml:space="preserve"> شود و نیز شناخت تفصیلی به شریعت ندارد تا بواسطه آن به تفاصیل اموری که بر او مشتبه شده پاسخ گوید لذا این ایرادات و شبهات، او را مدت‌زمانی در دایره‌ی حیرت و سردرگمی و تشویش می‌اندازد سپس در پرتگاه انکار نبوت و وجود خدا می‌افکند.</w:t>
      </w:r>
    </w:p>
    <w:p w:rsidR="00DC487B" w:rsidRPr="006F7B7E" w:rsidRDefault="00DC487B" w:rsidP="00DC487B">
      <w:pPr>
        <w:jc w:val="both"/>
        <w:rPr>
          <w:rStyle w:val="Char0"/>
          <w:rtl/>
        </w:rPr>
      </w:pPr>
      <w:r w:rsidRPr="006F7B7E">
        <w:rPr>
          <w:rStyle w:val="Char0"/>
          <w:rFonts w:hint="cs"/>
          <w:rtl/>
        </w:rPr>
        <w:t>و اگر او با روشمندی معرفت‌شناسانه‌ای دقیق و با یقینی که به هنگام تشویش بدان پناه می‌برد به حل آن ایرادات بپردازد از این دایره‌ی گسترده، وارد دایره‌ی تنگ الحاد نمی‌شود.</w:t>
      </w:r>
    </w:p>
    <w:p w:rsidR="00DC487B" w:rsidRPr="006F7B7E" w:rsidRDefault="00DC487B" w:rsidP="00DC487B">
      <w:pPr>
        <w:jc w:val="both"/>
        <w:rPr>
          <w:rStyle w:val="Char0"/>
          <w:rtl/>
        </w:rPr>
      </w:pPr>
      <w:r w:rsidRPr="006F7B7E">
        <w:rPr>
          <w:rStyle w:val="Char0"/>
          <w:rFonts w:hint="cs"/>
          <w:rtl/>
        </w:rPr>
        <w:t xml:space="preserve">بر همین اساس، هر کس که می‌خواهد مشکل الحاد را حل نماید و از حجم انتشار آن بکاهد و دایره‌اش را تنگ‌تر گرداند می‌بایست بخش زیادی از اهتمام و توجهش را به دایره‌ی گسترده‌ای که می‌توانیم آنرا (مقدمات الحاد) بنامیم اختصاص دهد؛ دایره‌ای که تعداد بسیار زیادی از منسوبین به اسلام از آن تاثیر پذیرفته‌اند و می‌توانیم آنرا به پدیده توصیف نماییم برخلاف الحاد صریح که حجم انتشار آن - در این مرحله - بخاطر ناتوانی ملحدین از اعلان وجودشان در تعدادی از جوامع اسلامی دشوار است، </w:t>
      </w:r>
      <w:r w:rsidRPr="006F7B7E">
        <w:rPr>
          <w:rStyle w:val="Char0"/>
          <w:rFonts w:hint="cs"/>
          <w:rtl/>
        </w:rPr>
        <w:lastRenderedPageBreak/>
        <w:t xml:space="preserve">لذا </w:t>
      </w:r>
      <w:r w:rsidR="00C4681D">
        <w:rPr>
          <w:rStyle w:val="Char0"/>
          <w:rFonts w:hint="cs"/>
          <w:rtl/>
        </w:rPr>
        <w:t>آن‌ها</w:t>
      </w:r>
      <w:r w:rsidRPr="006F7B7E">
        <w:rPr>
          <w:rStyle w:val="Char0"/>
          <w:rFonts w:hint="cs"/>
          <w:rtl/>
        </w:rPr>
        <w:t xml:space="preserve"> به نوشتن با نام‌های مستعار پناه می‌برند در نتیجه، حساب</w:t>
      </w:r>
      <w:r w:rsidR="0081516C">
        <w:rPr>
          <w:rStyle w:val="Char0"/>
          <w:rFonts w:hint="cs"/>
          <w:rtl/>
        </w:rPr>
        <w:t>‌</w:t>
      </w:r>
      <w:r w:rsidRPr="006F7B7E">
        <w:rPr>
          <w:rStyle w:val="Char0"/>
          <w:rFonts w:hint="cs"/>
          <w:rtl/>
        </w:rPr>
        <w:t xml:space="preserve">های اینترنتی </w:t>
      </w:r>
      <w:r w:rsidR="00C4681D">
        <w:rPr>
          <w:rStyle w:val="Char0"/>
          <w:rFonts w:hint="cs"/>
          <w:rtl/>
        </w:rPr>
        <w:t>آن‌ها</w:t>
      </w:r>
      <w:r w:rsidRPr="006F7B7E">
        <w:rPr>
          <w:rStyle w:val="Char0"/>
          <w:rFonts w:hint="cs"/>
          <w:rtl/>
        </w:rPr>
        <w:t xml:space="preserve"> با حساب</w:t>
      </w:r>
      <w:r w:rsidR="0081516C">
        <w:rPr>
          <w:rStyle w:val="Char0"/>
          <w:rFonts w:hint="cs"/>
          <w:rtl/>
        </w:rPr>
        <w:t>‌</w:t>
      </w:r>
      <w:r w:rsidRPr="006F7B7E">
        <w:rPr>
          <w:rStyle w:val="Char0"/>
          <w:rFonts w:hint="cs"/>
          <w:rtl/>
        </w:rPr>
        <w:t>های الحادی که خارج از جوامع اسلامی نوشته می‌شوند در هم می‌آمیزد اما امر روشن اینست که نسبت الحاد رو به فزونی می‌باشد.</w:t>
      </w:r>
    </w:p>
    <w:p w:rsidR="00DC487B" w:rsidRPr="006F7B7E" w:rsidRDefault="00DC487B" w:rsidP="00DC487B">
      <w:pPr>
        <w:jc w:val="both"/>
        <w:rPr>
          <w:rStyle w:val="Char0"/>
          <w:rtl/>
        </w:rPr>
      </w:pPr>
      <w:r w:rsidRPr="006F7B7E">
        <w:rPr>
          <w:rStyle w:val="Char0"/>
          <w:rFonts w:hint="cs"/>
          <w:rtl/>
        </w:rPr>
        <w:t>آنچه در اثنای سخن از مقدمات الحاد شایان ذکر است اینکه لازم نمی‌نماید تمام کسانی که در این مقدمات گرفتار آمده‌اند به الحاد صریح یا ربوبیت (دئیسم) - که پیروانش منکر ادیان‌اند ولی به وجود خالق اعتراف می‌کنند - رسیده باشند زیرا ممکن است که برخی از آنان، سردرگم و مضطرب در دایره‌ی مقدمات باقی بمانند بدون اینکه دیانت یا رسالتی را انکار کنند بلکه حتی امکان دارد که از اسلام و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اما با یک روشمندی منحرف به دفاع بپردازند گرچه در دایره‌ی مقدمات هستند، و ممکن است که مردم بسیاری که از اسلام و دلایل آن شناختی ندارند ملحد شوند ولی او با وجود انحرافش در باب ثوابت و روشمندی استدلال کماکان به درستی اصل اسلام مطمئن باشد، اما بسیاری از پیروان جاهلش برخلاف او به انکار کامل روی آورند پس از آنکه بنیان تعدادی از مسلّمات صحیح را که بدانها ایمان داشتند ویران نمود، و بعد از آنکه جرأت رد نصوص صحیح و تخطئه‌ی اجماع‌های ثابت را به راحتی بدانها داد، و این امر به وفور از کسی مثل عدنان ابراهیم دیده می‌شود که به سبب او، تعداد زیادی در تاریکی‌های کفر صریح افتاده‌اند با اینکه در آغاز بر این اساس از او پیروی کردند که نمونه‌ی قابل‌فهم‌تر و درست‌تری از اسلام است، و اگر من با چشم خود نمی‌دیدم حالات الحادی بسیاری را که افراد می‌گفتند آغاز الحادشان از عدنان ابراهیم بوده است تصور نمی‌کردم که مسئله به این حد برسد، شما می‌توانید از افراد آگاه در این امر سوال کنید و میزان موافقت یا مخالفت </w:t>
      </w:r>
      <w:r w:rsidR="00C4681D">
        <w:rPr>
          <w:rStyle w:val="Char0"/>
          <w:rFonts w:hint="cs"/>
          <w:rtl/>
        </w:rPr>
        <w:t>آن‌ها</w:t>
      </w:r>
      <w:r w:rsidRPr="006F7B7E">
        <w:rPr>
          <w:rStyle w:val="Char0"/>
          <w:rFonts w:hint="cs"/>
          <w:rtl/>
        </w:rPr>
        <w:t xml:space="preserve"> با گفته‌های مرا بسنجید.</w:t>
      </w:r>
    </w:p>
    <w:p w:rsidR="00DC487B" w:rsidRPr="006F7B7E" w:rsidRDefault="00DC487B" w:rsidP="00DC487B">
      <w:pPr>
        <w:jc w:val="both"/>
        <w:rPr>
          <w:rStyle w:val="Char0"/>
          <w:rtl/>
        </w:rPr>
      </w:pPr>
      <w:r w:rsidRPr="006F7B7E">
        <w:rPr>
          <w:rStyle w:val="Char0"/>
          <w:rFonts w:hint="cs"/>
          <w:rtl/>
        </w:rPr>
        <w:t>منظور از مقدمات الحاد چهار چیز است:</w:t>
      </w:r>
    </w:p>
    <w:p w:rsidR="00DC487B" w:rsidRPr="006F7B7E" w:rsidRDefault="00DC487B" w:rsidP="00DC487B">
      <w:pPr>
        <w:jc w:val="both"/>
        <w:rPr>
          <w:rStyle w:val="Char0"/>
          <w:rtl/>
        </w:rPr>
      </w:pPr>
      <w:r w:rsidRPr="006F7B7E">
        <w:rPr>
          <w:rStyle w:val="Char4"/>
          <w:rFonts w:hint="cs"/>
          <w:rtl/>
        </w:rPr>
        <w:t>اول</w:t>
      </w:r>
      <w:r w:rsidRPr="006F7B7E">
        <w:rPr>
          <w:rStyle w:val="Char0"/>
          <w:rFonts w:hint="cs"/>
          <w:rtl/>
        </w:rPr>
        <w:t xml:space="preserve">: انکار ثوابت شرعی یا تردیدافکنی در </w:t>
      </w:r>
      <w:r w:rsidR="00C4681D">
        <w:rPr>
          <w:rStyle w:val="Char0"/>
          <w:rFonts w:hint="cs"/>
          <w:rtl/>
        </w:rPr>
        <w:t>آن‌ها</w:t>
      </w:r>
      <w:r w:rsidRPr="006F7B7E">
        <w:rPr>
          <w:rStyle w:val="Char0"/>
          <w:rFonts w:hint="cs"/>
          <w:rtl/>
        </w:rPr>
        <w:t xml:space="preserve"> بدون انکار اصل اسلام.</w:t>
      </w:r>
    </w:p>
    <w:p w:rsidR="00DC487B" w:rsidRPr="006F7B7E" w:rsidRDefault="00DC487B" w:rsidP="00DC487B">
      <w:pPr>
        <w:jc w:val="both"/>
        <w:rPr>
          <w:rStyle w:val="Char0"/>
          <w:rtl/>
        </w:rPr>
      </w:pPr>
      <w:r w:rsidRPr="006F7B7E">
        <w:rPr>
          <w:rStyle w:val="Char0"/>
          <w:rFonts w:hint="cs"/>
          <w:rtl/>
        </w:rPr>
        <w:t>به عنوان مثال:</w:t>
      </w:r>
    </w:p>
    <w:p w:rsidR="00DC487B" w:rsidRPr="006F7B7E" w:rsidRDefault="00DC487B" w:rsidP="00DC487B">
      <w:pPr>
        <w:jc w:val="both"/>
        <w:rPr>
          <w:rStyle w:val="Char0"/>
          <w:rtl/>
        </w:rPr>
      </w:pPr>
      <w:r w:rsidRPr="006F7B7E">
        <w:rPr>
          <w:rStyle w:val="Char0"/>
          <w:rFonts w:hint="cs"/>
          <w:rtl/>
        </w:rPr>
        <w:t>انکار حجیّت سنت، و انکار برخی حدود شرعی مورد اجماع همانند حد رجم (سنگسار) زانی متأهل، و شک‌اندازی در مورد منزلت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و همچنین تکذیب برخی اخبار نبوی صحیح و صریح که به حد تواتر رسیده‌اند یا اینکه صحابه و تابعین آنرا با قبول، تحقیق و رضایت دریافت نموده‌اند، همانند خبر دادن از نزول عیسی مسیح</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آخر زمان، خبر از آزمایش قبر و موارد دیگر. البته باید مسئله‌ای مهم </w:t>
      </w:r>
      <w:r w:rsidRPr="006F7B7E">
        <w:rPr>
          <w:rStyle w:val="Char0"/>
          <w:rFonts w:hint="cs"/>
          <w:rtl/>
        </w:rPr>
        <w:lastRenderedPageBreak/>
        <w:t xml:space="preserve">لحاظ گردد و آن اینکه انکار این اخبار و احکام در برهه‌ی معاصر با انکار برخی از </w:t>
      </w:r>
      <w:r w:rsidR="00C4681D">
        <w:rPr>
          <w:rStyle w:val="Char0"/>
          <w:rFonts w:hint="cs"/>
          <w:rtl/>
        </w:rPr>
        <w:t>آن‌ها</w:t>
      </w:r>
      <w:r w:rsidRPr="006F7B7E">
        <w:rPr>
          <w:rStyle w:val="Char0"/>
          <w:rFonts w:hint="cs"/>
          <w:rtl/>
        </w:rPr>
        <w:t xml:space="preserve"> در چارچوب مذاهب اعتقادی اسلامیِ مخالف با اهل سنت فرق دارد چرا که خاستگاه انکار آن مذاهب، نگرشی معرفت‌شناسانه است که ابواب دین را در برمی‌گیرد بر خلاف انکار معاصر که غالبا ناشی از اضطراب و تشویش منهجی، بی‌ثباتی معرفت‌شناسانه و تاثیرپذیری از فشار ارزش‌های وارداتی است.</w:t>
      </w:r>
    </w:p>
    <w:p w:rsidR="00DC487B" w:rsidRPr="006F7B7E" w:rsidRDefault="00DC487B" w:rsidP="00DC487B">
      <w:pPr>
        <w:jc w:val="both"/>
        <w:rPr>
          <w:rStyle w:val="Char0"/>
          <w:rtl/>
        </w:rPr>
      </w:pPr>
      <w:r w:rsidRPr="006F7B7E">
        <w:rPr>
          <w:rStyle w:val="Char4"/>
          <w:rFonts w:hint="cs"/>
          <w:rtl/>
        </w:rPr>
        <w:t>دوم</w:t>
      </w:r>
      <w:r w:rsidRPr="006F7B7E">
        <w:rPr>
          <w:rStyle w:val="Char0"/>
          <w:rFonts w:hint="cs"/>
          <w:rtl/>
        </w:rPr>
        <w:t>: تأثیرپذیری از مفاهیم فکری غربیِ مخالف با ثوابت اسلام، همانند مفهوم آزادی در نظرگاه غرب با تمام تفاصیل و دنباله‌های آن، هرچند که برخی صورت‌های صحیح آن با اسلام تعارضی نداشته باشد، یا مثل پذیرش روش</w:t>
      </w:r>
      <w:r w:rsidR="00572398">
        <w:rPr>
          <w:rStyle w:val="Char0"/>
          <w:rFonts w:hint="cs"/>
          <w:rtl/>
        </w:rPr>
        <w:t>‌</w:t>
      </w:r>
      <w:r w:rsidRPr="006F7B7E">
        <w:rPr>
          <w:rStyle w:val="Char0"/>
          <w:rFonts w:hint="cs"/>
          <w:rtl/>
        </w:rPr>
        <w:t>های معرفت‌شناسانه‌ای که با نصوص وحی و مقاصد آن مغایرت دارد همچون غلو و افراط در مورد روش علمی تجربی و مقدم داشتن آن بر وحی در صورت بروز تعارض، این امر در پذیرش تعدادی از نظریه‌هایی که با صریح قرآن و سنت صحیح در تضاد است پدیدار می‌گردد.</w:t>
      </w:r>
    </w:p>
    <w:p w:rsidR="00DC487B" w:rsidRPr="006F7B7E" w:rsidRDefault="00DC487B" w:rsidP="00DC487B">
      <w:pPr>
        <w:jc w:val="both"/>
        <w:rPr>
          <w:rStyle w:val="Char0"/>
          <w:rtl/>
        </w:rPr>
      </w:pPr>
      <w:r w:rsidRPr="006F7B7E">
        <w:rPr>
          <w:rStyle w:val="Char4"/>
          <w:rFonts w:hint="cs"/>
          <w:rtl/>
        </w:rPr>
        <w:t>سوم</w:t>
      </w:r>
      <w:r w:rsidRPr="006F7B7E">
        <w:rPr>
          <w:rStyle w:val="Char0"/>
          <w:rFonts w:hint="cs"/>
          <w:rtl/>
        </w:rPr>
        <w:t>: تشویش در موضع‌گیری در قبال منابع شرعی دریافت نصوص و نیز در برابر روشمندی استدلال ضابطه‌مند به اصول شرع.</w:t>
      </w:r>
    </w:p>
    <w:p w:rsidR="00DC487B" w:rsidRPr="006F7B7E" w:rsidRDefault="00DC487B" w:rsidP="00026CEB">
      <w:pPr>
        <w:jc w:val="both"/>
        <w:rPr>
          <w:rStyle w:val="Char0"/>
          <w:rtl/>
        </w:rPr>
      </w:pPr>
      <w:r w:rsidRPr="006F7B7E">
        <w:rPr>
          <w:rStyle w:val="Char0"/>
          <w:rFonts w:hint="cs"/>
          <w:rtl/>
        </w:rPr>
        <w:t>به عنوان مثال: فرو ریختن دیوار اجماع، به رسمیت نشناختن هرگونه روشمندی میراثی/شرعی به منظور تعامل با نصوص شرع همانند قرار دادن شرط موافقت با تفسیر نص قرآنی با اقتضای خطاب عربی، همچنین ارجاع متشابه به محکم، تکیه بر سنت به عنوان مفسر قرآن و تبیین‌گر مجمل آن و موارد مشابه دیگر.</w:t>
      </w:r>
    </w:p>
    <w:p w:rsidR="00DC487B" w:rsidRPr="006F7B7E" w:rsidRDefault="00DC487B" w:rsidP="00DC487B">
      <w:pPr>
        <w:jc w:val="both"/>
        <w:rPr>
          <w:rStyle w:val="Char0"/>
        </w:rPr>
      </w:pPr>
      <w:r w:rsidRPr="006F7B7E">
        <w:rPr>
          <w:rStyle w:val="Char4"/>
          <w:rFonts w:hint="cs"/>
          <w:rtl/>
        </w:rPr>
        <w:t>چهارم</w:t>
      </w:r>
      <w:r w:rsidRPr="006F7B7E">
        <w:rPr>
          <w:rStyle w:val="Char0"/>
          <w:rFonts w:hint="cs"/>
          <w:rtl/>
        </w:rPr>
        <w:t xml:space="preserve">: موضع‌گیری منفی در قبال علوم شرعی و نیز در برابر (عموم) علمای مسلمان متخصص در علوم شرعی بویژه: علمای صحابه، تابعین، ائمه‌ی بزرگ، و بزرگترین محققان تابع آنان، کاستن از شأن و منزلت و ارزش اجماع‌شان و روشمندی تعامل آنان با نصوص، همچنین از تخریب دستاوردهای علمی آنان در صورت تعارض با هر اندیشه‌ای که مخالف‌شان خواستار اثبات آنست حتی اگر این مخالف جوانی باشد که به اندازه‌ی طالب علم مبتدی هم چیزی از علوم شریعت و اصول زبان عربی نداند با این حال او را می‌بینی که چنان، ادعای علم و بزرگی می‌کند که تخطئه‌ی مجموع علمای بزرگ در مقابل فهم او از نص شرعی آسان می‌گردد، که می‌توان نمونه‌های بسیاری از این دست خاطرنشان ساخت. لذا بر اساس آنچه پیشتر گفته شد از مهمترین ابوابی که سبب آشفتگی‌های منتهی به الحاد یا در بسیاری اوقات، انکار ادیان شده است باب حجیت سنت نبوی، جایگاه آن و مبیّن بودنش برای قرآن کریم می‌باشد </w:t>
      </w:r>
      <w:r w:rsidRPr="006F7B7E">
        <w:rPr>
          <w:rStyle w:val="Char0"/>
          <w:rFonts w:hint="cs"/>
          <w:rtl/>
        </w:rPr>
        <w:lastRenderedPageBreak/>
        <w:t>به همین دلیل، اثبات این باب و اصلاح نگرش‌های اشتباهی که در قبال آن پدید آمده است حمایت از اصل اسلام به شمار می‌رود.</w:t>
      </w:r>
    </w:p>
    <w:p w:rsidR="00AE0F44" w:rsidRPr="000E33ED" w:rsidRDefault="00AE0F44" w:rsidP="00EB4167">
      <w:pPr>
        <w:ind w:firstLine="0"/>
        <w:jc w:val="center"/>
        <w:rPr>
          <w:rStyle w:val="Char"/>
          <w:rtl/>
        </w:rPr>
      </w:pPr>
      <w:r>
        <w:rPr>
          <w:rStyle w:val="Char0"/>
          <w:rFonts w:cs="Traditional Arabic"/>
          <w:color w:val="000000"/>
          <w:shd w:val="clear" w:color="auto" w:fill="FFFFFF"/>
          <w:rtl/>
          <w:lang w:bidi="fa-IR"/>
        </w:rPr>
        <w:t>﴿</w:t>
      </w:r>
      <w:r w:rsidRPr="000E33ED">
        <w:rPr>
          <w:rStyle w:val="Char7"/>
          <w:rtl/>
        </w:rPr>
        <w:t>وَمَا تَوۡفِيقِيٓ إِلَّا بِ</w:t>
      </w:r>
      <w:r w:rsidRPr="000E33ED">
        <w:rPr>
          <w:rStyle w:val="Char7"/>
          <w:rFonts w:hint="cs"/>
          <w:rtl/>
        </w:rPr>
        <w:t>ٱللَّه</w:t>
      </w:r>
      <w:r w:rsidRPr="000E33ED">
        <w:rPr>
          <w:rStyle w:val="Char7"/>
          <w:rtl/>
        </w:rPr>
        <w:t xml:space="preserve">ِۚ عَلَيۡهِ </w:t>
      </w:r>
      <w:r w:rsidR="00EB4167">
        <w:rPr>
          <w:rStyle w:val="Char7"/>
          <w:rtl/>
        </w:rPr>
        <w:t>تَوَكَّلۡتُ وَإِلَيۡهِ أُنِيبُ</w:t>
      </w:r>
      <w:r>
        <w:rPr>
          <w:rStyle w:val="Char0"/>
          <w:rFonts w:cs="Traditional Arabic"/>
          <w:color w:val="000000"/>
          <w:shd w:val="clear" w:color="auto" w:fill="FFFFFF"/>
          <w:rtl/>
          <w:lang w:bidi="fa-IR"/>
        </w:rPr>
        <w:t>﴾</w:t>
      </w:r>
      <w:r w:rsidR="00EB4167" w:rsidRPr="00EB4167">
        <w:rPr>
          <w:rStyle w:val="Char0"/>
          <w:rFonts w:hint="cs"/>
          <w:rtl/>
        </w:rPr>
        <w:t>.</w:t>
      </w:r>
    </w:p>
    <w:p w:rsidR="00CB15C5" w:rsidRDefault="00CB15C5" w:rsidP="00DC487B">
      <w:pPr>
        <w:jc w:val="both"/>
        <w:rPr>
          <w:rStyle w:val="Char0"/>
          <w:rtl/>
        </w:rPr>
        <w:sectPr w:rsidR="00CB15C5" w:rsidSect="007B2AD7">
          <w:headerReference w:type="default" r:id="rId20"/>
          <w:footnotePr>
            <w:numRestart w:val="eachPage"/>
          </w:footnotePr>
          <w:pgSz w:w="9356" w:h="13608" w:code="9"/>
          <w:pgMar w:top="567" w:right="1134" w:bottom="851" w:left="1134" w:header="454" w:footer="0" w:gutter="0"/>
          <w:cols w:space="708"/>
          <w:titlePg/>
          <w:bidi/>
          <w:rtlGutter/>
          <w:docGrid w:linePitch="360"/>
        </w:sectPr>
      </w:pPr>
    </w:p>
    <w:p w:rsidR="00DC487B" w:rsidRPr="006F7B7E" w:rsidRDefault="00DC487B" w:rsidP="005E3FEF">
      <w:pPr>
        <w:pStyle w:val="ab"/>
        <w:spacing w:before="3000"/>
      </w:pPr>
      <w:bookmarkStart w:id="10" w:name="_Toc5794710"/>
      <w:r w:rsidRPr="006F7B7E">
        <w:rPr>
          <w:rFonts w:hint="cs"/>
          <w:rtl/>
        </w:rPr>
        <w:lastRenderedPageBreak/>
        <w:t xml:space="preserve">بخش </w:t>
      </w:r>
      <w:r w:rsidR="005E3FEF">
        <w:rPr>
          <w:rFonts w:hint="cs"/>
          <w:rtl/>
        </w:rPr>
        <w:t>نخست</w:t>
      </w:r>
      <w:r w:rsidR="00180541">
        <w:rPr>
          <w:rtl/>
        </w:rPr>
        <w:br/>
      </w:r>
      <w:r w:rsidRPr="006F7B7E">
        <w:rPr>
          <w:rFonts w:hint="cs"/>
          <w:rtl/>
        </w:rPr>
        <w:t>بنیادهای حجیت سنت</w:t>
      </w:r>
      <w:bookmarkEnd w:id="10"/>
    </w:p>
    <w:p w:rsidR="005E3FEF" w:rsidRDefault="005E3FEF" w:rsidP="00DC487B">
      <w:pPr>
        <w:jc w:val="both"/>
        <w:rPr>
          <w:rStyle w:val="Char0"/>
          <w:rtl/>
        </w:rPr>
        <w:sectPr w:rsidR="005E3FEF" w:rsidSect="007B2AD7">
          <w:footnotePr>
            <w:numRestart w:val="eachPage"/>
          </w:footnotePr>
          <w:pgSz w:w="9356" w:h="13608" w:code="9"/>
          <w:pgMar w:top="567" w:right="1134" w:bottom="851" w:left="1134" w:header="454" w:footer="0" w:gutter="0"/>
          <w:cols w:space="708"/>
          <w:titlePg/>
          <w:bidi/>
          <w:rtlGutter/>
          <w:docGrid w:linePitch="360"/>
        </w:sectPr>
      </w:pPr>
    </w:p>
    <w:p w:rsidR="005E3FEF" w:rsidRPr="009E523C" w:rsidRDefault="005E3FEF" w:rsidP="009E523C">
      <w:pPr>
        <w:pStyle w:val="a0"/>
        <w:spacing w:before="360" w:after="240"/>
        <w:ind w:firstLine="0"/>
        <w:jc w:val="center"/>
        <w:rPr>
          <w:rStyle w:val="Char0"/>
          <w:rFonts w:ascii="IRYakout" w:hAnsi="IRYakout" w:cs="IRYakout"/>
          <w:b/>
          <w:bCs/>
          <w:sz w:val="32"/>
          <w:szCs w:val="32"/>
          <w:rtl/>
        </w:rPr>
      </w:pPr>
      <w:r w:rsidRPr="009E523C">
        <w:rPr>
          <w:rFonts w:ascii="IRYakout" w:hAnsi="IRYakout" w:cs="IRYakout"/>
          <w:b/>
          <w:bCs/>
          <w:sz w:val="32"/>
          <w:szCs w:val="32"/>
          <w:rtl/>
        </w:rPr>
        <w:lastRenderedPageBreak/>
        <w:t>بنیادهای حجیت سنت</w:t>
      </w:r>
    </w:p>
    <w:p w:rsidR="00DC487B" w:rsidRPr="006F7B7E" w:rsidRDefault="00DC487B" w:rsidP="00DC487B">
      <w:pPr>
        <w:jc w:val="both"/>
        <w:rPr>
          <w:rStyle w:val="Char0"/>
          <w:rtl/>
        </w:rPr>
      </w:pPr>
      <w:r w:rsidRPr="006F7B7E">
        <w:rPr>
          <w:rStyle w:val="Char0"/>
          <w:rFonts w:hint="cs"/>
          <w:rtl/>
        </w:rPr>
        <w:t>اهل سنت، موضع خود از حجیت سنت و جایگاه آن در تشریع را بر مجموعه‌ای از بنیادهای محکم و ثابت بنیان می‌نهد و این بنیادها را اصلی کلی قرار می‌دهند که تمام امور مشکل در این باب بدان بازگردانده می‌شود.</w:t>
      </w:r>
    </w:p>
    <w:p w:rsidR="00DC487B" w:rsidRPr="006F7B7E" w:rsidRDefault="00DC487B" w:rsidP="00DC487B">
      <w:pPr>
        <w:jc w:val="both"/>
        <w:rPr>
          <w:rStyle w:val="Char0"/>
          <w:rtl/>
        </w:rPr>
      </w:pPr>
      <w:r w:rsidRPr="006F7B7E">
        <w:rPr>
          <w:rStyle w:val="Char0"/>
          <w:rFonts w:hint="cs"/>
          <w:rtl/>
        </w:rPr>
        <w:t>بر خلاف موضع تردیدافکنان در سنت که از آن، اشکالاتی مطرح می‌کنند و بر اساس همان اشکال و ایرادات، موضع‌گیری می‌کنند و قاعده‌ی محکم و اصل کلی را رها می‌نمایند و این امر، خلل روشمند بسیار بزرگی است.</w:t>
      </w:r>
    </w:p>
    <w:p w:rsidR="00DC487B" w:rsidRPr="006F7B7E" w:rsidRDefault="00DC487B" w:rsidP="00DC487B">
      <w:pPr>
        <w:jc w:val="both"/>
        <w:rPr>
          <w:rStyle w:val="Char0"/>
          <w:rtl/>
        </w:rPr>
      </w:pPr>
      <w:r w:rsidRPr="006F7B7E">
        <w:rPr>
          <w:rStyle w:val="Char0"/>
          <w:rFonts w:hint="cs"/>
          <w:rtl/>
        </w:rPr>
        <w:t>درواقع بنیادهایی که اهل سنت بر آن تکیه می‌کنند مانع بزرگی در برابر منکران سنت و تردیدافکنان می‌باشد و موضع منکران در انکار سنت بدون پاسخگویی بدانها راست و درست نمی‌گردد به همین دلیل، توجه ورزیدن به بنیادهای حجیت سنت، امری بی‌نهایت با اهمیت است تا که ساختمان شناخت به صورتی صحیح بنا گردد و با این اصول بنیادین استوار به ارائه‌ی استدلال برای مخالف سنت پرداخته شود.</w:t>
      </w:r>
    </w:p>
    <w:p w:rsidR="00DC487B" w:rsidRPr="006F7B7E" w:rsidRDefault="00DC487B" w:rsidP="00DC487B">
      <w:pPr>
        <w:jc w:val="both"/>
        <w:rPr>
          <w:rStyle w:val="Char0"/>
          <w:rtl/>
        </w:rPr>
      </w:pPr>
      <w:r w:rsidRPr="006F7B7E">
        <w:rPr>
          <w:rStyle w:val="Char0"/>
          <w:rFonts w:hint="cs"/>
          <w:rtl/>
        </w:rPr>
        <w:t>علماء و پژوهشگران مسلمان به این موضوع عنایت نشان داده‌اند و کتاب</w:t>
      </w:r>
      <w:r w:rsidR="00572398">
        <w:rPr>
          <w:rStyle w:val="Char0"/>
          <w:rFonts w:hint="cs"/>
          <w:rtl/>
        </w:rPr>
        <w:t>‌</w:t>
      </w:r>
      <w:r w:rsidRPr="006F7B7E">
        <w:rPr>
          <w:rStyle w:val="Char0"/>
          <w:rFonts w:hint="cs"/>
          <w:rtl/>
        </w:rPr>
        <w:t>های بسیاری در اثبات حجیت سنت، بیان دلایل آن، براهین اثبات‌کننده‌اش و رد بر شبهات و</w:t>
      </w:r>
      <w:r w:rsidR="00AD736D">
        <w:rPr>
          <w:rStyle w:val="Char0"/>
          <w:rFonts w:hint="cs"/>
          <w:rtl/>
        </w:rPr>
        <w:t xml:space="preserve"> </w:t>
      </w:r>
      <w:r w:rsidR="00605B56">
        <w:rPr>
          <w:rStyle w:val="Char0"/>
          <w:rFonts w:hint="cs"/>
          <w:rtl/>
        </w:rPr>
        <w:t>ایرادات مخالفان سنت تأ</w:t>
      </w:r>
      <w:r w:rsidRPr="006F7B7E">
        <w:rPr>
          <w:rStyle w:val="Char0"/>
          <w:rFonts w:hint="cs"/>
          <w:rtl/>
        </w:rPr>
        <w:t>لیف نموده‌اند.</w:t>
      </w:r>
    </w:p>
    <w:p w:rsidR="00DC487B" w:rsidRPr="006F7B7E" w:rsidRDefault="00DC487B" w:rsidP="00DC487B">
      <w:pPr>
        <w:jc w:val="both"/>
        <w:rPr>
          <w:rStyle w:val="Char0"/>
          <w:rtl/>
        </w:rPr>
      </w:pPr>
      <w:r w:rsidRPr="006F7B7E">
        <w:rPr>
          <w:rStyle w:val="Char0"/>
          <w:rFonts w:hint="cs"/>
          <w:rtl/>
        </w:rPr>
        <w:t>من مهمترین بنیادهایی را که در اثبات حجیت سنت و جایگاه آن در اسلام بر آن تکیه می‌شود خاطرنشان می‌سازم.</w:t>
      </w:r>
    </w:p>
    <w:p w:rsidR="00DC487B" w:rsidRDefault="00DC487B" w:rsidP="00DC487B">
      <w:pPr>
        <w:rPr>
          <w:rStyle w:val="Char0"/>
          <w:rtl/>
        </w:rPr>
      </w:pPr>
      <w:r w:rsidRPr="006F7B7E">
        <w:rPr>
          <w:rStyle w:val="Char0"/>
          <w:rFonts w:hint="cs"/>
          <w:rtl/>
        </w:rPr>
        <w:t xml:space="preserve">این بنیادها، سه مورد هستند: </w:t>
      </w:r>
      <w:r w:rsidRPr="006F7B7E">
        <w:rPr>
          <w:rStyle w:val="Char4"/>
          <w:rFonts w:hint="cs"/>
          <w:rtl/>
        </w:rPr>
        <w:t>قرآن، تواتر و اجماع</w:t>
      </w:r>
      <w:r w:rsidRPr="006F7B7E">
        <w:rPr>
          <w:rStyle w:val="Char0"/>
          <w:rFonts w:hint="cs"/>
          <w:rtl/>
        </w:rPr>
        <w:t>.</w:t>
      </w:r>
    </w:p>
    <w:p w:rsidR="00D12B95" w:rsidRDefault="00D12B95" w:rsidP="00DC487B">
      <w:pPr>
        <w:rPr>
          <w:rStyle w:val="Char0"/>
          <w:rtl/>
        </w:rPr>
        <w:sectPr w:rsidR="00D12B95" w:rsidSect="007B2AD7">
          <w:footnotePr>
            <w:numRestart w:val="eachPage"/>
          </w:footnotePr>
          <w:pgSz w:w="9356" w:h="13608" w:code="9"/>
          <w:pgMar w:top="567" w:right="1134" w:bottom="851" w:left="1134" w:header="454" w:footer="0" w:gutter="0"/>
          <w:cols w:space="708"/>
          <w:titlePg/>
          <w:bidi/>
          <w:rtlGutter/>
          <w:docGrid w:linePitch="360"/>
        </w:sectPr>
      </w:pPr>
    </w:p>
    <w:p w:rsidR="00DC487B" w:rsidRPr="006F7B7E" w:rsidRDefault="00DC487B" w:rsidP="00D12B95">
      <w:pPr>
        <w:pStyle w:val="a1"/>
        <w:rPr>
          <w:rtl/>
          <w:lang w:bidi="fa-IR"/>
        </w:rPr>
      </w:pPr>
      <w:bookmarkStart w:id="11" w:name="_Toc5794711"/>
      <w:r w:rsidRPr="006F7B7E">
        <w:rPr>
          <w:rFonts w:hint="cs"/>
          <w:rtl/>
          <w:lang w:bidi="fa-IR"/>
        </w:rPr>
        <w:lastRenderedPageBreak/>
        <w:t>بنیاد اول</w:t>
      </w:r>
      <w:r w:rsidR="002B3574">
        <w:rPr>
          <w:rFonts w:hint="cs"/>
          <w:rtl/>
          <w:lang w:bidi="fa-IR"/>
        </w:rPr>
        <w:t>:</w:t>
      </w:r>
      <w:r w:rsidR="00CD6FFF">
        <w:rPr>
          <w:rFonts w:hint="cs"/>
          <w:rtl/>
          <w:lang w:bidi="fa-IR"/>
        </w:rPr>
        <w:t xml:space="preserve"> </w:t>
      </w:r>
      <w:r w:rsidR="00FB3524">
        <w:rPr>
          <w:rtl/>
          <w:lang w:bidi="fa-IR"/>
        </w:rPr>
        <w:br/>
      </w:r>
      <w:r w:rsidRPr="006F7B7E">
        <w:rPr>
          <w:rFonts w:hint="cs"/>
          <w:rtl/>
          <w:lang w:bidi="fa-IR"/>
        </w:rPr>
        <w:t>دلایل قرآن بر حجیت سنت</w:t>
      </w:r>
      <w:bookmarkEnd w:id="11"/>
    </w:p>
    <w:p w:rsidR="00DC487B" w:rsidRPr="006F7B7E" w:rsidRDefault="00DC487B" w:rsidP="00DC487B">
      <w:pPr>
        <w:jc w:val="both"/>
        <w:rPr>
          <w:rStyle w:val="Char0"/>
          <w:rtl/>
        </w:rPr>
      </w:pPr>
      <w:r w:rsidRPr="006F7B7E">
        <w:rPr>
          <w:rStyle w:val="Char0"/>
          <w:rFonts w:hint="cs"/>
          <w:rtl/>
        </w:rPr>
        <w:t>بزرگترین منبع و خاستگاه اهل علم برای اثبات حجیت سنت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قرآن کریم است و تقریبا هیچ کتابی از بین کتاب</w:t>
      </w:r>
      <w:r w:rsidR="00572398">
        <w:rPr>
          <w:rStyle w:val="Char0"/>
          <w:rFonts w:hint="cs"/>
          <w:rtl/>
        </w:rPr>
        <w:t>‌</w:t>
      </w:r>
      <w:r w:rsidRPr="006F7B7E">
        <w:rPr>
          <w:rStyle w:val="Char0"/>
          <w:rFonts w:hint="cs"/>
          <w:rtl/>
        </w:rPr>
        <w:t>های تألیف شده در این زمینه نیست که برای اثبات منزلت و حجیت سنت به آیات قرآن استناد ننموده باشد.</w:t>
      </w:r>
    </w:p>
    <w:p w:rsidR="00DC487B" w:rsidRPr="006F7B7E" w:rsidRDefault="00DC487B" w:rsidP="00DC487B">
      <w:pPr>
        <w:jc w:val="both"/>
        <w:rPr>
          <w:rStyle w:val="Char0"/>
          <w:rtl/>
        </w:rPr>
      </w:pPr>
      <w:r w:rsidRPr="006F7B7E">
        <w:rPr>
          <w:rStyle w:val="Char0"/>
          <w:rFonts w:hint="cs"/>
          <w:rtl/>
        </w:rPr>
        <w:t xml:space="preserve">کسی که در دلایل قرآن مبنی بر حجیت سنت تامل می‌کند در می‌یابد که این آیات، دو مفهوم ارزشمند و مهم را اثبات می‌نمایند که رد بر فرقه‌های مختلف منکر سنت در آن دو موجود است؛ چه فرقه‌هایی که اصل سنت را انکار می‌کنند و چه </w:t>
      </w:r>
      <w:r w:rsidR="00C4681D">
        <w:rPr>
          <w:rStyle w:val="Char0"/>
          <w:rFonts w:hint="cs"/>
          <w:rtl/>
        </w:rPr>
        <w:t>آن‌ها</w:t>
      </w:r>
      <w:r w:rsidRPr="006F7B7E">
        <w:rPr>
          <w:rStyle w:val="Char0"/>
          <w:rFonts w:hint="cs"/>
          <w:rtl/>
        </w:rPr>
        <w:t>یی که روش نقل آن را منکر می‌شوند.</w:t>
      </w:r>
    </w:p>
    <w:p w:rsidR="00DC487B" w:rsidRPr="006F7B7E" w:rsidRDefault="00DC487B" w:rsidP="00DC487B">
      <w:pPr>
        <w:jc w:val="both"/>
        <w:rPr>
          <w:rStyle w:val="Char0"/>
          <w:rtl/>
        </w:rPr>
      </w:pPr>
      <w:r w:rsidRPr="006F7B7E">
        <w:rPr>
          <w:rStyle w:val="Char0"/>
          <w:rFonts w:hint="cs"/>
          <w:rtl/>
        </w:rPr>
        <w:t>البته نمی‌بایست در استدلال برای اثبات حجیت سنت بوسیله قرآن، فقط به یکی از آن دو مفهوم بسنده کرد بلکه باید به اثبات هر دو مفهوم توجه نمود چرا که بواسطه‌ی آن دو مفهوم است که ریشه‌ی حجت و برهان هر منکر سنت یا هر شخص تردیدافکنی در آن قطع می‌گردد.</w:t>
      </w:r>
    </w:p>
    <w:p w:rsidR="00DC487B" w:rsidRPr="006F7B7E" w:rsidRDefault="00DC487B" w:rsidP="00DC487B">
      <w:pPr>
        <w:jc w:val="both"/>
        <w:rPr>
          <w:rStyle w:val="Char0"/>
          <w:rtl/>
        </w:rPr>
      </w:pPr>
      <w:r w:rsidRPr="006F7B7E">
        <w:rPr>
          <w:rStyle w:val="Char0"/>
          <w:rFonts w:hint="cs"/>
          <w:rtl/>
        </w:rPr>
        <w:t xml:space="preserve">آن دو مفهوم عبارتند از: </w:t>
      </w:r>
    </w:p>
    <w:p w:rsidR="00DC487B" w:rsidRPr="006F7B7E" w:rsidRDefault="00DC487B" w:rsidP="00DC487B">
      <w:pPr>
        <w:jc w:val="both"/>
        <w:rPr>
          <w:rStyle w:val="Char0"/>
          <w:rtl/>
        </w:rPr>
      </w:pPr>
      <w:r w:rsidRPr="006F7B7E">
        <w:rPr>
          <w:rStyle w:val="Char0"/>
          <w:rFonts w:hint="cs"/>
          <w:rtl/>
        </w:rPr>
        <w:t>اول: دلالت قرآن بر اصل حجیت سنت</w:t>
      </w:r>
    </w:p>
    <w:p w:rsidR="00DC487B" w:rsidRPr="006F7B7E" w:rsidRDefault="00DC487B" w:rsidP="00DC487B">
      <w:pPr>
        <w:jc w:val="both"/>
        <w:rPr>
          <w:rStyle w:val="Char0"/>
          <w:rtl/>
        </w:rPr>
      </w:pPr>
      <w:r w:rsidRPr="006F7B7E">
        <w:rPr>
          <w:rStyle w:val="Char0"/>
          <w:rFonts w:hint="cs"/>
          <w:rtl/>
        </w:rPr>
        <w:t>دوم: دلالت قرآن بر تداوم حجیت سنت</w:t>
      </w:r>
    </w:p>
    <w:p w:rsidR="00DC487B" w:rsidRPr="006F7B7E" w:rsidRDefault="00DC487B" w:rsidP="00DC487B">
      <w:pPr>
        <w:jc w:val="both"/>
        <w:rPr>
          <w:rStyle w:val="Char0"/>
          <w:rtl/>
        </w:rPr>
      </w:pPr>
      <w:r w:rsidRPr="006F7B7E">
        <w:rPr>
          <w:rStyle w:val="Char0"/>
          <w:rFonts w:hint="cs"/>
          <w:rtl/>
        </w:rPr>
        <w:t xml:space="preserve">می‌توان این دو مفهوم را با پنج شیوه اثبات کرد که سه مورد از </w:t>
      </w:r>
      <w:r w:rsidR="00C4681D">
        <w:rPr>
          <w:rStyle w:val="Char0"/>
          <w:rFonts w:hint="cs"/>
          <w:rtl/>
        </w:rPr>
        <w:t>آن‌ها</w:t>
      </w:r>
      <w:r w:rsidRPr="006F7B7E">
        <w:rPr>
          <w:rStyle w:val="Char0"/>
          <w:rFonts w:hint="cs"/>
          <w:rtl/>
        </w:rPr>
        <w:t xml:space="preserve"> مربوط به مفهوم اول است و بقیه، متعلق به مفهوم دوم می‌باشد:</w:t>
      </w:r>
    </w:p>
    <w:p w:rsidR="00DC487B" w:rsidRPr="006F7B7E" w:rsidRDefault="00DC487B" w:rsidP="00DC487B">
      <w:pPr>
        <w:jc w:val="both"/>
        <w:rPr>
          <w:rStyle w:val="Char0"/>
          <w:rtl/>
        </w:rPr>
      </w:pPr>
      <w:r w:rsidRPr="006F7B7E">
        <w:rPr>
          <w:rStyle w:val="Char0"/>
          <w:rFonts w:hint="cs"/>
          <w:rtl/>
        </w:rPr>
        <w:t>شیوه اول: دلالت اوامر عام قرآنی به طاعت رسول همراه با آوردن طاعت بدون مقید کردن.</w:t>
      </w:r>
    </w:p>
    <w:p w:rsidR="00DC487B" w:rsidRPr="006F7B7E" w:rsidRDefault="00DC487B" w:rsidP="00DC487B">
      <w:pPr>
        <w:jc w:val="both"/>
        <w:rPr>
          <w:rStyle w:val="Char0"/>
          <w:rtl/>
        </w:rPr>
      </w:pPr>
      <w:r w:rsidRPr="006F7B7E">
        <w:rPr>
          <w:rStyle w:val="Char0"/>
          <w:rFonts w:hint="cs"/>
          <w:rtl/>
        </w:rPr>
        <w:t>شیوه دوم: دلالت قرآن بر اینکه سنت، وحی است.</w:t>
      </w:r>
    </w:p>
    <w:p w:rsidR="00DC487B" w:rsidRPr="006F7B7E" w:rsidRDefault="00DC487B" w:rsidP="00DC487B">
      <w:pPr>
        <w:jc w:val="both"/>
        <w:rPr>
          <w:rStyle w:val="Char0"/>
          <w:rtl/>
        </w:rPr>
      </w:pPr>
      <w:r w:rsidRPr="006F7B7E">
        <w:rPr>
          <w:rStyle w:val="Char0"/>
          <w:rFonts w:hint="cs"/>
          <w:rtl/>
        </w:rPr>
        <w:t>شیوه سوم: دلالت قرآن بر اینکه سنت، بیان قرآن است.</w:t>
      </w:r>
    </w:p>
    <w:p w:rsidR="00DC487B" w:rsidRPr="006F7B7E" w:rsidRDefault="00DC487B" w:rsidP="00DC487B">
      <w:pPr>
        <w:jc w:val="both"/>
        <w:rPr>
          <w:rStyle w:val="Char0"/>
          <w:rtl/>
        </w:rPr>
      </w:pPr>
      <w:r w:rsidRPr="006F7B7E">
        <w:rPr>
          <w:rStyle w:val="Char0"/>
          <w:rFonts w:hint="cs"/>
          <w:rtl/>
        </w:rPr>
        <w:t>شیوه چهارم: دلالت قرآن بر حفظ و پاسداشت سنت.</w:t>
      </w:r>
    </w:p>
    <w:p w:rsidR="00DC487B" w:rsidRDefault="00DC487B" w:rsidP="00DC487B">
      <w:pPr>
        <w:jc w:val="both"/>
        <w:rPr>
          <w:rStyle w:val="Char0"/>
          <w:rtl/>
        </w:rPr>
      </w:pPr>
      <w:r w:rsidRPr="006F7B7E">
        <w:rPr>
          <w:rStyle w:val="Char0"/>
          <w:rFonts w:hint="cs"/>
          <w:rtl/>
        </w:rPr>
        <w:t>شیوه پنجم: لزوم حفظ بیان قرآن.</w:t>
      </w:r>
    </w:p>
    <w:p w:rsidR="00DC487B" w:rsidRPr="006F7B7E" w:rsidRDefault="00DC487B" w:rsidP="00D12B95">
      <w:pPr>
        <w:pStyle w:val="a2"/>
        <w:rPr>
          <w:rtl/>
          <w:lang w:bidi="fa-IR"/>
        </w:rPr>
      </w:pPr>
      <w:bookmarkStart w:id="12" w:name="_Toc5794712"/>
      <w:r w:rsidRPr="006F7B7E">
        <w:rPr>
          <w:rFonts w:hint="cs"/>
          <w:rtl/>
          <w:lang w:bidi="fa-IR"/>
        </w:rPr>
        <w:lastRenderedPageBreak/>
        <w:t>شیوه‌ی اول</w:t>
      </w:r>
      <w:r w:rsidR="00080609">
        <w:rPr>
          <w:rFonts w:hint="cs"/>
          <w:rtl/>
          <w:lang w:bidi="fa-IR"/>
        </w:rPr>
        <w:t>:</w:t>
      </w:r>
      <w:r w:rsidR="00D12B95">
        <w:rPr>
          <w:rFonts w:hint="cs"/>
          <w:rtl/>
          <w:lang w:bidi="fa-IR"/>
        </w:rPr>
        <w:t xml:space="preserve"> </w:t>
      </w:r>
      <w:r w:rsidRPr="006F7B7E">
        <w:rPr>
          <w:rFonts w:hint="cs"/>
          <w:rtl/>
          <w:lang w:bidi="fa-IR"/>
        </w:rPr>
        <w:t>فرمان عام برای تمام امت به طاعت رسول‌خدا</w:t>
      </w:r>
      <w:r w:rsidR="006B3EFE" w:rsidRPr="00D12B95">
        <w:rPr>
          <w:rFonts w:cs="CTraditional Arabic"/>
          <w:bCs w:val="0"/>
          <w:sz w:val="26"/>
          <w:szCs w:val="26"/>
          <w:rtl/>
          <w:lang w:bidi="fa-IR"/>
        </w:rPr>
        <w:t> </w:t>
      </w:r>
      <w:r w:rsidR="006B3EFE" w:rsidRPr="00D12B95">
        <w:rPr>
          <w:rFonts w:cs="CTraditional Arabic" w:hint="cs"/>
          <w:bCs w:val="0"/>
          <w:sz w:val="26"/>
          <w:szCs w:val="26"/>
          <w:rtl/>
          <w:lang w:bidi="fa-IR"/>
        </w:rPr>
        <w:t>ج</w:t>
      </w:r>
      <w:r w:rsidRPr="006F7B7E">
        <w:rPr>
          <w:rFonts w:hint="cs"/>
          <w:rtl/>
          <w:lang w:bidi="fa-IR"/>
        </w:rPr>
        <w:t xml:space="preserve"> با آوردن لفظ طاعت بدون مقید کردن</w:t>
      </w:r>
      <w:bookmarkEnd w:id="12"/>
    </w:p>
    <w:p w:rsidR="00DC487B" w:rsidRPr="006F7B7E" w:rsidRDefault="00DC487B" w:rsidP="00DC487B">
      <w:pPr>
        <w:jc w:val="both"/>
        <w:rPr>
          <w:rStyle w:val="Char0"/>
          <w:rtl/>
        </w:rPr>
      </w:pPr>
      <w:r w:rsidRPr="006F7B7E">
        <w:rPr>
          <w:rStyle w:val="Char0"/>
          <w:rFonts w:hint="cs"/>
          <w:rtl/>
        </w:rPr>
        <w:t>استدلال به این روش مبنی بر چند مقام است که به بیان و شرح آن می‌پردازیم:</w:t>
      </w:r>
    </w:p>
    <w:p w:rsidR="00DC487B" w:rsidRPr="006F7B7E" w:rsidRDefault="00DC487B" w:rsidP="00834337">
      <w:pPr>
        <w:pStyle w:val="a4"/>
        <w:spacing w:before="120"/>
        <w:rPr>
          <w:rtl/>
          <w:lang w:bidi="fa-IR"/>
        </w:rPr>
      </w:pPr>
      <w:r w:rsidRPr="006F7B7E">
        <w:rPr>
          <w:rFonts w:hint="cs"/>
          <w:rtl/>
          <w:lang w:bidi="fa-IR"/>
        </w:rPr>
        <w:t>مقام او</w:t>
      </w:r>
      <w:r w:rsidR="00426248">
        <w:rPr>
          <w:rFonts w:hint="cs"/>
          <w:rtl/>
          <w:lang w:bidi="fa-IR"/>
        </w:rPr>
        <w:t>ل: عام بودن خطاب قرآنی برای امت</w:t>
      </w:r>
      <w:r w:rsidR="00834337">
        <w:rPr>
          <w:rFonts w:hint="cs"/>
          <w:rtl/>
          <w:lang w:bidi="fa-IR"/>
        </w:rPr>
        <w:t>:</w:t>
      </w:r>
    </w:p>
    <w:p w:rsidR="00DC487B" w:rsidRPr="006F7B7E" w:rsidRDefault="00DC487B" w:rsidP="00DC487B">
      <w:pPr>
        <w:jc w:val="both"/>
        <w:rPr>
          <w:rStyle w:val="Char0"/>
          <w:rtl/>
        </w:rPr>
      </w:pPr>
      <w:r w:rsidRPr="006F7B7E">
        <w:rPr>
          <w:rStyle w:val="Char0"/>
          <w:rFonts w:hint="cs"/>
          <w:rtl/>
        </w:rPr>
        <w:t>و این امر در دین اسلام، معلوم است بدین گونه که خداوند متعال قرآن را به عنوان حجتی بر تمام این امت نازل فرموده است نه فقط برای افرادی که با پیامبر زیسته‌اند، و این امر اقتضای آنست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فرستاده‌ای برای تمام مردمان است. و هیچ مسلمانی با آن مخالفتی نمی‌کند و تمام منکران سنت نیز که به قرآن استدلال می‌کنند مخالف این مسئله نیستند. لذا هر آنچه که خداوند متعال در قرآن بدان امر نموده یا از آن نهی کرده است، ما مورد خطاب این امر و نهی می‌باشیم همانطورکه مسلمانان صدر اسلام که معاصر نزول وحی بودند نیز مورد خطاب بودند.</w:t>
      </w:r>
    </w:p>
    <w:p w:rsidR="00DC487B" w:rsidRPr="006F7B7E" w:rsidRDefault="00DC487B" w:rsidP="00834337">
      <w:pPr>
        <w:pStyle w:val="a4"/>
        <w:spacing w:before="120"/>
        <w:rPr>
          <w:rtl/>
          <w:lang w:bidi="fa-IR"/>
        </w:rPr>
      </w:pPr>
      <w:r w:rsidRPr="006F7B7E">
        <w:rPr>
          <w:rFonts w:hint="cs"/>
          <w:rtl/>
          <w:lang w:bidi="fa-IR"/>
        </w:rPr>
        <w:t>مقام دوم: آمدن امر عام قرآنی به اطاعت از رسول</w:t>
      </w:r>
      <w:r w:rsidR="006B3EFE" w:rsidRPr="00A85A39">
        <w:rPr>
          <w:rStyle w:val="Char0"/>
          <w:rFonts w:cs="CTraditional Arabic"/>
          <w:b w:val="0"/>
          <w:bCs w:val="0"/>
          <w:sz w:val="26"/>
          <w:szCs w:val="26"/>
          <w:rtl/>
        </w:rPr>
        <w:t> </w:t>
      </w:r>
      <w:r w:rsidR="006B3EFE" w:rsidRPr="00A85A39">
        <w:rPr>
          <w:rStyle w:val="Char0"/>
          <w:rFonts w:cs="CTraditional Arabic" w:hint="cs"/>
          <w:b w:val="0"/>
          <w:bCs w:val="0"/>
          <w:sz w:val="26"/>
          <w:szCs w:val="26"/>
          <w:rtl/>
        </w:rPr>
        <w:t>ج</w:t>
      </w:r>
      <w:r w:rsidR="00834337" w:rsidRPr="00834337">
        <w:rPr>
          <w:rFonts w:hint="cs"/>
          <w:rtl/>
        </w:rPr>
        <w:t>:</w:t>
      </w:r>
    </w:p>
    <w:p w:rsidR="00DC487B" w:rsidRPr="006F7B7E" w:rsidRDefault="00DC487B" w:rsidP="00AE0F44">
      <w:pPr>
        <w:jc w:val="both"/>
        <w:rPr>
          <w:rStyle w:val="Char0"/>
          <w:rtl/>
        </w:rPr>
      </w:pPr>
      <w:r w:rsidRPr="006F7B7E">
        <w:rPr>
          <w:rStyle w:val="Char0"/>
          <w:rFonts w:hint="cs"/>
          <w:rtl/>
        </w:rPr>
        <w:t>چون عام بودن خطاب قرآنی روشن گردید پس معلوم می‌شود از جمله چیزهایی که در قرآن آمده است امر به اطاعت از رسول در آیات بسیاری می‌باشد چنانکه خداوند متعال می‌فرماید:</w:t>
      </w:r>
      <w:r w:rsidR="00AE0F44">
        <w:rPr>
          <w:rStyle w:val="Char0"/>
          <w:rFonts w:hint="cs"/>
          <w:rtl/>
        </w:rPr>
        <w:t xml:space="preserve"> </w:t>
      </w:r>
      <w:r w:rsidR="00AE0F44">
        <w:rPr>
          <w:rStyle w:val="Char0"/>
          <w:rFonts w:cs="Traditional Arabic"/>
          <w:color w:val="000000"/>
          <w:shd w:val="clear" w:color="auto" w:fill="FFFFFF"/>
          <w:rtl/>
        </w:rPr>
        <w:t>﴿</w:t>
      </w:r>
      <w:r w:rsidR="00AE0F44" w:rsidRPr="000E33ED">
        <w:rPr>
          <w:rStyle w:val="Char7"/>
          <w:rtl/>
        </w:rPr>
        <w:t xml:space="preserve">يَٰٓأَيُّهَا </w:t>
      </w:r>
      <w:r w:rsidR="00AE0F44" w:rsidRPr="000E33ED">
        <w:rPr>
          <w:rStyle w:val="Char7"/>
          <w:rFonts w:hint="cs"/>
          <w:rtl/>
        </w:rPr>
        <w:t>ٱلَّذِينَ</w:t>
      </w:r>
      <w:r w:rsidR="00AE0F44" w:rsidRPr="000E33ED">
        <w:rPr>
          <w:rStyle w:val="Char7"/>
          <w:rtl/>
        </w:rPr>
        <w:t xml:space="preserve"> ءَامَنُوٓاْ أَطِيعُواْ </w:t>
      </w:r>
      <w:r w:rsidR="00AE0F44" w:rsidRPr="000E33ED">
        <w:rPr>
          <w:rStyle w:val="Char7"/>
          <w:rFonts w:hint="cs"/>
          <w:rtl/>
        </w:rPr>
        <w:t>ٱللَّهَ</w:t>
      </w:r>
      <w:r w:rsidR="00AE0F44" w:rsidRPr="000E33ED">
        <w:rPr>
          <w:rStyle w:val="Char7"/>
          <w:rtl/>
        </w:rPr>
        <w:t xml:space="preserve"> وَأَطِيعُواْ </w:t>
      </w:r>
      <w:r w:rsidR="00AE0F44" w:rsidRPr="000E33ED">
        <w:rPr>
          <w:rStyle w:val="Char7"/>
          <w:rFonts w:hint="cs"/>
          <w:rtl/>
        </w:rPr>
        <w:t>ٱلرَّسُولَ</w:t>
      </w:r>
      <w:r w:rsidR="00AE0F44" w:rsidRPr="000E33ED">
        <w:rPr>
          <w:rStyle w:val="Char7"/>
          <w:rtl/>
        </w:rPr>
        <w:t xml:space="preserve"> وَأُوْلِي </w:t>
      </w:r>
      <w:r w:rsidR="00AE0F44" w:rsidRPr="000E33ED">
        <w:rPr>
          <w:rStyle w:val="Char7"/>
          <w:rFonts w:hint="cs"/>
          <w:rtl/>
        </w:rPr>
        <w:t>ٱلۡأَمۡرِ</w:t>
      </w:r>
      <w:r w:rsidR="00AE0F44" w:rsidRPr="000E33ED">
        <w:rPr>
          <w:rStyle w:val="Char7"/>
          <w:rtl/>
        </w:rPr>
        <w:t xml:space="preserve"> مِنكُمۡۖ</w:t>
      </w:r>
      <w:r w:rsidR="00AE0F44">
        <w:rPr>
          <w:rStyle w:val="Char0"/>
          <w:rFonts w:cs="Traditional Arabic"/>
          <w:color w:val="000000"/>
          <w:shd w:val="clear" w:color="auto" w:fill="FFFFFF"/>
          <w:rtl/>
        </w:rPr>
        <w:t>﴾</w:t>
      </w:r>
      <w:r w:rsidR="00AE0F44" w:rsidRPr="000E33ED">
        <w:rPr>
          <w:rStyle w:val="Char7"/>
          <w:rtl/>
        </w:rPr>
        <w:t xml:space="preserve"> </w:t>
      </w:r>
      <w:r w:rsidR="00AE0F44" w:rsidRPr="000E33ED">
        <w:rPr>
          <w:rStyle w:val="Char"/>
          <w:rtl/>
        </w:rPr>
        <w:t>[النساء: 59]</w:t>
      </w:r>
      <w:r w:rsidR="00AE0F44">
        <w:rPr>
          <w:rStyle w:val="Char0"/>
          <w:rFonts w:hint="cs"/>
          <w:rtl/>
        </w:rPr>
        <w:t xml:space="preserve"> </w:t>
      </w:r>
      <w:r w:rsidR="00AE0F44" w:rsidRPr="00AE0F44">
        <w:rPr>
          <w:rStyle w:val="Char5"/>
          <w:rFonts w:hint="cs"/>
          <w:rtl/>
        </w:rPr>
        <w:t>«</w:t>
      </w:r>
      <w:r w:rsidR="00AE0F44" w:rsidRPr="00AE0F44">
        <w:rPr>
          <w:rStyle w:val="Char5"/>
          <w:rFonts w:hint="eastAsia"/>
          <w:rtl/>
          <w:lang w:bidi="fa-IR"/>
        </w:rPr>
        <w:t>ا</w:t>
      </w:r>
      <w:r w:rsidR="00F67149">
        <w:rPr>
          <w:rStyle w:val="Char5"/>
          <w:rFonts w:hint="eastAsia"/>
          <w:rtl/>
          <w:lang w:bidi="fa-IR"/>
        </w:rPr>
        <w:t>ی</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سان</w:t>
      </w:r>
      <w:r w:rsidR="00F67149">
        <w:rPr>
          <w:rStyle w:val="Char5"/>
          <w:rFonts w:hint="eastAsia"/>
          <w:rtl/>
          <w:lang w:bidi="fa-IR"/>
        </w:rPr>
        <w:t>ی</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ه</w:t>
      </w:r>
      <w:r w:rsidR="00AE0F44" w:rsidRPr="00AE0F44">
        <w:rPr>
          <w:rStyle w:val="Char5"/>
          <w:rtl/>
          <w:lang w:bidi="fa-IR"/>
        </w:rPr>
        <w:t xml:space="preserve"> </w:t>
      </w:r>
      <w:r w:rsidR="00AE0F44" w:rsidRPr="00AE0F44">
        <w:rPr>
          <w:rStyle w:val="Char5"/>
          <w:rFonts w:hint="eastAsia"/>
          <w:rtl/>
          <w:lang w:bidi="fa-IR"/>
        </w:rPr>
        <w:t>ا</w:t>
      </w:r>
      <w:r w:rsidR="00F67149">
        <w:rPr>
          <w:rStyle w:val="Char5"/>
          <w:rFonts w:hint="eastAsia"/>
          <w:rtl/>
          <w:lang w:bidi="fa-IR"/>
        </w:rPr>
        <w:t>ی</w:t>
      </w:r>
      <w:r w:rsidR="00AE0F44" w:rsidRPr="00AE0F44">
        <w:rPr>
          <w:rStyle w:val="Char5"/>
          <w:rFonts w:hint="eastAsia"/>
          <w:rtl/>
          <w:lang w:bidi="fa-IR"/>
        </w:rPr>
        <w:t>مان</w:t>
      </w:r>
      <w:r w:rsidR="00AE0F44" w:rsidRPr="00AE0F44">
        <w:rPr>
          <w:rStyle w:val="Char5"/>
          <w:rtl/>
          <w:lang w:bidi="fa-IR"/>
        </w:rPr>
        <w:t xml:space="preserve"> </w:t>
      </w:r>
      <w:r w:rsidR="00AE0F44" w:rsidRPr="00AE0F44">
        <w:rPr>
          <w:rStyle w:val="Char5"/>
          <w:rFonts w:hint="eastAsia"/>
          <w:rtl/>
          <w:lang w:bidi="fa-IR"/>
        </w:rPr>
        <w:t>آورده‌ا</w:t>
      </w:r>
      <w:r w:rsidR="00F67149">
        <w:rPr>
          <w:rStyle w:val="Char5"/>
          <w:rFonts w:hint="eastAsia"/>
          <w:rtl/>
          <w:lang w:bidi="fa-IR"/>
        </w:rPr>
        <w:t>ی</w:t>
      </w:r>
      <w:r w:rsidR="00AE0F44" w:rsidRPr="00AE0F44">
        <w:rPr>
          <w:rStyle w:val="Char5"/>
          <w:rFonts w:hint="eastAsia"/>
          <w:rtl/>
          <w:lang w:bidi="fa-IR"/>
        </w:rPr>
        <w:t>د</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AE0F44" w:rsidRPr="00AE0F44">
        <w:rPr>
          <w:rStyle w:val="Char5"/>
          <w:rFonts w:hint="eastAsia"/>
          <w:rtl/>
          <w:lang w:bidi="fa-IR"/>
        </w:rPr>
        <w:t>خدا</w:t>
      </w:r>
      <w:r w:rsidR="00AE0F44" w:rsidRPr="00AE0F44">
        <w:rPr>
          <w:rStyle w:val="Char5"/>
          <w:rtl/>
          <w:lang w:bidi="fa-IR"/>
        </w:rPr>
        <w:t xml:space="preserve"> (</w:t>
      </w:r>
      <w:r w:rsidR="00AE0F44" w:rsidRPr="00AE0F44">
        <w:rPr>
          <w:rStyle w:val="Char5"/>
          <w:rFonts w:hint="eastAsia"/>
          <w:rtl/>
          <w:lang w:bidi="fa-IR"/>
        </w:rPr>
        <w:t>با</w:t>
      </w:r>
      <w:r w:rsidR="00AE0F44" w:rsidRPr="00AE0F44">
        <w:rPr>
          <w:rStyle w:val="Char5"/>
          <w:rtl/>
          <w:lang w:bidi="fa-IR"/>
        </w:rPr>
        <w:t xml:space="preserve"> </w:t>
      </w:r>
      <w:r w:rsidR="00AE0F44" w:rsidRPr="00AE0F44">
        <w:rPr>
          <w:rStyle w:val="Char5"/>
          <w:rFonts w:hint="eastAsia"/>
          <w:rtl/>
          <w:lang w:bidi="fa-IR"/>
        </w:rPr>
        <w:t>پ</w:t>
      </w:r>
      <w:r w:rsidR="00F67149">
        <w:rPr>
          <w:rStyle w:val="Char5"/>
          <w:rFonts w:hint="eastAsia"/>
          <w:rtl/>
          <w:lang w:bidi="fa-IR"/>
        </w:rPr>
        <w:t>ی</w:t>
      </w:r>
      <w:r w:rsidR="00AE0F44" w:rsidRPr="00AE0F44">
        <w:rPr>
          <w:rStyle w:val="Char5"/>
          <w:rFonts w:hint="eastAsia"/>
          <w:rtl/>
          <w:lang w:bidi="fa-IR"/>
        </w:rPr>
        <w:t>رو</w:t>
      </w:r>
      <w:r w:rsidR="00F67149">
        <w:rPr>
          <w:rStyle w:val="Char5"/>
          <w:rFonts w:hint="eastAsia"/>
          <w:rtl/>
          <w:lang w:bidi="fa-IR"/>
        </w:rPr>
        <w:t>ی</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AE0F44" w:rsidRPr="00AE0F44">
        <w:rPr>
          <w:rStyle w:val="Char5"/>
          <w:rFonts w:hint="eastAsia"/>
          <w:rtl/>
          <w:lang w:bidi="fa-IR"/>
        </w:rPr>
        <w:t>قرآن</w:t>
      </w:r>
      <w:r w:rsidR="00AE0F44" w:rsidRPr="00AE0F44">
        <w:rPr>
          <w:rStyle w:val="Char5"/>
          <w:rtl/>
          <w:lang w:bidi="fa-IR"/>
        </w:rPr>
        <w:t xml:space="preserve">) </w:t>
      </w:r>
      <w:r w:rsidR="00AE0F44" w:rsidRPr="00AE0F44">
        <w:rPr>
          <w:rStyle w:val="Char5"/>
          <w:rFonts w:hint="eastAsia"/>
          <w:rtl/>
          <w:lang w:bidi="fa-IR"/>
        </w:rPr>
        <w:t>و</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AE0F44" w:rsidRPr="00AE0F44">
        <w:rPr>
          <w:rStyle w:val="Char5"/>
          <w:rFonts w:hint="eastAsia"/>
          <w:rtl/>
          <w:lang w:bidi="fa-IR"/>
        </w:rPr>
        <w:t>پ</w:t>
      </w:r>
      <w:r w:rsidR="00F67149">
        <w:rPr>
          <w:rStyle w:val="Char5"/>
          <w:rFonts w:hint="eastAsia"/>
          <w:rtl/>
          <w:lang w:bidi="fa-IR"/>
        </w:rPr>
        <w:t>ی</w:t>
      </w:r>
      <w:r w:rsidR="00AE0F44" w:rsidRPr="00AE0F44">
        <w:rPr>
          <w:rStyle w:val="Char5"/>
          <w:rFonts w:hint="eastAsia"/>
          <w:rtl/>
          <w:lang w:bidi="fa-IR"/>
        </w:rPr>
        <w:t>غمبر</w:t>
      </w:r>
      <w:r w:rsidR="00AE0F44" w:rsidRPr="00AE0F44">
        <w:rPr>
          <w:rStyle w:val="Char5"/>
          <w:rtl/>
          <w:lang w:bidi="fa-IR"/>
        </w:rPr>
        <w:t xml:space="preserve"> (</w:t>
      </w:r>
      <w:r w:rsidR="00AE0F44" w:rsidRPr="00AE0F44">
        <w:rPr>
          <w:rStyle w:val="Char5"/>
          <w:rFonts w:hint="eastAsia"/>
          <w:rtl/>
          <w:lang w:bidi="fa-IR"/>
        </w:rPr>
        <w:t>با</w:t>
      </w:r>
      <w:r w:rsidR="00AE0F44" w:rsidRPr="00AE0F44">
        <w:rPr>
          <w:rStyle w:val="Char5"/>
          <w:rtl/>
          <w:lang w:bidi="fa-IR"/>
        </w:rPr>
        <w:t xml:space="preserve"> </w:t>
      </w:r>
      <w:r w:rsidR="00AE0F44" w:rsidRPr="00AE0F44">
        <w:rPr>
          <w:rStyle w:val="Char5"/>
          <w:rFonts w:hint="eastAsia"/>
          <w:rtl/>
          <w:lang w:bidi="fa-IR"/>
        </w:rPr>
        <w:t>تمسّ</w:t>
      </w:r>
      <w:r w:rsidR="00F67149">
        <w:rPr>
          <w:rStyle w:val="Char5"/>
          <w:rFonts w:hint="eastAsia"/>
          <w:rtl/>
          <w:lang w:bidi="fa-IR"/>
        </w:rPr>
        <w:t>ک</w:t>
      </w:r>
      <w:r w:rsidR="00AE0F44" w:rsidRPr="00AE0F44">
        <w:rPr>
          <w:rStyle w:val="Char5"/>
          <w:rtl/>
          <w:lang w:bidi="fa-IR"/>
        </w:rPr>
        <w:t xml:space="preserve"> </w:t>
      </w:r>
      <w:r w:rsidR="00AE0F44" w:rsidRPr="00AE0F44">
        <w:rPr>
          <w:rStyle w:val="Char5"/>
          <w:rFonts w:hint="eastAsia"/>
          <w:rtl/>
          <w:lang w:bidi="fa-IR"/>
        </w:rPr>
        <w:t>به</w:t>
      </w:r>
      <w:r w:rsidR="00AE0F44" w:rsidRPr="00AE0F44">
        <w:rPr>
          <w:rStyle w:val="Char5"/>
          <w:rtl/>
          <w:lang w:bidi="fa-IR"/>
        </w:rPr>
        <w:t xml:space="preserve"> </w:t>
      </w:r>
      <w:r w:rsidR="00AE0F44" w:rsidRPr="00AE0F44">
        <w:rPr>
          <w:rStyle w:val="Char5"/>
          <w:rFonts w:hint="eastAsia"/>
          <w:rtl/>
          <w:lang w:bidi="fa-IR"/>
        </w:rPr>
        <w:t>سنّت</w:t>
      </w:r>
      <w:r w:rsidR="00AE0F44" w:rsidRPr="00AE0F44">
        <w:rPr>
          <w:rStyle w:val="Char5"/>
          <w:rtl/>
          <w:lang w:bidi="fa-IR"/>
        </w:rPr>
        <w:t xml:space="preserve"> </w:t>
      </w:r>
      <w:r w:rsidR="00AE0F44" w:rsidRPr="00AE0F44">
        <w:rPr>
          <w:rStyle w:val="Char5"/>
          <w:rFonts w:hint="eastAsia"/>
          <w:rtl/>
          <w:lang w:bidi="fa-IR"/>
        </w:rPr>
        <w:t>او</w:t>
      </w:r>
      <w:r w:rsidR="00AE0F44" w:rsidRPr="00AE0F44">
        <w:rPr>
          <w:rStyle w:val="Char5"/>
          <w:rtl/>
          <w:lang w:bidi="fa-IR"/>
        </w:rPr>
        <w:t xml:space="preserve">) </w:t>
      </w:r>
      <w:r w:rsidR="00AE0F44" w:rsidRPr="00AE0F44">
        <w:rPr>
          <w:rStyle w:val="Char5"/>
          <w:rFonts w:hint="eastAsia"/>
          <w:rtl/>
          <w:lang w:bidi="fa-IR"/>
        </w:rPr>
        <w:t>اطاعت</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ن</w:t>
      </w:r>
      <w:r w:rsidR="00F67149">
        <w:rPr>
          <w:rStyle w:val="Char5"/>
          <w:rFonts w:hint="eastAsia"/>
          <w:rtl/>
          <w:lang w:bidi="fa-IR"/>
        </w:rPr>
        <w:t>ی</w:t>
      </w:r>
      <w:r w:rsidR="00AE0F44" w:rsidRPr="00AE0F44">
        <w:rPr>
          <w:rStyle w:val="Char5"/>
          <w:rFonts w:hint="eastAsia"/>
          <w:rtl/>
          <w:lang w:bidi="fa-IR"/>
        </w:rPr>
        <w:t>د،</w:t>
      </w:r>
      <w:r w:rsidR="00AE0F44" w:rsidRPr="00AE0F44">
        <w:rPr>
          <w:rStyle w:val="Char5"/>
          <w:rtl/>
          <w:lang w:bidi="fa-IR"/>
        </w:rPr>
        <w:t xml:space="preserve"> </w:t>
      </w:r>
      <w:r w:rsidR="00AE0F44" w:rsidRPr="00AE0F44">
        <w:rPr>
          <w:rStyle w:val="Char5"/>
          <w:rFonts w:hint="eastAsia"/>
          <w:rtl/>
          <w:lang w:bidi="fa-IR"/>
        </w:rPr>
        <w:t>و</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ارداران</w:t>
      </w:r>
      <w:r w:rsidR="00AE0F44" w:rsidRPr="00AE0F44">
        <w:rPr>
          <w:rStyle w:val="Char5"/>
          <w:rtl/>
          <w:lang w:bidi="fa-IR"/>
        </w:rPr>
        <w:t xml:space="preserve"> </w:t>
      </w:r>
      <w:r w:rsidR="00AE0F44" w:rsidRPr="00AE0F44">
        <w:rPr>
          <w:rStyle w:val="Char5"/>
          <w:rFonts w:hint="eastAsia"/>
          <w:rtl/>
          <w:lang w:bidi="fa-IR"/>
        </w:rPr>
        <w:t>و</w:t>
      </w:r>
      <w:r w:rsidR="00AE0F44" w:rsidRPr="00AE0F44">
        <w:rPr>
          <w:rStyle w:val="Char5"/>
          <w:rtl/>
          <w:lang w:bidi="fa-IR"/>
        </w:rPr>
        <w:t xml:space="preserve"> </w:t>
      </w:r>
      <w:r w:rsidR="00AE0F44" w:rsidRPr="00AE0F44">
        <w:rPr>
          <w:rStyle w:val="Char5"/>
          <w:rFonts w:hint="eastAsia"/>
          <w:rtl/>
          <w:lang w:bidi="fa-IR"/>
        </w:rPr>
        <w:t>فرماندهان</w:t>
      </w:r>
      <w:r w:rsidR="00AE0F44" w:rsidRPr="00AE0F44">
        <w:rPr>
          <w:rStyle w:val="Char5"/>
          <w:rtl/>
          <w:lang w:bidi="fa-IR"/>
        </w:rPr>
        <w:t xml:space="preserve"> </w:t>
      </w:r>
      <w:r w:rsidR="00AE0F44" w:rsidRPr="00AE0F44">
        <w:rPr>
          <w:rStyle w:val="Char5"/>
          <w:rFonts w:hint="eastAsia"/>
          <w:rtl/>
          <w:lang w:bidi="fa-IR"/>
        </w:rPr>
        <w:t>مسلمان</w:t>
      </w:r>
      <w:r w:rsidR="00AE0F44" w:rsidRPr="00AE0F44">
        <w:rPr>
          <w:rStyle w:val="Char5"/>
          <w:rtl/>
          <w:lang w:bidi="fa-IR"/>
        </w:rPr>
        <w:t xml:space="preserve"> </w:t>
      </w:r>
      <w:r w:rsidR="00AE0F44" w:rsidRPr="00AE0F44">
        <w:rPr>
          <w:rStyle w:val="Char5"/>
          <w:rFonts w:hint="eastAsia"/>
          <w:rtl/>
          <w:lang w:bidi="fa-IR"/>
        </w:rPr>
        <w:t>خود</w:t>
      </w:r>
      <w:r w:rsidR="00AE0F44" w:rsidRPr="00AE0F44">
        <w:rPr>
          <w:rStyle w:val="Char5"/>
          <w:rtl/>
          <w:lang w:bidi="fa-IR"/>
        </w:rPr>
        <w:t xml:space="preserve"> </w:t>
      </w:r>
      <w:r w:rsidR="00AE0F44" w:rsidRPr="00AE0F44">
        <w:rPr>
          <w:rStyle w:val="Char5"/>
          <w:rFonts w:hint="eastAsia"/>
          <w:rtl/>
          <w:lang w:bidi="fa-IR"/>
        </w:rPr>
        <w:t>فرمانبردار</w:t>
      </w:r>
      <w:r w:rsidR="00F67149">
        <w:rPr>
          <w:rStyle w:val="Char5"/>
          <w:rFonts w:hint="eastAsia"/>
          <w:rtl/>
          <w:lang w:bidi="fa-IR"/>
        </w:rPr>
        <w:t>ی</w:t>
      </w:r>
      <w:r w:rsidR="00AE0F44" w:rsidRPr="00AE0F44">
        <w:rPr>
          <w:rStyle w:val="Char5"/>
          <w:rtl/>
          <w:lang w:bidi="fa-IR"/>
        </w:rPr>
        <w:t xml:space="preserve"> </w:t>
      </w:r>
      <w:r w:rsidR="00AE0F44" w:rsidRPr="00AE0F44">
        <w:rPr>
          <w:rStyle w:val="Char5"/>
          <w:rFonts w:hint="eastAsia"/>
          <w:rtl/>
          <w:lang w:bidi="fa-IR"/>
        </w:rPr>
        <w:t>نما</w:t>
      </w:r>
      <w:r w:rsidR="00AE0F44" w:rsidRPr="00AE0F44">
        <w:rPr>
          <w:rStyle w:val="Char5"/>
          <w:rFonts w:hint="cs"/>
          <w:rtl/>
          <w:lang w:bidi="fa-IR"/>
        </w:rPr>
        <w:t>ی</w:t>
      </w:r>
      <w:r w:rsidR="00F67149">
        <w:rPr>
          <w:rStyle w:val="Char5"/>
          <w:rFonts w:hint="eastAsia"/>
          <w:rtl/>
          <w:lang w:bidi="fa-IR"/>
        </w:rPr>
        <w:t>ی</w:t>
      </w:r>
      <w:r w:rsidR="00AE0F44" w:rsidRPr="00AE0F44">
        <w:rPr>
          <w:rStyle w:val="Char5"/>
          <w:rFonts w:hint="eastAsia"/>
          <w:rtl/>
          <w:lang w:bidi="fa-IR"/>
        </w:rPr>
        <w:t>د</w:t>
      </w:r>
      <w:r w:rsidR="00AE0F44" w:rsidRPr="00AE0F44">
        <w:rPr>
          <w:rStyle w:val="Char5"/>
          <w:rFonts w:hint="cs"/>
          <w:rtl/>
        </w:rPr>
        <w:t>»</w:t>
      </w:r>
      <w:r w:rsidR="00AE0F44">
        <w:rPr>
          <w:rStyle w:val="Char0"/>
          <w:rFonts w:hint="cs"/>
          <w:rtl/>
        </w:rPr>
        <w:t xml:space="preserve">. </w:t>
      </w:r>
      <w:r w:rsidRPr="006F7B7E">
        <w:rPr>
          <w:rStyle w:val="Char0"/>
          <w:rFonts w:hint="cs"/>
          <w:rtl/>
        </w:rPr>
        <w:t>لذا امر در این آیه متوجه ما، مردم پیش از ما و نیز پس از ما است چنان</w:t>
      </w:r>
      <w:r w:rsidR="000505C1">
        <w:rPr>
          <w:rStyle w:val="Char0"/>
          <w:rFonts w:hint="cs"/>
          <w:rtl/>
        </w:rPr>
        <w:t>که ابن‌</w:t>
      </w:r>
      <w:r w:rsidRPr="006F7B7E">
        <w:rPr>
          <w:rStyle w:val="Char0"/>
          <w:rFonts w:hint="cs"/>
          <w:rtl/>
        </w:rPr>
        <w:t>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مورد این آیه گفته است: «امت اسلام اجماع دارد که این خطاب قرآن، متوجه ماست و نیز متوجه تمام جنیان و انسان</w:t>
      </w:r>
      <w:r w:rsidR="00D44D6C">
        <w:rPr>
          <w:rStyle w:val="Char0"/>
          <w:rFonts w:hint="cs"/>
          <w:rtl/>
        </w:rPr>
        <w:t>‌</w:t>
      </w:r>
      <w:r w:rsidRPr="006F7B7E">
        <w:rPr>
          <w:rStyle w:val="Char0"/>
          <w:rFonts w:hint="cs"/>
          <w:rtl/>
        </w:rPr>
        <w:t>هایی تا روز قیامت است که خلق شده و روح در جسم‌شان قرار می‌گیرد».</w:t>
      </w:r>
      <w:r w:rsidRPr="00D91B8B">
        <w:rPr>
          <w:rStyle w:val="Char0"/>
          <w:vertAlign w:val="superscript"/>
          <w:rtl/>
        </w:rPr>
        <w:footnoteReference w:id="1"/>
      </w:r>
    </w:p>
    <w:p w:rsidR="00DC487B" w:rsidRPr="006F7B7E" w:rsidRDefault="00DC487B" w:rsidP="00834337">
      <w:pPr>
        <w:pStyle w:val="a4"/>
        <w:spacing w:before="120"/>
        <w:rPr>
          <w:rtl/>
          <w:lang w:bidi="fa-IR"/>
        </w:rPr>
      </w:pPr>
      <w:r w:rsidRPr="006F7B7E">
        <w:rPr>
          <w:rFonts w:hint="cs"/>
          <w:rtl/>
          <w:lang w:bidi="fa-IR"/>
        </w:rPr>
        <w:t>مقام سوم: ذکر لفظ طاعت و اتباع برای رسول‌خدا</w:t>
      </w:r>
      <w:r w:rsidR="006B3EFE" w:rsidRPr="00834337">
        <w:rPr>
          <w:rFonts w:cs="CTraditional Arabic"/>
          <w:b w:val="0"/>
          <w:bCs w:val="0"/>
          <w:sz w:val="26"/>
          <w:szCs w:val="26"/>
          <w:rtl/>
          <w:lang w:bidi="fa-IR"/>
        </w:rPr>
        <w:t> </w:t>
      </w:r>
      <w:r w:rsidR="006B3EFE" w:rsidRPr="00834337">
        <w:rPr>
          <w:rFonts w:cs="CTraditional Arabic" w:hint="cs"/>
          <w:b w:val="0"/>
          <w:bCs w:val="0"/>
          <w:sz w:val="26"/>
          <w:szCs w:val="26"/>
          <w:rtl/>
          <w:lang w:bidi="fa-IR"/>
        </w:rPr>
        <w:t>ج</w:t>
      </w:r>
      <w:r w:rsidR="00A85A39">
        <w:rPr>
          <w:rFonts w:hint="cs"/>
          <w:rtl/>
          <w:lang w:bidi="fa-IR"/>
        </w:rPr>
        <w:t xml:space="preserve"> در آیات قرآنی</w:t>
      </w:r>
      <w:r w:rsidR="00834337">
        <w:rPr>
          <w:rFonts w:hint="cs"/>
          <w:rtl/>
          <w:lang w:bidi="fa-IR"/>
        </w:rPr>
        <w:t>:</w:t>
      </w:r>
    </w:p>
    <w:p w:rsidR="00DC487B" w:rsidRPr="006F7B7E" w:rsidRDefault="00DC487B" w:rsidP="00AE0F44">
      <w:pPr>
        <w:jc w:val="both"/>
        <w:rPr>
          <w:rStyle w:val="Char0"/>
          <w:rtl/>
        </w:rPr>
      </w:pPr>
      <w:r w:rsidRPr="006F7B7E">
        <w:rPr>
          <w:rStyle w:val="Char0"/>
          <w:rFonts w:hint="cs"/>
          <w:rtl/>
        </w:rPr>
        <w:t xml:space="preserve">منظور از این مقام آنست که اوامر خداوند مبنی بر اطاعت از رسول‌خدا بصورت مقید نیامده است که امر به اطاعت از او در یک امر خاص یا در یک مقام خاص نماید بلکه شامل تمام امور و مقام‌ها می‌باشد چنانکه در سیاق آیات و دلالت‌های الفاظ </w:t>
      </w:r>
      <w:r w:rsidR="00C4681D">
        <w:rPr>
          <w:rStyle w:val="Char0"/>
          <w:rFonts w:hint="cs"/>
          <w:rtl/>
        </w:rPr>
        <w:t>آن‌ها</w:t>
      </w:r>
      <w:r w:rsidRPr="006F7B7E">
        <w:rPr>
          <w:rStyle w:val="Char0"/>
          <w:rFonts w:hint="cs"/>
          <w:rtl/>
        </w:rPr>
        <w:t xml:space="preserve"> </w:t>
      </w:r>
      <w:r w:rsidRPr="006F7B7E">
        <w:rPr>
          <w:rStyle w:val="Char0"/>
          <w:rFonts w:hint="cs"/>
          <w:rtl/>
        </w:rPr>
        <w:lastRenderedPageBreak/>
        <w:t>می‌بینیم که بر معنای این لفظ بدون مقید کردن تأکید می‌کند بویژه اینکه اطاعت از پیامبر با الفاظ مختلف، بسیار در قرآن تکرار شده است و همدیگر را تأکید می‌نماید چنانکه خداوند متعال می‌فرماید:</w:t>
      </w:r>
      <w:r w:rsidR="00AE0F44">
        <w:rPr>
          <w:rStyle w:val="Char0"/>
          <w:rFonts w:hint="cs"/>
          <w:rtl/>
        </w:rPr>
        <w:t xml:space="preserve"> </w:t>
      </w:r>
      <w:r w:rsidR="00AE0F44">
        <w:rPr>
          <w:rStyle w:val="Char0"/>
          <w:rFonts w:cs="Traditional Arabic"/>
          <w:color w:val="000000"/>
          <w:shd w:val="clear" w:color="auto" w:fill="FFFFFF"/>
          <w:rtl/>
        </w:rPr>
        <w:t>﴿</w:t>
      </w:r>
      <w:r w:rsidR="00AE0F44" w:rsidRPr="000E33ED">
        <w:rPr>
          <w:rStyle w:val="Char7"/>
          <w:rtl/>
        </w:rPr>
        <w:t xml:space="preserve">وَمَآ ءَاتَىٰكُمُ </w:t>
      </w:r>
      <w:r w:rsidR="00AE0F44" w:rsidRPr="000E33ED">
        <w:rPr>
          <w:rStyle w:val="Char7"/>
          <w:rFonts w:hint="cs"/>
          <w:rtl/>
        </w:rPr>
        <w:t>ٱلرَّسُولُ</w:t>
      </w:r>
      <w:r w:rsidR="00AE0F44" w:rsidRPr="000E33ED">
        <w:rPr>
          <w:rStyle w:val="Char7"/>
          <w:rtl/>
        </w:rPr>
        <w:t xml:space="preserve"> فَخُذُوهُ </w:t>
      </w:r>
      <w:r w:rsidR="00AE0F44" w:rsidRPr="000E33ED">
        <w:rPr>
          <w:rStyle w:val="Char7"/>
          <w:rFonts w:hint="cs"/>
          <w:rtl/>
        </w:rPr>
        <w:t>وَمَا</w:t>
      </w:r>
      <w:r w:rsidR="00AE0F44" w:rsidRPr="000E33ED">
        <w:rPr>
          <w:rStyle w:val="Char7"/>
          <w:rtl/>
        </w:rPr>
        <w:t xml:space="preserve"> نَهَىٰكُمۡ عَنۡهُ فَ</w:t>
      </w:r>
      <w:r w:rsidR="00AE0F44" w:rsidRPr="000E33ED">
        <w:rPr>
          <w:rStyle w:val="Char7"/>
          <w:rFonts w:hint="cs"/>
          <w:rtl/>
        </w:rPr>
        <w:t>ٱنتَهُواْۚ</w:t>
      </w:r>
      <w:r w:rsidR="00AE0F44">
        <w:rPr>
          <w:rStyle w:val="Char0"/>
          <w:rFonts w:cs="Traditional Arabic"/>
          <w:color w:val="000000"/>
          <w:shd w:val="clear" w:color="auto" w:fill="FFFFFF"/>
          <w:rtl/>
        </w:rPr>
        <w:t>﴾</w:t>
      </w:r>
      <w:r w:rsidR="00AE0F44" w:rsidRPr="000E33ED">
        <w:rPr>
          <w:rStyle w:val="Char7"/>
          <w:rtl/>
        </w:rPr>
        <w:t xml:space="preserve"> </w:t>
      </w:r>
      <w:r w:rsidR="00AE0F44" w:rsidRPr="000E33ED">
        <w:rPr>
          <w:rStyle w:val="Char"/>
          <w:rtl/>
        </w:rPr>
        <w:t>[الحشر: 7]</w:t>
      </w:r>
      <w:r w:rsidRPr="006F7B7E">
        <w:rPr>
          <w:rStyle w:val="Char0"/>
          <w:rFonts w:hint="cs"/>
          <w:rtl/>
        </w:rPr>
        <w:t xml:space="preserve"> </w:t>
      </w:r>
      <w:r w:rsidR="00AE0F44" w:rsidRPr="00AE0F44">
        <w:rPr>
          <w:rStyle w:val="Char5"/>
          <w:rFonts w:hint="cs"/>
          <w:rtl/>
        </w:rPr>
        <w:t>«</w:t>
      </w:r>
      <w:r w:rsidR="00AE0F44" w:rsidRPr="00AE0F44">
        <w:rPr>
          <w:rStyle w:val="Char5"/>
          <w:rFonts w:hint="eastAsia"/>
          <w:rtl/>
          <w:lang w:bidi="fa-IR"/>
        </w:rPr>
        <w:t>چ</w:t>
      </w:r>
      <w:r w:rsidR="00F67149">
        <w:rPr>
          <w:rStyle w:val="Char5"/>
          <w:rFonts w:hint="eastAsia"/>
          <w:rtl/>
          <w:lang w:bidi="fa-IR"/>
        </w:rPr>
        <w:t>ی</w:t>
      </w:r>
      <w:r w:rsidR="00AE0F44" w:rsidRPr="00AE0F44">
        <w:rPr>
          <w:rStyle w:val="Char5"/>
          <w:rFonts w:hint="eastAsia"/>
          <w:rtl/>
          <w:lang w:bidi="fa-IR"/>
        </w:rPr>
        <w:t>زها</w:t>
      </w:r>
      <w:r w:rsidR="00AE0F44" w:rsidRPr="00AE0F44">
        <w:rPr>
          <w:rStyle w:val="Char5"/>
          <w:rFonts w:hint="cs"/>
          <w:rtl/>
          <w:lang w:bidi="fa-IR"/>
        </w:rPr>
        <w:t>ی</w:t>
      </w:r>
      <w:r w:rsidR="00F67149">
        <w:rPr>
          <w:rStyle w:val="Char5"/>
          <w:rFonts w:hint="eastAsia"/>
          <w:rtl/>
          <w:lang w:bidi="fa-IR"/>
        </w:rPr>
        <w:t>ی</w:t>
      </w:r>
      <w:r w:rsidR="00AE0F44" w:rsidRPr="00AE0F44">
        <w:rPr>
          <w:rStyle w:val="Char5"/>
          <w:rtl/>
          <w:lang w:bidi="fa-IR"/>
        </w:rPr>
        <w:t xml:space="preserve"> </w:t>
      </w:r>
      <w:r w:rsidR="00AE0F44" w:rsidRPr="00AE0F44">
        <w:rPr>
          <w:rStyle w:val="Char5"/>
          <w:rFonts w:hint="eastAsia"/>
          <w:rtl/>
          <w:lang w:bidi="fa-IR"/>
        </w:rPr>
        <w:t>را</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ه</w:t>
      </w:r>
      <w:r w:rsidR="00AE0F44" w:rsidRPr="00AE0F44">
        <w:rPr>
          <w:rStyle w:val="Char5"/>
          <w:rtl/>
          <w:lang w:bidi="fa-IR"/>
        </w:rPr>
        <w:t xml:space="preserve"> </w:t>
      </w:r>
      <w:r w:rsidR="00AE0F44" w:rsidRPr="00AE0F44">
        <w:rPr>
          <w:rStyle w:val="Char5"/>
          <w:rFonts w:hint="eastAsia"/>
          <w:rtl/>
          <w:lang w:bidi="fa-IR"/>
        </w:rPr>
        <w:t>پ</w:t>
      </w:r>
      <w:r w:rsidR="00F67149">
        <w:rPr>
          <w:rStyle w:val="Char5"/>
          <w:rFonts w:hint="eastAsia"/>
          <w:rtl/>
          <w:lang w:bidi="fa-IR"/>
        </w:rPr>
        <w:t>ی</w:t>
      </w:r>
      <w:r w:rsidR="00AE0F44" w:rsidRPr="00AE0F44">
        <w:rPr>
          <w:rStyle w:val="Char5"/>
          <w:rFonts w:hint="cs"/>
          <w:rtl/>
          <w:lang w:bidi="fa-IR"/>
        </w:rPr>
        <w:t>ا</w:t>
      </w:r>
      <w:r w:rsidR="00AE0F44" w:rsidRPr="00AE0F44">
        <w:rPr>
          <w:rStyle w:val="Char5"/>
          <w:rFonts w:hint="eastAsia"/>
          <w:rtl/>
          <w:lang w:bidi="fa-IR"/>
        </w:rPr>
        <w:t>مبر</w:t>
      </w:r>
      <w:r w:rsidR="00AE0F44" w:rsidRPr="00AE0F44">
        <w:rPr>
          <w:rStyle w:val="Char5"/>
          <w:rtl/>
          <w:lang w:bidi="fa-IR"/>
        </w:rPr>
        <w:t xml:space="preserve"> </w:t>
      </w:r>
      <w:r w:rsidR="00AE0F44" w:rsidRPr="00AE0F44">
        <w:rPr>
          <w:rStyle w:val="Char5"/>
          <w:rFonts w:hint="eastAsia"/>
          <w:rtl/>
          <w:lang w:bidi="fa-IR"/>
        </w:rPr>
        <w:t>برا</w:t>
      </w:r>
      <w:r w:rsidR="00F67149">
        <w:rPr>
          <w:rStyle w:val="Char5"/>
          <w:rFonts w:hint="eastAsia"/>
          <w:rtl/>
          <w:lang w:bidi="fa-IR"/>
        </w:rPr>
        <w:t>ی</w:t>
      </w:r>
      <w:r w:rsidR="00AE0F44" w:rsidRPr="00AE0F44">
        <w:rPr>
          <w:rStyle w:val="Char5"/>
          <w:rtl/>
          <w:lang w:bidi="fa-IR"/>
        </w:rPr>
        <w:t xml:space="preserve"> </w:t>
      </w:r>
      <w:r w:rsidR="00AE0F44" w:rsidRPr="00AE0F44">
        <w:rPr>
          <w:rStyle w:val="Char5"/>
          <w:rFonts w:hint="eastAsia"/>
          <w:rtl/>
          <w:lang w:bidi="fa-IR"/>
        </w:rPr>
        <w:t>شما</w:t>
      </w:r>
      <w:r w:rsidR="00AE0F44" w:rsidRPr="00AE0F44">
        <w:rPr>
          <w:rStyle w:val="Char5"/>
          <w:rtl/>
          <w:lang w:bidi="fa-IR"/>
        </w:rPr>
        <w:t xml:space="preserve"> </w:t>
      </w:r>
      <w:r w:rsidR="00AE0F44" w:rsidRPr="00AE0F44">
        <w:rPr>
          <w:rStyle w:val="Char5"/>
          <w:rFonts w:hint="eastAsia"/>
          <w:rtl/>
          <w:lang w:bidi="fa-IR"/>
        </w:rPr>
        <w:t>آورده</w:t>
      </w:r>
      <w:r w:rsidR="00AE0F44" w:rsidRPr="00AE0F44">
        <w:rPr>
          <w:rStyle w:val="Char5"/>
          <w:rtl/>
          <w:lang w:bidi="fa-IR"/>
        </w:rPr>
        <w:t xml:space="preserve"> </w:t>
      </w:r>
      <w:r w:rsidR="00AE0F44" w:rsidRPr="00AE0F44">
        <w:rPr>
          <w:rStyle w:val="Char5"/>
          <w:rFonts w:hint="eastAsia"/>
          <w:rtl/>
          <w:lang w:bidi="fa-IR"/>
        </w:rPr>
        <w:t>است</w:t>
      </w:r>
      <w:r w:rsidR="00AE0F44" w:rsidRPr="00AE0F44">
        <w:rPr>
          <w:rStyle w:val="Char5"/>
          <w:rtl/>
          <w:lang w:bidi="fa-IR"/>
        </w:rPr>
        <w:t xml:space="preserve"> </w:t>
      </w:r>
      <w:r w:rsidR="00AE0F44" w:rsidRPr="00AE0F44">
        <w:rPr>
          <w:rStyle w:val="Char5"/>
          <w:rFonts w:hint="eastAsia"/>
          <w:rtl/>
          <w:lang w:bidi="fa-IR"/>
        </w:rPr>
        <w:t>اجرا</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ن</w:t>
      </w:r>
      <w:r w:rsidR="00F67149">
        <w:rPr>
          <w:rStyle w:val="Char5"/>
          <w:rFonts w:hint="eastAsia"/>
          <w:rtl/>
          <w:lang w:bidi="fa-IR"/>
        </w:rPr>
        <w:t>ی</w:t>
      </w:r>
      <w:r w:rsidR="00AE0F44" w:rsidRPr="00AE0F44">
        <w:rPr>
          <w:rStyle w:val="Char5"/>
          <w:rFonts w:hint="eastAsia"/>
          <w:rtl/>
          <w:lang w:bidi="fa-IR"/>
        </w:rPr>
        <w:t>د،</w:t>
      </w:r>
      <w:r w:rsidR="00AE0F44" w:rsidRPr="00AE0F44">
        <w:rPr>
          <w:rStyle w:val="Char5"/>
          <w:rtl/>
          <w:lang w:bidi="fa-IR"/>
        </w:rPr>
        <w:t xml:space="preserve"> </w:t>
      </w:r>
      <w:r w:rsidR="00AE0F44" w:rsidRPr="00AE0F44">
        <w:rPr>
          <w:rStyle w:val="Char5"/>
          <w:rFonts w:hint="eastAsia"/>
          <w:rtl/>
          <w:lang w:bidi="fa-IR"/>
        </w:rPr>
        <w:t>و</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AE0F44" w:rsidRPr="00AE0F44">
        <w:rPr>
          <w:rStyle w:val="Char5"/>
          <w:rFonts w:hint="eastAsia"/>
          <w:rtl/>
          <w:lang w:bidi="fa-IR"/>
        </w:rPr>
        <w:t>چ</w:t>
      </w:r>
      <w:r w:rsidR="00F67149">
        <w:rPr>
          <w:rStyle w:val="Char5"/>
          <w:rFonts w:hint="eastAsia"/>
          <w:rtl/>
          <w:lang w:bidi="fa-IR"/>
        </w:rPr>
        <w:t>ی</w:t>
      </w:r>
      <w:r w:rsidR="00AE0F44" w:rsidRPr="00AE0F44">
        <w:rPr>
          <w:rStyle w:val="Char5"/>
          <w:rFonts w:hint="eastAsia"/>
          <w:rtl/>
          <w:lang w:bidi="fa-IR"/>
        </w:rPr>
        <w:t>زها</w:t>
      </w:r>
      <w:r w:rsidR="00AE0F44" w:rsidRPr="00AE0F44">
        <w:rPr>
          <w:rStyle w:val="Char5"/>
          <w:rFonts w:hint="cs"/>
          <w:rtl/>
          <w:lang w:bidi="fa-IR"/>
        </w:rPr>
        <w:t>ی</w:t>
      </w:r>
      <w:r w:rsidR="00F67149">
        <w:rPr>
          <w:rStyle w:val="Char5"/>
          <w:rFonts w:hint="eastAsia"/>
          <w:rtl/>
          <w:lang w:bidi="fa-IR"/>
        </w:rPr>
        <w:t>ی</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ه</w:t>
      </w:r>
      <w:r w:rsidR="00AE0F44" w:rsidRPr="00AE0F44">
        <w:rPr>
          <w:rStyle w:val="Char5"/>
          <w:rtl/>
          <w:lang w:bidi="fa-IR"/>
        </w:rPr>
        <w:t xml:space="preserve"> </w:t>
      </w:r>
      <w:r w:rsidR="00AE0F44" w:rsidRPr="00AE0F44">
        <w:rPr>
          <w:rStyle w:val="Char5"/>
          <w:rFonts w:hint="eastAsia"/>
          <w:rtl/>
          <w:lang w:bidi="fa-IR"/>
        </w:rPr>
        <w:t>شما</w:t>
      </w:r>
      <w:r w:rsidR="00AE0F44" w:rsidRPr="00AE0F44">
        <w:rPr>
          <w:rStyle w:val="Char5"/>
          <w:rtl/>
          <w:lang w:bidi="fa-IR"/>
        </w:rPr>
        <w:t xml:space="preserve"> </w:t>
      </w:r>
      <w:r w:rsidR="00AE0F44" w:rsidRPr="00AE0F44">
        <w:rPr>
          <w:rStyle w:val="Char5"/>
          <w:rFonts w:hint="eastAsia"/>
          <w:rtl/>
          <w:lang w:bidi="fa-IR"/>
        </w:rPr>
        <w:t>را</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AE0F44" w:rsidRPr="00AE0F44">
        <w:rPr>
          <w:rStyle w:val="Char5"/>
          <w:rFonts w:hint="eastAsia"/>
          <w:rtl/>
          <w:lang w:bidi="fa-IR"/>
        </w:rPr>
        <w:t>آن</w:t>
      </w:r>
      <w:r w:rsidR="00AE0F44" w:rsidRPr="00AE0F44">
        <w:rPr>
          <w:rStyle w:val="Char5"/>
          <w:rtl/>
          <w:lang w:bidi="fa-IR"/>
        </w:rPr>
        <w:t xml:space="preserve"> </w:t>
      </w:r>
      <w:r w:rsidR="00AE0F44" w:rsidRPr="00AE0F44">
        <w:rPr>
          <w:rStyle w:val="Char5"/>
          <w:rFonts w:hint="eastAsia"/>
          <w:rtl/>
          <w:lang w:bidi="fa-IR"/>
        </w:rPr>
        <w:t>بازداشته</w:t>
      </w:r>
      <w:r w:rsidR="00AE0F44" w:rsidRPr="00AE0F44">
        <w:rPr>
          <w:rStyle w:val="Char5"/>
          <w:rtl/>
          <w:lang w:bidi="fa-IR"/>
        </w:rPr>
        <w:t xml:space="preserve"> </w:t>
      </w:r>
      <w:r w:rsidR="00AE0F44" w:rsidRPr="00AE0F44">
        <w:rPr>
          <w:rStyle w:val="Char5"/>
          <w:rFonts w:hint="eastAsia"/>
          <w:rtl/>
          <w:lang w:bidi="fa-IR"/>
        </w:rPr>
        <w:t>است</w:t>
      </w:r>
      <w:r w:rsidR="00AE0F44" w:rsidRPr="00AE0F44">
        <w:rPr>
          <w:rStyle w:val="Char5"/>
          <w:rtl/>
          <w:lang w:bidi="fa-IR"/>
        </w:rPr>
        <w:t xml:space="preserve"> </w:t>
      </w:r>
      <w:r w:rsidR="00AE0F44" w:rsidRPr="00AE0F44">
        <w:rPr>
          <w:rStyle w:val="Char5"/>
          <w:rFonts w:hint="eastAsia"/>
          <w:rtl/>
          <w:lang w:bidi="fa-IR"/>
        </w:rPr>
        <w:t>دست</w:t>
      </w:r>
      <w:r w:rsidR="00AE0F44" w:rsidRPr="00AE0F44">
        <w:rPr>
          <w:rStyle w:val="Char5"/>
          <w:rtl/>
          <w:lang w:bidi="fa-IR"/>
        </w:rPr>
        <w:t xml:space="preserve"> </w:t>
      </w:r>
      <w:r w:rsidR="00AE0F44" w:rsidRPr="00AE0F44">
        <w:rPr>
          <w:rStyle w:val="Char5"/>
          <w:rFonts w:hint="eastAsia"/>
          <w:rtl/>
          <w:lang w:bidi="fa-IR"/>
        </w:rPr>
        <w:t>ب</w:t>
      </w:r>
      <w:r w:rsidR="00F67149">
        <w:rPr>
          <w:rStyle w:val="Char5"/>
          <w:rFonts w:hint="eastAsia"/>
          <w:rtl/>
          <w:lang w:bidi="fa-IR"/>
        </w:rPr>
        <w:t>ک</w:t>
      </w:r>
      <w:r w:rsidR="00AE0F44" w:rsidRPr="00AE0F44">
        <w:rPr>
          <w:rStyle w:val="Char5"/>
          <w:rFonts w:hint="eastAsia"/>
          <w:rtl/>
          <w:lang w:bidi="fa-IR"/>
        </w:rPr>
        <w:t>ش</w:t>
      </w:r>
      <w:r w:rsidR="00F67149">
        <w:rPr>
          <w:rStyle w:val="Char5"/>
          <w:rFonts w:hint="eastAsia"/>
          <w:rtl/>
          <w:lang w:bidi="fa-IR"/>
        </w:rPr>
        <w:t>ی</w:t>
      </w:r>
      <w:r w:rsidR="00AE0F44" w:rsidRPr="00AE0F44">
        <w:rPr>
          <w:rStyle w:val="Char5"/>
          <w:rFonts w:hint="eastAsia"/>
          <w:rtl/>
          <w:lang w:bidi="fa-IR"/>
        </w:rPr>
        <w:t>د</w:t>
      </w:r>
      <w:r w:rsidR="00AE0F44" w:rsidRPr="00AE0F44">
        <w:rPr>
          <w:rStyle w:val="Char5"/>
          <w:rFonts w:hint="cs"/>
          <w:rtl/>
        </w:rPr>
        <w:t>»</w:t>
      </w:r>
      <w:r w:rsidR="00AE0F44">
        <w:rPr>
          <w:rStyle w:val="Char0"/>
          <w:rFonts w:hint="cs"/>
          <w:rtl/>
        </w:rPr>
        <w:t>.</w:t>
      </w:r>
      <w:r w:rsidRPr="006F7B7E">
        <w:rPr>
          <w:rStyle w:val="Char0"/>
          <w:rFonts w:hint="cs"/>
          <w:rtl/>
        </w:rPr>
        <w:t xml:space="preserve"> و نیز می‌فرماید:</w:t>
      </w:r>
      <w:r w:rsidR="00AE0F44">
        <w:rPr>
          <w:rStyle w:val="Char0"/>
          <w:rFonts w:hint="cs"/>
          <w:rtl/>
        </w:rPr>
        <w:t xml:space="preserve"> </w:t>
      </w:r>
      <w:r w:rsidR="00AE0F44">
        <w:rPr>
          <w:rStyle w:val="Char0"/>
          <w:rFonts w:cs="Traditional Arabic"/>
          <w:color w:val="000000"/>
          <w:shd w:val="clear" w:color="auto" w:fill="FFFFFF"/>
          <w:rtl/>
        </w:rPr>
        <w:t>﴿</w:t>
      </w:r>
      <w:r w:rsidR="00AE0F44" w:rsidRPr="000E33ED">
        <w:rPr>
          <w:rStyle w:val="Char7"/>
          <w:rtl/>
        </w:rPr>
        <w:t xml:space="preserve">فَلۡيَحۡذَرِ </w:t>
      </w:r>
      <w:r w:rsidR="00AE0F44" w:rsidRPr="000E33ED">
        <w:rPr>
          <w:rStyle w:val="Char7"/>
          <w:rFonts w:hint="cs"/>
          <w:rtl/>
        </w:rPr>
        <w:t>ٱلَّذِينَ</w:t>
      </w:r>
      <w:r w:rsidR="00AE0F44" w:rsidRPr="000E33ED">
        <w:rPr>
          <w:rStyle w:val="Char7"/>
          <w:rtl/>
        </w:rPr>
        <w:t xml:space="preserve"> يُخَالِفُونَ عَنۡ أَمۡرِهِ</w:t>
      </w:r>
      <w:r w:rsidR="00AE0F44" w:rsidRPr="000E33ED">
        <w:rPr>
          <w:rStyle w:val="Char7"/>
          <w:rFonts w:hint="cs"/>
          <w:rtl/>
        </w:rPr>
        <w:t>ۦٓ</w:t>
      </w:r>
      <w:r w:rsidR="00AE0F44" w:rsidRPr="000E33ED">
        <w:rPr>
          <w:rStyle w:val="Char7"/>
          <w:rtl/>
        </w:rPr>
        <w:t xml:space="preserve"> أَن تُصِيبَهُمۡ فِتۡنَةٌ أَوۡ يُصِيبَهُمۡ عَذَابٌ أَلِيمٌ٦٣</w:t>
      </w:r>
      <w:r w:rsidR="00AE0F44">
        <w:rPr>
          <w:rStyle w:val="Char0"/>
          <w:rFonts w:cs="Traditional Arabic"/>
          <w:color w:val="000000"/>
          <w:shd w:val="clear" w:color="auto" w:fill="FFFFFF"/>
          <w:rtl/>
        </w:rPr>
        <w:t>﴾</w:t>
      </w:r>
      <w:r w:rsidR="00AE0F44" w:rsidRPr="000E33ED">
        <w:rPr>
          <w:rStyle w:val="Char7"/>
          <w:rtl/>
        </w:rPr>
        <w:t xml:space="preserve"> </w:t>
      </w:r>
      <w:r w:rsidR="00AE0F44" w:rsidRPr="000E33ED">
        <w:rPr>
          <w:rStyle w:val="Char"/>
          <w:rtl/>
        </w:rPr>
        <w:t>[النور: 63]</w:t>
      </w:r>
      <w:r w:rsidRPr="006F7B7E">
        <w:rPr>
          <w:rStyle w:val="Char0"/>
          <w:rFonts w:hint="cs"/>
          <w:rtl/>
        </w:rPr>
        <w:t xml:space="preserve"> </w:t>
      </w:r>
      <w:r w:rsidR="00AE0F44" w:rsidRPr="00AE0F44">
        <w:rPr>
          <w:rStyle w:val="Char5"/>
          <w:rFonts w:hint="cs"/>
          <w:rtl/>
        </w:rPr>
        <w:t>«</w:t>
      </w:r>
      <w:r w:rsidR="00AE0F44" w:rsidRPr="00AE0F44">
        <w:rPr>
          <w:rStyle w:val="Char5"/>
          <w:rFonts w:hint="eastAsia"/>
          <w:rtl/>
          <w:lang w:bidi="fa-IR"/>
        </w:rPr>
        <w:t>آنان</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ه</w:t>
      </w:r>
      <w:r w:rsidR="00AE0F44" w:rsidRPr="00AE0F44">
        <w:rPr>
          <w:rStyle w:val="Char5"/>
          <w:rtl/>
          <w:lang w:bidi="fa-IR"/>
        </w:rPr>
        <w:t xml:space="preserve"> </w:t>
      </w:r>
      <w:r w:rsidR="00AE0F44" w:rsidRPr="00AE0F44">
        <w:rPr>
          <w:rStyle w:val="Char5"/>
          <w:rFonts w:hint="eastAsia"/>
          <w:rtl/>
          <w:lang w:bidi="fa-IR"/>
        </w:rPr>
        <w:t>با</w:t>
      </w:r>
      <w:r w:rsidR="00AE0F44" w:rsidRPr="00AE0F44">
        <w:rPr>
          <w:rStyle w:val="Char5"/>
          <w:rtl/>
          <w:lang w:bidi="fa-IR"/>
        </w:rPr>
        <w:t xml:space="preserve"> </w:t>
      </w:r>
      <w:r w:rsidR="00AE0F44" w:rsidRPr="00AE0F44">
        <w:rPr>
          <w:rStyle w:val="Char5"/>
          <w:rFonts w:hint="eastAsia"/>
          <w:rtl/>
          <w:lang w:bidi="fa-IR"/>
        </w:rPr>
        <w:t>فرمان</w:t>
      </w:r>
      <w:r w:rsidR="00AE0F44" w:rsidRPr="00AE0F44">
        <w:rPr>
          <w:rStyle w:val="Char5"/>
          <w:rtl/>
          <w:lang w:bidi="fa-IR"/>
        </w:rPr>
        <w:t xml:space="preserve"> </w:t>
      </w:r>
      <w:r w:rsidR="00AE0F44" w:rsidRPr="00AE0F44">
        <w:rPr>
          <w:rStyle w:val="Char5"/>
          <w:rFonts w:hint="eastAsia"/>
          <w:rtl/>
          <w:lang w:bidi="fa-IR"/>
        </w:rPr>
        <w:t>او</w:t>
      </w:r>
      <w:r w:rsidR="00AE0F44" w:rsidRPr="00AE0F44">
        <w:rPr>
          <w:rStyle w:val="Char5"/>
          <w:rtl/>
          <w:lang w:bidi="fa-IR"/>
        </w:rPr>
        <w:t xml:space="preserve"> </w:t>
      </w:r>
      <w:r w:rsidR="00AE0F44" w:rsidRPr="00AE0F44">
        <w:rPr>
          <w:rStyle w:val="Char5"/>
          <w:rFonts w:hint="eastAsia"/>
          <w:rtl/>
          <w:lang w:bidi="fa-IR"/>
        </w:rPr>
        <w:t>مخالفت</w:t>
      </w:r>
      <w:r w:rsidR="00AE0F44" w:rsidRPr="00AE0F44">
        <w:rPr>
          <w:rStyle w:val="Char5"/>
          <w:rtl/>
          <w:lang w:bidi="fa-IR"/>
        </w:rPr>
        <w:t xml:space="preserve"> </w:t>
      </w:r>
      <w:r w:rsidR="00AE0F44" w:rsidRPr="00AE0F44">
        <w:rPr>
          <w:rStyle w:val="Char5"/>
          <w:rFonts w:hint="eastAsia"/>
          <w:rtl/>
          <w:lang w:bidi="fa-IR"/>
        </w:rPr>
        <w:t>م</w:t>
      </w:r>
      <w:r w:rsidR="00F67149">
        <w:rPr>
          <w:rStyle w:val="Char5"/>
          <w:rFonts w:hint="eastAsia"/>
          <w:rtl/>
          <w:lang w:bidi="fa-IR"/>
        </w:rPr>
        <w:t>ی</w:t>
      </w:r>
      <w:r w:rsidR="00AE0F44" w:rsidRPr="00AE0F44">
        <w:rPr>
          <w:rStyle w:val="Char5"/>
          <w:rFonts w:hint="eastAsia"/>
          <w:rtl/>
          <w:lang w:bidi="fa-IR"/>
        </w:rPr>
        <w:t>‌</w:t>
      </w:r>
      <w:r w:rsidR="00F67149">
        <w:rPr>
          <w:rStyle w:val="Char5"/>
          <w:rFonts w:hint="eastAsia"/>
          <w:rtl/>
          <w:lang w:bidi="fa-IR"/>
        </w:rPr>
        <w:t>ک</w:t>
      </w:r>
      <w:r w:rsidR="00AE0F44" w:rsidRPr="00AE0F44">
        <w:rPr>
          <w:rStyle w:val="Char5"/>
          <w:rFonts w:hint="eastAsia"/>
          <w:rtl/>
          <w:lang w:bidi="fa-IR"/>
        </w:rPr>
        <w:t>نند</w:t>
      </w:r>
      <w:r w:rsidR="00AE0F44" w:rsidRPr="00AE0F44">
        <w:rPr>
          <w:rStyle w:val="Char5"/>
          <w:rtl/>
          <w:lang w:bidi="fa-IR"/>
        </w:rPr>
        <w:t xml:space="preserve"> </w:t>
      </w:r>
      <w:r w:rsidR="00AE0F44" w:rsidRPr="00AE0F44">
        <w:rPr>
          <w:rStyle w:val="Char5"/>
          <w:rFonts w:hint="eastAsia"/>
          <w:rtl/>
          <w:lang w:bidi="fa-IR"/>
        </w:rPr>
        <w:t>با</w:t>
      </w:r>
      <w:r w:rsidR="00F67149">
        <w:rPr>
          <w:rStyle w:val="Char5"/>
          <w:rFonts w:hint="eastAsia"/>
          <w:rtl/>
          <w:lang w:bidi="fa-IR"/>
        </w:rPr>
        <w:t>ی</w:t>
      </w:r>
      <w:r w:rsidR="00AE0F44" w:rsidRPr="00AE0F44">
        <w:rPr>
          <w:rStyle w:val="Char5"/>
          <w:rFonts w:hint="eastAsia"/>
          <w:rtl/>
          <w:lang w:bidi="fa-IR"/>
        </w:rPr>
        <w:t>د</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AE0F44" w:rsidRPr="00AE0F44">
        <w:rPr>
          <w:rStyle w:val="Char5"/>
          <w:rFonts w:hint="eastAsia"/>
          <w:rtl/>
          <w:lang w:bidi="fa-IR"/>
        </w:rPr>
        <w:t>ا</w:t>
      </w:r>
      <w:r w:rsidR="00F67149">
        <w:rPr>
          <w:rStyle w:val="Char5"/>
          <w:rFonts w:hint="eastAsia"/>
          <w:rtl/>
          <w:lang w:bidi="fa-IR"/>
        </w:rPr>
        <w:t>ی</w:t>
      </w:r>
      <w:r w:rsidR="00AE0F44" w:rsidRPr="00AE0F44">
        <w:rPr>
          <w:rStyle w:val="Char5"/>
          <w:rFonts w:hint="eastAsia"/>
          <w:rtl/>
          <w:lang w:bidi="fa-IR"/>
        </w:rPr>
        <w:t>ن</w:t>
      </w:r>
      <w:r w:rsidR="00AE0F44" w:rsidRPr="00AE0F44">
        <w:rPr>
          <w:rStyle w:val="Char5"/>
          <w:rtl/>
          <w:lang w:bidi="fa-IR"/>
        </w:rPr>
        <w:t xml:space="preserve"> </w:t>
      </w:r>
      <w:r w:rsidR="00AE0F44" w:rsidRPr="00AE0F44">
        <w:rPr>
          <w:rStyle w:val="Char5"/>
          <w:rFonts w:hint="eastAsia"/>
          <w:rtl/>
          <w:lang w:bidi="fa-IR"/>
        </w:rPr>
        <w:t>بترسند</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ه</w:t>
      </w:r>
      <w:r w:rsidR="00AE0F44" w:rsidRPr="00AE0F44">
        <w:rPr>
          <w:rStyle w:val="Char5"/>
          <w:rtl/>
          <w:lang w:bidi="fa-IR"/>
        </w:rPr>
        <w:t xml:space="preserve"> </w:t>
      </w:r>
      <w:r w:rsidR="00AE0F44" w:rsidRPr="00AE0F44">
        <w:rPr>
          <w:rStyle w:val="Char5"/>
          <w:rFonts w:hint="eastAsia"/>
          <w:rtl/>
          <w:lang w:bidi="fa-IR"/>
        </w:rPr>
        <w:t>بلا</w:t>
      </w:r>
      <w:r w:rsidR="00AE0F44" w:rsidRPr="00AE0F44">
        <w:rPr>
          <w:rStyle w:val="Char5"/>
          <w:rFonts w:hint="cs"/>
          <w:rtl/>
          <w:lang w:bidi="fa-IR"/>
        </w:rPr>
        <w:t>ی</w:t>
      </w:r>
      <w:r w:rsidR="00F67149">
        <w:rPr>
          <w:rStyle w:val="Char5"/>
          <w:rFonts w:hint="eastAsia"/>
          <w:rtl/>
          <w:lang w:bidi="fa-IR"/>
        </w:rPr>
        <w:t>ی</w:t>
      </w:r>
      <w:r w:rsidR="00AE0F44" w:rsidRPr="00AE0F44">
        <w:rPr>
          <w:rStyle w:val="Char5"/>
          <w:rtl/>
          <w:lang w:bidi="fa-IR"/>
        </w:rPr>
        <w:t xml:space="preserve"> </w:t>
      </w:r>
      <w:r w:rsidR="00AE0F44" w:rsidRPr="00AE0F44">
        <w:rPr>
          <w:rStyle w:val="Char5"/>
          <w:rFonts w:hint="eastAsia"/>
          <w:rtl/>
          <w:lang w:bidi="fa-IR"/>
        </w:rPr>
        <w:t>گر</w:t>
      </w:r>
      <w:r w:rsidR="00F67149">
        <w:rPr>
          <w:rStyle w:val="Char5"/>
          <w:rFonts w:hint="eastAsia"/>
          <w:rtl/>
          <w:lang w:bidi="fa-IR"/>
        </w:rPr>
        <w:t>ی</w:t>
      </w:r>
      <w:r w:rsidR="00AE0F44" w:rsidRPr="00AE0F44">
        <w:rPr>
          <w:rStyle w:val="Char5"/>
          <w:rFonts w:hint="eastAsia"/>
          <w:rtl/>
          <w:lang w:bidi="fa-IR"/>
        </w:rPr>
        <w:t>بانگ</w:t>
      </w:r>
      <w:r w:rsidR="00F67149">
        <w:rPr>
          <w:rStyle w:val="Char5"/>
          <w:rFonts w:hint="eastAsia"/>
          <w:rtl/>
          <w:lang w:bidi="fa-IR"/>
        </w:rPr>
        <w:t>ی</w:t>
      </w:r>
      <w:r w:rsidR="00AE0F44" w:rsidRPr="00AE0F44">
        <w:rPr>
          <w:rStyle w:val="Char5"/>
          <w:rFonts w:hint="eastAsia"/>
          <w:rtl/>
          <w:lang w:bidi="fa-IR"/>
        </w:rPr>
        <w:t>رشان</w:t>
      </w:r>
      <w:r w:rsidR="00AE0F44" w:rsidRPr="00AE0F44">
        <w:rPr>
          <w:rStyle w:val="Char5"/>
          <w:rtl/>
          <w:lang w:bidi="fa-IR"/>
        </w:rPr>
        <w:t xml:space="preserve"> </w:t>
      </w:r>
      <w:r w:rsidR="00AE0F44" w:rsidRPr="00AE0F44">
        <w:rPr>
          <w:rStyle w:val="Char5"/>
          <w:rFonts w:hint="eastAsia"/>
          <w:rtl/>
          <w:lang w:bidi="fa-IR"/>
        </w:rPr>
        <w:t>گردد،</w:t>
      </w:r>
      <w:r w:rsidR="00AE0F44" w:rsidRPr="00AE0F44">
        <w:rPr>
          <w:rStyle w:val="Char5"/>
          <w:rtl/>
          <w:lang w:bidi="fa-IR"/>
        </w:rPr>
        <w:t xml:space="preserve"> </w:t>
      </w:r>
      <w:r w:rsidR="00F67149">
        <w:rPr>
          <w:rStyle w:val="Char5"/>
          <w:rFonts w:hint="eastAsia"/>
          <w:rtl/>
          <w:lang w:bidi="fa-IR"/>
        </w:rPr>
        <w:t>ی</w:t>
      </w:r>
      <w:r w:rsidR="00AE0F44" w:rsidRPr="00AE0F44">
        <w:rPr>
          <w:rStyle w:val="Char5"/>
          <w:rFonts w:hint="eastAsia"/>
          <w:rtl/>
          <w:lang w:bidi="fa-IR"/>
        </w:rPr>
        <w:t>ا</w:t>
      </w:r>
      <w:r w:rsidR="00AE0F44" w:rsidRPr="00AE0F44">
        <w:rPr>
          <w:rStyle w:val="Char5"/>
          <w:rtl/>
          <w:lang w:bidi="fa-IR"/>
        </w:rPr>
        <w:t xml:space="preserve"> </w:t>
      </w:r>
      <w:r w:rsidR="00AE0F44" w:rsidRPr="00AE0F44">
        <w:rPr>
          <w:rStyle w:val="Char5"/>
          <w:rFonts w:hint="eastAsia"/>
          <w:rtl/>
          <w:lang w:bidi="fa-IR"/>
        </w:rPr>
        <w:t>ا</w:t>
      </w:r>
      <w:r w:rsidR="00F67149">
        <w:rPr>
          <w:rStyle w:val="Char5"/>
          <w:rFonts w:hint="eastAsia"/>
          <w:rtl/>
          <w:lang w:bidi="fa-IR"/>
        </w:rPr>
        <w:t>ی</w:t>
      </w:r>
      <w:r w:rsidR="00AE0F44" w:rsidRPr="00AE0F44">
        <w:rPr>
          <w:rStyle w:val="Char5"/>
          <w:rFonts w:hint="eastAsia"/>
          <w:rtl/>
          <w:lang w:bidi="fa-IR"/>
        </w:rPr>
        <w:t>ن</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ه</w:t>
      </w:r>
      <w:r w:rsidR="00AE0F44" w:rsidRPr="00AE0F44">
        <w:rPr>
          <w:rStyle w:val="Char5"/>
          <w:rtl/>
          <w:lang w:bidi="fa-IR"/>
        </w:rPr>
        <w:t xml:space="preserve"> </w:t>
      </w:r>
      <w:r w:rsidR="00AE0F44" w:rsidRPr="00AE0F44">
        <w:rPr>
          <w:rStyle w:val="Char5"/>
          <w:rFonts w:hint="eastAsia"/>
          <w:rtl/>
          <w:lang w:bidi="fa-IR"/>
        </w:rPr>
        <w:t>عذاب</w:t>
      </w:r>
      <w:r w:rsidR="00AE0F44" w:rsidRPr="00AE0F44">
        <w:rPr>
          <w:rStyle w:val="Char5"/>
          <w:rtl/>
          <w:lang w:bidi="fa-IR"/>
        </w:rPr>
        <w:t xml:space="preserve"> </w:t>
      </w:r>
      <w:r w:rsidR="00AE0F44" w:rsidRPr="00AE0F44">
        <w:rPr>
          <w:rStyle w:val="Char5"/>
          <w:rFonts w:hint="eastAsia"/>
          <w:rtl/>
          <w:lang w:bidi="fa-IR"/>
        </w:rPr>
        <w:t>دردنا</w:t>
      </w:r>
      <w:r w:rsidR="00F67149">
        <w:rPr>
          <w:rStyle w:val="Char5"/>
          <w:rFonts w:hint="eastAsia"/>
          <w:rtl/>
          <w:lang w:bidi="fa-IR"/>
        </w:rPr>
        <w:t>کی</w:t>
      </w:r>
      <w:r w:rsidR="00AE0F44" w:rsidRPr="00AE0F44">
        <w:rPr>
          <w:rStyle w:val="Char5"/>
          <w:rtl/>
          <w:lang w:bidi="fa-IR"/>
        </w:rPr>
        <w:t xml:space="preserve"> </w:t>
      </w:r>
      <w:r w:rsidR="00AE0F44" w:rsidRPr="00AE0F44">
        <w:rPr>
          <w:rStyle w:val="Char5"/>
          <w:rFonts w:hint="eastAsia"/>
          <w:rtl/>
          <w:lang w:bidi="fa-IR"/>
        </w:rPr>
        <w:t>دچارشان</w:t>
      </w:r>
      <w:r w:rsidR="00AE0F44" w:rsidRPr="00AE0F44">
        <w:rPr>
          <w:rStyle w:val="Char5"/>
          <w:rtl/>
          <w:lang w:bidi="fa-IR"/>
        </w:rPr>
        <w:t xml:space="preserve"> </w:t>
      </w:r>
      <w:r w:rsidR="00AE0F44" w:rsidRPr="00AE0F44">
        <w:rPr>
          <w:rStyle w:val="Char5"/>
          <w:rFonts w:hint="eastAsia"/>
          <w:rtl/>
          <w:lang w:bidi="fa-IR"/>
        </w:rPr>
        <w:t>شود</w:t>
      </w:r>
      <w:r w:rsidR="00AE0F44" w:rsidRPr="00AE0F44">
        <w:rPr>
          <w:rStyle w:val="Char5"/>
          <w:rFonts w:hint="cs"/>
          <w:rtl/>
        </w:rPr>
        <w:t>»</w:t>
      </w:r>
      <w:r w:rsidR="00AE0F44">
        <w:rPr>
          <w:rStyle w:val="Char0"/>
          <w:rFonts w:hint="cs"/>
          <w:rtl/>
        </w:rPr>
        <w:t>.</w:t>
      </w:r>
      <w:r w:rsidRPr="006F7B7E">
        <w:rPr>
          <w:rStyle w:val="Char0"/>
          <w:rFonts w:hint="cs"/>
          <w:rtl/>
        </w:rPr>
        <w:t xml:space="preserve"> همچنین می‌فرماید:</w:t>
      </w:r>
      <w:r w:rsidR="00AE0F44">
        <w:rPr>
          <w:rStyle w:val="Char0"/>
          <w:rFonts w:hint="cs"/>
          <w:rtl/>
        </w:rPr>
        <w:t xml:space="preserve"> </w:t>
      </w:r>
      <w:r w:rsidR="00AE0F44">
        <w:rPr>
          <w:rStyle w:val="Char0"/>
          <w:rFonts w:cs="Traditional Arabic"/>
          <w:color w:val="000000"/>
          <w:shd w:val="clear" w:color="auto" w:fill="FFFFFF"/>
          <w:rtl/>
        </w:rPr>
        <w:t>﴿</w:t>
      </w:r>
      <w:r w:rsidR="00AE0F44" w:rsidRPr="000E33ED">
        <w:rPr>
          <w:rStyle w:val="Char7"/>
          <w:rtl/>
        </w:rPr>
        <w:t xml:space="preserve">مَّن يُطِعِ </w:t>
      </w:r>
      <w:r w:rsidR="00AE0F44" w:rsidRPr="000E33ED">
        <w:rPr>
          <w:rStyle w:val="Char7"/>
          <w:rFonts w:hint="cs"/>
          <w:rtl/>
        </w:rPr>
        <w:t>ٱلرَّسُولَ</w:t>
      </w:r>
      <w:r w:rsidR="00AE0F44" w:rsidRPr="000E33ED">
        <w:rPr>
          <w:rStyle w:val="Char7"/>
          <w:rtl/>
        </w:rPr>
        <w:t xml:space="preserve"> فَقَدۡ أَطَاعَ </w:t>
      </w:r>
      <w:r w:rsidR="00AE0F44" w:rsidRPr="000E33ED">
        <w:rPr>
          <w:rStyle w:val="Char7"/>
          <w:rFonts w:hint="cs"/>
          <w:rtl/>
        </w:rPr>
        <w:t>ٱللَّهَۖ</w:t>
      </w:r>
      <w:r w:rsidR="00AE0F44">
        <w:rPr>
          <w:rStyle w:val="Char0"/>
          <w:rFonts w:cs="Traditional Arabic"/>
          <w:color w:val="000000"/>
          <w:shd w:val="clear" w:color="auto" w:fill="FFFFFF"/>
          <w:rtl/>
        </w:rPr>
        <w:t>﴾</w:t>
      </w:r>
      <w:r w:rsidR="00AE0F44" w:rsidRPr="000E33ED">
        <w:rPr>
          <w:rStyle w:val="Char7"/>
          <w:rtl/>
        </w:rPr>
        <w:t xml:space="preserve"> </w:t>
      </w:r>
      <w:r w:rsidR="00AE0F44" w:rsidRPr="000E33ED">
        <w:rPr>
          <w:rStyle w:val="Char"/>
          <w:rtl/>
        </w:rPr>
        <w:t>[النساء: 80]</w:t>
      </w:r>
      <w:r w:rsidRPr="006F7B7E">
        <w:rPr>
          <w:rStyle w:val="Char0"/>
          <w:rFonts w:hint="cs"/>
          <w:rtl/>
        </w:rPr>
        <w:t xml:space="preserve"> </w:t>
      </w:r>
      <w:r w:rsidR="00AE0F44" w:rsidRPr="00AE0F44">
        <w:rPr>
          <w:rStyle w:val="Char5"/>
          <w:rFonts w:hint="cs"/>
          <w:rtl/>
        </w:rPr>
        <w:t>«</w:t>
      </w:r>
      <w:r w:rsidR="00AE0F44" w:rsidRPr="00AE0F44">
        <w:rPr>
          <w:rStyle w:val="Char5"/>
          <w:rFonts w:hint="eastAsia"/>
          <w:rtl/>
          <w:lang w:bidi="fa-IR"/>
        </w:rPr>
        <w:t>هر</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ه</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AE0F44" w:rsidRPr="00AE0F44">
        <w:rPr>
          <w:rStyle w:val="Char5"/>
          <w:rFonts w:hint="eastAsia"/>
          <w:rtl/>
          <w:lang w:bidi="fa-IR"/>
        </w:rPr>
        <w:t>پ</w:t>
      </w:r>
      <w:r w:rsidR="00F67149">
        <w:rPr>
          <w:rStyle w:val="Char5"/>
          <w:rFonts w:hint="eastAsia"/>
          <w:rtl/>
          <w:lang w:bidi="fa-IR"/>
        </w:rPr>
        <w:t>ی</w:t>
      </w:r>
      <w:r w:rsidR="00AE0F44" w:rsidRPr="00AE0F44">
        <w:rPr>
          <w:rStyle w:val="Char5"/>
          <w:rFonts w:hint="eastAsia"/>
          <w:rtl/>
          <w:lang w:bidi="fa-IR"/>
        </w:rPr>
        <w:t>غمبر</w:t>
      </w:r>
      <w:r w:rsidR="00AE0F44" w:rsidRPr="00AE0F44">
        <w:rPr>
          <w:rStyle w:val="Char5"/>
          <w:rtl/>
          <w:lang w:bidi="fa-IR"/>
        </w:rPr>
        <w:t xml:space="preserve"> </w:t>
      </w:r>
      <w:r w:rsidR="00AE0F44" w:rsidRPr="00AE0F44">
        <w:rPr>
          <w:rStyle w:val="Char5"/>
          <w:rFonts w:hint="eastAsia"/>
          <w:rtl/>
          <w:lang w:bidi="fa-IR"/>
        </w:rPr>
        <w:t>اطاعت</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ند،</w:t>
      </w:r>
      <w:r w:rsidR="00AE0F44" w:rsidRPr="00AE0F44">
        <w:rPr>
          <w:rStyle w:val="Char5"/>
          <w:rtl/>
          <w:lang w:bidi="fa-IR"/>
        </w:rPr>
        <w:t xml:space="preserve"> </w:t>
      </w:r>
      <w:r w:rsidR="00AE0F44" w:rsidRPr="00AE0F44">
        <w:rPr>
          <w:rStyle w:val="Char5"/>
          <w:rFonts w:hint="eastAsia"/>
          <w:rtl/>
          <w:lang w:bidi="fa-IR"/>
        </w:rPr>
        <w:t>در</w:t>
      </w:r>
      <w:r w:rsidR="00AE0F44" w:rsidRPr="00AE0F44">
        <w:rPr>
          <w:rStyle w:val="Char5"/>
          <w:rtl/>
          <w:lang w:bidi="fa-IR"/>
        </w:rPr>
        <w:t xml:space="preserve"> </w:t>
      </w:r>
      <w:r w:rsidR="00AE0F44" w:rsidRPr="00AE0F44">
        <w:rPr>
          <w:rStyle w:val="Char5"/>
          <w:rFonts w:hint="eastAsia"/>
          <w:rtl/>
          <w:lang w:bidi="fa-IR"/>
        </w:rPr>
        <w:t>حق</w:t>
      </w:r>
      <w:r w:rsidR="00F67149">
        <w:rPr>
          <w:rStyle w:val="Char5"/>
          <w:rFonts w:hint="eastAsia"/>
          <w:rtl/>
          <w:lang w:bidi="fa-IR"/>
        </w:rPr>
        <w:t>ی</w:t>
      </w:r>
      <w:r w:rsidR="00AE0F44" w:rsidRPr="00AE0F44">
        <w:rPr>
          <w:rStyle w:val="Char5"/>
          <w:rFonts w:hint="eastAsia"/>
          <w:rtl/>
          <w:lang w:bidi="fa-IR"/>
        </w:rPr>
        <w:t>قت</w:t>
      </w:r>
      <w:r w:rsidR="00AE0F44" w:rsidRPr="00AE0F44">
        <w:rPr>
          <w:rStyle w:val="Char5"/>
          <w:rtl/>
          <w:lang w:bidi="fa-IR"/>
        </w:rPr>
        <w:t xml:space="preserve"> </w:t>
      </w:r>
      <w:r w:rsidR="00AE0F44" w:rsidRPr="00AE0F44">
        <w:rPr>
          <w:rStyle w:val="Char5"/>
          <w:rFonts w:hint="eastAsia"/>
          <w:rtl/>
          <w:lang w:bidi="fa-IR"/>
        </w:rPr>
        <w:t>از</w:t>
      </w:r>
      <w:r w:rsidR="00AE0F44" w:rsidRPr="00AE0F44">
        <w:rPr>
          <w:rStyle w:val="Char5"/>
          <w:rtl/>
          <w:lang w:bidi="fa-IR"/>
        </w:rPr>
        <w:t xml:space="preserve"> </w:t>
      </w:r>
      <w:r w:rsidR="00AE0F44" w:rsidRPr="00AE0F44">
        <w:rPr>
          <w:rStyle w:val="Char5"/>
          <w:rFonts w:hint="eastAsia"/>
          <w:rtl/>
          <w:lang w:bidi="fa-IR"/>
        </w:rPr>
        <w:t>خدا</w:t>
      </w:r>
      <w:r w:rsidR="00AE0F44" w:rsidRPr="00AE0F44">
        <w:rPr>
          <w:rStyle w:val="Char5"/>
          <w:rtl/>
          <w:lang w:bidi="fa-IR"/>
        </w:rPr>
        <w:t xml:space="preserve"> </w:t>
      </w:r>
      <w:r w:rsidR="00AE0F44" w:rsidRPr="00AE0F44">
        <w:rPr>
          <w:rStyle w:val="Char5"/>
          <w:rFonts w:hint="eastAsia"/>
          <w:rtl/>
          <w:lang w:bidi="fa-IR"/>
        </w:rPr>
        <w:t>اطاعت</w:t>
      </w:r>
      <w:r w:rsidR="00AE0F44" w:rsidRPr="00AE0F44">
        <w:rPr>
          <w:rStyle w:val="Char5"/>
          <w:rtl/>
          <w:lang w:bidi="fa-IR"/>
        </w:rPr>
        <w:t xml:space="preserve"> </w:t>
      </w:r>
      <w:r w:rsidR="00F67149">
        <w:rPr>
          <w:rStyle w:val="Char5"/>
          <w:rFonts w:hint="eastAsia"/>
          <w:rtl/>
          <w:lang w:bidi="fa-IR"/>
        </w:rPr>
        <w:t>ک</w:t>
      </w:r>
      <w:r w:rsidR="00AE0F44" w:rsidRPr="00AE0F44">
        <w:rPr>
          <w:rStyle w:val="Char5"/>
          <w:rFonts w:hint="eastAsia"/>
          <w:rtl/>
          <w:lang w:bidi="fa-IR"/>
        </w:rPr>
        <w:t>رده</w:t>
      </w:r>
      <w:r w:rsidR="00AE0F44" w:rsidRPr="00AE0F44">
        <w:rPr>
          <w:rStyle w:val="Char5"/>
          <w:rtl/>
          <w:lang w:bidi="fa-IR"/>
        </w:rPr>
        <w:t xml:space="preserve"> </w:t>
      </w:r>
      <w:r w:rsidR="00AE0F44" w:rsidRPr="00AE0F44">
        <w:rPr>
          <w:rStyle w:val="Char5"/>
          <w:rFonts w:hint="eastAsia"/>
          <w:rtl/>
          <w:lang w:bidi="fa-IR"/>
        </w:rPr>
        <w:t>است</w:t>
      </w:r>
      <w:r w:rsidR="00AE0F44" w:rsidRPr="00AE0F44">
        <w:rPr>
          <w:rStyle w:val="Char5"/>
          <w:rFonts w:hint="cs"/>
          <w:rtl/>
        </w:rPr>
        <w:t>»</w:t>
      </w:r>
      <w:r w:rsidRPr="006F7B7E">
        <w:rPr>
          <w:rStyle w:val="Char0"/>
          <w:rFonts w:hint="cs"/>
          <w:rtl/>
        </w:rPr>
        <w:t xml:space="preserve"> و موارد مشابه دیگر. و اگر مراد خداوند متعال این بود که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تمام هر آنچه بدان امر می‌کند پیروی نکنیم برای این آیات مطلق، تقیید صریح می‌آمد.</w:t>
      </w:r>
    </w:p>
    <w:p w:rsidR="00DC487B" w:rsidRPr="006F7B7E" w:rsidRDefault="00DC487B" w:rsidP="00503820">
      <w:pPr>
        <w:jc w:val="both"/>
        <w:rPr>
          <w:rStyle w:val="Char0"/>
          <w:rtl/>
        </w:rPr>
      </w:pPr>
      <w:r w:rsidRPr="006F7B7E">
        <w:rPr>
          <w:rStyle w:val="Char0"/>
          <w:rFonts w:hint="cs"/>
          <w:rtl/>
        </w:rPr>
        <w:t>و اگر شخصی از پیامبر می‌شنید که به چیزی امر می‌کرد یا از چیزی نهی می‌نمود سپس از اطاعت او در آن مسئله خودداری می‌کرد به بهانه اینکه در قرآن نیامده است - بدون هیچ تردیدی نزد تمام امت - مخالف آیات وارده در این معنا عمل نموده است چنانکه خداوند متعال می‌فرماید:</w:t>
      </w:r>
      <w:r w:rsidR="00503820">
        <w:rPr>
          <w:rStyle w:val="Char0"/>
          <w:rFonts w:hint="cs"/>
          <w:rtl/>
        </w:rPr>
        <w:t xml:space="preserve"> </w:t>
      </w:r>
      <w:r w:rsidR="00503820">
        <w:rPr>
          <w:rStyle w:val="Char0"/>
          <w:rFonts w:cs="Traditional Arabic"/>
          <w:color w:val="000000"/>
          <w:shd w:val="clear" w:color="auto" w:fill="FFFFFF"/>
          <w:rtl/>
          <w:lang w:bidi="fa-IR"/>
        </w:rPr>
        <w:t>﴿</w:t>
      </w:r>
      <w:r w:rsidR="00503820" w:rsidRPr="000E33ED">
        <w:rPr>
          <w:rStyle w:val="Char7"/>
          <w:rtl/>
        </w:rPr>
        <w:t xml:space="preserve">وَمَا كَانَ لِمُؤۡمِنٖ وَلَا مُؤۡمِنَةٍ إِذَا قَضَى </w:t>
      </w:r>
      <w:r w:rsidR="00503820" w:rsidRPr="000E33ED">
        <w:rPr>
          <w:rStyle w:val="Char7"/>
          <w:rFonts w:hint="cs"/>
          <w:rtl/>
        </w:rPr>
        <w:t>ٱللَّهُ</w:t>
      </w:r>
      <w:r w:rsidR="00503820" w:rsidRPr="000E33ED">
        <w:rPr>
          <w:rStyle w:val="Char7"/>
          <w:rtl/>
        </w:rPr>
        <w:t xml:space="preserve"> وَرَسُولُهُ</w:t>
      </w:r>
      <w:r w:rsidR="00503820" w:rsidRPr="000E33ED">
        <w:rPr>
          <w:rStyle w:val="Char7"/>
          <w:rFonts w:hint="cs"/>
          <w:rtl/>
        </w:rPr>
        <w:t>ۥٓ</w:t>
      </w:r>
      <w:r w:rsidR="00503820" w:rsidRPr="000E33ED">
        <w:rPr>
          <w:rStyle w:val="Char7"/>
          <w:rtl/>
        </w:rPr>
        <w:t xml:space="preserve"> أَمۡرًا أَن يَكُونَ لَهُمُ </w:t>
      </w:r>
      <w:r w:rsidR="00503820" w:rsidRPr="000E33ED">
        <w:rPr>
          <w:rStyle w:val="Char7"/>
          <w:rFonts w:hint="cs"/>
          <w:rtl/>
        </w:rPr>
        <w:t>ٱلۡخِيَرَةُ</w:t>
      </w:r>
      <w:r w:rsidR="00503820" w:rsidRPr="000E33ED">
        <w:rPr>
          <w:rStyle w:val="Char7"/>
          <w:rtl/>
        </w:rPr>
        <w:t xml:space="preserve"> مِنۡ أَمۡرِهِمۡۗ</w:t>
      </w:r>
      <w:r w:rsidR="00503820">
        <w:rPr>
          <w:rStyle w:val="Char0"/>
          <w:rFonts w:cs="Traditional Arabic"/>
          <w:color w:val="000000"/>
          <w:shd w:val="clear" w:color="auto" w:fill="FFFFFF"/>
          <w:rtl/>
          <w:lang w:bidi="fa-IR"/>
        </w:rPr>
        <w:t>﴾</w:t>
      </w:r>
      <w:r w:rsidR="00503820" w:rsidRPr="000E33ED">
        <w:rPr>
          <w:rStyle w:val="Char7"/>
          <w:rtl/>
        </w:rPr>
        <w:t xml:space="preserve"> </w:t>
      </w:r>
      <w:r w:rsidR="00503820" w:rsidRPr="000E33ED">
        <w:rPr>
          <w:rStyle w:val="Char"/>
          <w:rtl/>
        </w:rPr>
        <w:t>[الأحزاب: 36]</w:t>
      </w:r>
      <w:r w:rsidRPr="006F7B7E">
        <w:rPr>
          <w:rStyle w:val="Char0"/>
          <w:rFonts w:hint="cs"/>
          <w:rtl/>
        </w:rPr>
        <w:t xml:space="preserve"> </w:t>
      </w:r>
      <w:r w:rsidR="00503820" w:rsidRPr="00503820">
        <w:rPr>
          <w:rStyle w:val="Char5"/>
          <w:rFonts w:hint="cs"/>
          <w:rtl/>
        </w:rPr>
        <w:t>«</w:t>
      </w:r>
      <w:r w:rsidR="00503820" w:rsidRPr="00503820">
        <w:rPr>
          <w:rStyle w:val="Char5"/>
          <w:rFonts w:hint="eastAsia"/>
          <w:rtl/>
          <w:lang w:bidi="fa-IR"/>
        </w:rPr>
        <w:t>ه</w:t>
      </w:r>
      <w:r w:rsidR="00F67149">
        <w:rPr>
          <w:rStyle w:val="Char5"/>
          <w:rFonts w:hint="eastAsia"/>
          <w:rtl/>
          <w:lang w:bidi="fa-IR"/>
        </w:rPr>
        <w:t>ی</w:t>
      </w:r>
      <w:r w:rsidR="00503820" w:rsidRPr="00503820">
        <w:rPr>
          <w:rStyle w:val="Char5"/>
          <w:rFonts w:hint="eastAsia"/>
          <w:rtl/>
          <w:lang w:bidi="fa-IR"/>
        </w:rPr>
        <w:t>چ</w:t>
      </w:r>
      <w:r w:rsidR="00503820" w:rsidRPr="00503820">
        <w:rPr>
          <w:rStyle w:val="Char5"/>
          <w:rtl/>
          <w:lang w:bidi="fa-IR"/>
        </w:rPr>
        <w:t xml:space="preserve"> </w:t>
      </w:r>
      <w:r w:rsidR="00503820" w:rsidRPr="00503820">
        <w:rPr>
          <w:rStyle w:val="Char5"/>
          <w:rFonts w:hint="eastAsia"/>
          <w:rtl/>
          <w:lang w:bidi="fa-IR"/>
        </w:rPr>
        <w:t>مرد</w:t>
      </w:r>
      <w:r w:rsidR="00503820" w:rsidRPr="00503820">
        <w:rPr>
          <w:rStyle w:val="Char5"/>
          <w:rtl/>
          <w:lang w:bidi="fa-IR"/>
        </w:rPr>
        <w:t xml:space="preserve"> </w:t>
      </w:r>
      <w:r w:rsidR="00503820" w:rsidRPr="00503820">
        <w:rPr>
          <w:rStyle w:val="Char5"/>
          <w:rFonts w:hint="eastAsia"/>
          <w:rtl/>
          <w:lang w:bidi="fa-IR"/>
        </w:rPr>
        <w:t>و</w:t>
      </w:r>
      <w:r w:rsidR="00503820" w:rsidRPr="00503820">
        <w:rPr>
          <w:rStyle w:val="Char5"/>
          <w:rtl/>
          <w:lang w:bidi="fa-IR"/>
        </w:rPr>
        <w:t xml:space="preserve"> </w:t>
      </w:r>
      <w:r w:rsidR="00503820" w:rsidRPr="00503820">
        <w:rPr>
          <w:rStyle w:val="Char5"/>
          <w:rFonts w:hint="eastAsia"/>
          <w:rtl/>
          <w:lang w:bidi="fa-IR"/>
        </w:rPr>
        <w:t>زن</w:t>
      </w:r>
      <w:r w:rsidR="00503820" w:rsidRPr="00503820">
        <w:rPr>
          <w:rStyle w:val="Char5"/>
          <w:rtl/>
          <w:lang w:bidi="fa-IR"/>
        </w:rPr>
        <w:t xml:space="preserve"> </w:t>
      </w:r>
      <w:r w:rsidR="00503820" w:rsidRPr="00503820">
        <w:rPr>
          <w:rStyle w:val="Char5"/>
          <w:rFonts w:hint="eastAsia"/>
          <w:rtl/>
          <w:lang w:bidi="fa-IR"/>
        </w:rPr>
        <w:t>مؤمن</w:t>
      </w:r>
      <w:r w:rsidR="00F67149">
        <w:rPr>
          <w:rStyle w:val="Char5"/>
          <w:rFonts w:hint="eastAsia"/>
          <w:rtl/>
          <w:lang w:bidi="fa-IR"/>
        </w:rPr>
        <w:t>ی</w:t>
      </w:r>
      <w:r w:rsidR="00503820" w:rsidRPr="00503820">
        <w:rPr>
          <w:rStyle w:val="Char5"/>
          <w:rtl/>
          <w:lang w:bidi="fa-IR"/>
        </w:rPr>
        <w:t xml:space="preserve"> </w:t>
      </w:r>
      <w:r w:rsidR="00503820" w:rsidRPr="00503820">
        <w:rPr>
          <w:rStyle w:val="Char5"/>
          <w:rFonts w:hint="eastAsia"/>
          <w:rtl/>
          <w:lang w:bidi="fa-IR"/>
        </w:rPr>
        <w:t>در</w:t>
      </w:r>
      <w:r w:rsidR="00503820" w:rsidRPr="00503820">
        <w:rPr>
          <w:rStyle w:val="Char5"/>
          <w:rtl/>
          <w:lang w:bidi="fa-IR"/>
        </w:rPr>
        <w:t xml:space="preserve"> </w:t>
      </w:r>
      <w:r w:rsidR="00F67149">
        <w:rPr>
          <w:rStyle w:val="Char5"/>
          <w:rFonts w:hint="eastAsia"/>
          <w:rtl/>
          <w:lang w:bidi="fa-IR"/>
        </w:rPr>
        <w:t>ک</w:t>
      </w:r>
      <w:r w:rsidR="00503820" w:rsidRPr="00503820">
        <w:rPr>
          <w:rStyle w:val="Char5"/>
          <w:rFonts w:hint="eastAsia"/>
          <w:rtl/>
          <w:lang w:bidi="fa-IR"/>
        </w:rPr>
        <w:t>ار</w:t>
      </w:r>
      <w:r w:rsidR="00F67149">
        <w:rPr>
          <w:rStyle w:val="Char5"/>
          <w:rFonts w:hint="eastAsia"/>
          <w:rtl/>
          <w:lang w:bidi="fa-IR"/>
        </w:rPr>
        <w:t>ی</w:t>
      </w:r>
      <w:r w:rsidR="00503820" w:rsidRPr="00503820">
        <w:rPr>
          <w:rStyle w:val="Char5"/>
          <w:rtl/>
          <w:lang w:bidi="fa-IR"/>
        </w:rPr>
        <w:t xml:space="preserve"> </w:t>
      </w:r>
      <w:r w:rsidR="00F67149">
        <w:rPr>
          <w:rStyle w:val="Char5"/>
          <w:rFonts w:hint="eastAsia"/>
          <w:rtl/>
          <w:lang w:bidi="fa-IR"/>
        </w:rPr>
        <w:t>ک</w:t>
      </w:r>
      <w:r w:rsidR="00503820" w:rsidRPr="00503820">
        <w:rPr>
          <w:rStyle w:val="Char5"/>
          <w:rFonts w:hint="eastAsia"/>
          <w:rtl/>
          <w:lang w:bidi="fa-IR"/>
        </w:rPr>
        <w:t>ه</w:t>
      </w:r>
      <w:r w:rsidR="00503820" w:rsidRPr="00503820">
        <w:rPr>
          <w:rStyle w:val="Char5"/>
          <w:rtl/>
          <w:lang w:bidi="fa-IR"/>
        </w:rPr>
        <w:t xml:space="preserve"> </w:t>
      </w:r>
      <w:r w:rsidR="00503820" w:rsidRPr="00503820">
        <w:rPr>
          <w:rStyle w:val="Char5"/>
          <w:rFonts w:hint="eastAsia"/>
          <w:rtl/>
          <w:lang w:bidi="fa-IR"/>
        </w:rPr>
        <w:t>خدا</w:t>
      </w:r>
      <w:r w:rsidR="00503820" w:rsidRPr="00503820">
        <w:rPr>
          <w:rStyle w:val="Char5"/>
          <w:rtl/>
          <w:lang w:bidi="fa-IR"/>
        </w:rPr>
        <w:t xml:space="preserve"> </w:t>
      </w:r>
      <w:r w:rsidR="00503820" w:rsidRPr="00503820">
        <w:rPr>
          <w:rStyle w:val="Char5"/>
          <w:rFonts w:hint="eastAsia"/>
          <w:rtl/>
          <w:lang w:bidi="fa-IR"/>
        </w:rPr>
        <w:t>و</w:t>
      </w:r>
      <w:r w:rsidR="00503820" w:rsidRPr="00503820">
        <w:rPr>
          <w:rStyle w:val="Char5"/>
          <w:rtl/>
          <w:lang w:bidi="fa-IR"/>
        </w:rPr>
        <w:t xml:space="preserve"> </w:t>
      </w:r>
      <w:r w:rsidR="00503820" w:rsidRPr="00503820">
        <w:rPr>
          <w:rStyle w:val="Char5"/>
          <w:rFonts w:hint="eastAsia"/>
          <w:rtl/>
          <w:lang w:bidi="fa-IR"/>
        </w:rPr>
        <w:t>پ</w:t>
      </w:r>
      <w:r w:rsidR="00F67149">
        <w:rPr>
          <w:rStyle w:val="Char5"/>
          <w:rFonts w:hint="eastAsia"/>
          <w:rtl/>
          <w:lang w:bidi="fa-IR"/>
        </w:rPr>
        <w:t>ی</w:t>
      </w:r>
      <w:r w:rsidR="00503820" w:rsidRPr="00503820">
        <w:rPr>
          <w:rStyle w:val="Char5"/>
          <w:rFonts w:hint="cs"/>
          <w:rtl/>
          <w:lang w:bidi="fa-IR"/>
        </w:rPr>
        <w:t>ا</w:t>
      </w:r>
      <w:r w:rsidR="00503820" w:rsidRPr="00503820">
        <w:rPr>
          <w:rStyle w:val="Char5"/>
          <w:rFonts w:hint="eastAsia"/>
          <w:rtl/>
          <w:lang w:bidi="fa-IR"/>
        </w:rPr>
        <w:t>مبرش</w:t>
      </w:r>
      <w:r w:rsidR="00503820" w:rsidRPr="00503820">
        <w:rPr>
          <w:rStyle w:val="Char5"/>
          <w:rtl/>
          <w:lang w:bidi="fa-IR"/>
        </w:rPr>
        <w:t xml:space="preserve"> </w:t>
      </w:r>
      <w:r w:rsidR="00503820" w:rsidRPr="00503820">
        <w:rPr>
          <w:rStyle w:val="Char5"/>
          <w:rFonts w:hint="eastAsia"/>
          <w:rtl/>
          <w:lang w:bidi="fa-IR"/>
        </w:rPr>
        <w:t>داور</w:t>
      </w:r>
      <w:r w:rsidR="00F67149">
        <w:rPr>
          <w:rStyle w:val="Char5"/>
          <w:rFonts w:hint="eastAsia"/>
          <w:rtl/>
          <w:lang w:bidi="fa-IR"/>
        </w:rPr>
        <w:t>ی</w:t>
      </w:r>
      <w:r w:rsidR="00503820" w:rsidRPr="00503820">
        <w:rPr>
          <w:rStyle w:val="Char5"/>
          <w:rtl/>
          <w:lang w:bidi="fa-IR"/>
        </w:rPr>
        <w:t xml:space="preserve"> </w:t>
      </w:r>
      <w:r w:rsidR="00F67149">
        <w:rPr>
          <w:rStyle w:val="Char5"/>
          <w:rFonts w:hint="eastAsia"/>
          <w:rtl/>
          <w:lang w:bidi="fa-IR"/>
        </w:rPr>
        <w:t>ک</w:t>
      </w:r>
      <w:r w:rsidR="00503820" w:rsidRPr="00503820">
        <w:rPr>
          <w:rStyle w:val="Char5"/>
          <w:rFonts w:hint="eastAsia"/>
          <w:rtl/>
          <w:lang w:bidi="fa-IR"/>
        </w:rPr>
        <w:t>رده</w:t>
      </w:r>
      <w:r w:rsidR="00503820" w:rsidRPr="00503820">
        <w:rPr>
          <w:rStyle w:val="Char5"/>
          <w:rtl/>
          <w:lang w:bidi="fa-IR"/>
        </w:rPr>
        <w:t xml:space="preserve"> </w:t>
      </w:r>
      <w:r w:rsidR="00503820" w:rsidRPr="00503820">
        <w:rPr>
          <w:rStyle w:val="Char5"/>
          <w:rFonts w:hint="eastAsia"/>
          <w:rtl/>
          <w:lang w:bidi="fa-IR"/>
        </w:rPr>
        <w:t>باشند</w:t>
      </w:r>
      <w:r w:rsidR="00503820" w:rsidRPr="00503820">
        <w:rPr>
          <w:rStyle w:val="Char5"/>
          <w:rtl/>
          <w:lang w:bidi="fa-IR"/>
        </w:rPr>
        <w:t xml:space="preserve"> (</w:t>
      </w:r>
      <w:r w:rsidR="00503820" w:rsidRPr="00503820">
        <w:rPr>
          <w:rStyle w:val="Char5"/>
          <w:rFonts w:hint="eastAsia"/>
          <w:rtl/>
          <w:lang w:bidi="fa-IR"/>
        </w:rPr>
        <w:t>و</w:t>
      </w:r>
      <w:r w:rsidR="00503820" w:rsidRPr="00503820">
        <w:rPr>
          <w:rStyle w:val="Char5"/>
          <w:rtl/>
          <w:lang w:bidi="fa-IR"/>
        </w:rPr>
        <w:t xml:space="preserve"> </w:t>
      </w:r>
      <w:r w:rsidR="00503820" w:rsidRPr="00503820">
        <w:rPr>
          <w:rStyle w:val="Char5"/>
          <w:rFonts w:hint="eastAsia"/>
          <w:rtl/>
          <w:lang w:bidi="fa-IR"/>
        </w:rPr>
        <w:t>آن</w:t>
      </w:r>
      <w:r w:rsidR="00503820" w:rsidRPr="00503820">
        <w:rPr>
          <w:rStyle w:val="Char5"/>
          <w:rtl/>
          <w:lang w:bidi="fa-IR"/>
        </w:rPr>
        <w:t xml:space="preserve"> </w:t>
      </w:r>
      <w:r w:rsidR="00503820" w:rsidRPr="00503820">
        <w:rPr>
          <w:rStyle w:val="Char5"/>
          <w:rFonts w:hint="eastAsia"/>
          <w:rtl/>
          <w:lang w:bidi="fa-IR"/>
        </w:rPr>
        <w:t>را</w:t>
      </w:r>
      <w:r w:rsidR="00503820" w:rsidRPr="00503820">
        <w:rPr>
          <w:rStyle w:val="Char5"/>
          <w:rtl/>
          <w:lang w:bidi="fa-IR"/>
        </w:rPr>
        <w:t xml:space="preserve"> </w:t>
      </w:r>
      <w:r w:rsidR="00503820" w:rsidRPr="00503820">
        <w:rPr>
          <w:rStyle w:val="Char5"/>
          <w:rFonts w:hint="eastAsia"/>
          <w:rtl/>
          <w:lang w:bidi="fa-IR"/>
        </w:rPr>
        <w:t>مقرّر</w:t>
      </w:r>
      <w:r w:rsidR="00503820" w:rsidRPr="00503820">
        <w:rPr>
          <w:rStyle w:val="Char5"/>
          <w:rtl/>
          <w:lang w:bidi="fa-IR"/>
        </w:rPr>
        <w:t xml:space="preserve"> </w:t>
      </w:r>
      <w:r w:rsidR="00503820" w:rsidRPr="00503820">
        <w:rPr>
          <w:rStyle w:val="Char5"/>
          <w:rFonts w:hint="eastAsia"/>
          <w:rtl/>
          <w:lang w:bidi="fa-IR"/>
        </w:rPr>
        <w:t>نموده</w:t>
      </w:r>
      <w:r w:rsidR="00503820" w:rsidRPr="00503820">
        <w:rPr>
          <w:rStyle w:val="Char5"/>
          <w:rtl/>
          <w:lang w:bidi="fa-IR"/>
        </w:rPr>
        <w:t xml:space="preserve"> </w:t>
      </w:r>
      <w:r w:rsidR="00503820" w:rsidRPr="00503820">
        <w:rPr>
          <w:rStyle w:val="Char5"/>
          <w:rFonts w:hint="eastAsia"/>
          <w:rtl/>
          <w:lang w:bidi="fa-IR"/>
        </w:rPr>
        <w:t>باشند</w:t>
      </w:r>
      <w:r w:rsidR="00503820" w:rsidRPr="00503820">
        <w:rPr>
          <w:rStyle w:val="Char5"/>
          <w:rtl/>
          <w:lang w:bidi="fa-IR"/>
        </w:rPr>
        <w:t xml:space="preserve">) </w:t>
      </w:r>
      <w:r w:rsidR="00503820" w:rsidRPr="00503820">
        <w:rPr>
          <w:rStyle w:val="Char5"/>
          <w:rFonts w:hint="eastAsia"/>
          <w:rtl/>
          <w:lang w:bidi="fa-IR"/>
        </w:rPr>
        <w:t>اخت</w:t>
      </w:r>
      <w:r w:rsidR="00F67149">
        <w:rPr>
          <w:rStyle w:val="Char5"/>
          <w:rFonts w:hint="eastAsia"/>
          <w:rtl/>
          <w:lang w:bidi="fa-IR"/>
        </w:rPr>
        <w:t>ی</w:t>
      </w:r>
      <w:r w:rsidR="00503820" w:rsidRPr="00503820">
        <w:rPr>
          <w:rStyle w:val="Char5"/>
          <w:rFonts w:hint="eastAsia"/>
          <w:rtl/>
          <w:lang w:bidi="fa-IR"/>
        </w:rPr>
        <w:t>ار</w:t>
      </w:r>
      <w:r w:rsidR="00F67149">
        <w:rPr>
          <w:rStyle w:val="Char5"/>
          <w:rFonts w:hint="eastAsia"/>
          <w:rtl/>
          <w:lang w:bidi="fa-IR"/>
        </w:rPr>
        <w:t>ی</w:t>
      </w:r>
      <w:r w:rsidR="00503820" w:rsidRPr="00503820">
        <w:rPr>
          <w:rStyle w:val="Char5"/>
          <w:rtl/>
          <w:lang w:bidi="fa-IR"/>
        </w:rPr>
        <w:t xml:space="preserve"> </w:t>
      </w:r>
      <w:r w:rsidR="00503820" w:rsidRPr="00503820">
        <w:rPr>
          <w:rStyle w:val="Char5"/>
          <w:rFonts w:hint="eastAsia"/>
          <w:rtl/>
          <w:lang w:bidi="fa-IR"/>
        </w:rPr>
        <w:t>از</w:t>
      </w:r>
      <w:r w:rsidR="00503820" w:rsidRPr="00503820">
        <w:rPr>
          <w:rStyle w:val="Char5"/>
          <w:rtl/>
          <w:lang w:bidi="fa-IR"/>
        </w:rPr>
        <w:t xml:space="preserve"> </w:t>
      </w:r>
      <w:r w:rsidR="00503820" w:rsidRPr="00503820">
        <w:rPr>
          <w:rStyle w:val="Char5"/>
          <w:rFonts w:hint="eastAsia"/>
          <w:rtl/>
          <w:lang w:bidi="fa-IR"/>
        </w:rPr>
        <w:t>خود</w:t>
      </w:r>
      <w:r w:rsidR="00503820" w:rsidRPr="00503820">
        <w:rPr>
          <w:rStyle w:val="Char5"/>
          <w:rtl/>
          <w:lang w:bidi="fa-IR"/>
        </w:rPr>
        <w:t xml:space="preserve"> </w:t>
      </w:r>
      <w:r w:rsidR="00503820" w:rsidRPr="00503820">
        <w:rPr>
          <w:rStyle w:val="Char5"/>
          <w:rFonts w:hint="eastAsia"/>
          <w:rtl/>
          <w:lang w:bidi="fa-IR"/>
        </w:rPr>
        <w:t>در</w:t>
      </w:r>
      <w:r w:rsidR="00503820" w:rsidRPr="00503820">
        <w:rPr>
          <w:rStyle w:val="Char5"/>
          <w:rtl/>
          <w:lang w:bidi="fa-IR"/>
        </w:rPr>
        <w:t xml:space="preserve"> </w:t>
      </w:r>
      <w:r w:rsidR="00503820" w:rsidRPr="00503820">
        <w:rPr>
          <w:rStyle w:val="Char5"/>
          <w:rFonts w:hint="eastAsia"/>
          <w:rtl/>
          <w:lang w:bidi="fa-IR"/>
        </w:rPr>
        <w:t>آن</w:t>
      </w:r>
      <w:r w:rsidR="00503820" w:rsidRPr="00503820">
        <w:rPr>
          <w:rStyle w:val="Char5"/>
          <w:rtl/>
          <w:lang w:bidi="fa-IR"/>
        </w:rPr>
        <w:t xml:space="preserve"> </w:t>
      </w:r>
      <w:r w:rsidR="00503820" w:rsidRPr="00503820">
        <w:rPr>
          <w:rStyle w:val="Char5"/>
          <w:rFonts w:hint="eastAsia"/>
          <w:rtl/>
          <w:lang w:bidi="fa-IR"/>
        </w:rPr>
        <w:t>ندارند</w:t>
      </w:r>
      <w:r w:rsidR="00503820" w:rsidRPr="00503820">
        <w:rPr>
          <w:rStyle w:val="Char5"/>
          <w:rFonts w:hint="cs"/>
          <w:rtl/>
        </w:rPr>
        <w:t>»</w:t>
      </w:r>
      <w:r w:rsidRPr="006F7B7E">
        <w:rPr>
          <w:rStyle w:val="Char0"/>
          <w:rFonts w:hint="cs"/>
          <w:rtl/>
        </w:rPr>
        <w:t xml:space="preserve"> و آیات مشابه دیگر.</w:t>
      </w:r>
    </w:p>
    <w:p w:rsidR="00DC487B" w:rsidRPr="006F7B7E" w:rsidRDefault="00DC487B" w:rsidP="00DC487B">
      <w:pPr>
        <w:jc w:val="both"/>
        <w:rPr>
          <w:rStyle w:val="Char0"/>
          <w:rtl/>
        </w:rPr>
      </w:pPr>
      <w:r w:rsidRPr="006F7B7E">
        <w:rPr>
          <w:rStyle w:val="Char0"/>
          <w:rFonts w:hint="cs"/>
          <w:rtl/>
        </w:rPr>
        <w:t>تقاوت گذاشتن در این مقام بین کسی که مستقیم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شنیده و کسی که خبر از پیامبر به او رسیده است اعتباری ندارد چرا که منازعه در اینجا سر دلالت آیات بر لزوم اطاعت مطلق از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است نه در روش ثبوت این امر یا نهی از آن.</w:t>
      </w:r>
    </w:p>
    <w:p w:rsidR="00DC487B" w:rsidRPr="006F7B7E" w:rsidRDefault="00DC487B" w:rsidP="00DC487B">
      <w:pPr>
        <w:jc w:val="both"/>
        <w:rPr>
          <w:rStyle w:val="Char0"/>
          <w:rtl/>
        </w:rPr>
      </w:pPr>
      <w:r w:rsidRPr="006F7B7E">
        <w:rPr>
          <w:rStyle w:val="Char0"/>
          <w:rFonts w:hint="cs"/>
          <w:rtl/>
        </w:rPr>
        <w:t>و فرق میان مقام اول و این مقام آنست که خطاب در مقام اول، تمام امت را شامل می‌گردد اما اطلاق نمودن اطاعت در مقام دوم، همه‌ی اوامر پیامبر را شامل می‌شود.</w:t>
      </w:r>
    </w:p>
    <w:p w:rsidR="00DC487B" w:rsidRDefault="00DC487B" w:rsidP="00DC487B">
      <w:pPr>
        <w:jc w:val="both"/>
        <w:rPr>
          <w:rStyle w:val="Char0"/>
          <w:rtl/>
        </w:rPr>
      </w:pPr>
      <w:r w:rsidRPr="006F7B7E">
        <w:rPr>
          <w:rStyle w:val="Char0"/>
          <w:rFonts w:hint="cs"/>
          <w:rtl/>
        </w:rPr>
        <w:t>پس چون مقام‌های پیشین ثابت گردید معلوم می‌شود که ما نمی‌توانیم فرض خداوند مبنی بر اطاعت از رسولش را جز با پیروی از اخبار ثابت‌شده از وی ادا نماییم چنانکه امام شافعی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کتابش «جماع العلم» فرموده است: «آیا راهی برای ادای </w:t>
      </w:r>
      <w:r w:rsidRPr="00A52C47">
        <w:rPr>
          <w:rStyle w:val="Char0"/>
          <w:rFonts w:hint="cs"/>
          <w:spacing w:val="2"/>
          <w:rtl/>
        </w:rPr>
        <w:lastRenderedPageBreak/>
        <w:t>فرض خداوند در پیروی از اوامر رسول‌خدا - یا کسی پیش از تو یا کسی پس از تو که رسول‌خدا را مشاهده نکرده است - جز به وسیله خبر از او می‌یابی؟».</w:t>
      </w:r>
      <w:r w:rsidRPr="00A52C47">
        <w:rPr>
          <w:rStyle w:val="Char0"/>
          <w:spacing w:val="2"/>
          <w:vertAlign w:val="superscript"/>
          <w:rtl/>
        </w:rPr>
        <w:footnoteReference w:id="2"/>
      </w:r>
      <w:r w:rsidRPr="00A52C47">
        <w:rPr>
          <w:rStyle w:val="Char0"/>
          <w:rFonts w:hint="cs"/>
          <w:spacing w:val="2"/>
          <w:rtl/>
        </w:rPr>
        <w:t xml:space="preserve"> إن شاء الله</w:t>
      </w:r>
      <w:r w:rsidRPr="006F7B7E">
        <w:rPr>
          <w:rStyle w:val="Char0"/>
          <w:rFonts w:hint="cs"/>
          <w:rtl/>
        </w:rPr>
        <w:t xml:space="preserve"> در این بحث اثبات خواهیم کرد که خداوند متعال سنت پیامبرش را حفظ نموده است و روشمندی محدثان در توثیق سنت، یک روشمندی صحیح و کافی برای در امان ماندن نقل سنت است و این امر از جمله اسبابی است که خداوند بوسیله آن، سنت را حفظ نموده است لذا تمامی این امور اقتضا می‌کند که پیروی از خبر صحیح از سوی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واقع فرمانبرداری از آیات قرآن است که به اطاعت از پیامبر امر نموده‌اند.</w:t>
      </w:r>
    </w:p>
    <w:p w:rsidR="00DC487B" w:rsidRPr="006F7B7E" w:rsidRDefault="00DC487B" w:rsidP="00B5227A">
      <w:pPr>
        <w:pStyle w:val="a2"/>
        <w:rPr>
          <w:rtl/>
          <w:lang w:bidi="fa-IR"/>
        </w:rPr>
      </w:pPr>
      <w:bookmarkStart w:id="13" w:name="_Toc5794713"/>
      <w:r w:rsidRPr="006F7B7E">
        <w:rPr>
          <w:rFonts w:hint="cs"/>
          <w:rtl/>
          <w:lang w:bidi="fa-IR"/>
        </w:rPr>
        <w:t>شیوه‌ی دوم</w:t>
      </w:r>
      <w:r w:rsidR="00AF23EF">
        <w:rPr>
          <w:rFonts w:hint="cs"/>
          <w:rtl/>
          <w:lang w:bidi="fa-IR"/>
        </w:rPr>
        <w:t>:</w:t>
      </w:r>
      <w:r w:rsidR="00B5227A">
        <w:rPr>
          <w:rFonts w:hint="cs"/>
          <w:rtl/>
          <w:lang w:bidi="fa-IR"/>
        </w:rPr>
        <w:t xml:space="preserve"> </w:t>
      </w:r>
      <w:r w:rsidRPr="006F7B7E">
        <w:rPr>
          <w:rFonts w:hint="cs"/>
          <w:rtl/>
          <w:lang w:bidi="fa-IR"/>
        </w:rPr>
        <w:t>دلالت قرآن بر اینکه سنت، وحی است</w:t>
      </w:r>
      <w:bookmarkEnd w:id="13"/>
    </w:p>
    <w:p w:rsidR="00DC487B" w:rsidRPr="006F7B7E" w:rsidRDefault="00DC487B" w:rsidP="00DC487B">
      <w:pPr>
        <w:jc w:val="both"/>
        <w:rPr>
          <w:rStyle w:val="Char0"/>
          <w:rtl/>
        </w:rPr>
      </w:pPr>
      <w:r w:rsidRPr="006F7B7E">
        <w:rPr>
          <w:rStyle w:val="Char0"/>
          <w:rFonts w:hint="cs"/>
          <w:rtl/>
        </w:rPr>
        <w:t>منکران سنت بیان می‌دارند که وحی منحصر در قرآن چیزیست که در نص قرآن آمده است و آنچه در کتاب</w:t>
      </w:r>
      <w:r w:rsidR="00572398">
        <w:rPr>
          <w:rStyle w:val="Char0"/>
          <w:rFonts w:hint="cs"/>
          <w:rtl/>
        </w:rPr>
        <w:t>‌</w:t>
      </w:r>
      <w:r w:rsidRPr="006F7B7E">
        <w:rPr>
          <w:rStyle w:val="Char0"/>
          <w:rFonts w:hint="cs"/>
          <w:rtl/>
        </w:rPr>
        <w:t>های سنت روایت شده باورنکردنی نیست که وحی‌ای از نزد خداوند متعال باشد بلکه از خرافات محدثان و افسانه‌های پیشینیان است. اما به هنگام تامل در نصوص قرآن کریم در می‌یابیم که دلالتی روشن و بدون ابهام دارد بر اینکه خداوند، احکام و اخباری را برای پیامبرش وحی نموده است که عام‌تر از چیزیست که در نص قرآن ثابت شده است و از جمله چیزهاییست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از سنت خود به تبلیغ آن پرداخته و آنرا به امتش آموخته است.</w:t>
      </w:r>
    </w:p>
    <w:p w:rsidR="00DC487B" w:rsidRPr="006F7B7E" w:rsidRDefault="00DC487B" w:rsidP="00DC487B">
      <w:pPr>
        <w:jc w:val="both"/>
        <w:rPr>
          <w:rStyle w:val="Char0"/>
          <w:rtl/>
        </w:rPr>
      </w:pPr>
      <w:r w:rsidRPr="006F7B7E">
        <w:rPr>
          <w:rStyle w:val="Char0"/>
          <w:rFonts w:hint="cs"/>
          <w:rtl/>
        </w:rPr>
        <w:t>این مسئله از ابواب ارزشمند در علم می‌باشد و مفسّران، محدثان و اصولی‌ها در تأیید آن، سخن بسیار دارند، و یکی از معاصران در این زمینه، کتاب قطوری را به تفصیل بسیار به رشته تحریر درآورده است، او شیخ خلیل ملا خاطر صاحب کتاب «</w:t>
      </w:r>
      <w:r w:rsidRPr="006F7B7E">
        <w:rPr>
          <w:rStyle w:val="Char0"/>
          <w:rtl/>
        </w:rPr>
        <w:t>السّنة وحی</w:t>
      </w:r>
      <w:r w:rsidRPr="006F7B7E">
        <w:rPr>
          <w:rStyle w:val="Char0"/>
          <w:rFonts w:hint="cs"/>
          <w:rtl/>
        </w:rPr>
        <w:t>» است که کتابی بسیار سودمند می‌باشد. البته در این باب، تحقیق‌ها و رساله‌های متعددی نگاشته شده است از جمله: کتاب «الوح</w:t>
      </w:r>
      <w:r w:rsidR="00605B56">
        <w:rPr>
          <w:rStyle w:val="Char0"/>
          <w:rFonts w:hint="cs"/>
          <w:rtl/>
        </w:rPr>
        <w:t>ی الهی فی السّنة النبویة» تأ</w:t>
      </w:r>
      <w:r w:rsidRPr="006F7B7E">
        <w:rPr>
          <w:rStyle w:val="Char0"/>
          <w:rFonts w:hint="cs"/>
          <w:rtl/>
        </w:rPr>
        <w:t>لیف عماد عبد السّمیع حسین، و کتاب «السّنة النّبویة وحی من الله محفوظة کالقرآن الکریم» اثر أبی‌لبابه بن طاهر حسین و موارد دیگر.</w:t>
      </w:r>
    </w:p>
    <w:p w:rsidR="00DC487B" w:rsidRPr="006F7B7E" w:rsidRDefault="00DC487B" w:rsidP="00DC487B">
      <w:pPr>
        <w:jc w:val="both"/>
        <w:rPr>
          <w:rStyle w:val="Char0"/>
          <w:rtl/>
        </w:rPr>
      </w:pPr>
      <w:r w:rsidRPr="006F7B7E">
        <w:rPr>
          <w:rStyle w:val="Char0"/>
          <w:rFonts w:hint="cs"/>
          <w:rtl/>
        </w:rPr>
        <w:t xml:space="preserve">می‌توان برای اثبات اینکه سنت، وحی است به انواعی از ادله‌‌ی قرآن و نقل متواتر استدلال کرد، و اینجا به بیان برخی وجوه استدلالِ به قرآن مبنی بر اینکه سنت، وحی </w:t>
      </w:r>
      <w:r w:rsidRPr="006F7B7E">
        <w:rPr>
          <w:rStyle w:val="Char0"/>
          <w:rFonts w:hint="cs"/>
          <w:rtl/>
        </w:rPr>
        <w:lastRenderedPageBreak/>
        <w:t>است بسنده می‌کنم، اما یادآور می‌شوم که منظورم از این گفته‌ها این نیست که تمامی افعال و اقوال پیامبر وحی است بلکه منظور از اثبات در این مقام آنست که بخشی از سنت، وحی است و وحی منحصر به نصّ قرآنی نیست، ولی افعال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مسئله‌ی دین و تعبُّد به دو بخش تقسیم می‌شود:</w:t>
      </w:r>
    </w:p>
    <w:p w:rsidR="00DC487B" w:rsidRPr="006F7B7E" w:rsidRDefault="00DC487B" w:rsidP="00DC487B">
      <w:pPr>
        <w:jc w:val="both"/>
        <w:rPr>
          <w:rStyle w:val="Char0"/>
          <w:rtl/>
        </w:rPr>
      </w:pPr>
      <w:r w:rsidRPr="006F7B7E">
        <w:rPr>
          <w:rStyle w:val="Char0"/>
          <w:rFonts w:hint="cs"/>
          <w:rtl/>
        </w:rPr>
        <w:t>یا اینکه وحی می‌باشد و یا اینکه اجتهاد است.</w:t>
      </w:r>
    </w:p>
    <w:p w:rsidR="00DC487B" w:rsidRPr="006F7B7E" w:rsidRDefault="00DC487B" w:rsidP="00DC487B">
      <w:pPr>
        <w:jc w:val="both"/>
        <w:rPr>
          <w:rStyle w:val="Char0"/>
          <w:rtl/>
        </w:rPr>
      </w:pPr>
      <w:r w:rsidRPr="006F7B7E">
        <w:rPr>
          <w:rStyle w:val="Char0"/>
          <w:rFonts w:hint="cs"/>
          <w:rtl/>
        </w:rPr>
        <w:t>و اجتهاد نیز دو نوع است:</w:t>
      </w:r>
    </w:p>
    <w:p w:rsidR="00DC487B" w:rsidRPr="006F7B7E" w:rsidRDefault="00DC487B" w:rsidP="009C4637">
      <w:pPr>
        <w:jc w:val="both"/>
        <w:rPr>
          <w:rStyle w:val="Char0"/>
          <w:rtl/>
        </w:rPr>
      </w:pPr>
      <w:r w:rsidRPr="006F7B7E">
        <w:rPr>
          <w:rStyle w:val="Char0"/>
          <w:rFonts w:hint="cs"/>
          <w:rtl/>
        </w:rPr>
        <w:t>یا اجتهادی است که خداوند متعال بر آن مهر تایید زده است چنانکه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فرمود: </w:t>
      </w:r>
      <w:r w:rsidR="009B5539" w:rsidRPr="006F7B7E">
        <w:rPr>
          <w:rStyle w:val="Char6"/>
          <w:rFonts w:hint="cs"/>
          <w:rtl/>
        </w:rPr>
        <w:t>«</w:t>
      </w:r>
      <w:r w:rsidRPr="006F7B7E">
        <w:rPr>
          <w:rStyle w:val="Char6"/>
          <w:rtl/>
        </w:rPr>
        <w:t>لَوْلَا أَنْ أَشُقَّ عَلَى أُمَّتِي لَأَمَرْتُهُمْ بِالسِّوَاكِ عِنْدَ كُلِّ صَلَاةٍ</w:t>
      </w:r>
      <w:r w:rsidR="009B5539" w:rsidRPr="006F7B7E">
        <w:rPr>
          <w:rStyle w:val="Char6"/>
          <w:rFonts w:hint="cs"/>
          <w:rtl/>
        </w:rPr>
        <w:t>»</w:t>
      </w:r>
      <w:r w:rsidRPr="00D91B8B">
        <w:rPr>
          <w:rStyle w:val="Char0"/>
          <w:vertAlign w:val="superscript"/>
          <w:rtl/>
        </w:rPr>
        <w:footnoteReference w:id="3"/>
      </w:r>
      <w:r w:rsidRPr="006F7B7E">
        <w:rPr>
          <w:rStyle w:val="Char0"/>
          <w:rFonts w:hint="cs"/>
          <w:rtl/>
        </w:rPr>
        <w:t xml:space="preserve"> </w:t>
      </w:r>
      <w:r w:rsidR="009C4637" w:rsidRPr="009C4637">
        <w:rPr>
          <w:rStyle w:val="Char0"/>
          <w:rFonts w:hint="cs"/>
          <w:rtl/>
        </w:rPr>
        <w:t>«</w:t>
      </w:r>
      <w:r w:rsidR="009C4637" w:rsidRPr="009C4637">
        <w:rPr>
          <w:rStyle w:val="Char0"/>
          <w:rFonts w:hint="cs"/>
          <w:rtl/>
          <w:lang w:bidi="fa-IR"/>
        </w:rPr>
        <w:t>اگر ب</w:t>
      </w:r>
      <w:r w:rsidR="00F67149">
        <w:rPr>
          <w:rStyle w:val="Char0"/>
          <w:rFonts w:hint="cs"/>
          <w:rtl/>
          <w:lang w:bidi="fa-IR"/>
        </w:rPr>
        <w:t>ی</w:t>
      </w:r>
      <w:r w:rsidR="009C4637" w:rsidRPr="009C4637">
        <w:rPr>
          <w:rStyle w:val="Char0"/>
          <w:rFonts w:hint="cs"/>
          <w:rtl/>
          <w:lang w:bidi="fa-IR"/>
        </w:rPr>
        <w:t>م آن نبود که بر امتم مشقتی آورم آنان را امر می‌کردم که در هر نماز مسواک کنند</w:t>
      </w:r>
      <w:r w:rsidR="009C4637" w:rsidRPr="009C4637">
        <w:rPr>
          <w:rStyle w:val="Char0"/>
          <w:rFonts w:hint="cs"/>
          <w:rtl/>
        </w:rPr>
        <w:t>»</w:t>
      </w:r>
      <w:r w:rsidR="009C4637">
        <w:rPr>
          <w:rStyle w:val="Char0"/>
          <w:rFonts w:hint="cs"/>
          <w:rtl/>
        </w:rPr>
        <w:t xml:space="preserve">. </w:t>
      </w:r>
      <w:r w:rsidRPr="006F7B7E">
        <w:rPr>
          <w:rStyle w:val="Char0"/>
          <w:rFonts w:hint="cs"/>
          <w:rtl/>
        </w:rPr>
        <w:t>و یا اجتهادی است که خداوند آنرا برای پیامبر تصحیح نموده است همانند اجتهاد درباره اسیران بدر که تصحیح الهی از طریق وحی نازل گردید.</w:t>
      </w:r>
    </w:p>
    <w:p w:rsidR="00DC487B" w:rsidRPr="006F7B7E" w:rsidRDefault="00DC487B" w:rsidP="00DC487B">
      <w:pPr>
        <w:jc w:val="both"/>
        <w:rPr>
          <w:rStyle w:val="Char0"/>
          <w:rtl/>
        </w:rPr>
      </w:pPr>
      <w:r w:rsidRPr="006F7B7E">
        <w:rPr>
          <w:rStyle w:val="Char0"/>
          <w:rFonts w:hint="cs"/>
          <w:rtl/>
        </w:rPr>
        <w:t>مراد ما هنگامی‌که می‌گوییم: (وجوه استدلال به قرآن کریم مبنی بر اینکه سنت، وحی است) اجمال و کلی‌گویی است.</w:t>
      </w:r>
    </w:p>
    <w:p w:rsidR="00DC487B" w:rsidRPr="006F7B7E" w:rsidRDefault="00DC487B" w:rsidP="00DC487B">
      <w:pPr>
        <w:jc w:val="both"/>
        <w:rPr>
          <w:rStyle w:val="Char0"/>
          <w:rtl/>
        </w:rPr>
      </w:pPr>
      <w:r w:rsidRPr="006F7B7E">
        <w:rPr>
          <w:rStyle w:val="Char0"/>
          <w:rFonts w:hint="cs"/>
          <w:rtl/>
        </w:rPr>
        <w:t>وجوه استدلال به قرآن کریم مبنی بر وحی بودن سنّت سه گونه است:</w:t>
      </w:r>
    </w:p>
    <w:p w:rsidR="00DC487B" w:rsidRPr="006F7B7E" w:rsidRDefault="00DC487B" w:rsidP="00DC487B">
      <w:pPr>
        <w:jc w:val="both"/>
        <w:rPr>
          <w:rStyle w:val="Char0"/>
          <w:rtl/>
        </w:rPr>
      </w:pPr>
      <w:r w:rsidRPr="006F7B7E">
        <w:rPr>
          <w:rStyle w:val="Char4"/>
          <w:rFonts w:hint="cs"/>
          <w:rtl/>
        </w:rPr>
        <w:t>وجه اول</w:t>
      </w:r>
      <w:r w:rsidRPr="006F7B7E">
        <w:rPr>
          <w:rStyle w:val="Char0"/>
          <w:rFonts w:hint="cs"/>
          <w:rtl/>
        </w:rPr>
        <w:t>: خبر دادن از نزول حکمت که معطوف به قرآن است.</w:t>
      </w:r>
    </w:p>
    <w:p w:rsidR="00DC487B" w:rsidRPr="006F7B7E" w:rsidRDefault="00DC487B" w:rsidP="00DC487B">
      <w:pPr>
        <w:jc w:val="both"/>
        <w:rPr>
          <w:rStyle w:val="Char0"/>
          <w:rtl/>
        </w:rPr>
      </w:pPr>
      <w:r w:rsidRPr="006F7B7E">
        <w:rPr>
          <w:rStyle w:val="Char4"/>
          <w:rFonts w:hint="cs"/>
          <w:rtl/>
        </w:rPr>
        <w:t>وجه دوم</w:t>
      </w:r>
      <w:r w:rsidRPr="006F7B7E">
        <w:rPr>
          <w:rStyle w:val="Char0"/>
          <w:rFonts w:hint="cs"/>
          <w:rtl/>
        </w:rPr>
        <w:t>: خبر از اینکه خداوند، عهده‌دار بیان قرآن شده و خبر داده که رسول‌خدا، آنچه را که بر مردم نازل گردیده تبیین می‌‌نماید.</w:t>
      </w:r>
    </w:p>
    <w:p w:rsidR="00DC487B" w:rsidRPr="006F7B7E" w:rsidRDefault="00DC487B" w:rsidP="00DC487B">
      <w:pPr>
        <w:jc w:val="both"/>
        <w:rPr>
          <w:rStyle w:val="Char0"/>
          <w:rtl/>
        </w:rPr>
      </w:pPr>
      <w:r w:rsidRPr="006F7B7E">
        <w:rPr>
          <w:rStyle w:val="Char4"/>
          <w:rFonts w:hint="cs"/>
          <w:rtl/>
        </w:rPr>
        <w:t>وجه سوم</w:t>
      </w:r>
      <w:r w:rsidRPr="006F7B7E">
        <w:rPr>
          <w:rStyle w:val="Char0"/>
          <w:rFonts w:hint="cs"/>
          <w:rtl/>
        </w:rPr>
        <w:t>: نصوص قرآنی متعددی دلالت می‌کند که وحی در مقام‌های معینی که دربردارنده‌ی احکام و اخبار هستند بر پیامبر نازل گردیده اما در نص قرآن ذکر نشده‌اند. از جمله:</w:t>
      </w:r>
    </w:p>
    <w:p w:rsidR="00DC487B" w:rsidRPr="006F7B7E" w:rsidRDefault="00DC487B" w:rsidP="007B4BC0">
      <w:pPr>
        <w:pStyle w:val="ListParagraph"/>
        <w:numPr>
          <w:ilvl w:val="0"/>
          <w:numId w:val="16"/>
        </w:numPr>
        <w:ind w:left="641" w:hanging="357"/>
        <w:contextualSpacing w:val="0"/>
        <w:jc w:val="both"/>
        <w:rPr>
          <w:rStyle w:val="Char0"/>
        </w:rPr>
      </w:pPr>
      <w:r w:rsidRPr="006F7B7E">
        <w:rPr>
          <w:rStyle w:val="Char0"/>
          <w:rFonts w:hint="cs"/>
          <w:rtl/>
        </w:rPr>
        <w:t>دلالت آیاتی که از نزول ملائکه خبر می‌دهند.</w:t>
      </w:r>
    </w:p>
    <w:p w:rsidR="00DC487B" w:rsidRPr="006F7B7E" w:rsidRDefault="00DC487B" w:rsidP="007B4BC0">
      <w:pPr>
        <w:pStyle w:val="ListParagraph"/>
        <w:numPr>
          <w:ilvl w:val="0"/>
          <w:numId w:val="16"/>
        </w:numPr>
        <w:ind w:left="641" w:hanging="357"/>
        <w:contextualSpacing w:val="0"/>
        <w:jc w:val="both"/>
        <w:rPr>
          <w:rStyle w:val="Char0"/>
        </w:rPr>
      </w:pPr>
      <w:r w:rsidRPr="006F7B7E">
        <w:rPr>
          <w:rStyle w:val="Char0"/>
          <w:rFonts w:hint="cs"/>
          <w:rtl/>
        </w:rPr>
        <w:t>دلالت آیات تغییر قبله.</w:t>
      </w:r>
    </w:p>
    <w:p w:rsidR="00DC487B" w:rsidRPr="006F7B7E" w:rsidRDefault="00DC487B" w:rsidP="007B4BC0">
      <w:pPr>
        <w:pStyle w:val="ListParagraph"/>
        <w:numPr>
          <w:ilvl w:val="0"/>
          <w:numId w:val="16"/>
        </w:numPr>
        <w:ind w:left="641" w:hanging="357"/>
        <w:contextualSpacing w:val="0"/>
        <w:jc w:val="both"/>
        <w:rPr>
          <w:rStyle w:val="Char0"/>
        </w:rPr>
      </w:pPr>
      <w:r w:rsidRPr="006F7B7E">
        <w:rPr>
          <w:rStyle w:val="Char0"/>
          <w:rFonts w:hint="cs"/>
          <w:rtl/>
        </w:rPr>
        <w:t>دلالت آیات سوره‌ی تحریم.</w:t>
      </w:r>
    </w:p>
    <w:p w:rsidR="00DC487B" w:rsidRPr="006F7B7E" w:rsidRDefault="00DC487B" w:rsidP="007B4BC0">
      <w:pPr>
        <w:pStyle w:val="ListParagraph"/>
        <w:numPr>
          <w:ilvl w:val="0"/>
          <w:numId w:val="16"/>
        </w:numPr>
        <w:ind w:left="641" w:hanging="357"/>
        <w:contextualSpacing w:val="0"/>
        <w:jc w:val="both"/>
        <w:rPr>
          <w:rStyle w:val="Char0"/>
        </w:rPr>
      </w:pPr>
      <w:r w:rsidRPr="006F7B7E">
        <w:rPr>
          <w:rStyle w:val="Char0"/>
          <w:rFonts w:hint="cs"/>
          <w:rtl/>
        </w:rPr>
        <w:t>دلالت فتح مکه با وجود آیات تحریم آن.</w:t>
      </w:r>
    </w:p>
    <w:p w:rsidR="00DC487B" w:rsidRPr="006F7B7E" w:rsidRDefault="00DC487B" w:rsidP="0014461F">
      <w:pPr>
        <w:pStyle w:val="aa"/>
        <w:rPr>
          <w:rtl/>
        </w:rPr>
      </w:pPr>
      <w:bookmarkStart w:id="14" w:name="_Toc5794714"/>
      <w:r w:rsidRPr="006F7B7E">
        <w:rPr>
          <w:rFonts w:hint="cs"/>
          <w:rtl/>
        </w:rPr>
        <w:lastRenderedPageBreak/>
        <w:t>وجه اول: خبر د</w:t>
      </w:r>
      <w:r w:rsidR="007B4BC0">
        <w:rPr>
          <w:rFonts w:hint="cs"/>
          <w:rtl/>
        </w:rPr>
        <w:t>ادن از نزول حکمتِ معطوف به کتاب</w:t>
      </w:r>
      <w:bookmarkEnd w:id="14"/>
    </w:p>
    <w:p w:rsidR="00DC487B" w:rsidRPr="006F7B7E" w:rsidRDefault="00DC487B" w:rsidP="00DC487B">
      <w:pPr>
        <w:jc w:val="both"/>
        <w:rPr>
          <w:rStyle w:val="Char0"/>
          <w:rtl/>
        </w:rPr>
      </w:pPr>
      <w:r w:rsidRPr="006F7B7E">
        <w:rPr>
          <w:rStyle w:val="Char0"/>
          <w:rFonts w:hint="cs"/>
          <w:rtl/>
        </w:rPr>
        <w:t>ذکر حکمت در سیاق‌های مختلفی در کتاب قرآن تکرار شده است، گاهی بصورت مفرد می‌آید و گاهی نیز یا همراه کتاب است یا همراه مُلک یا آیات الله و یا موراد دیگر.</w:t>
      </w:r>
    </w:p>
    <w:p w:rsidR="00DC487B" w:rsidRPr="006F7B7E" w:rsidRDefault="00DC487B" w:rsidP="00DC487B">
      <w:pPr>
        <w:jc w:val="both"/>
        <w:rPr>
          <w:rStyle w:val="Char0"/>
          <w:rtl/>
        </w:rPr>
      </w:pPr>
      <w:r w:rsidRPr="006F7B7E">
        <w:rPr>
          <w:rStyle w:val="Char0"/>
          <w:rFonts w:hint="cs"/>
          <w:rtl/>
        </w:rPr>
        <w:t>و در نزد عموم مفسّران، اشکالی در این امر نمی‌بینی که حکمت بر حسب سیاق و متعلّق آن تفسیر شود چنانکه به نبوت، فهم صحیح، فقه در دین، چیزی از وحی منزّل و یا چیزهای دیگر تفسیر می‌شود.</w:t>
      </w:r>
    </w:p>
    <w:p w:rsidR="00DC487B" w:rsidRPr="006F7B7E" w:rsidRDefault="00DC487B" w:rsidP="00DC487B">
      <w:pPr>
        <w:jc w:val="both"/>
        <w:rPr>
          <w:rStyle w:val="Char0"/>
          <w:rtl/>
        </w:rPr>
      </w:pPr>
      <w:r w:rsidRPr="006F7B7E">
        <w:rPr>
          <w:rStyle w:val="Char0"/>
          <w:rFonts w:hint="cs"/>
          <w:rtl/>
        </w:rPr>
        <w:t>خداوند متعال در کتابش بیان نموده که حکمت را بر رسولش نازل کرده است، و در اکثر این مواضع آنرا همراه کتاب و معطوف بدان ذکر نموده است. و اکثر مفسران از ائمه‌ی مسلمین و از مذاهب فقهی مختلف بر این باورند که حکمتِ معطوف بر کتاب هرگاه متعلق به پیامبرمان محمد</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باشد مراد از آن، سنت اوست.</w:t>
      </w:r>
    </w:p>
    <w:p w:rsidR="00DC487B" w:rsidRPr="006F7B7E" w:rsidRDefault="00DC487B" w:rsidP="00DC487B">
      <w:pPr>
        <w:jc w:val="both"/>
        <w:rPr>
          <w:rStyle w:val="Char0"/>
          <w:rtl/>
        </w:rPr>
      </w:pPr>
      <w:r w:rsidRPr="006F7B7E">
        <w:rPr>
          <w:rStyle w:val="Char0"/>
          <w:rFonts w:hint="cs"/>
          <w:rtl/>
        </w:rPr>
        <w:t>و به خاطر دلالت عطف که اقتضای مغایرت می‌کند و نیز به سبب دلالت سیاق بعضی آیات، چنین حکم نموده‌اند.</w:t>
      </w:r>
    </w:p>
    <w:p w:rsidR="00DC487B" w:rsidRPr="006F7B7E" w:rsidRDefault="00DC487B" w:rsidP="00DC487B">
      <w:pPr>
        <w:jc w:val="both"/>
        <w:rPr>
          <w:rStyle w:val="Char0"/>
          <w:rtl/>
        </w:rPr>
      </w:pPr>
      <w:r w:rsidRPr="006F7B7E">
        <w:rPr>
          <w:rStyle w:val="Char0"/>
          <w:rFonts w:hint="cs"/>
          <w:rtl/>
        </w:rPr>
        <w:t>کما اینکه قول راجح در این مسئله آنست که با تواتر قطعی ثابت شده است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بسیاری از امور دین را به اصحابش یاد داده است که در نص قرآن نیامده است. همانند چگونگی نمازهای پنجگانه، مواقیت </w:t>
      </w:r>
      <w:r w:rsidR="00C4681D">
        <w:rPr>
          <w:rStyle w:val="Char0"/>
          <w:rFonts w:hint="cs"/>
          <w:rtl/>
        </w:rPr>
        <w:t>آن‌ها</w:t>
      </w:r>
      <w:r w:rsidRPr="006F7B7E">
        <w:rPr>
          <w:rStyle w:val="Char0"/>
          <w:rFonts w:hint="cs"/>
          <w:rtl/>
        </w:rPr>
        <w:t>، شکل اذان گفتن، تشهُّد، احکام امامت و سجده‌ی سهو. همچنین بسیار، ذکر و ثنای خداوند متعال و نیز امور متعلق به ادب، روابط، اعتدال و غیره را بدانها یاد داده است.</w:t>
      </w:r>
    </w:p>
    <w:p w:rsidR="00DC487B" w:rsidRPr="006F7B7E" w:rsidRDefault="00DC487B" w:rsidP="00DC487B">
      <w:pPr>
        <w:jc w:val="both"/>
        <w:rPr>
          <w:rStyle w:val="Char0"/>
          <w:rtl/>
        </w:rPr>
      </w:pPr>
      <w:r w:rsidRPr="006F7B7E">
        <w:rPr>
          <w:rStyle w:val="Char0"/>
          <w:rFonts w:hint="cs"/>
          <w:rtl/>
        </w:rPr>
        <w:t>و این آموزش دادن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سازگار است با وصف خداوند متعال درباره‌ی او که به امتش، کتاب و حکمت را یاد می‌دهد و چون ما، نصّ کتاب را فرا گرفتیم این باقی می‌ماند که در مورد آنچه پیامبر - از سنتش که از وی به تواتر رسیده - به امت خود یاد داده است بگوییم همان حکمت است.</w:t>
      </w:r>
    </w:p>
    <w:p w:rsidR="00DC487B" w:rsidRPr="006F7B7E" w:rsidRDefault="00DC487B" w:rsidP="00DC487B">
      <w:pPr>
        <w:jc w:val="both"/>
        <w:rPr>
          <w:rStyle w:val="Char0"/>
          <w:rtl/>
        </w:rPr>
      </w:pPr>
      <w:r w:rsidRPr="006F7B7E">
        <w:rPr>
          <w:rStyle w:val="Char0"/>
          <w:rFonts w:hint="cs"/>
          <w:rtl/>
        </w:rPr>
        <w:t>این امر برای شناخت آنچه صحت و درستی استدلال مفسّران بر سنّت بودن حکمت را ثابت می‌کند مهم است زیرا بسیاری از کسانی که با منکران سنت به گفتگو می‌پردازند منبعی که صحت این گفته را اثبات می‌کند در اختیار ندارند بلکه ممکن است استدلال خود را تنها بر پایه‌ی پیروی از مفسّران در این مفهوم بنا سازند (البته این پیروی، اشکالی ندارد اما در هنگام مناظره و جدل کافی نیست).</w:t>
      </w:r>
    </w:p>
    <w:p w:rsidR="00DC487B" w:rsidRPr="006F7B7E" w:rsidRDefault="00DC487B" w:rsidP="00394578">
      <w:pPr>
        <w:jc w:val="both"/>
        <w:rPr>
          <w:rStyle w:val="Char0"/>
          <w:rtl/>
        </w:rPr>
      </w:pPr>
      <w:r w:rsidRPr="006F7B7E">
        <w:rPr>
          <w:rStyle w:val="Char0"/>
          <w:rFonts w:hint="cs"/>
          <w:rtl/>
        </w:rPr>
        <w:t>ابن‌تیمیه</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فرموده است: «شرط منقول متواتر این نیست که در قرآن باشد بلکه همانطور که آنچه بصورت متواتر از شریعتش آمده که در قرآن نیست و از حکمتی </w:t>
      </w:r>
      <w:r w:rsidRPr="006F7B7E">
        <w:rPr>
          <w:rStyle w:val="Char0"/>
          <w:rFonts w:hint="cs"/>
          <w:rtl/>
        </w:rPr>
        <w:lastRenderedPageBreak/>
        <w:t>می‌باشد که خداوند بر او نازل نموده است به همانگونه، دلایلی از نبوت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تواتر رسیده که در قرآن نیست با این حال از نشانه‌ها، معجزات و براهین اوست، چنانکه خداوند متعال در جاهای بسیاری فرموده است: </w:t>
      </w:r>
      <w:r w:rsidR="00394578">
        <w:rPr>
          <w:rStyle w:val="Char0"/>
          <w:rFonts w:cs="Traditional Arabic"/>
          <w:color w:val="000000"/>
          <w:shd w:val="clear" w:color="auto" w:fill="FFFFFF"/>
          <w:rtl/>
          <w:lang w:bidi="fa-IR"/>
        </w:rPr>
        <w:t>﴿</w:t>
      </w:r>
      <w:r w:rsidR="00394578" w:rsidRPr="000E33ED">
        <w:rPr>
          <w:rStyle w:val="Char7"/>
          <w:rtl/>
        </w:rPr>
        <w:t xml:space="preserve">وَأَنزَلَ </w:t>
      </w:r>
      <w:r w:rsidR="00394578" w:rsidRPr="000E33ED">
        <w:rPr>
          <w:rStyle w:val="Char7"/>
          <w:rFonts w:hint="cs"/>
          <w:rtl/>
        </w:rPr>
        <w:t>ٱللَّهُ</w:t>
      </w:r>
      <w:r w:rsidR="00394578" w:rsidRPr="000E33ED">
        <w:rPr>
          <w:rStyle w:val="Char7"/>
          <w:rtl/>
        </w:rPr>
        <w:t xml:space="preserve"> عَلَيۡكَ </w:t>
      </w:r>
      <w:r w:rsidR="00394578" w:rsidRPr="000E33ED">
        <w:rPr>
          <w:rStyle w:val="Char7"/>
          <w:rFonts w:hint="cs"/>
          <w:rtl/>
        </w:rPr>
        <w:t>ٱلۡكِتَٰبَ</w:t>
      </w:r>
      <w:r w:rsidR="00394578" w:rsidRPr="000E33ED">
        <w:rPr>
          <w:rStyle w:val="Char7"/>
          <w:rtl/>
        </w:rPr>
        <w:t xml:space="preserve"> وَ</w:t>
      </w:r>
      <w:r w:rsidR="00394578" w:rsidRPr="000E33ED">
        <w:rPr>
          <w:rStyle w:val="Char7"/>
          <w:rFonts w:hint="cs"/>
          <w:rtl/>
        </w:rPr>
        <w:t>ٱلۡحِكۡمَةَ</w:t>
      </w:r>
      <w:r w:rsidR="00394578">
        <w:rPr>
          <w:rStyle w:val="Char0"/>
          <w:rFonts w:cs="Traditional Arabic"/>
          <w:color w:val="000000"/>
          <w:shd w:val="clear" w:color="auto" w:fill="FFFFFF"/>
          <w:rtl/>
          <w:lang w:bidi="fa-IR"/>
        </w:rPr>
        <w:t>﴾</w:t>
      </w:r>
      <w:r w:rsidR="00394578" w:rsidRPr="000E33ED">
        <w:rPr>
          <w:rStyle w:val="Char7"/>
          <w:rtl/>
        </w:rPr>
        <w:t xml:space="preserve"> </w:t>
      </w:r>
      <w:r w:rsidR="00394578" w:rsidRPr="000E33ED">
        <w:rPr>
          <w:rStyle w:val="Char"/>
          <w:rtl/>
        </w:rPr>
        <w:t>[النساء: 113]</w:t>
      </w:r>
      <w:r w:rsidRPr="006F7B7E">
        <w:rPr>
          <w:rStyle w:val="Char0"/>
          <w:rFonts w:hint="cs"/>
          <w:rtl/>
        </w:rPr>
        <w:t xml:space="preserve"> </w:t>
      </w:r>
      <w:r w:rsidR="00523CBA" w:rsidRPr="00523CBA">
        <w:rPr>
          <w:rStyle w:val="Char5"/>
          <w:rFonts w:hint="cs"/>
          <w:rtl/>
        </w:rPr>
        <w:t>«</w:t>
      </w:r>
      <w:r w:rsidR="00523CBA" w:rsidRPr="00523CBA">
        <w:rPr>
          <w:rStyle w:val="Char5"/>
          <w:rFonts w:hint="cs"/>
          <w:rtl/>
          <w:lang w:bidi="fa-IR"/>
        </w:rPr>
        <w:t>چرا که خداوند، کتاب و حکمت را بر تو نازل کرده است</w:t>
      </w:r>
      <w:r w:rsidR="00523CBA" w:rsidRPr="00523CBA">
        <w:rPr>
          <w:rStyle w:val="Char5"/>
          <w:rFonts w:hint="cs"/>
          <w:rtl/>
        </w:rPr>
        <w:t>»</w:t>
      </w:r>
      <w:r w:rsidR="00523CBA">
        <w:rPr>
          <w:rStyle w:val="Char0"/>
          <w:rFonts w:hint="cs"/>
          <w:rtl/>
        </w:rPr>
        <w:t xml:space="preserve">. </w:t>
      </w:r>
      <w:r w:rsidRPr="006F7B7E">
        <w:rPr>
          <w:rStyle w:val="Char0"/>
          <w:rFonts w:hint="cs"/>
          <w:rtl/>
        </w:rPr>
        <w:t>لذا حکمت با اینکه در غیر قرآن نقل شده ولی بر پیامبر نازل گشته است».</w:t>
      </w:r>
      <w:r w:rsidRPr="00D91B8B">
        <w:rPr>
          <w:rStyle w:val="Char0"/>
          <w:vertAlign w:val="superscript"/>
          <w:rtl/>
        </w:rPr>
        <w:footnoteReference w:id="4"/>
      </w:r>
    </w:p>
    <w:p w:rsidR="00DC487B" w:rsidRPr="006F7B7E" w:rsidRDefault="00DC487B" w:rsidP="00DC487B">
      <w:pPr>
        <w:jc w:val="both"/>
        <w:rPr>
          <w:rStyle w:val="Char0"/>
          <w:rtl/>
        </w:rPr>
      </w:pPr>
      <w:r w:rsidRPr="006F7B7E">
        <w:rPr>
          <w:rStyle w:val="Char0"/>
          <w:rFonts w:hint="cs"/>
          <w:rtl/>
        </w:rPr>
        <w:t>برخی فکرناپختگان پنداشته‌اند که تفسیر حکمت به سنت در اسلام نوپیدا است و اولین کسی که چنین معنایی بیان داشته امام شافعی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بوده است و مسلمانان پیش از او چنین فهمی از قرآن نداشته‌اند. </w:t>
      </w:r>
      <w:r w:rsidR="00C4681D">
        <w:rPr>
          <w:rStyle w:val="Char0"/>
          <w:rFonts w:hint="cs"/>
          <w:rtl/>
        </w:rPr>
        <w:t>آن‌ها</w:t>
      </w:r>
      <w:r w:rsidRPr="006F7B7E">
        <w:rPr>
          <w:rStyle w:val="Char0"/>
          <w:rFonts w:hint="cs"/>
          <w:rtl/>
        </w:rPr>
        <w:t xml:space="preserve"> معتقدند که این تفسیر از شافعی، آغاز مرحله‌ی انحراف در امت بوده است لذا می‌یابیم که منکران سنت، موضع‌گیری خصمانه‌ای نسبت به امام شافعی دارند و او را مسئول عواقب بسیاری از انحرافات فکری وارده بر امت می‌شمارند!</w:t>
      </w:r>
    </w:p>
    <w:p w:rsidR="00DC487B" w:rsidRPr="006F7B7E" w:rsidRDefault="00DC487B" w:rsidP="00DC487B">
      <w:pPr>
        <w:jc w:val="both"/>
        <w:rPr>
          <w:rStyle w:val="Char0"/>
          <w:rtl/>
        </w:rPr>
      </w:pPr>
      <w:r w:rsidRPr="006F7B7E">
        <w:rPr>
          <w:rStyle w:val="Char0"/>
          <w:rFonts w:hint="cs"/>
          <w:rtl/>
        </w:rPr>
        <w:t>محمد شحرور، تفسیر امام شافعی از حکمت به سنت و ابعاد ایدئولوژی‌اش را به هم مرتبط دانسته است و گفته که او به اِعمال چارچوب‌بندی عقیدتی و استبداد معرفت‌شناسانه روی آورده است چنانکه در کتابش «</w:t>
      </w:r>
      <w:r w:rsidRPr="006F7B7E">
        <w:rPr>
          <w:rStyle w:val="Char0"/>
          <w:rtl/>
        </w:rPr>
        <w:t>الدولة و المجتمع</w:t>
      </w:r>
      <w:r w:rsidRPr="006F7B7E">
        <w:rPr>
          <w:rStyle w:val="Char0"/>
          <w:rFonts w:hint="cs"/>
          <w:rtl/>
        </w:rPr>
        <w:t>» زیر عنوان استبداد معرفتی گفته است: «امر دیگری که در قرن دوم هجری انجام پذیرفت چارچوب‌بندی اسلام از جوانب عقیدتی، فقهی و فلسفی بود که به دست پنج فقیه مشهور و در رأس آنان، شافعی انجام گرفت...، و دو مدرسه وجود داشت: مدرسه أهل رأی که ابو حنیفه نعمان زعامت آنرا بر عهده داشت و مدرسه أهل حدیث که شافعی، آن را رهبری می‌کرد لذا هنگامی‌که شافعی خواست این مدرسه را پایه‌گذاری کند و ابعاد و چارچوب‌های ایدئولوژیک خود را بدان اعطا نماید بر امور زیر تکیه نمود». شحرور اموری را بیان داشته است از جمله: «اینکه منظور از اصطلاح حکمت که در قرآن حکیم در سوره‌ی نساء 113 و آل‌عمران 81 وارد شده است سنت و مستقل بودن آن در تشریع می‌باشد و شافعی آنرا وحی‌ای از نوعی مغایر با وحی قرآن برشمرده است یعنی آن را الهام قلمداد کرده است».</w:t>
      </w:r>
    </w:p>
    <w:p w:rsidR="00DC487B" w:rsidRPr="006F7B7E" w:rsidRDefault="00DC487B" w:rsidP="00DC487B">
      <w:pPr>
        <w:jc w:val="both"/>
        <w:rPr>
          <w:rStyle w:val="Char0"/>
          <w:rtl/>
        </w:rPr>
      </w:pPr>
      <w:r w:rsidRPr="006F7B7E">
        <w:rPr>
          <w:rStyle w:val="Char0"/>
          <w:rFonts w:hint="cs"/>
          <w:rtl/>
        </w:rPr>
        <w:lastRenderedPageBreak/>
        <w:t>سپس شحرور گفته است: «ما معتقدیم که حکمت، از دور یا نزدیک به معنای سنت نبوی نیست و سخن از اینکه حکمت و سنت یک چیز هستند اشتباه می‌باشد».</w:t>
      </w:r>
      <w:r w:rsidRPr="00D91B8B">
        <w:rPr>
          <w:rStyle w:val="Char0"/>
          <w:vertAlign w:val="superscript"/>
          <w:rtl/>
        </w:rPr>
        <w:footnoteReference w:id="5"/>
      </w:r>
    </w:p>
    <w:p w:rsidR="00DC487B" w:rsidRPr="006F7B7E" w:rsidRDefault="00DC487B" w:rsidP="00DC487B">
      <w:pPr>
        <w:jc w:val="both"/>
        <w:rPr>
          <w:rStyle w:val="Char0"/>
          <w:rtl/>
        </w:rPr>
      </w:pPr>
      <w:r w:rsidRPr="006F7B7E">
        <w:rPr>
          <w:rStyle w:val="Char0"/>
          <w:rFonts w:hint="cs"/>
          <w:rtl/>
        </w:rPr>
        <w:t>و دکتر عبدالعزیز بایندر گفته است: «از خلال مطالعه‌ی خود در موضوع حکمت دریافته‌ایم که غیر از امام شافعی، کسی از فقها درباره آن سخنی نگفته است».</w:t>
      </w:r>
      <w:r w:rsidRPr="00D91B8B">
        <w:rPr>
          <w:rStyle w:val="Char0"/>
          <w:vertAlign w:val="superscript"/>
          <w:rtl/>
        </w:rPr>
        <w:footnoteReference w:id="6"/>
      </w:r>
    </w:p>
    <w:p w:rsidR="00DC487B" w:rsidRPr="006F7B7E" w:rsidRDefault="00DC487B" w:rsidP="00DC487B">
      <w:pPr>
        <w:jc w:val="both"/>
        <w:rPr>
          <w:rStyle w:val="Char0"/>
          <w:rtl/>
        </w:rPr>
      </w:pPr>
      <w:r w:rsidRPr="006F7B7E">
        <w:rPr>
          <w:rStyle w:val="Char0"/>
          <w:rFonts w:hint="cs"/>
          <w:rtl/>
        </w:rPr>
        <w:t>این گفته، نادرست است چرا که تفسیر حکمتِ - معطوف بر کتاب - به سنّت را تعداد بسیاری از بزرگترین امامان مسلمان پیش از شافعی که عالم به شرع و زبان عرب بوده‌اند خاطرنشان ساخته‌اند.</w:t>
      </w:r>
    </w:p>
    <w:p w:rsidR="00DC487B" w:rsidRPr="006F7B7E" w:rsidRDefault="00DC487B" w:rsidP="00A77348">
      <w:pPr>
        <w:jc w:val="both"/>
        <w:rPr>
          <w:rStyle w:val="Char0"/>
          <w:rtl/>
        </w:rPr>
      </w:pPr>
      <w:r w:rsidRPr="006F7B7E">
        <w:rPr>
          <w:rStyle w:val="Char0"/>
          <w:rFonts w:hint="cs"/>
          <w:rtl/>
        </w:rPr>
        <w:t>امام مفسّران - طبری - با سند از تابعی مفسّر «</w:t>
      </w:r>
      <w:r w:rsidRPr="006F7B7E">
        <w:rPr>
          <w:rStyle w:val="Char0"/>
          <w:rtl/>
        </w:rPr>
        <w:t>قتادة بن دعامة سدوسی</w:t>
      </w:r>
      <w:r w:rsidRPr="006F7B7E">
        <w:rPr>
          <w:rStyle w:val="Char0"/>
          <w:rFonts w:hint="cs"/>
          <w:rtl/>
        </w:rPr>
        <w:t>» تفسیر حکمت به سنت را آورده و گفته است: «منظور از این آیه که می‌فرماید:</w:t>
      </w:r>
      <w:r w:rsidR="00A77348">
        <w:rPr>
          <w:rStyle w:val="Char0"/>
          <w:rFonts w:hint="cs"/>
          <w:rtl/>
        </w:rPr>
        <w:t xml:space="preserve"> </w:t>
      </w:r>
      <w:r w:rsidR="00A77348">
        <w:rPr>
          <w:rStyle w:val="Char0"/>
          <w:rFonts w:cs="Traditional Arabic"/>
          <w:color w:val="000000"/>
          <w:shd w:val="clear" w:color="auto" w:fill="FFFFFF"/>
          <w:rtl/>
          <w:lang w:bidi="fa-IR"/>
        </w:rPr>
        <w:t>﴿</w:t>
      </w:r>
      <w:r w:rsidR="00A77348" w:rsidRPr="000E33ED">
        <w:rPr>
          <w:rStyle w:val="Char7"/>
          <w:rtl/>
        </w:rPr>
        <w:t>وَ</w:t>
      </w:r>
      <w:r w:rsidR="00A77348" w:rsidRPr="000E33ED">
        <w:rPr>
          <w:rStyle w:val="Char7"/>
          <w:rFonts w:hint="cs"/>
          <w:rtl/>
        </w:rPr>
        <w:t>ٱذۡكُرۡنَ</w:t>
      </w:r>
      <w:r w:rsidR="00A77348" w:rsidRPr="000E33ED">
        <w:rPr>
          <w:rStyle w:val="Char7"/>
          <w:rtl/>
        </w:rPr>
        <w:t xml:space="preserve"> مَا يُتۡلَىٰ فِي بُيُوتِكُنَّ مِنۡ ءَايَٰتِ </w:t>
      </w:r>
      <w:r w:rsidR="00A77348" w:rsidRPr="000E33ED">
        <w:rPr>
          <w:rStyle w:val="Char7"/>
          <w:rFonts w:hint="cs"/>
          <w:rtl/>
        </w:rPr>
        <w:t>ٱللَّهِ</w:t>
      </w:r>
      <w:r w:rsidR="00A77348" w:rsidRPr="000E33ED">
        <w:rPr>
          <w:rStyle w:val="Char7"/>
          <w:rtl/>
        </w:rPr>
        <w:t xml:space="preserve"> وَ</w:t>
      </w:r>
      <w:r w:rsidR="00A77348" w:rsidRPr="000E33ED">
        <w:rPr>
          <w:rStyle w:val="Char7"/>
          <w:rFonts w:hint="cs"/>
          <w:rtl/>
        </w:rPr>
        <w:t>ٱلۡحِكۡمَةِۚ</w:t>
      </w:r>
      <w:r w:rsidR="00A77348">
        <w:rPr>
          <w:rStyle w:val="Char0"/>
          <w:rFonts w:cs="Traditional Arabic"/>
          <w:color w:val="000000"/>
          <w:shd w:val="clear" w:color="auto" w:fill="FFFFFF"/>
          <w:rtl/>
          <w:lang w:bidi="fa-IR"/>
        </w:rPr>
        <w:t>﴾</w:t>
      </w:r>
      <w:r w:rsidRPr="006F7B7E">
        <w:rPr>
          <w:rStyle w:val="Char0"/>
          <w:rFonts w:hint="cs"/>
          <w:rtl/>
        </w:rPr>
        <w:t xml:space="preserve"> </w:t>
      </w:r>
      <w:r w:rsidR="00A77348">
        <w:rPr>
          <w:rStyle w:val="Char0"/>
          <w:rFonts w:hint="cs"/>
          <w:rtl/>
        </w:rPr>
        <w:t xml:space="preserve"> </w:t>
      </w:r>
      <w:r w:rsidRPr="006F7B7E">
        <w:rPr>
          <w:rStyle w:val="Char0"/>
          <w:rFonts w:hint="cs"/>
          <w:rtl/>
        </w:rPr>
        <w:t>اینست که آن زنان در خانه‌های خود آیات کتاب خدا و حکمت را خوانده‌اند. و منظور از حکمت، احکام دین خدا است که به رسول</w:t>
      </w:r>
      <w:r w:rsidR="006E6B8E">
        <w:rPr>
          <w:rStyle w:val="Char0"/>
          <w:rFonts w:hint="cs"/>
          <w:rtl/>
        </w:rPr>
        <w:t xml:space="preserve"> </w:t>
      </w:r>
      <w:r w:rsidRPr="006F7B7E">
        <w:rPr>
          <w:rStyle w:val="Char0"/>
          <w:rFonts w:hint="cs"/>
          <w:rtl/>
        </w:rPr>
        <w:t>الله وحی شده و در قرآن نازل نشده است و همان سنّت می‌باشد.</w:t>
      </w:r>
    </w:p>
    <w:p w:rsidR="00DC487B" w:rsidRPr="006F7B7E" w:rsidRDefault="00DC487B" w:rsidP="00DC487B">
      <w:pPr>
        <w:jc w:val="both"/>
        <w:rPr>
          <w:rStyle w:val="Char0"/>
          <w:rtl/>
        </w:rPr>
      </w:pPr>
      <w:r w:rsidRPr="006F7B7E">
        <w:rPr>
          <w:rStyle w:val="Char0"/>
          <w:rFonts w:hint="cs"/>
          <w:rtl/>
        </w:rPr>
        <w:t>و اهل تأویل هم به همان شیوه‌ای آن را تفسیر کرده‌اند که ما بیان داشتیم.</w:t>
      </w:r>
    </w:p>
    <w:p w:rsidR="00DC487B" w:rsidRPr="006F7B7E" w:rsidRDefault="00DC487B" w:rsidP="00A77348">
      <w:pPr>
        <w:jc w:val="both"/>
        <w:rPr>
          <w:rStyle w:val="Char0"/>
          <w:rtl/>
        </w:rPr>
      </w:pPr>
      <w:r w:rsidRPr="006F7B7E">
        <w:rPr>
          <w:rStyle w:val="Char0"/>
          <w:rFonts w:hint="cs"/>
          <w:rtl/>
        </w:rPr>
        <w:t xml:space="preserve">بشر از یزید از سعید و او نیز از قتاده در مورد حکمت در این آیه گفته‌اند: </w:t>
      </w:r>
      <w:r w:rsidR="00A77348">
        <w:rPr>
          <w:rStyle w:val="Char0"/>
          <w:rFonts w:cs="Traditional Arabic"/>
          <w:color w:val="000000"/>
          <w:shd w:val="clear" w:color="auto" w:fill="FFFFFF"/>
          <w:rtl/>
          <w:lang w:bidi="fa-IR"/>
        </w:rPr>
        <w:t>﴿</w:t>
      </w:r>
      <w:r w:rsidR="00A77348" w:rsidRPr="000E33ED">
        <w:rPr>
          <w:rStyle w:val="Char7"/>
          <w:rtl/>
        </w:rPr>
        <w:t>وَ</w:t>
      </w:r>
      <w:r w:rsidR="00A77348" w:rsidRPr="000E33ED">
        <w:rPr>
          <w:rStyle w:val="Char7"/>
          <w:rFonts w:hint="cs"/>
          <w:rtl/>
        </w:rPr>
        <w:t>ٱذۡكُرۡنَ</w:t>
      </w:r>
      <w:r w:rsidR="00A77348" w:rsidRPr="000E33ED">
        <w:rPr>
          <w:rStyle w:val="Char7"/>
          <w:rtl/>
        </w:rPr>
        <w:t xml:space="preserve"> مَا يُتۡلَىٰ فِي بُيُوتِكُنَّ مِنۡ ءَايَٰتِ </w:t>
      </w:r>
      <w:r w:rsidR="00A77348" w:rsidRPr="000E33ED">
        <w:rPr>
          <w:rStyle w:val="Char7"/>
          <w:rFonts w:hint="cs"/>
          <w:rtl/>
        </w:rPr>
        <w:t>ٱللَّهِ</w:t>
      </w:r>
      <w:r w:rsidR="00A77348" w:rsidRPr="000E33ED">
        <w:rPr>
          <w:rStyle w:val="Char7"/>
          <w:rtl/>
        </w:rPr>
        <w:t xml:space="preserve"> وَ</w:t>
      </w:r>
      <w:r w:rsidR="00A77348" w:rsidRPr="000E33ED">
        <w:rPr>
          <w:rStyle w:val="Char7"/>
          <w:rFonts w:hint="cs"/>
          <w:rtl/>
        </w:rPr>
        <w:t>ٱلۡحِكۡمَةِۚ</w:t>
      </w:r>
      <w:r w:rsidR="00A77348">
        <w:rPr>
          <w:rStyle w:val="Char0"/>
          <w:rFonts w:cs="Traditional Arabic"/>
          <w:color w:val="000000"/>
          <w:shd w:val="clear" w:color="auto" w:fill="FFFFFF"/>
          <w:rtl/>
          <w:lang w:bidi="fa-IR"/>
        </w:rPr>
        <w:t>﴾</w:t>
      </w:r>
      <w:r w:rsidR="00A77348" w:rsidRPr="000E33ED">
        <w:rPr>
          <w:rStyle w:val="Char7"/>
          <w:rtl/>
        </w:rPr>
        <w:t xml:space="preserve"> </w:t>
      </w:r>
      <w:r w:rsidR="00A77348" w:rsidRPr="000E33ED">
        <w:rPr>
          <w:rStyle w:val="Char"/>
          <w:rtl/>
        </w:rPr>
        <w:t>[الأحزاب: 34]</w:t>
      </w:r>
      <w:r w:rsidRPr="006F7B7E">
        <w:rPr>
          <w:rStyle w:val="Char0"/>
          <w:rFonts w:hint="cs"/>
          <w:rtl/>
        </w:rPr>
        <w:t xml:space="preserve"> یعنی: سنّت؛ .. با سنّت بر </w:t>
      </w:r>
      <w:r w:rsidR="00C4681D">
        <w:rPr>
          <w:rStyle w:val="Char0"/>
          <w:rFonts w:hint="cs"/>
          <w:rtl/>
        </w:rPr>
        <w:t>آن‌ها</w:t>
      </w:r>
      <w:r w:rsidRPr="006F7B7E">
        <w:rPr>
          <w:rStyle w:val="Char0"/>
          <w:rFonts w:hint="cs"/>
          <w:rtl/>
        </w:rPr>
        <w:t xml:space="preserve"> منت نهاده است</w:t>
      </w:r>
      <w:r w:rsidRPr="006F7B7E">
        <w:rPr>
          <w:rStyle w:val="Char0"/>
          <w:rtl/>
        </w:rPr>
        <w:t>»</w:t>
      </w:r>
      <w:r w:rsidRPr="006F7B7E">
        <w:rPr>
          <w:rStyle w:val="Char0"/>
          <w:rFonts w:hint="cs"/>
          <w:rtl/>
        </w:rPr>
        <w:t>.</w:t>
      </w:r>
      <w:r w:rsidRPr="00D91B8B">
        <w:rPr>
          <w:rStyle w:val="Char0"/>
          <w:vertAlign w:val="superscript"/>
          <w:rtl/>
        </w:rPr>
        <w:footnoteReference w:id="7"/>
      </w:r>
    </w:p>
    <w:p w:rsidR="00DC487B" w:rsidRPr="006F7B7E" w:rsidRDefault="00DC487B" w:rsidP="00A77348">
      <w:pPr>
        <w:jc w:val="both"/>
        <w:rPr>
          <w:rStyle w:val="Char0"/>
          <w:rtl/>
        </w:rPr>
      </w:pPr>
      <w:r w:rsidRPr="00DA4E85">
        <w:rPr>
          <w:rStyle w:val="Char0"/>
          <w:rFonts w:hint="cs"/>
          <w:spacing w:val="4"/>
          <w:rtl/>
        </w:rPr>
        <w:t>و ابن‌کثیر</w:t>
      </w:r>
      <w:r w:rsidR="006B3EFE" w:rsidRPr="00DA4E85">
        <w:rPr>
          <w:rStyle w:val="Char0"/>
          <w:rFonts w:cs="CTraditional Arabic"/>
          <w:spacing w:val="4"/>
          <w:rtl/>
        </w:rPr>
        <w:t> </w:t>
      </w:r>
      <w:r w:rsidR="006B3EFE" w:rsidRPr="00DA4E85">
        <w:rPr>
          <w:rStyle w:val="Char0"/>
          <w:rFonts w:cs="CTraditional Arabic" w:hint="cs"/>
          <w:spacing w:val="4"/>
          <w:rtl/>
        </w:rPr>
        <w:t>/</w:t>
      </w:r>
      <w:r w:rsidRPr="00DA4E85">
        <w:rPr>
          <w:rStyle w:val="Char0"/>
          <w:rFonts w:hint="cs"/>
          <w:spacing w:val="4"/>
          <w:rtl/>
        </w:rPr>
        <w:t xml:space="preserve"> گفته است: </w:t>
      </w:r>
      <w:r w:rsidRPr="00DA4E85">
        <w:rPr>
          <w:rStyle w:val="Char0"/>
          <w:spacing w:val="4"/>
          <w:rtl/>
        </w:rPr>
        <w:t>«</w:t>
      </w:r>
      <w:r w:rsidRPr="00DA4E85">
        <w:rPr>
          <w:rStyle w:val="Char0"/>
          <w:rFonts w:hint="cs"/>
          <w:spacing w:val="4"/>
          <w:rtl/>
        </w:rPr>
        <w:t>اینکه خداوند</w:t>
      </w:r>
      <w:r w:rsidR="006B3EFE" w:rsidRPr="00DA4E85">
        <w:rPr>
          <w:rStyle w:val="Char0"/>
          <w:rFonts w:cs="CTraditional Arabic"/>
          <w:spacing w:val="4"/>
          <w:rtl/>
        </w:rPr>
        <w:t> </w:t>
      </w:r>
      <w:r w:rsidR="006B3EFE" w:rsidRPr="00DA4E85">
        <w:rPr>
          <w:rStyle w:val="Char0"/>
          <w:rFonts w:cs="CTraditional Arabic" w:hint="cs"/>
          <w:spacing w:val="4"/>
          <w:rtl/>
        </w:rPr>
        <w:t>أ</w:t>
      </w:r>
      <w:r w:rsidRPr="00DA4E85">
        <w:rPr>
          <w:rStyle w:val="Char0"/>
          <w:rFonts w:hint="cs"/>
          <w:spacing w:val="4"/>
          <w:rtl/>
        </w:rPr>
        <w:t xml:space="preserve"> می‌فرماید:</w:t>
      </w:r>
      <w:r w:rsidR="00A77348" w:rsidRPr="00DA4E85">
        <w:rPr>
          <w:rStyle w:val="Char0"/>
          <w:rFonts w:hint="cs"/>
          <w:spacing w:val="4"/>
          <w:rtl/>
        </w:rPr>
        <w:t xml:space="preserve"> </w:t>
      </w:r>
      <w:r w:rsidR="00A77348" w:rsidRPr="00DA4E85">
        <w:rPr>
          <w:rStyle w:val="Char0"/>
          <w:rFonts w:cs="Traditional Arabic"/>
          <w:color w:val="000000"/>
          <w:spacing w:val="4"/>
          <w:shd w:val="clear" w:color="auto" w:fill="FFFFFF"/>
          <w:rtl/>
          <w:lang w:bidi="fa-IR"/>
        </w:rPr>
        <w:t>﴿</w:t>
      </w:r>
      <w:r w:rsidR="00A77348" w:rsidRPr="00DA4E85">
        <w:rPr>
          <w:rStyle w:val="Char7"/>
          <w:spacing w:val="4"/>
          <w:rtl/>
        </w:rPr>
        <w:t xml:space="preserve">وَيُعَلِّمُهُمُ </w:t>
      </w:r>
      <w:r w:rsidR="00A77348" w:rsidRPr="00DA4E85">
        <w:rPr>
          <w:rStyle w:val="Char7"/>
          <w:rFonts w:hint="cs"/>
          <w:spacing w:val="4"/>
          <w:rtl/>
        </w:rPr>
        <w:t>ٱلۡكِتَٰبَ</w:t>
      </w:r>
      <w:r w:rsidR="00A77348" w:rsidRPr="00DA4E85">
        <w:rPr>
          <w:rStyle w:val="Char0"/>
          <w:rFonts w:cs="Traditional Arabic"/>
          <w:color w:val="000000"/>
          <w:spacing w:val="4"/>
          <w:shd w:val="clear" w:color="auto" w:fill="FFFFFF"/>
          <w:rtl/>
          <w:lang w:bidi="fa-IR"/>
        </w:rPr>
        <w:t>﴾</w:t>
      </w:r>
      <w:r w:rsidRPr="00DA4E85">
        <w:rPr>
          <w:rStyle w:val="Char0"/>
          <w:rFonts w:hint="cs"/>
          <w:spacing w:val="4"/>
          <w:rtl/>
        </w:rPr>
        <w:t xml:space="preserve"> </w:t>
      </w:r>
      <w:r w:rsidRPr="005E7C10">
        <w:rPr>
          <w:rStyle w:val="Char0"/>
          <w:rFonts w:hint="cs"/>
          <w:spacing w:val="3"/>
          <w:rtl/>
        </w:rPr>
        <w:t>به معنای قرآن است و</w:t>
      </w:r>
      <w:r w:rsidR="00A77348" w:rsidRPr="005E7C10">
        <w:rPr>
          <w:rStyle w:val="Char0"/>
          <w:rFonts w:hint="cs"/>
          <w:spacing w:val="3"/>
          <w:rtl/>
        </w:rPr>
        <w:t xml:space="preserve"> </w:t>
      </w:r>
      <w:r w:rsidR="00A77348" w:rsidRPr="005E7C10">
        <w:rPr>
          <w:rStyle w:val="Char0"/>
          <w:rFonts w:cs="Traditional Arabic"/>
          <w:color w:val="000000"/>
          <w:spacing w:val="3"/>
          <w:shd w:val="clear" w:color="auto" w:fill="FFFFFF"/>
          <w:rtl/>
          <w:lang w:bidi="fa-IR"/>
        </w:rPr>
        <w:t>﴿</w:t>
      </w:r>
      <w:r w:rsidR="00A77348" w:rsidRPr="005E7C10">
        <w:rPr>
          <w:rStyle w:val="Char7"/>
          <w:spacing w:val="3"/>
          <w:rtl/>
        </w:rPr>
        <w:t>وَ</w:t>
      </w:r>
      <w:r w:rsidR="00A77348" w:rsidRPr="005E7C10">
        <w:rPr>
          <w:rStyle w:val="Char7"/>
          <w:rFonts w:hint="cs"/>
          <w:spacing w:val="3"/>
          <w:rtl/>
        </w:rPr>
        <w:t>ٱلۡحِكۡمَةَ</w:t>
      </w:r>
      <w:r w:rsidR="00A77348" w:rsidRPr="005E7C10">
        <w:rPr>
          <w:rStyle w:val="Char0"/>
          <w:rFonts w:cs="Traditional Arabic"/>
          <w:color w:val="000000"/>
          <w:spacing w:val="3"/>
          <w:shd w:val="clear" w:color="auto" w:fill="FFFFFF"/>
          <w:rtl/>
          <w:lang w:bidi="fa-IR"/>
        </w:rPr>
        <w:t>﴾</w:t>
      </w:r>
      <w:r w:rsidRPr="005E7C10">
        <w:rPr>
          <w:rStyle w:val="Char0"/>
          <w:rFonts w:hint="cs"/>
          <w:spacing w:val="3"/>
          <w:rtl/>
        </w:rPr>
        <w:t xml:space="preserve"> به معنای سنّت می‌باشد. حسن، قتاده، مقاتل بن </w:t>
      </w:r>
      <w:r w:rsidRPr="006F7B7E">
        <w:rPr>
          <w:rStyle w:val="Char0"/>
          <w:rFonts w:hint="cs"/>
          <w:rtl/>
        </w:rPr>
        <w:t>حیان، ابومالک و دیگران نیز چنین گفته‌اند. همچنین گفته شده که منظور: فهم در دین است که باز هم منافاتی با آن ندارد</w:t>
      </w:r>
      <w:r w:rsidRPr="006F7B7E">
        <w:rPr>
          <w:rStyle w:val="Char0"/>
          <w:rtl/>
        </w:rPr>
        <w:t>»</w:t>
      </w:r>
      <w:r w:rsidRPr="006F7B7E">
        <w:rPr>
          <w:rStyle w:val="Char0"/>
          <w:rFonts w:hint="cs"/>
          <w:rtl/>
        </w:rPr>
        <w:t>.</w:t>
      </w:r>
      <w:r w:rsidRPr="00D91B8B">
        <w:rPr>
          <w:rStyle w:val="Char0"/>
          <w:vertAlign w:val="superscript"/>
          <w:rtl/>
        </w:rPr>
        <w:footnoteReference w:id="8"/>
      </w:r>
    </w:p>
    <w:p w:rsidR="00DC487B" w:rsidRPr="006F7B7E" w:rsidRDefault="00DC487B" w:rsidP="00DC487B">
      <w:pPr>
        <w:jc w:val="both"/>
        <w:rPr>
          <w:rStyle w:val="Char0"/>
          <w:rtl/>
        </w:rPr>
      </w:pPr>
      <w:r w:rsidRPr="006F7B7E">
        <w:rPr>
          <w:rStyle w:val="Char0"/>
          <w:rFonts w:hint="cs"/>
          <w:rtl/>
        </w:rPr>
        <w:t>می‌گویم: حسن و قتاده رحمهما الله پیش از تولد امام شافعی وفات یافته‌اند.</w:t>
      </w:r>
    </w:p>
    <w:p w:rsidR="00DC487B" w:rsidRPr="006F7B7E" w:rsidRDefault="00DC487B" w:rsidP="00DC487B">
      <w:pPr>
        <w:jc w:val="both"/>
        <w:rPr>
          <w:rStyle w:val="Char0"/>
          <w:rtl/>
        </w:rPr>
      </w:pPr>
      <w:r w:rsidRPr="006F7B7E">
        <w:rPr>
          <w:rStyle w:val="Char0"/>
          <w:rFonts w:hint="cs"/>
          <w:rtl/>
        </w:rPr>
        <w:lastRenderedPageBreak/>
        <w:t>با این حال امام شافعی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مشهورترین کسی از متقدّمین به شمار می‌رود که این معنا را مقرر داشته و درباره‌ی آن به مناظره پرداخته و در جاهای بسیاری در کتاب</w:t>
      </w:r>
      <w:r w:rsidR="00572398">
        <w:rPr>
          <w:rStyle w:val="Char0"/>
          <w:rFonts w:hint="cs"/>
          <w:rtl/>
        </w:rPr>
        <w:t>‌</w:t>
      </w:r>
      <w:r w:rsidRPr="006F7B7E">
        <w:rPr>
          <w:rStyle w:val="Char0"/>
          <w:rFonts w:hint="cs"/>
          <w:rtl/>
        </w:rPr>
        <w:t>هایش آن را ذکر نموده است و او از علمایی می‌باشد که بیشترین شناخت را از زبان عربی همراه با علم به کتاب و سنت و عمل مسلمانان داشته است.</w:t>
      </w:r>
    </w:p>
    <w:p w:rsidR="00DC487B" w:rsidRPr="006F7B7E" w:rsidRDefault="00DC487B" w:rsidP="00DC487B">
      <w:pPr>
        <w:jc w:val="both"/>
        <w:rPr>
          <w:rStyle w:val="Char0"/>
          <w:rtl/>
        </w:rPr>
      </w:pPr>
      <w:r w:rsidRPr="006F7B7E">
        <w:rPr>
          <w:rStyle w:val="Char0"/>
          <w:rFonts w:hint="cs"/>
          <w:rtl/>
        </w:rPr>
        <w:t>او در کتابش «جماع العلم» متن گفتگوی خود با یک منکر سنّت را نقل نموده است و این گفتگو دارای فواید بسیاری در اثبات تفسیر حکمت به سنّت می‌باشد چنانکه فرموده است:</w:t>
      </w:r>
    </w:p>
    <w:p w:rsidR="00DC487B" w:rsidRPr="006F7B7E" w:rsidRDefault="00DC487B" w:rsidP="00C4391E">
      <w:pPr>
        <w:jc w:val="both"/>
        <w:rPr>
          <w:rStyle w:val="Char0"/>
          <w:rtl/>
        </w:rPr>
      </w:pPr>
      <w:r w:rsidRPr="006F7B7E">
        <w:rPr>
          <w:rStyle w:val="Char0"/>
          <w:rFonts w:hint="cs"/>
          <w:rtl/>
        </w:rPr>
        <w:t>"خداوند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می‌فرماید:</w:t>
      </w:r>
      <w:r w:rsidR="00C4391E">
        <w:rPr>
          <w:rStyle w:val="Char0"/>
          <w:rFonts w:hint="cs"/>
          <w:rtl/>
        </w:rPr>
        <w:t xml:space="preserve"> </w:t>
      </w:r>
      <w:r w:rsidR="00C4391E">
        <w:rPr>
          <w:rStyle w:val="Char0"/>
          <w:rFonts w:cs="Traditional Arabic"/>
          <w:color w:val="000000"/>
          <w:shd w:val="clear" w:color="auto" w:fill="FFFFFF"/>
          <w:rtl/>
          <w:lang w:bidi="fa-IR"/>
        </w:rPr>
        <w:t>﴿</w:t>
      </w:r>
      <w:r w:rsidR="00C4391E" w:rsidRPr="000E33ED">
        <w:rPr>
          <w:rStyle w:val="Char7"/>
          <w:rtl/>
        </w:rPr>
        <w:t xml:space="preserve">هُوَ </w:t>
      </w:r>
      <w:r w:rsidR="00C4391E" w:rsidRPr="000E33ED">
        <w:rPr>
          <w:rStyle w:val="Char7"/>
          <w:rFonts w:hint="cs"/>
          <w:rtl/>
        </w:rPr>
        <w:t>ٱلَّذِي</w:t>
      </w:r>
      <w:r w:rsidR="00C4391E" w:rsidRPr="000E33ED">
        <w:rPr>
          <w:rStyle w:val="Char7"/>
          <w:rtl/>
        </w:rPr>
        <w:t xml:space="preserve"> بَعَثَ فِي </w:t>
      </w:r>
      <w:r w:rsidR="00C4391E" w:rsidRPr="000E33ED">
        <w:rPr>
          <w:rStyle w:val="Char7"/>
          <w:rFonts w:hint="cs"/>
          <w:rtl/>
        </w:rPr>
        <w:t>ٱلۡأُمِّيِّ‍ۧنَ</w:t>
      </w:r>
      <w:r w:rsidR="00C4391E" w:rsidRPr="000E33ED">
        <w:rPr>
          <w:rStyle w:val="Char7"/>
          <w:rtl/>
        </w:rPr>
        <w:t xml:space="preserve"> رَسُولٗا مِّنۡهُمۡ يَتۡلُواْ عَلَيۡهِمۡ ءَايَٰتِهِ</w:t>
      </w:r>
      <w:r w:rsidR="00C4391E" w:rsidRPr="000E33ED">
        <w:rPr>
          <w:rStyle w:val="Char7"/>
          <w:rFonts w:hint="cs"/>
          <w:rtl/>
        </w:rPr>
        <w:t>ۦ</w:t>
      </w:r>
      <w:r w:rsidR="00C4391E" w:rsidRPr="000E33ED">
        <w:rPr>
          <w:rStyle w:val="Char7"/>
          <w:rtl/>
        </w:rPr>
        <w:t xml:space="preserve"> وَيُزَكِّيهِمۡ وَيُعَلِّمُهُمُ </w:t>
      </w:r>
      <w:r w:rsidR="00C4391E" w:rsidRPr="000E33ED">
        <w:rPr>
          <w:rStyle w:val="Char7"/>
          <w:rFonts w:hint="cs"/>
          <w:rtl/>
        </w:rPr>
        <w:t>ٱلۡكِتَٰبَ</w:t>
      </w:r>
      <w:r w:rsidR="00C4391E" w:rsidRPr="000E33ED">
        <w:rPr>
          <w:rStyle w:val="Char7"/>
          <w:rtl/>
        </w:rPr>
        <w:t xml:space="preserve"> وَ</w:t>
      </w:r>
      <w:r w:rsidR="00C4391E" w:rsidRPr="000E33ED">
        <w:rPr>
          <w:rStyle w:val="Char7"/>
          <w:rFonts w:hint="cs"/>
          <w:rtl/>
        </w:rPr>
        <w:t>ٱلۡحِكۡمَةَ</w:t>
      </w:r>
      <w:r w:rsidR="00C4391E">
        <w:rPr>
          <w:rStyle w:val="Char0"/>
          <w:rFonts w:cs="Traditional Arabic"/>
          <w:color w:val="000000"/>
          <w:shd w:val="clear" w:color="auto" w:fill="FFFFFF"/>
          <w:rtl/>
          <w:lang w:bidi="fa-IR"/>
        </w:rPr>
        <w:t>﴾</w:t>
      </w:r>
      <w:r w:rsidR="00C4391E" w:rsidRPr="000E33ED">
        <w:rPr>
          <w:rStyle w:val="Char7"/>
          <w:rtl/>
        </w:rPr>
        <w:t xml:space="preserve"> </w:t>
      </w:r>
      <w:r w:rsidR="00C4391E" w:rsidRPr="000E33ED">
        <w:rPr>
          <w:rStyle w:val="Char"/>
          <w:rtl/>
        </w:rPr>
        <w:t>[الجمعة: 2]</w:t>
      </w:r>
      <w:r w:rsidRPr="006F7B7E">
        <w:rPr>
          <w:rStyle w:val="Char0"/>
          <w:rFonts w:hint="cs"/>
          <w:rtl/>
        </w:rPr>
        <w:t xml:space="preserve"> </w:t>
      </w:r>
      <w:r w:rsidR="00177399" w:rsidRPr="00177399">
        <w:rPr>
          <w:rStyle w:val="Char5"/>
          <w:rFonts w:hint="cs"/>
          <w:rtl/>
        </w:rPr>
        <w:t>«</w:t>
      </w:r>
      <w:r w:rsidR="00177399" w:rsidRPr="00177399">
        <w:rPr>
          <w:rStyle w:val="Char5"/>
          <w:rFonts w:hint="eastAsia"/>
          <w:rtl/>
          <w:lang w:bidi="fa-IR"/>
        </w:rPr>
        <w:t>خدا</w:t>
      </w:r>
      <w:r w:rsidR="00177399" w:rsidRPr="00177399">
        <w:rPr>
          <w:rStyle w:val="Char5"/>
          <w:rtl/>
          <w:lang w:bidi="fa-IR"/>
        </w:rPr>
        <w:t xml:space="preserve"> </w:t>
      </w:r>
      <w:r w:rsidR="00F67149">
        <w:rPr>
          <w:rStyle w:val="Char5"/>
          <w:rFonts w:hint="eastAsia"/>
          <w:rtl/>
          <w:lang w:bidi="fa-IR"/>
        </w:rPr>
        <w:t>ک</w:t>
      </w:r>
      <w:r w:rsidR="00177399" w:rsidRPr="00177399">
        <w:rPr>
          <w:rStyle w:val="Char5"/>
          <w:rFonts w:hint="eastAsia"/>
          <w:rtl/>
          <w:lang w:bidi="fa-IR"/>
        </w:rPr>
        <w:t>س</w:t>
      </w:r>
      <w:r w:rsidR="00F67149">
        <w:rPr>
          <w:rStyle w:val="Char5"/>
          <w:rFonts w:hint="eastAsia"/>
          <w:rtl/>
          <w:lang w:bidi="fa-IR"/>
        </w:rPr>
        <w:t>ی</w:t>
      </w:r>
      <w:r w:rsidR="00177399" w:rsidRPr="00177399">
        <w:rPr>
          <w:rStyle w:val="Char5"/>
          <w:rtl/>
          <w:lang w:bidi="fa-IR"/>
        </w:rPr>
        <w:t xml:space="preserve"> </w:t>
      </w:r>
      <w:r w:rsidR="00177399" w:rsidRPr="00177399">
        <w:rPr>
          <w:rStyle w:val="Char5"/>
          <w:rFonts w:hint="eastAsia"/>
          <w:rtl/>
          <w:lang w:bidi="fa-IR"/>
        </w:rPr>
        <w:t>است</w:t>
      </w:r>
      <w:r w:rsidR="00177399" w:rsidRPr="00177399">
        <w:rPr>
          <w:rStyle w:val="Char5"/>
          <w:rtl/>
          <w:lang w:bidi="fa-IR"/>
        </w:rPr>
        <w:t xml:space="preserve"> </w:t>
      </w:r>
      <w:r w:rsidR="00F67149">
        <w:rPr>
          <w:rStyle w:val="Char5"/>
          <w:rFonts w:hint="eastAsia"/>
          <w:rtl/>
          <w:lang w:bidi="fa-IR"/>
        </w:rPr>
        <w:t>ک</w:t>
      </w:r>
      <w:r w:rsidR="00177399" w:rsidRPr="00177399">
        <w:rPr>
          <w:rStyle w:val="Char5"/>
          <w:rFonts w:hint="eastAsia"/>
          <w:rtl/>
          <w:lang w:bidi="fa-IR"/>
        </w:rPr>
        <w:t>ه</w:t>
      </w:r>
      <w:r w:rsidR="00177399" w:rsidRPr="00177399">
        <w:rPr>
          <w:rStyle w:val="Char5"/>
          <w:rtl/>
          <w:lang w:bidi="fa-IR"/>
        </w:rPr>
        <w:t xml:space="preserve"> </w:t>
      </w:r>
      <w:r w:rsidR="00177399" w:rsidRPr="00177399">
        <w:rPr>
          <w:rStyle w:val="Char5"/>
          <w:rFonts w:hint="eastAsia"/>
          <w:rtl/>
          <w:lang w:bidi="fa-IR"/>
        </w:rPr>
        <w:t>از</w:t>
      </w:r>
      <w:r w:rsidR="00177399" w:rsidRPr="00177399">
        <w:rPr>
          <w:rStyle w:val="Char5"/>
          <w:rtl/>
          <w:lang w:bidi="fa-IR"/>
        </w:rPr>
        <w:t xml:space="preserve"> </w:t>
      </w:r>
      <w:r w:rsidR="00177399" w:rsidRPr="00177399">
        <w:rPr>
          <w:rStyle w:val="Char5"/>
          <w:rFonts w:hint="eastAsia"/>
          <w:rtl/>
          <w:lang w:bidi="fa-IR"/>
        </w:rPr>
        <w:t>م</w:t>
      </w:r>
      <w:r w:rsidR="00F67149">
        <w:rPr>
          <w:rStyle w:val="Char5"/>
          <w:rFonts w:hint="eastAsia"/>
          <w:rtl/>
          <w:lang w:bidi="fa-IR"/>
        </w:rPr>
        <w:t>ی</w:t>
      </w:r>
      <w:r w:rsidR="00177399" w:rsidRPr="00177399">
        <w:rPr>
          <w:rStyle w:val="Char5"/>
          <w:rFonts w:hint="eastAsia"/>
          <w:rtl/>
          <w:lang w:bidi="fa-IR"/>
        </w:rPr>
        <w:t>ان</w:t>
      </w:r>
      <w:r w:rsidR="00177399" w:rsidRPr="00177399">
        <w:rPr>
          <w:rStyle w:val="Char5"/>
          <w:rtl/>
          <w:lang w:bidi="fa-IR"/>
        </w:rPr>
        <w:t xml:space="preserve"> </w:t>
      </w:r>
      <w:r w:rsidR="00177399" w:rsidRPr="00177399">
        <w:rPr>
          <w:rStyle w:val="Char5"/>
          <w:rFonts w:hint="eastAsia"/>
          <w:rtl/>
          <w:lang w:bidi="fa-IR"/>
        </w:rPr>
        <w:t>ب</w:t>
      </w:r>
      <w:r w:rsidR="00F67149">
        <w:rPr>
          <w:rStyle w:val="Char5"/>
          <w:rFonts w:hint="eastAsia"/>
          <w:rtl/>
          <w:lang w:bidi="fa-IR"/>
        </w:rPr>
        <w:t>ی</w:t>
      </w:r>
      <w:r w:rsidR="00177399" w:rsidRPr="00177399">
        <w:rPr>
          <w:rStyle w:val="Char5"/>
          <w:rFonts w:hint="eastAsia"/>
          <w:rtl/>
          <w:lang w:bidi="fa-IR"/>
        </w:rPr>
        <w:t>سوادان</w:t>
      </w:r>
      <w:r w:rsidR="00177399" w:rsidRPr="00177399">
        <w:rPr>
          <w:rStyle w:val="Char5"/>
          <w:rFonts w:hint="cs"/>
          <w:rtl/>
          <w:lang w:bidi="fa-IR"/>
        </w:rPr>
        <w:t>،</w:t>
      </w:r>
      <w:r w:rsidR="00177399" w:rsidRPr="00177399">
        <w:rPr>
          <w:rStyle w:val="Char5"/>
          <w:rtl/>
          <w:lang w:bidi="fa-IR"/>
        </w:rPr>
        <w:t xml:space="preserve"> </w:t>
      </w:r>
      <w:r w:rsidR="00177399" w:rsidRPr="00177399">
        <w:rPr>
          <w:rStyle w:val="Char5"/>
          <w:rFonts w:hint="eastAsia"/>
          <w:rtl/>
          <w:lang w:bidi="fa-IR"/>
        </w:rPr>
        <w:t>پ</w:t>
      </w:r>
      <w:r w:rsidR="00F67149">
        <w:rPr>
          <w:rStyle w:val="Char5"/>
          <w:rFonts w:hint="eastAsia"/>
          <w:rtl/>
          <w:lang w:bidi="fa-IR"/>
        </w:rPr>
        <w:t>ی</w:t>
      </w:r>
      <w:r w:rsidR="00177399" w:rsidRPr="00177399">
        <w:rPr>
          <w:rStyle w:val="Char5"/>
          <w:rFonts w:hint="eastAsia"/>
          <w:rtl/>
          <w:lang w:bidi="fa-IR"/>
        </w:rPr>
        <w:t>غمبر</w:t>
      </w:r>
      <w:r w:rsidR="00F67149">
        <w:rPr>
          <w:rStyle w:val="Char5"/>
          <w:rFonts w:hint="eastAsia"/>
          <w:rtl/>
          <w:lang w:bidi="fa-IR"/>
        </w:rPr>
        <w:t>ی</w:t>
      </w:r>
      <w:r w:rsidR="00177399" w:rsidRPr="00177399">
        <w:rPr>
          <w:rStyle w:val="Char5"/>
          <w:rtl/>
          <w:lang w:bidi="fa-IR"/>
        </w:rPr>
        <w:t xml:space="preserve"> </w:t>
      </w:r>
      <w:r w:rsidR="00177399" w:rsidRPr="00177399">
        <w:rPr>
          <w:rStyle w:val="Char5"/>
          <w:rFonts w:hint="eastAsia"/>
          <w:rtl/>
          <w:lang w:bidi="fa-IR"/>
        </w:rPr>
        <w:t>را</w:t>
      </w:r>
      <w:r w:rsidR="00177399" w:rsidRPr="00177399">
        <w:rPr>
          <w:rStyle w:val="Char5"/>
          <w:rtl/>
          <w:lang w:bidi="fa-IR"/>
        </w:rPr>
        <w:t xml:space="preserve"> </w:t>
      </w:r>
      <w:r w:rsidR="00177399" w:rsidRPr="00177399">
        <w:rPr>
          <w:rStyle w:val="Char5"/>
          <w:rFonts w:hint="eastAsia"/>
          <w:rtl/>
          <w:lang w:bidi="fa-IR"/>
        </w:rPr>
        <w:t>برانگ</w:t>
      </w:r>
      <w:r w:rsidR="00F67149">
        <w:rPr>
          <w:rStyle w:val="Char5"/>
          <w:rFonts w:hint="eastAsia"/>
          <w:rtl/>
          <w:lang w:bidi="fa-IR"/>
        </w:rPr>
        <w:t>ی</w:t>
      </w:r>
      <w:r w:rsidR="00177399" w:rsidRPr="00177399">
        <w:rPr>
          <w:rStyle w:val="Char5"/>
          <w:rFonts w:hint="eastAsia"/>
          <w:rtl/>
          <w:lang w:bidi="fa-IR"/>
        </w:rPr>
        <w:t>خته</w:t>
      </w:r>
      <w:r w:rsidR="00177399" w:rsidRPr="00177399">
        <w:rPr>
          <w:rStyle w:val="Char5"/>
          <w:rtl/>
          <w:lang w:bidi="fa-IR"/>
        </w:rPr>
        <w:t xml:space="preserve"> </w:t>
      </w:r>
      <w:r w:rsidR="00177399" w:rsidRPr="00177399">
        <w:rPr>
          <w:rStyle w:val="Char5"/>
          <w:rFonts w:hint="eastAsia"/>
          <w:rtl/>
          <w:lang w:bidi="fa-IR"/>
        </w:rPr>
        <w:t>است</w:t>
      </w:r>
      <w:r w:rsidR="00177399" w:rsidRPr="00177399">
        <w:rPr>
          <w:rStyle w:val="Char5"/>
          <w:rtl/>
          <w:lang w:bidi="fa-IR"/>
        </w:rPr>
        <w:t xml:space="preserve"> </w:t>
      </w:r>
      <w:r w:rsidR="00177399" w:rsidRPr="00177399">
        <w:rPr>
          <w:rStyle w:val="Char5"/>
          <w:rFonts w:hint="eastAsia"/>
          <w:rtl/>
          <w:lang w:bidi="fa-IR"/>
        </w:rPr>
        <w:t>و</w:t>
      </w:r>
      <w:r w:rsidR="00177399" w:rsidRPr="00177399">
        <w:rPr>
          <w:rStyle w:val="Char5"/>
          <w:rtl/>
          <w:lang w:bidi="fa-IR"/>
        </w:rPr>
        <w:t xml:space="preserve"> </w:t>
      </w:r>
      <w:r w:rsidR="00177399" w:rsidRPr="00177399">
        <w:rPr>
          <w:rStyle w:val="Char5"/>
          <w:rFonts w:hint="eastAsia"/>
          <w:rtl/>
          <w:lang w:bidi="fa-IR"/>
        </w:rPr>
        <w:t>به</w:t>
      </w:r>
      <w:r w:rsidR="00177399" w:rsidRPr="00177399">
        <w:rPr>
          <w:rStyle w:val="Char5"/>
          <w:rtl/>
          <w:lang w:bidi="fa-IR"/>
        </w:rPr>
        <w:t xml:space="preserve"> </w:t>
      </w:r>
      <w:r w:rsidR="00177399" w:rsidRPr="00177399">
        <w:rPr>
          <w:rStyle w:val="Char5"/>
          <w:rFonts w:hint="eastAsia"/>
          <w:rtl/>
          <w:lang w:bidi="fa-IR"/>
        </w:rPr>
        <w:t>سو</w:t>
      </w:r>
      <w:r w:rsidR="00F67149">
        <w:rPr>
          <w:rStyle w:val="Char5"/>
          <w:rFonts w:hint="eastAsia"/>
          <w:rtl/>
          <w:lang w:bidi="fa-IR"/>
        </w:rPr>
        <w:t>ی</w:t>
      </w:r>
      <w:r w:rsidR="00177399" w:rsidRPr="00177399">
        <w:rPr>
          <w:rStyle w:val="Char5"/>
          <w:rFonts w:hint="eastAsia"/>
          <w:rtl/>
          <w:lang w:bidi="fa-IR"/>
        </w:rPr>
        <w:t>شان</w:t>
      </w:r>
      <w:r w:rsidR="00177399" w:rsidRPr="00177399">
        <w:rPr>
          <w:rStyle w:val="Char5"/>
          <w:rtl/>
          <w:lang w:bidi="fa-IR"/>
        </w:rPr>
        <w:t xml:space="preserve"> </w:t>
      </w:r>
      <w:r w:rsidR="00177399" w:rsidRPr="00177399">
        <w:rPr>
          <w:rStyle w:val="Char5"/>
          <w:rFonts w:hint="eastAsia"/>
          <w:rtl/>
          <w:lang w:bidi="fa-IR"/>
        </w:rPr>
        <w:t>گس</w:t>
      </w:r>
      <w:r w:rsidR="00F67149">
        <w:rPr>
          <w:rStyle w:val="Char5"/>
          <w:rFonts w:hint="eastAsia"/>
          <w:rtl/>
          <w:lang w:bidi="fa-IR"/>
        </w:rPr>
        <w:t>ی</w:t>
      </w:r>
      <w:r w:rsidR="00177399" w:rsidRPr="00177399">
        <w:rPr>
          <w:rStyle w:val="Char5"/>
          <w:rFonts w:hint="eastAsia"/>
          <w:rtl/>
          <w:lang w:bidi="fa-IR"/>
        </w:rPr>
        <w:t>ل</w:t>
      </w:r>
      <w:r w:rsidR="00177399" w:rsidRPr="00177399">
        <w:rPr>
          <w:rStyle w:val="Char5"/>
          <w:rtl/>
          <w:lang w:bidi="fa-IR"/>
        </w:rPr>
        <w:t xml:space="preserve"> </w:t>
      </w:r>
      <w:r w:rsidR="00177399" w:rsidRPr="00177399">
        <w:rPr>
          <w:rStyle w:val="Char5"/>
          <w:rFonts w:hint="eastAsia"/>
          <w:rtl/>
          <w:lang w:bidi="fa-IR"/>
        </w:rPr>
        <w:t>داشته</w:t>
      </w:r>
      <w:r w:rsidR="00177399" w:rsidRPr="00177399">
        <w:rPr>
          <w:rStyle w:val="Char5"/>
          <w:rtl/>
          <w:lang w:bidi="fa-IR"/>
        </w:rPr>
        <w:t xml:space="preserve"> </w:t>
      </w:r>
      <w:r w:rsidR="00177399" w:rsidRPr="00177399">
        <w:rPr>
          <w:rStyle w:val="Char5"/>
          <w:rFonts w:hint="eastAsia"/>
          <w:rtl/>
          <w:lang w:bidi="fa-IR"/>
        </w:rPr>
        <w:t>است</w:t>
      </w:r>
      <w:r w:rsidR="00177399" w:rsidRPr="00177399">
        <w:rPr>
          <w:rStyle w:val="Char5"/>
          <w:rtl/>
          <w:lang w:bidi="fa-IR"/>
        </w:rPr>
        <w:t xml:space="preserve"> </w:t>
      </w:r>
      <w:r w:rsidR="00177399" w:rsidRPr="00177399">
        <w:rPr>
          <w:rStyle w:val="Char5"/>
          <w:rFonts w:hint="eastAsia"/>
          <w:rtl/>
          <w:lang w:bidi="fa-IR"/>
        </w:rPr>
        <w:t>تا</w:t>
      </w:r>
      <w:r w:rsidR="00177399" w:rsidRPr="00177399">
        <w:rPr>
          <w:rStyle w:val="Char5"/>
          <w:rtl/>
          <w:lang w:bidi="fa-IR"/>
        </w:rPr>
        <w:t xml:space="preserve"> </w:t>
      </w:r>
      <w:r w:rsidR="00177399" w:rsidRPr="00177399">
        <w:rPr>
          <w:rStyle w:val="Char5"/>
          <w:rFonts w:hint="eastAsia"/>
          <w:rtl/>
          <w:lang w:bidi="fa-IR"/>
        </w:rPr>
        <w:t>آ</w:t>
      </w:r>
      <w:r w:rsidR="00F67149">
        <w:rPr>
          <w:rStyle w:val="Char5"/>
          <w:rFonts w:hint="eastAsia"/>
          <w:rtl/>
          <w:lang w:bidi="fa-IR"/>
        </w:rPr>
        <w:t>ی</w:t>
      </w:r>
      <w:r w:rsidR="00177399" w:rsidRPr="00177399">
        <w:rPr>
          <w:rStyle w:val="Char5"/>
          <w:rFonts w:hint="eastAsia"/>
          <w:rtl/>
          <w:lang w:bidi="fa-IR"/>
        </w:rPr>
        <w:t>ات</w:t>
      </w:r>
      <w:r w:rsidR="00177399" w:rsidRPr="00177399">
        <w:rPr>
          <w:rStyle w:val="Char5"/>
          <w:rtl/>
          <w:lang w:bidi="fa-IR"/>
        </w:rPr>
        <w:t xml:space="preserve"> </w:t>
      </w:r>
      <w:r w:rsidR="00177399" w:rsidRPr="00177399">
        <w:rPr>
          <w:rStyle w:val="Char5"/>
          <w:rFonts w:hint="eastAsia"/>
          <w:rtl/>
          <w:lang w:bidi="fa-IR"/>
        </w:rPr>
        <w:t>خدا</w:t>
      </w:r>
      <w:r w:rsidR="00177399" w:rsidRPr="00177399">
        <w:rPr>
          <w:rStyle w:val="Char5"/>
          <w:rtl/>
          <w:lang w:bidi="fa-IR"/>
        </w:rPr>
        <w:t xml:space="preserve"> </w:t>
      </w:r>
      <w:r w:rsidR="00177399" w:rsidRPr="00177399">
        <w:rPr>
          <w:rStyle w:val="Char5"/>
          <w:rFonts w:hint="eastAsia"/>
          <w:rtl/>
          <w:lang w:bidi="fa-IR"/>
        </w:rPr>
        <w:t>را</w:t>
      </w:r>
      <w:r w:rsidR="00177399" w:rsidRPr="00177399">
        <w:rPr>
          <w:rStyle w:val="Char5"/>
          <w:rtl/>
          <w:lang w:bidi="fa-IR"/>
        </w:rPr>
        <w:t xml:space="preserve"> </w:t>
      </w:r>
      <w:r w:rsidR="00177399" w:rsidRPr="00177399">
        <w:rPr>
          <w:rStyle w:val="Char5"/>
          <w:rFonts w:hint="eastAsia"/>
          <w:rtl/>
          <w:lang w:bidi="fa-IR"/>
        </w:rPr>
        <w:t>برا</w:t>
      </w:r>
      <w:r w:rsidR="00F67149">
        <w:rPr>
          <w:rStyle w:val="Char5"/>
          <w:rFonts w:hint="eastAsia"/>
          <w:rtl/>
          <w:lang w:bidi="fa-IR"/>
        </w:rPr>
        <w:t>ی</w:t>
      </w:r>
      <w:r w:rsidR="00177399" w:rsidRPr="00177399">
        <w:rPr>
          <w:rStyle w:val="Char5"/>
          <w:rtl/>
          <w:lang w:bidi="fa-IR"/>
        </w:rPr>
        <w:t xml:space="preserve"> </w:t>
      </w:r>
      <w:r w:rsidR="00177399" w:rsidRPr="00177399">
        <w:rPr>
          <w:rStyle w:val="Char5"/>
          <w:rFonts w:hint="eastAsia"/>
          <w:rtl/>
          <w:lang w:bidi="fa-IR"/>
        </w:rPr>
        <w:t>ا</w:t>
      </w:r>
      <w:r w:rsidR="00F67149">
        <w:rPr>
          <w:rStyle w:val="Char5"/>
          <w:rFonts w:hint="eastAsia"/>
          <w:rtl/>
          <w:lang w:bidi="fa-IR"/>
        </w:rPr>
        <w:t>ی</w:t>
      </w:r>
      <w:r w:rsidR="00177399" w:rsidRPr="00177399">
        <w:rPr>
          <w:rStyle w:val="Char5"/>
          <w:rFonts w:hint="eastAsia"/>
          <w:rtl/>
          <w:lang w:bidi="fa-IR"/>
        </w:rPr>
        <w:t>شان</w:t>
      </w:r>
      <w:r w:rsidR="00177399" w:rsidRPr="00177399">
        <w:rPr>
          <w:rStyle w:val="Char5"/>
          <w:rtl/>
          <w:lang w:bidi="fa-IR"/>
        </w:rPr>
        <w:t xml:space="preserve"> </w:t>
      </w:r>
      <w:r w:rsidR="00177399" w:rsidRPr="00177399">
        <w:rPr>
          <w:rStyle w:val="Char5"/>
          <w:rFonts w:hint="eastAsia"/>
          <w:rtl/>
          <w:lang w:bidi="fa-IR"/>
        </w:rPr>
        <w:t>بخواند</w:t>
      </w:r>
      <w:r w:rsidR="00177399" w:rsidRPr="00177399">
        <w:rPr>
          <w:rStyle w:val="Char5"/>
          <w:rtl/>
          <w:lang w:bidi="fa-IR"/>
        </w:rPr>
        <w:t xml:space="preserve"> </w:t>
      </w:r>
      <w:r w:rsidR="00177399" w:rsidRPr="00177399">
        <w:rPr>
          <w:rStyle w:val="Char5"/>
          <w:rFonts w:hint="eastAsia"/>
          <w:rtl/>
          <w:lang w:bidi="fa-IR"/>
        </w:rPr>
        <w:t>و</w:t>
      </w:r>
      <w:r w:rsidR="00177399" w:rsidRPr="00177399">
        <w:rPr>
          <w:rStyle w:val="Char5"/>
          <w:rtl/>
          <w:lang w:bidi="fa-IR"/>
        </w:rPr>
        <w:t xml:space="preserve"> </w:t>
      </w:r>
      <w:r w:rsidR="00177399" w:rsidRPr="00177399">
        <w:rPr>
          <w:rStyle w:val="Char5"/>
          <w:rFonts w:hint="eastAsia"/>
          <w:rtl/>
          <w:lang w:bidi="fa-IR"/>
        </w:rPr>
        <w:t>آنان</w:t>
      </w:r>
      <w:r w:rsidR="00177399" w:rsidRPr="00177399">
        <w:rPr>
          <w:rStyle w:val="Char5"/>
          <w:rtl/>
          <w:lang w:bidi="fa-IR"/>
        </w:rPr>
        <w:t xml:space="preserve"> </w:t>
      </w:r>
      <w:r w:rsidR="00177399" w:rsidRPr="00177399">
        <w:rPr>
          <w:rStyle w:val="Char5"/>
          <w:rFonts w:hint="eastAsia"/>
          <w:rtl/>
          <w:lang w:bidi="fa-IR"/>
        </w:rPr>
        <w:t>را</w:t>
      </w:r>
      <w:r w:rsidR="00177399" w:rsidRPr="00177399">
        <w:rPr>
          <w:rStyle w:val="Char5"/>
          <w:rtl/>
          <w:lang w:bidi="fa-IR"/>
        </w:rPr>
        <w:t xml:space="preserve"> </w:t>
      </w:r>
      <w:r w:rsidR="00177399" w:rsidRPr="00177399">
        <w:rPr>
          <w:rStyle w:val="Char5"/>
          <w:rFonts w:hint="eastAsia"/>
          <w:rtl/>
          <w:lang w:bidi="fa-IR"/>
        </w:rPr>
        <w:t>پا</w:t>
      </w:r>
      <w:r w:rsidR="00F67149">
        <w:rPr>
          <w:rStyle w:val="Char5"/>
          <w:rFonts w:hint="eastAsia"/>
          <w:rtl/>
          <w:lang w:bidi="fa-IR"/>
        </w:rPr>
        <w:t>ک</w:t>
      </w:r>
      <w:r w:rsidR="00177399" w:rsidRPr="00177399">
        <w:rPr>
          <w:rStyle w:val="Char5"/>
          <w:rtl/>
          <w:lang w:bidi="fa-IR"/>
        </w:rPr>
        <w:t xml:space="preserve"> </w:t>
      </w:r>
      <w:r w:rsidR="00177399" w:rsidRPr="00177399">
        <w:rPr>
          <w:rStyle w:val="Char5"/>
          <w:rFonts w:hint="eastAsia"/>
          <w:rtl/>
          <w:lang w:bidi="fa-IR"/>
        </w:rPr>
        <w:t>بگرداند</w:t>
      </w:r>
      <w:r w:rsidR="00177399" w:rsidRPr="00177399">
        <w:rPr>
          <w:rStyle w:val="Char5"/>
          <w:rtl/>
          <w:lang w:bidi="fa-IR"/>
        </w:rPr>
        <w:t xml:space="preserve">. </w:t>
      </w:r>
      <w:r w:rsidR="00177399" w:rsidRPr="00177399">
        <w:rPr>
          <w:rStyle w:val="Char5"/>
          <w:rFonts w:hint="eastAsia"/>
          <w:rtl/>
          <w:lang w:bidi="fa-IR"/>
        </w:rPr>
        <w:t>او</w:t>
      </w:r>
      <w:r w:rsidR="00177399" w:rsidRPr="00177399">
        <w:rPr>
          <w:rStyle w:val="Char5"/>
          <w:rtl/>
          <w:lang w:bidi="fa-IR"/>
        </w:rPr>
        <w:t xml:space="preserve"> </w:t>
      </w:r>
      <w:r w:rsidR="00177399" w:rsidRPr="00177399">
        <w:rPr>
          <w:rStyle w:val="Char5"/>
          <w:rFonts w:hint="eastAsia"/>
          <w:rtl/>
          <w:lang w:bidi="fa-IR"/>
        </w:rPr>
        <w:t>بد</w:t>
      </w:r>
      <w:r w:rsidR="00F67149">
        <w:rPr>
          <w:rStyle w:val="Char5"/>
          <w:rFonts w:hint="eastAsia"/>
          <w:rtl/>
          <w:lang w:bidi="fa-IR"/>
        </w:rPr>
        <w:t>ی</w:t>
      </w:r>
      <w:r w:rsidR="00177399" w:rsidRPr="00177399">
        <w:rPr>
          <w:rStyle w:val="Char5"/>
          <w:rFonts w:hint="eastAsia"/>
          <w:rtl/>
          <w:lang w:bidi="fa-IR"/>
        </w:rPr>
        <w:t>شان</w:t>
      </w:r>
      <w:r w:rsidR="00177399" w:rsidRPr="00177399">
        <w:rPr>
          <w:rStyle w:val="Char5"/>
          <w:rtl/>
          <w:lang w:bidi="fa-IR"/>
        </w:rPr>
        <w:t xml:space="preserve"> </w:t>
      </w:r>
      <w:r w:rsidR="00F67149">
        <w:rPr>
          <w:rStyle w:val="Char5"/>
          <w:rFonts w:hint="eastAsia"/>
          <w:rtl/>
          <w:lang w:bidi="fa-IR"/>
        </w:rPr>
        <w:t>ک</w:t>
      </w:r>
      <w:r w:rsidR="00177399" w:rsidRPr="00177399">
        <w:rPr>
          <w:rStyle w:val="Char5"/>
          <w:rFonts w:hint="eastAsia"/>
          <w:rtl/>
          <w:lang w:bidi="fa-IR"/>
        </w:rPr>
        <w:t>تاب</w:t>
      </w:r>
      <w:r w:rsidR="00177399" w:rsidRPr="00177399">
        <w:rPr>
          <w:rStyle w:val="Char5"/>
          <w:rtl/>
          <w:lang w:bidi="fa-IR"/>
        </w:rPr>
        <w:t xml:space="preserve"> (</w:t>
      </w:r>
      <w:r w:rsidR="00177399" w:rsidRPr="00177399">
        <w:rPr>
          <w:rStyle w:val="Char5"/>
          <w:rFonts w:hint="eastAsia"/>
          <w:rtl/>
          <w:lang w:bidi="fa-IR"/>
        </w:rPr>
        <w:t>قرآن</w:t>
      </w:r>
      <w:r w:rsidR="00177399" w:rsidRPr="00177399">
        <w:rPr>
          <w:rStyle w:val="Char5"/>
          <w:rtl/>
          <w:lang w:bidi="fa-IR"/>
        </w:rPr>
        <w:t xml:space="preserve">) </w:t>
      </w:r>
      <w:r w:rsidR="00177399" w:rsidRPr="00177399">
        <w:rPr>
          <w:rStyle w:val="Char5"/>
          <w:rFonts w:hint="eastAsia"/>
          <w:rtl/>
          <w:lang w:bidi="fa-IR"/>
        </w:rPr>
        <w:t>و</w:t>
      </w:r>
      <w:r w:rsidR="00177399" w:rsidRPr="00177399">
        <w:rPr>
          <w:rStyle w:val="Char5"/>
          <w:rtl/>
          <w:lang w:bidi="fa-IR"/>
        </w:rPr>
        <w:t xml:space="preserve"> </w:t>
      </w:r>
      <w:r w:rsidR="00177399" w:rsidRPr="00177399">
        <w:rPr>
          <w:rStyle w:val="Char5"/>
          <w:rFonts w:hint="cs"/>
          <w:rtl/>
          <w:lang w:bidi="fa-IR"/>
        </w:rPr>
        <w:t>حکم</w:t>
      </w:r>
      <w:r w:rsidR="00177399" w:rsidRPr="00177399">
        <w:rPr>
          <w:rStyle w:val="Char5"/>
          <w:rFonts w:hint="eastAsia"/>
          <w:rtl/>
          <w:lang w:bidi="fa-IR"/>
        </w:rPr>
        <w:t>ت</w:t>
      </w:r>
      <w:r w:rsidR="00177399" w:rsidRPr="00177399">
        <w:rPr>
          <w:rStyle w:val="Char5"/>
          <w:rtl/>
          <w:lang w:bidi="fa-IR"/>
        </w:rPr>
        <w:t xml:space="preserve"> (</w:t>
      </w:r>
      <w:r w:rsidR="00177399" w:rsidRPr="00177399">
        <w:rPr>
          <w:rStyle w:val="Char5"/>
          <w:rFonts w:hint="cs"/>
          <w:rtl/>
          <w:lang w:bidi="fa-IR"/>
        </w:rPr>
        <w:t>سنت</w:t>
      </w:r>
      <w:r w:rsidR="00177399" w:rsidRPr="00177399">
        <w:rPr>
          <w:rStyle w:val="Char5"/>
          <w:rtl/>
          <w:lang w:bidi="fa-IR"/>
        </w:rPr>
        <w:t xml:space="preserve">) </w:t>
      </w:r>
      <w:r w:rsidR="00177399" w:rsidRPr="00177399">
        <w:rPr>
          <w:rStyle w:val="Char5"/>
          <w:rFonts w:hint="eastAsia"/>
          <w:rtl/>
          <w:lang w:bidi="fa-IR"/>
        </w:rPr>
        <w:t>را</w:t>
      </w:r>
      <w:r w:rsidR="00177399" w:rsidRPr="00177399">
        <w:rPr>
          <w:rStyle w:val="Char5"/>
          <w:rtl/>
          <w:lang w:bidi="fa-IR"/>
        </w:rPr>
        <w:t xml:space="preserve"> </w:t>
      </w:r>
      <w:r w:rsidR="00177399" w:rsidRPr="00177399">
        <w:rPr>
          <w:rStyle w:val="Char5"/>
          <w:rFonts w:hint="eastAsia"/>
          <w:rtl/>
          <w:lang w:bidi="fa-IR"/>
        </w:rPr>
        <w:t>م</w:t>
      </w:r>
      <w:r w:rsidR="00F67149">
        <w:rPr>
          <w:rStyle w:val="Char5"/>
          <w:rFonts w:hint="eastAsia"/>
          <w:rtl/>
          <w:lang w:bidi="fa-IR"/>
        </w:rPr>
        <w:t>ی</w:t>
      </w:r>
      <w:r w:rsidR="00177399" w:rsidRPr="00177399">
        <w:rPr>
          <w:rStyle w:val="Char5"/>
          <w:rFonts w:hint="eastAsia"/>
          <w:rtl/>
          <w:lang w:bidi="fa-IR"/>
        </w:rPr>
        <w:t>‌آموزد</w:t>
      </w:r>
      <w:r w:rsidR="00177399" w:rsidRPr="00177399">
        <w:rPr>
          <w:rStyle w:val="Char5"/>
          <w:rFonts w:hint="cs"/>
          <w:rtl/>
        </w:rPr>
        <w:t>»</w:t>
      </w:r>
      <w:r w:rsidR="00177399">
        <w:rPr>
          <w:rStyle w:val="Char0"/>
          <w:rFonts w:hint="cs"/>
          <w:rtl/>
        </w:rPr>
        <w:t>.</w:t>
      </w:r>
    </w:p>
    <w:p w:rsidR="00DC487B" w:rsidRPr="006F7B7E" w:rsidRDefault="00DC487B" w:rsidP="00DC487B">
      <w:pPr>
        <w:jc w:val="both"/>
        <w:rPr>
          <w:rStyle w:val="Char0"/>
          <w:rtl/>
        </w:rPr>
      </w:pPr>
      <w:r w:rsidRPr="006F7B7E">
        <w:rPr>
          <w:rStyle w:val="Char0"/>
          <w:rFonts w:hint="cs"/>
          <w:rtl/>
        </w:rPr>
        <w:t>منکر سنت گفت: دانسته‌ایم که الکتاب همان کتاب خدا (قرآن) است اما حکمت چیست؟</w:t>
      </w:r>
    </w:p>
    <w:p w:rsidR="00DC487B" w:rsidRPr="006F7B7E" w:rsidRDefault="00DC487B" w:rsidP="00DC487B">
      <w:pPr>
        <w:jc w:val="both"/>
        <w:rPr>
          <w:rStyle w:val="Char0"/>
          <w:rtl/>
        </w:rPr>
      </w:pPr>
      <w:r w:rsidRPr="006F7B7E">
        <w:rPr>
          <w:rStyle w:val="Char0"/>
          <w:rFonts w:hint="cs"/>
          <w:rtl/>
        </w:rPr>
        <w:t>گفتم: یعنی شافعی: سنت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است.</w:t>
      </w:r>
    </w:p>
    <w:p w:rsidR="00DC487B" w:rsidRPr="006F7B7E" w:rsidRDefault="00DC487B" w:rsidP="00DC487B">
      <w:pPr>
        <w:jc w:val="both"/>
        <w:rPr>
          <w:rStyle w:val="Char0"/>
          <w:rtl/>
        </w:rPr>
      </w:pPr>
      <w:r w:rsidRPr="006F7B7E">
        <w:rPr>
          <w:rStyle w:val="Char0"/>
          <w:rFonts w:hint="cs"/>
          <w:rtl/>
        </w:rPr>
        <w:t>منکر سنت گفت: آیا احتمال دارد خداوند کتاب را به طور اجمال به ایشان آموزش داده و حکمت نیز به صورتی خاص بوده که مقصود از حکمت هم احکام خدا باشد؟</w:t>
      </w:r>
    </w:p>
    <w:p w:rsidR="00DC487B" w:rsidRPr="006F7B7E" w:rsidRDefault="00DC487B" w:rsidP="00DC487B">
      <w:pPr>
        <w:jc w:val="both"/>
        <w:rPr>
          <w:rStyle w:val="Char0"/>
          <w:rtl/>
        </w:rPr>
      </w:pPr>
      <w:r w:rsidRPr="006F7B7E">
        <w:rPr>
          <w:rStyle w:val="Char0"/>
          <w:rFonts w:hint="cs"/>
          <w:rtl/>
        </w:rPr>
        <w:t>گفتم: مقصودت این است که پیامبر به نیابت از خدا مجمل‌های قرآن همچون نماز، زکات، حج و دیگر احکام را به مسلمانان یاد داده است و بدین ترتیب خداوند پاره‌ای از واجباتش را در کتاب خود بیان نموده و چگونگی انجام دادنشان را به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واگذار کرده است؟ منکر سنت گفت: این احتمال هست.</w:t>
      </w:r>
    </w:p>
    <w:p w:rsidR="00DC487B" w:rsidRPr="006F7B7E" w:rsidRDefault="00DC487B" w:rsidP="00DC487B">
      <w:pPr>
        <w:jc w:val="both"/>
        <w:rPr>
          <w:rStyle w:val="Char0"/>
          <w:rtl/>
        </w:rPr>
      </w:pPr>
      <w:r w:rsidRPr="006F7B7E">
        <w:rPr>
          <w:rStyle w:val="Char0"/>
          <w:rFonts w:hint="cs"/>
          <w:rtl/>
        </w:rPr>
        <w:t>گفتم: اگر این دیدگاه را بپذیری در چارچوب احکام نخست جای گرفته و جز از طریق حدیث پیامبر، امکان دسترسی بدانها وجود ندارد. (یعنی سنت شارح قرآن بشمار می‌آید).</w:t>
      </w:r>
    </w:p>
    <w:p w:rsidR="00DC487B" w:rsidRPr="006F7B7E" w:rsidRDefault="00DC487B" w:rsidP="00DC487B">
      <w:pPr>
        <w:jc w:val="both"/>
        <w:rPr>
          <w:rStyle w:val="Char0"/>
          <w:rtl/>
        </w:rPr>
      </w:pPr>
      <w:r w:rsidRPr="006F7B7E">
        <w:rPr>
          <w:rStyle w:val="Char0"/>
          <w:rFonts w:hint="cs"/>
          <w:rtl/>
        </w:rPr>
        <w:t>گفت: اگر باز بگویم در آ</w:t>
      </w:r>
      <w:r w:rsidR="00F67149">
        <w:rPr>
          <w:rStyle w:val="Char0"/>
          <w:rFonts w:hint="cs"/>
          <w:rtl/>
        </w:rPr>
        <w:t>ی</w:t>
      </w:r>
      <w:r w:rsidRPr="006F7B7E">
        <w:rPr>
          <w:rStyle w:val="Char0"/>
          <w:rFonts w:hint="cs"/>
          <w:rtl/>
        </w:rPr>
        <w:t xml:space="preserve">ه‌ی موردنظر مراد از حکمت نیز قرآن است چه اشکالی دارد؟ </w:t>
      </w:r>
    </w:p>
    <w:p w:rsidR="00DC487B" w:rsidRPr="006F7B7E" w:rsidRDefault="00DC487B" w:rsidP="00DC487B">
      <w:pPr>
        <w:jc w:val="both"/>
        <w:rPr>
          <w:rStyle w:val="Char0"/>
          <w:rtl/>
        </w:rPr>
      </w:pPr>
      <w:r w:rsidRPr="006F7B7E">
        <w:rPr>
          <w:rStyle w:val="Char0"/>
          <w:rFonts w:hint="cs"/>
          <w:rtl/>
        </w:rPr>
        <w:t xml:space="preserve">گفتم: اگر بگوییم هر کدام از واژه‌های «کتاب» و «حکمت» داری معنای مستقلی است بهتر است یا اینکه هر دو را بر یک مصداق حمل نماییم؟ </w:t>
      </w:r>
    </w:p>
    <w:p w:rsidR="00DC487B" w:rsidRPr="006F7B7E" w:rsidRDefault="00DC487B" w:rsidP="00DC487B">
      <w:pPr>
        <w:jc w:val="both"/>
        <w:rPr>
          <w:rStyle w:val="Char0"/>
          <w:rtl/>
        </w:rPr>
      </w:pPr>
      <w:r w:rsidRPr="006F7B7E">
        <w:rPr>
          <w:rStyle w:val="Char0"/>
          <w:rFonts w:hint="cs"/>
          <w:rtl/>
        </w:rPr>
        <w:lastRenderedPageBreak/>
        <w:t xml:space="preserve">گفت: ممکن است کتاب و حکمت چنان باشد که تو گفتی و امکان هم دارد هر دوی </w:t>
      </w:r>
      <w:r w:rsidR="00C4681D">
        <w:rPr>
          <w:rStyle w:val="Char0"/>
          <w:rFonts w:hint="cs"/>
          <w:rtl/>
        </w:rPr>
        <w:t>آن‌ها</w:t>
      </w:r>
      <w:r w:rsidRPr="006F7B7E">
        <w:rPr>
          <w:rStyle w:val="Char0"/>
          <w:rFonts w:hint="cs"/>
          <w:rtl/>
        </w:rPr>
        <w:t xml:space="preserve"> به یک معنا باشد.</w:t>
      </w:r>
    </w:p>
    <w:p w:rsidR="00DC487B" w:rsidRPr="006F7B7E" w:rsidRDefault="00DC487B" w:rsidP="00DC487B">
      <w:pPr>
        <w:jc w:val="both"/>
        <w:rPr>
          <w:rStyle w:val="Char0"/>
          <w:rtl/>
        </w:rPr>
      </w:pPr>
      <w:r w:rsidRPr="006F7B7E">
        <w:rPr>
          <w:rStyle w:val="Char0"/>
          <w:rFonts w:hint="cs"/>
          <w:rtl/>
        </w:rPr>
        <w:t>گفتم: قرآن دیدگاه مرا تایید و گفته‌ی تو را مردود می‌شمارد.</w:t>
      </w:r>
    </w:p>
    <w:p w:rsidR="00DC487B" w:rsidRPr="006F7B7E" w:rsidRDefault="00DC487B" w:rsidP="00DC487B">
      <w:pPr>
        <w:jc w:val="both"/>
        <w:rPr>
          <w:rStyle w:val="Char0"/>
          <w:rtl/>
        </w:rPr>
      </w:pPr>
      <w:r w:rsidRPr="006F7B7E">
        <w:rPr>
          <w:rStyle w:val="Char0"/>
          <w:rFonts w:hint="cs"/>
          <w:rtl/>
        </w:rPr>
        <w:t xml:space="preserve">گفت: در کجای قرآن چنین چیزی یافت می‌شود؟ </w:t>
      </w:r>
    </w:p>
    <w:p w:rsidR="00DC487B" w:rsidRPr="006F7B7E" w:rsidRDefault="00DC487B" w:rsidP="002F7310">
      <w:pPr>
        <w:autoSpaceDE w:val="0"/>
        <w:autoSpaceDN w:val="0"/>
        <w:adjustRightInd w:val="0"/>
        <w:jc w:val="both"/>
        <w:rPr>
          <w:rFonts w:ascii="Noor8" w:hAnsi="Noor8" w:cs="Noor8"/>
          <w:color w:val="000000"/>
          <w:rtl/>
          <w:lang w:bidi="fa-IR"/>
        </w:rPr>
      </w:pPr>
      <w:r w:rsidRPr="006F7B7E">
        <w:rPr>
          <w:rStyle w:val="Char0"/>
          <w:rFonts w:hint="cs"/>
          <w:rtl/>
        </w:rPr>
        <w:t>گفتم: در این آ</w:t>
      </w:r>
      <w:r w:rsidR="00F67149">
        <w:rPr>
          <w:rStyle w:val="Char0"/>
          <w:rFonts w:hint="cs"/>
          <w:rtl/>
        </w:rPr>
        <w:t>ی</w:t>
      </w:r>
      <w:r w:rsidRPr="006F7B7E">
        <w:rPr>
          <w:rStyle w:val="Char0"/>
          <w:rFonts w:hint="cs"/>
          <w:rtl/>
        </w:rPr>
        <w:t>ه که می‌فرماید:</w:t>
      </w:r>
      <w:r w:rsidR="002F7310">
        <w:rPr>
          <w:rStyle w:val="Char0"/>
          <w:rFonts w:hint="cs"/>
          <w:rtl/>
        </w:rPr>
        <w:t xml:space="preserve"> </w:t>
      </w:r>
      <w:r w:rsidR="002F7310">
        <w:rPr>
          <w:rStyle w:val="Char0"/>
          <w:rFonts w:cs="Traditional Arabic"/>
          <w:color w:val="000000"/>
          <w:shd w:val="clear" w:color="auto" w:fill="FFFFFF"/>
          <w:rtl/>
          <w:lang w:bidi="fa-IR"/>
        </w:rPr>
        <w:t>﴿</w:t>
      </w:r>
      <w:r w:rsidR="002F7310" w:rsidRPr="000E33ED">
        <w:rPr>
          <w:rStyle w:val="Char7"/>
          <w:rtl/>
        </w:rPr>
        <w:t>وَ</w:t>
      </w:r>
      <w:r w:rsidR="002F7310" w:rsidRPr="000E33ED">
        <w:rPr>
          <w:rStyle w:val="Char7"/>
          <w:rFonts w:hint="cs"/>
          <w:rtl/>
        </w:rPr>
        <w:t>ٱذۡكُرۡنَ</w:t>
      </w:r>
      <w:r w:rsidR="002F7310" w:rsidRPr="000E33ED">
        <w:rPr>
          <w:rStyle w:val="Char7"/>
          <w:rtl/>
        </w:rPr>
        <w:t xml:space="preserve"> مَا يُتۡلَىٰ فِي بُيُوتِكُنَّ مِنۡ ءَايَٰتِ </w:t>
      </w:r>
      <w:r w:rsidR="002F7310" w:rsidRPr="000E33ED">
        <w:rPr>
          <w:rStyle w:val="Char7"/>
          <w:rFonts w:hint="cs"/>
          <w:rtl/>
        </w:rPr>
        <w:t>ٱللَّهِ</w:t>
      </w:r>
      <w:r w:rsidR="002F7310" w:rsidRPr="000E33ED">
        <w:rPr>
          <w:rStyle w:val="Char7"/>
          <w:rtl/>
        </w:rPr>
        <w:t xml:space="preserve"> وَ</w:t>
      </w:r>
      <w:r w:rsidR="002F7310" w:rsidRPr="000E33ED">
        <w:rPr>
          <w:rStyle w:val="Char7"/>
          <w:rFonts w:hint="cs"/>
          <w:rtl/>
        </w:rPr>
        <w:t>ٱلۡحِكۡمَةِۚ</w:t>
      </w:r>
      <w:r w:rsidR="002F7310" w:rsidRPr="000E33ED">
        <w:rPr>
          <w:rStyle w:val="Char7"/>
          <w:rtl/>
        </w:rPr>
        <w:t xml:space="preserve"> إِنَّ </w:t>
      </w:r>
      <w:r w:rsidR="002F7310" w:rsidRPr="000E33ED">
        <w:rPr>
          <w:rStyle w:val="Char7"/>
          <w:rFonts w:hint="cs"/>
          <w:rtl/>
        </w:rPr>
        <w:t>ٱللَّهَ</w:t>
      </w:r>
      <w:r w:rsidR="002F7310" w:rsidRPr="000E33ED">
        <w:rPr>
          <w:rStyle w:val="Char7"/>
          <w:rtl/>
        </w:rPr>
        <w:t xml:space="preserve"> كَانَ لَطِيفًا خَبِيرًا٣٤</w:t>
      </w:r>
      <w:r w:rsidR="002F7310">
        <w:rPr>
          <w:rStyle w:val="Char0"/>
          <w:rFonts w:cs="Traditional Arabic"/>
          <w:color w:val="000000"/>
          <w:shd w:val="clear" w:color="auto" w:fill="FFFFFF"/>
          <w:rtl/>
          <w:lang w:bidi="fa-IR"/>
        </w:rPr>
        <w:t>﴾</w:t>
      </w:r>
      <w:r w:rsidR="002F7310" w:rsidRPr="000E33ED">
        <w:rPr>
          <w:rStyle w:val="Char7"/>
          <w:rtl/>
        </w:rPr>
        <w:t xml:space="preserve"> </w:t>
      </w:r>
      <w:r w:rsidR="002F7310" w:rsidRPr="000E33ED">
        <w:rPr>
          <w:rStyle w:val="Char"/>
          <w:rtl/>
        </w:rPr>
        <w:t>[الأحزاب: 34]</w:t>
      </w:r>
      <w:r w:rsidR="001D3A17">
        <w:rPr>
          <w:rStyle w:val="Char0"/>
          <w:rFonts w:hint="cs"/>
          <w:rtl/>
        </w:rPr>
        <w:t xml:space="preserve"> </w:t>
      </w:r>
      <w:r w:rsidR="001D3A17" w:rsidRPr="001D3A17">
        <w:rPr>
          <w:rStyle w:val="Char5"/>
          <w:rFonts w:hint="cs"/>
          <w:rtl/>
        </w:rPr>
        <w:t>«</w:t>
      </w:r>
      <w:r w:rsidR="001D3A17" w:rsidRPr="001D3A17">
        <w:rPr>
          <w:rStyle w:val="Char5"/>
          <w:rtl/>
          <w:lang w:bidi="fa-IR"/>
        </w:rPr>
        <w:t xml:space="preserve">و آنچه را </w:t>
      </w:r>
      <w:r w:rsidR="00F67149">
        <w:rPr>
          <w:rStyle w:val="Char5"/>
          <w:rtl/>
          <w:lang w:bidi="fa-IR"/>
        </w:rPr>
        <w:t>ک</w:t>
      </w:r>
      <w:r w:rsidR="001D3A17" w:rsidRPr="001D3A17">
        <w:rPr>
          <w:rStyle w:val="Char5"/>
          <w:rtl/>
          <w:lang w:bidi="fa-IR"/>
        </w:rPr>
        <w:t>ه از آ</w:t>
      </w:r>
      <w:r w:rsidR="00F67149">
        <w:rPr>
          <w:rStyle w:val="Char5"/>
          <w:rtl/>
          <w:lang w:bidi="fa-IR"/>
        </w:rPr>
        <w:t>ی</w:t>
      </w:r>
      <w:r w:rsidR="001D3A17" w:rsidRPr="001D3A17">
        <w:rPr>
          <w:rStyle w:val="Char5"/>
          <w:rtl/>
          <w:lang w:bidi="fa-IR"/>
        </w:rPr>
        <w:t>ات خدا و ح</w:t>
      </w:r>
      <w:r w:rsidR="00F67149">
        <w:rPr>
          <w:rStyle w:val="Char5"/>
          <w:rtl/>
          <w:lang w:bidi="fa-IR"/>
        </w:rPr>
        <w:t>ک</w:t>
      </w:r>
      <w:r w:rsidR="001D3A17" w:rsidRPr="001D3A17">
        <w:rPr>
          <w:rStyle w:val="Char5"/>
          <w:rtl/>
          <w:lang w:bidi="fa-IR"/>
        </w:rPr>
        <w:t xml:space="preserve">مت در خانه‏هاى شما خوانده مى‏شود </w:t>
      </w:r>
      <w:r w:rsidR="00F67149">
        <w:rPr>
          <w:rStyle w:val="Char5"/>
          <w:rtl/>
          <w:lang w:bidi="fa-IR"/>
        </w:rPr>
        <w:t>ی</w:t>
      </w:r>
      <w:r w:rsidR="001D3A17" w:rsidRPr="001D3A17">
        <w:rPr>
          <w:rStyle w:val="Char5"/>
          <w:rtl/>
          <w:lang w:bidi="fa-IR"/>
        </w:rPr>
        <w:t xml:space="preserve">اد </w:t>
      </w:r>
      <w:r w:rsidR="00F67149">
        <w:rPr>
          <w:rStyle w:val="Char5"/>
          <w:rtl/>
          <w:lang w:bidi="fa-IR"/>
        </w:rPr>
        <w:t>ک</w:t>
      </w:r>
      <w:r w:rsidR="001D3A17" w:rsidRPr="001D3A17">
        <w:rPr>
          <w:rStyle w:val="Char5"/>
          <w:rtl/>
          <w:lang w:bidi="fa-IR"/>
        </w:rPr>
        <w:t>ن</w:t>
      </w:r>
      <w:r w:rsidR="00F67149">
        <w:rPr>
          <w:rStyle w:val="Char5"/>
          <w:rtl/>
          <w:lang w:bidi="fa-IR"/>
        </w:rPr>
        <w:t>ی</w:t>
      </w:r>
      <w:r w:rsidR="001D3A17" w:rsidRPr="001D3A17">
        <w:rPr>
          <w:rStyle w:val="Char5"/>
          <w:rtl/>
          <w:lang w:bidi="fa-IR"/>
        </w:rPr>
        <w:t>د در حق</w:t>
      </w:r>
      <w:r w:rsidR="00F67149">
        <w:rPr>
          <w:rStyle w:val="Char5"/>
          <w:rtl/>
          <w:lang w:bidi="fa-IR"/>
        </w:rPr>
        <w:t>ی</w:t>
      </w:r>
      <w:r w:rsidR="001D3A17" w:rsidRPr="001D3A17">
        <w:rPr>
          <w:rStyle w:val="Char5"/>
          <w:rtl/>
          <w:lang w:bidi="fa-IR"/>
        </w:rPr>
        <w:t>قت</w:t>
      </w:r>
      <w:r w:rsidR="001D3A17" w:rsidRPr="001D3A17">
        <w:rPr>
          <w:rStyle w:val="Char5"/>
          <w:rFonts w:hint="cs"/>
          <w:rtl/>
          <w:lang w:bidi="fa-IR"/>
        </w:rPr>
        <w:t xml:space="preserve"> </w:t>
      </w:r>
      <w:r w:rsidR="001D3A17" w:rsidRPr="001D3A17">
        <w:rPr>
          <w:rStyle w:val="Char5"/>
          <w:rtl/>
          <w:lang w:bidi="fa-IR"/>
        </w:rPr>
        <w:t>‏خدا همواره دق</w:t>
      </w:r>
      <w:r w:rsidR="00F67149">
        <w:rPr>
          <w:rStyle w:val="Char5"/>
          <w:rtl/>
          <w:lang w:bidi="fa-IR"/>
        </w:rPr>
        <w:t>ی</w:t>
      </w:r>
      <w:r w:rsidR="001D3A17" w:rsidRPr="001D3A17">
        <w:rPr>
          <w:rStyle w:val="Char5"/>
          <w:rtl/>
          <w:lang w:bidi="fa-IR"/>
        </w:rPr>
        <w:t>ق و آگاه است</w:t>
      </w:r>
      <w:r w:rsidR="001D3A17" w:rsidRPr="001D3A17">
        <w:rPr>
          <w:rStyle w:val="Char5"/>
          <w:rFonts w:hint="cs"/>
          <w:rtl/>
        </w:rPr>
        <w:t>»</w:t>
      </w:r>
      <w:r w:rsidR="001D3A17">
        <w:rPr>
          <w:rStyle w:val="Char0"/>
          <w:rFonts w:hint="cs"/>
          <w:rtl/>
        </w:rPr>
        <w:t>.</w:t>
      </w:r>
      <w:r w:rsidRPr="006F7B7E">
        <w:rPr>
          <w:rStyle w:val="Char0"/>
          <w:rFonts w:hint="cs"/>
          <w:rtl/>
        </w:rPr>
        <w:t xml:space="preserve"> پس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می‌فرماید: در خانه‌هایشان دو چیز تلاوت می‌شود.</w:t>
      </w:r>
    </w:p>
    <w:p w:rsidR="00DC487B" w:rsidRPr="006F7B7E" w:rsidRDefault="00DC487B" w:rsidP="00DC487B">
      <w:pPr>
        <w:jc w:val="both"/>
        <w:rPr>
          <w:rStyle w:val="Char0"/>
          <w:rtl/>
        </w:rPr>
      </w:pPr>
      <w:r w:rsidRPr="006F7B7E">
        <w:rPr>
          <w:rStyle w:val="Char0"/>
          <w:rFonts w:hint="cs"/>
          <w:rtl/>
        </w:rPr>
        <w:t xml:space="preserve">منکر سنت گفت: تلاوت قرآن که مشخص است، اما حکمت چطور تلاوت می‌گردد؟ </w:t>
      </w:r>
    </w:p>
    <w:p w:rsidR="00DC487B" w:rsidRPr="006F7B7E" w:rsidRDefault="00DC487B" w:rsidP="00DC487B">
      <w:pPr>
        <w:jc w:val="both"/>
        <w:rPr>
          <w:rStyle w:val="Char0"/>
          <w:rtl/>
        </w:rPr>
      </w:pPr>
      <w:r w:rsidRPr="006F7B7E">
        <w:rPr>
          <w:rStyle w:val="Char0"/>
          <w:rFonts w:hint="cs"/>
          <w:rtl/>
        </w:rPr>
        <w:t>گفتم: معنای تلاوت این است که قرآن و سنت تلفظ گردند چنانکه به سنت تلفظ می‌شود.</w:t>
      </w:r>
    </w:p>
    <w:p w:rsidR="00DC487B" w:rsidRPr="006F7B7E" w:rsidRDefault="00DC487B" w:rsidP="00DC487B">
      <w:pPr>
        <w:jc w:val="both"/>
        <w:rPr>
          <w:rStyle w:val="Char0"/>
          <w:rtl/>
        </w:rPr>
      </w:pPr>
      <w:r w:rsidRPr="006F7B7E">
        <w:rPr>
          <w:rStyle w:val="Char0"/>
          <w:rFonts w:hint="cs"/>
          <w:rtl/>
        </w:rPr>
        <w:t>گفت: پس این امر بیانگر آن است که حکمت به طریق اولی، جدای از قرآن می‌باشد.</w:t>
      </w:r>
      <w:r w:rsidRPr="00D91B8B">
        <w:rPr>
          <w:rStyle w:val="Char0"/>
          <w:vertAlign w:val="superscript"/>
          <w:rtl/>
        </w:rPr>
        <w:footnoteReference w:id="9"/>
      </w:r>
    </w:p>
    <w:p w:rsidR="00DC487B" w:rsidRPr="006F7B7E" w:rsidRDefault="00DC487B" w:rsidP="00DC487B">
      <w:pPr>
        <w:jc w:val="both"/>
        <w:rPr>
          <w:rStyle w:val="Char0"/>
          <w:rtl/>
        </w:rPr>
      </w:pPr>
      <w:r w:rsidRPr="006F7B7E">
        <w:rPr>
          <w:rStyle w:val="Char0"/>
          <w:rFonts w:hint="cs"/>
          <w:rtl/>
        </w:rPr>
        <w:t>امام شافعی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w:t>
      </w:r>
      <w:r w:rsidRPr="006F7B7E">
        <w:rPr>
          <w:rStyle w:val="Char0"/>
          <w:rtl/>
        </w:rPr>
        <w:t>الرّسالة</w:t>
      </w:r>
      <w:r w:rsidRPr="006F7B7E">
        <w:rPr>
          <w:rStyle w:val="Char0"/>
          <w:rFonts w:hint="cs"/>
          <w:rtl/>
        </w:rPr>
        <w:t>» فرموده است: «از عالمان به قرآن شنیدم که می‌گفتند: حکمت همان سنت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است».</w:t>
      </w:r>
      <w:r w:rsidRPr="00D91B8B">
        <w:rPr>
          <w:rStyle w:val="Char0"/>
          <w:vertAlign w:val="superscript"/>
          <w:rtl/>
        </w:rPr>
        <w:footnoteReference w:id="10"/>
      </w:r>
    </w:p>
    <w:p w:rsidR="00DC487B" w:rsidRPr="006F7B7E" w:rsidRDefault="00DC487B" w:rsidP="002F7310">
      <w:pPr>
        <w:jc w:val="both"/>
        <w:rPr>
          <w:rStyle w:val="Char0"/>
          <w:rtl/>
        </w:rPr>
      </w:pPr>
      <w:r w:rsidRPr="006F7B7E">
        <w:rPr>
          <w:rStyle w:val="Char0"/>
          <w:rFonts w:hint="cs"/>
          <w:rtl/>
        </w:rPr>
        <w:t>نتیجه سخن این که اکثر مفسران از تفسیر حکمت به سنت سخن گفته‌اند و این امر نیز اقتضای عطف، مفهوم برخی سیاق‌های آیات و اقتضای موافقت با قول خداوند متعال می‌باشد که می‌فرماید:</w:t>
      </w:r>
      <w:r w:rsidR="002F7310">
        <w:rPr>
          <w:rStyle w:val="Char0"/>
          <w:rFonts w:hint="cs"/>
          <w:rtl/>
        </w:rPr>
        <w:t xml:space="preserve"> </w:t>
      </w:r>
      <w:r w:rsidR="002F7310">
        <w:rPr>
          <w:rStyle w:val="Char0"/>
          <w:rFonts w:cs="Traditional Arabic"/>
          <w:color w:val="000000"/>
          <w:shd w:val="clear" w:color="auto" w:fill="FFFFFF"/>
          <w:rtl/>
          <w:lang w:bidi="fa-IR"/>
        </w:rPr>
        <w:t>﴿</w:t>
      </w:r>
      <w:r w:rsidR="002F7310" w:rsidRPr="000E33ED">
        <w:rPr>
          <w:rStyle w:val="Char7"/>
          <w:rtl/>
        </w:rPr>
        <w:t xml:space="preserve">وَيُعَلِّمُهُمُ </w:t>
      </w:r>
      <w:r w:rsidR="002F7310" w:rsidRPr="000E33ED">
        <w:rPr>
          <w:rStyle w:val="Char7"/>
          <w:rFonts w:hint="cs"/>
          <w:rtl/>
        </w:rPr>
        <w:t>ٱلۡكِتَٰبَ</w:t>
      </w:r>
      <w:r w:rsidR="002F7310" w:rsidRPr="000E33ED">
        <w:rPr>
          <w:rStyle w:val="Char7"/>
          <w:rtl/>
        </w:rPr>
        <w:t xml:space="preserve"> وَ</w:t>
      </w:r>
      <w:r w:rsidR="002F7310" w:rsidRPr="000E33ED">
        <w:rPr>
          <w:rStyle w:val="Char7"/>
          <w:rFonts w:hint="cs"/>
          <w:rtl/>
        </w:rPr>
        <w:t>ٱلۡحِكۡمَةَ</w:t>
      </w:r>
      <w:r w:rsidR="002F7310">
        <w:rPr>
          <w:rStyle w:val="Char0"/>
          <w:rFonts w:cs="Traditional Arabic"/>
          <w:color w:val="000000"/>
          <w:shd w:val="clear" w:color="auto" w:fill="FFFFFF"/>
          <w:rtl/>
          <w:lang w:bidi="fa-IR"/>
        </w:rPr>
        <w:t>﴾</w:t>
      </w:r>
      <w:r w:rsidRPr="006F7B7E">
        <w:rPr>
          <w:rStyle w:val="Char0"/>
          <w:rFonts w:hint="cs"/>
          <w:rtl/>
        </w:rPr>
        <w:t xml:space="preserve"> بخاطر اینکه آموزش دادن احکام اسلام از سوی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امتش که در نصّ قرآن ذکر نشده است بصورت متواتر آمده است.</w:t>
      </w:r>
    </w:p>
    <w:p w:rsidR="00DC487B" w:rsidRPr="006F7B7E" w:rsidRDefault="00DC487B" w:rsidP="0014461F">
      <w:pPr>
        <w:pStyle w:val="aa"/>
        <w:rPr>
          <w:rtl/>
        </w:rPr>
      </w:pPr>
      <w:bookmarkStart w:id="15" w:name="_Toc5794715"/>
      <w:r w:rsidRPr="006F7B7E">
        <w:rPr>
          <w:rFonts w:hint="cs"/>
          <w:rtl/>
        </w:rPr>
        <w:lastRenderedPageBreak/>
        <w:t>وجه دوم</w:t>
      </w:r>
      <w:r w:rsidR="007B4BC0">
        <w:rPr>
          <w:rFonts w:hint="cs"/>
          <w:rtl/>
        </w:rPr>
        <w:t>:</w:t>
      </w:r>
      <w:r w:rsidRPr="006F7B7E">
        <w:rPr>
          <w:rFonts w:hint="cs"/>
          <w:rtl/>
        </w:rPr>
        <w:t xml:space="preserve"> از وجوه دلالت قرآن بر اینکه سنت، وحی است</w:t>
      </w:r>
      <w:bookmarkEnd w:id="15"/>
    </w:p>
    <w:p w:rsidR="00DC487B" w:rsidRPr="006F7B7E" w:rsidRDefault="00DC487B" w:rsidP="00024914">
      <w:pPr>
        <w:pStyle w:val="a4"/>
        <w:keepNext/>
        <w:rPr>
          <w:rtl/>
          <w:lang w:bidi="fa-IR"/>
        </w:rPr>
      </w:pPr>
      <w:r w:rsidRPr="006F7B7E">
        <w:rPr>
          <w:rFonts w:hint="cs"/>
          <w:rtl/>
          <w:lang w:bidi="fa-IR"/>
        </w:rPr>
        <w:t xml:space="preserve">عهده‌دار شدن حفظ بیان قرآن از سوی خداوند و خبر از اینکه رسول او، تبیین‌گر هر آنچه است که به سوی مردم نازل شده است: </w:t>
      </w:r>
    </w:p>
    <w:p w:rsidR="00DC487B" w:rsidRPr="006F7B7E" w:rsidRDefault="00DC487B" w:rsidP="00DC487B">
      <w:pPr>
        <w:jc w:val="both"/>
        <w:rPr>
          <w:rStyle w:val="Char0"/>
          <w:rtl/>
        </w:rPr>
      </w:pPr>
      <w:r w:rsidRPr="006F7B7E">
        <w:rPr>
          <w:rStyle w:val="Char0"/>
          <w:rFonts w:hint="cs"/>
          <w:rtl/>
        </w:rPr>
        <w:t>منظور از این وجه، اثبات این امر است که قرآن دارای بیانی می‌باشد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عهده‌دار آن شده است و این بیان را بر زبان رسولش قرار داده است و همین دلالت دارد بر اینکه از نزد خداوند متعال است، بویژه اینکه بخشی از این بیانِ ثابت از رسولش، احتمال ندارد که جایی برای اجتهاد او داشته باشد همانند مشخص کردن تعداد نمازها، رکعت‌ها و اوقات آن.</w:t>
      </w:r>
    </w:p>
    <w:p w:rsidR="00DC487B" w:rsidRPr="006F7B7E" w:rsidRDefault="00DC487B" w:rsidP="002F7310">
      <w:pPr>
        <w:autoSpaceDE w:val="0"/>
        <w:autoSpaceDN w:val="0"/>
        <w:adjustRightInd w:val="0"/>
        <w:jc w:val="both"/>
        <w:rPr>
          <w:rStyle w:val="Char0"/>
          <w:rtl/>
        </w:rPr>
      </w:pPr>
      <w:r w:rsidRPr="006F7B7E">
        <w:rPr>
          <w:rStyle w:val="Char0"/>
          <w:rFonts w:hint="cs"/>
          <w:rtl/>
        </w:rPr>
        <w:t xml:space="preserve"> عهده‌دار شدن بیان قرآن از سوی خداوند در این آیات آمده است که می‌فرماید: </w:t>
      </w:r>
      <w:r w:rsidR="002F7310">
        <w:rPr>
          <w:rStyle w:val="Char0"/>
          <w:rFonts w:cs="Traditional Arabic"/>
          <w:color w:val="000000"/>
          <w:shd w:val="clear" w:color="auto" w:fill="FFFFFF"/>
          <w:rtl/>
        </w:rPr>
        <w:t>﴿</w:t>
      </w:r>
      <w:r w:rsidR="002F7310" w:rsidRPr="000E33ED">
        <w:rPr>
          <w:rStyle w:val="Char7"/>
          <w:rtl/>
        </w:rPr>
        <w:t>إِنَّ عَلَيۡنَا جَمۡعَهُ</w:t>
      </w:r>
      <w:r w:rsidR="002F7310" w:rsidRPr="000E33ED">
        <w:rPr>
          <w:rStyle w:val="Char7"/>
          <w:rFonts w:hint="cs"/>
          <w:rtl/>
        </w:rPr>
        <w:t>ۥ</w:t>
      </w:r>
      <w:r w:rsidR="002F7310" w:rsidRPr="000E33ED">
        <w:rPr>
          <w:rStyle w:val="Char7"/>
          <w:rtl/>
        </w:rPr>
        <w:t xml:space="preserve"> وَقُرۡءَانَهُ</w:t>
      </w:r>
      <w:r w:rsidR="002F7310" w:rsidRPr="000E33ED">
        <w:rPr>
          <w:rStyle w:val="Char7"/>
          <w:rFonts w:hint="cs"/>
          <w:rtl/>
        </w:rPr>
        <w:t>ۥ</w:t>
      </w:r>
      <w:r w:rsidR="002F7310" w:rsidRPr="000E33ED">
        <w:rPr>
          <w:rStyle w:val="Char7"/>
          <w:rtl/>
        </w:rPr>
        <w:t>١٧ فَإِذَا قَرَأۡنَٰهُ فَ</w:t>
      </w:r>
      <w:r w:rsidR="002F7310" w:rsidRPr="000E33ED">
        <w:rPr>
          <w:rStyle w:val="Char7"/>
          <w:rFonts w:hint="cs"/>
          <w:rtl/>
        </w:rPr>
        <w:t>ٱتَّبِعۡ</w:t>
      </w:r>
      <w:r w:rsidR="002F7310" w:rsidRPr="000E33ED">
        <w:rPr>
          <w:rStyle w:val="Char7"/>
          <w:rtl/>
        </w:rPr>
        <w:t xml:space="preserve"> قُرۡءَانَهُ</w:t>
      </w:r>
      <w:r w:rsidR="002F7310" w:rsidRPr="000E33ED">
        <w:rPr>
          <w:rStyle w:val="Char7"/>
          <w:rFonts w:hint="cs"/>
          <w:rtl/>
        </w:rPr>
        <w:t>ۥ</w:t>
      </w:r>
      <w:r w:rsidR="002F7310" w:rsidRPr="000E33ED">
        <w:rPr>
          <w:rStyle w:val="Char7"/>
          <w:rtl/>
        </w:rPr>
        <w:t>١٨ ثُمَّ إِنَّ عَلَيۡنَا بَيَانَهُ</w:t>
      </w:r>
      <w:r w:rsidR="002F7310" w:rsidRPr="000E33ED">
        <w:rPr>
          <w:rStyle w:val="Char7"/>
          <w:rFonts w:hint="cs"/>
          <w:rtl/>
        </w:rPr>
        <w:t>ۥ</w:t>
      </w:r>
      <w:r w:rsidR="002F7310" w:rsidRPr="000E33ED">
        <w:rPr>
          <w:rStyle w:val="Char7"/>
          <w:rtl/>
        </w:rPr>
        <w:t>١٩</w:t>
      </w:r>
      <w:r w:rsidR="002F7310">
        <w:rPr>
          <w:rStyle w:val="Char0"/>
          <w:rFonts w:cs="Traditional Arabic"/>
          <w:color w:val="000000"/>
          <w:shd w:val="clear" w:color="auto" w:fill="FFFFFF"/>
          <w:rtl/>
        </w:rPr>
        <w:t>﴾</w:t>
      </w:r>
      <w:r w:rsidR="002F7310" w:rsidRPr="000E33ED">
        <w:rPr>
          <w:rStyle w:val="Char7"/>
          <w:rtl/>
        </w:rPr>
        <w:t xml:space="preserve"> </w:t>
      </w:r>
      <w:r w:rsidR="002F7310" w:rsidRPr="000E33ED">
        <w:rPr>
          <w:rStyle w:val="Char"/>
          <w:rtl/>
        </w:rPr>
        <w:t>[القيامة: 17-19]</w:t>
      </w:r>
      <w:r w:rsidRPr="006F7B7E">
        <w:rPr>
          <w:rStyle w:val="Char0"/>
          <w:rFonts w:hint="cs"/>
          <w:rtl/>
        </w:rPr>
        <w:t xml:space="preserve"> </w:t>
      </w:r>
      <w:r w:rsidR="00866233">
        <w:rPr>
          <w:rStyle w:val="Char5"/>
          <w:rFonts w:hint="cs"/>
          <w:rtl/>
        </w:rPr>
        <w:t>«</w:t>
      </w:r>
      <w:r w:rsidRPr="00866233">
        <w:rPr>
          <w:rStyle w:val="Char5"/>
          <w:rFonts w:hint="eastAsia"/>
          <w:rtl/>
        </w:rPr>
        <w:t>گردآوردن</w:t>
      </w:r>
      <w:r w:rsidRPr="00866233">
        <w:rPr>
          <w:rStyle w:val="Char5"/>
          <w:rtl/>
        </w:rPr>
        <w:t xml:space="preserve"> </w:t>
      </w:r>
      <w:r w:rsidRPr="00866233">
        <w:rPr>
          <w:rStyle w:val="Char5"/>
          <w:rFonts w:hint="eastAsia"/>
          <w:rtl/>
        </w:rPr>
        <w:t>قرآن</w:t>
      </w:r>
      <w:r w:rsidRPr="00866233">
        <w:rPr>
          <w:rStyle w:val="Char5"/>
          <w:rtl/>
        </w:rPr>
        <w:t xml:space="preserve"> </w:t>
      </w:r>
      <w:r w:rsidRPr="00866233">
        <w:rPr>
          <w:rStyle w:val="Char5"/>
          <w:rFonts w:hint="eastAsia"/>
          <w:rtl/>
        </w:rPr>
        <w:t>و</w:t>
      </w:r>
      <w:r w:rsidRPr="00866233">
        <w:rPr>
          <w:rStyle w:val="Char5"/>
          <w:rtl/>
        </w:rPr>
        <w:t xml:space="preserve"> (</w:t>
      </w:r>
      <w:r w:rsidRPr="00866233">
        <w:rPr>
          <w:rStyle w:val="Char5"/>
          <w:rFonts w:hint="eastAsia"/>
          <w:rtl/>
        </w:rPr>
        <w:t>توانا</w:t>
      </w:r>
      <w:r w:rsidRPr="00866233">
        <w:rPr>
          <w:rStyle w:val="Char5"/>
          <w:rFonts w:hint="cs"/>
          <w:rtl/>
        </w:rPr>
        <w:t>ی</w:t>
      </w:r>
      <w:r w:rsidR="00F67149">
        <w:rPr>
          <w:rStyle w:val="Char5"/>
          <w:rFonts w:hint="eastAsia"/>
          <w:rtl/>
        </w:rPr>
        <w:t>ی</w:t>
      </w:r>
      <w:r w:rsidRPr="00866233">
        <w:rPr>
          <w:rStyle w:val="Char5"/>
          <w:rtl/>
        </w:rPr>
        <w:t xml:space="preserve"> </w:t>
      </w:r>
      <w:r w:rsidRPr="00866233">
        <w:rPr>
          <w:rStyle w:val="Char5"/>
          <w:rFonts w:hint="eastAsia"/>
          <w:rtl/>
        </w:rPr>
        <w:t>بخش</w:t>
      </w:r>
      <w:r w:rsidR="00F67149">
        <w:rPr>
          <w:rStyle w:val="Char5"/>
          <w:rFonts w:hint="eastAsia"/>
          <w:rtl/>
        </w:rPr>
        <w:t>ی</w:t>
      </w:r>
      <w:r w:rsidRPr="00866233">
        <w:rPr>
          <w:rStyle w:val="Char5"/>
          <w:rFonts w:hint="eastAsia"/>
          <w:rtl/>
        </w:rPr>
        <w:t>دن</w:t>
      </w:r>
      <w:r w:rsidRPr="00866233">
        <w:rPr>
          <w:rStyle w:val="Char5"/>
          <w:rtl/>
        </w:rPr>
        <w:t xml:space="preserve"> </w:t>
      </w:r>
      <w:r w:rsidRPr="00866233">
        <w:rPr>
          <w:rStyle w:val="Char5"/>
          <w:rFonts w:hint="eastAsia"/>
          <w:rtl/>
        </w:rPr>
        <w:t>به</w:t>
      </w:r>
      <w:r w:rsidRPr="00866233">
        <w:rPr>
          <w:rStyle w:val="Char5"/>
          <w:rtl/>
        </w:rPr>
        <w:t xml:space="preserve"> </w:t>
      </w:r>
      <w:r w:rsidRPr="00866233">
        <w:rPr>
          <w:rStyle w:val="Char5"/>
          <w:rFonts w:hint="eastAsia"/>
          <w:rtl/>
        </w:rPr>
        <w:t>زبان</w:t>
      </w:r>
      <w:r w:rsidRPr="00866233">
        <w:rPr>
          <w:rStyle w:val="Char5"/>
          <w:rtl/>
        </w:rPr>
        <w:t xml:space="preserve"> </w:t>
      </w:r>
      <w:r w:rsidRPr="00866233">
        <w:rPr>
          <w:rStyle w:val="Char5"/>
          <w:rFonts w:hint="eastAsia"/>
          <w:rtl/>
        </w:rPr>
        <w:t>تو،</w:t>
      </w:r>
      <w:r w:rsidRPr="00866233">
        <w:rPr>
          <w:rStyle w:val="Char5"/>
          <w:rtl/>
        </w:rPr>
        <w:t xml:space="preserve"> </w:t>
      </w:r>
      <w:r w:rsidRPr="00866233">
        <w:rPr>
          <w:rStyle w:val="Char5"/>
          <w:rFonts w:hint="eastAsia"/>
          <w:rtl/>
        </w:rPr>
        <w:t>برا</w:t>
      </w:r>
      <w:r w:rsidR="00F67149">
        <w:rPr>
          <w:rStyle w:val="Char5"/>
          <w:rFonts w:hint="eastAsia"/>
          <w:rtl/>
        </w:rPr>
        <w:t>ی</w:t>
      </w:r>
      <w:r w:rsidRPr="00866233">
        <w:rPr>
          <w:rStyle w:val="Char5"/>
          <w:rtl/>
        </w:rPr>
        <w:t xml:space="preserve">) </w:t>
      </w:r>
      <w:r w:rsidRPr="00866233">
        <w:rPr>
          <w:rStyle w:val="Char5"/>
          <w:rFonts w:hint="eastAsia"/>
          <w:rtl/>
        </w:rPr>
        <w:t>خواندن</w:t>
      </w:r>
      <w:r w:rsidRPr="00866233">
        <w:rPr>
          <w:rStyle w:val="Char5"/>
          <w:rtl/>
        </w:rPr>
        <w:t xml:space="preserve"> </w:t>
      </w:r>
      <w:r w:rsidRPr="00866233">
        <w:rPr>
          <w:rStyle w:val="Char5"/>
          <w:rFonts w:hint="eastAsia"/>
          <w:rtl/>
        </w:rPr>
        <w:t>آن،</w:t>
      </w:r>
      <w:r w:rsidRPr="00866233">
        <w:rPr>
          <w:rStyle w:val="Char5"/>
          <w:rtl/>
        </w:rPr>
        <w:t xml:space="preserve"> </w:t>
      </w:r>
      <w:r w:rsidR="00F67149">
        <w:rPr>
          <w:rStyle w:val="Char5"/>
          <w:rFonts w:hint="eastAsia"/>
          <w:rtl/>
        </w:rPr>
        <w:t>ک</w:t>
      </w:r>
      <w:r w:rsidRPr="00866233">
        <w:rPr>
          <w:rStyle w:val="Char5"/>
          <w:rFonts w:hint="eastAsia"/>
          <w:rtl/>
        </w:rPr>
        <w:t>ار</w:t>
      </w:r>
      <w:r w:rsidRPr="00866233">
        <w:rPr>
          <w:rStyle w:val="Char5"/>
          <w:rtl/>
        </w:rPr>
        <w:t xml:space="preserve"> </w:t>
      </w:r>
      <w:r w:rsidRPr="00866233">
        <w:rPr>
          <w:rStyle w:val="Char5"/>
          <w:rFonts w:hint="eastAsia"/>
          <w:rtl/>
        </w:rPr>
        <w:t>ما</w:t>
      </w:r>
      <w:r w:rsidRPr="00866233">
        <w:rPr>
          <w:rStyle w:val="Char5"/>
          <w:rtl/>
        </w:rPr>
        <w:t xml:space="preserve"> </w:t>
      </w:r>
      <w:r w:rsidRPr="00866233">
        <w:rPr>
          <w:rStyle w:val="Char5"/>
          <w:rFonts w:hint="eastAsia"/>
          <w:rtl/>
        </w:rPr>
        <w:t>است</w:t>
      </w:r>
      <w:r w:rsidRPr="00866233">
        <w:rPr>
          <w:rStyle w:val="Char5"/>
          <w:rFonts w:hint="cs"/>
          <w:rtl/>
        </w:rPr>
        <w:t xml:space="preserve"> </w:t>
      </w:r>
      <w:r w:rsidR="003E512F" w:rsidRPr="003E512F">
        <w:rPr>
          <w:rStyle w:val="Char5"/>
          <w:rFonts w:cs="B Nazanin" w:hint="cs"/>
          <w:rtl/>
        </w:rPr>
        <w:t>*</w:t>
      </w:r>
      <w:r w:rsidRPr="00866233">
        <w:rPr>
          <w:rStyle w:val="Char5"/>
          <w:rFonts w:hint="cs"/>
          <w:rtl/>
        </w:rPr>
        <w:t xml:space="preserve"> </w:t>
      </w:r>
      <w:r w:rsidRPr="00866233">
        <w:rPr>
          <w:rStyle w:val="Char5"/>
          <w:rFonts w:hint="eastAsia"/>
          <w:rtl/>
        </w:rPr>
        <w:t>پس</w:t>
      </w:r>
      <w:r w:rsidRPr="00866233">
        <w:rPr>
          <w:rStyle w:val="Char5"/>
          <w:rtl/>
        </w:rPr>
        <w:t xml:space="preserve"> </w:t>
      </w:r>
      <w:r w:rsidRPr="00866233">
        <w:rPr>
          <w:rStyle w:val="Char5"/>
          <w:rFonts w:hint="eastAsia"/>
          <w:rtl/>
        </w:rPr>
        <w:t>هرگاه</w:t>
      </w:r>
      <w:r w:rsidRPr="00866233">
        <w:rPr>
          <w:rStyle w:val="Char5"/>
          <w:rtl/>
        </w:rPr>
        <w:t xml:space="preserve"> </w:t>
      </w:r>
      <w:r w:rsidRPr="00866233">
        <w:rPr>
          <w:rStyle w:val="Char5"/>
          <w:rFonts w:hint="eastAsia"/>
          <w:rtl/>
        </w:rPr>
        <w:t>ما</w:t>
      </w:r>
      <w:r w:rsidRPr="00866233">
        <w:rPr>
          <w:rStyle w:val="Char5"/>
          <w:rtl/>
        </w:rPr>
        <w:t xml:space="preserve"> </w:t>
      </w:r>
      <w:r w:rsidRPr="00866233">
        <w:rPr>
          <w:rStyle w:val="Char5"/>
          <w:rFonts w:hint="eastAsia"/>
          <w:rtl/>
        </w:rPr>
        <w:t>قرآن</w:t>
      </w:r>
      <w:r w:rsidRPr="00866233">
        <w:rPr>
          <w:rStyle w:val="Char5"/>
          <w:rtl/>
        </w:rPr>
        <w:t xml:space="preserve"> </w:t>
      </w:r>
      <w:r w:rsidRPr="00866233">
        <w:rPr>
          <w:rStyle w:val="Char5"/>
          <w:rFonts w:hint="eastAsia"/>
          <w:rtl/>
        </w:rPr>
        <w:t>را</w:t>
      </w:r>
      <w:r w:rsidRPr="00866233">
        <w:rPr>
          <w:rStyle w:val="Char5"/>
          <w:rtl/>
        </w:rPr>
        <w:t xml:space="preserve"> (</w:t>
      </w:r>
      <w:r w:rsidRPr="00866233">
        <w:rPr>
          <w:rStyle w:val="Char5"/>
          <w:rFonts w:hint="eastAsia"/>
          <w:rtl/>
        </w:rPr>
        <w:t>توسّط</w:t>
      </w:r>
      <w:r w:rsidRPr="00866233">
        <w:rPr>
          <w:rStyle w:val="Char5"/>
          <w:rtl/>
        </w:rPr>
        <w:t xml:space="preserve"> </w:t>
      </w:r>
      <w:r w:rsidRPr="00866233">
        <w:rPr>
          <w:rStyle w:val="Char5"/>
          <w:rFonts w:hint="eastAsia"/>
          <w:rtl/>
        </w:rPr>
        <w:t>جبرئ</w:t>
      </w:r>
      <w:r w:rsidR="00F67149">
        <w:rPr>
          <w:rStyle w:val="Char5"/>
          <w:rFonts w:hint="eastAsia"/>
          <w:rtl/>
        </w:rPr>
        <w:t>ی</w:t>
      </w:r>
      <w:r w:rsidRPr="00866233">
        <w:rPr>
          <w:rStyle w:val="Char5"/>
          <w:rFonts w:hint="eastAsia"/>
          <w:rtl/>
        </w:rPr>
        <w:t>ل</w:t>
      </w:r>
      <w:r w:rsidRPr="00866233">
        <w:rPr>
          <w:rStyle w:val="Char5"/>
          <w:rtl/>
        </w:rPr>
        <w:t xml:space="preserve"> </w:t>
      </w:r>
      <w:r w:rsidRPr="00866233">
        <w:rPr>
          <w:rStyle w:val="Char5"/>
          <w:rFonts w:hint="eastAsia"/>
          <w:rtl/>
        </w:rPr>
        <w:t>بر</w:t>
      </w:r>
      <w:r w:rsidRPr="00866233">
        <w:rPr>
          <w:rStyle w:val="Char5"/>
          <w:rtl/>
        </w:rPr>
        <w:t xml:space="preserve"> </w:t>
      </w:r>
      <w:r w:rsidRPr="00866233">
        <w:rPr>
          <w:rStyle w:val="Char5"/>
          <w:rFonts w:hint="eastAsia"/>
          <w:rtl/>
        </w:rPr>
        <w:t>تو</w:t>
      </w:r>
      <w:r w:rsidRPr="00866233">
        <w:rPr>
          <w:rStyle w:val="Char5"/>
          <w:rtl/>
        </w:rPr>
        <w:t xml:space="preserve">) </w:t>
      </w:r>
      <w:r w:rsidRPr="00866233">
        <w:rPr>
          <w:rStyle w:val="Char5"/>
          <w:rFonts w:hint="eastAsia"/>
          <w:rtl/>
        </w:rPr>
        <w:t>خواند</w:t>
      </w:r>
      <w:r w:rsidR="00F67149">
        <w:rPr>
          <w:rStyle w:val="Char5"/>
          <w:rFonts w:hint="eastAsia"/>
          <w:rtl/>
        </w:rPr>
        <w:t>ی</w:t>
      </w:r>
      <w:r w:rsidRPr="00866233">
        <w:rPr>
          <w:rStyle w:val="Char5"/>
          <w:rFonts w:hint="eastAsia"/>
          <w:rtl/>
        </w:rPr>
        <w:t>م،</w:t>
      </w:r>
      <w:r w:rsidRPr="00866233">
        <w:rPr>
          <w:rStyle w:val="Char5"/>
          <w:rtl/>
        </w:rPr>
        <w:t xml:space="preserve"> </w:t>
      </w:r>
      <w:r w:rsidRPr="00866233">
        <w:rPr>
          <w:rStyle w:val="Char5"/>
          <w:rFonts w:hint="eastAsia"/>
          <w:rtl/>
        </w:rPr>
        <w:t>تو</w:t>
      </w:r>
      <w:r w:rsidRPr="00866233">
        <w:rPr>
          <w:rStyle w:val="Char5"/>
          <w:rtl/>
        </w:rPr>
        <w:t xml:space="preserve"> </w:t>
      </w:r>
      <w:r w:rsidRPr="00866233">
        <w:rPr>
          <w:rStyle w:val="Char5"/>
          <w:rFonts w:hint="eastAsia"/>
          <w:rtl/>
        </w:rPr>
        <w:t>خواندن</w:t>
      </w:r>
      <w:r w:rsidRPr="00866233">
        <w:rPr>
          <w:rStyle w:val="Char5"/>
          <w:rtl/>
        </w:rPr>
        <w:t xml:space="preserve"> </w:t>
      </w:r>
      <w:r w:rsidRPr="00866233">
        <w:rPr>
          <w:rStyle w:val="Char5"/>
          <w:rFonts w:hint="eastAsia"/>
          <w:rtl/>
        </w:rPr>
        <w:t>آن</w:t>
      </w:r>
      <w:r w:rsidRPr="00866233">
        <w:rPr>
          <w:rStyle w:val="Char5"/>
          <w:rtl/>
        </w:rPr>
        <w:t xml:space="preserve"> </w:t>
      </w:r>
      <w:r w:rsidRPr="00866233">
        <w:rPr>
          <w:rStyle w:val="Char5"/>
          <w:rFonts w:hint="eastAsia"/>
          <w:rtl/>
        </w:rPr>
        <w:t>را</w:t>
      </w:r>
      <w:r w:rsidRPr="00866233">
        <w:rPr>
          <w:rStyle w:val="Char5"/>
          <w:rtl/>
        </w:rPr>
        <w:t xml:space="preserve"> (</w:t>
      </w:r>
      <w:r w:rsidRPr="00866233">
        <w:rPr>
          <w:rStyle w:val="Char5"/>
          <w:rFonts w:hint="eastAsia"/>
          <w:rtl/>
        </w:rPr>
        <w:t>آرام</w:t>
      </w:r>
      <w:r w:rsidRPr="00866233">
        <w:rPr>
          <w:rStyle w:val="Char5"/>
          <w:rtl/>
        </w:rPr>
        <w:t xml:space="preserve"> </w:t>
      </w:r>
      <w:r w:rsidRPr="00866233">
        <w:rPr>
          <w:rStyle w:val="Char5"/>
          <w:rFonts w:hint="eastAsia"/>
          <w:rtl/>
        </w:rPr>
        <w:t>و</w:t>
      </w:r>
      <w:r w:rsidRPr="00866233">
        <w:rPr>
          <w:rStyle w:val="Char5"/>
          <w:rtl/>
        </w:rPr>
        <w:t xml:space="preserve"> </w:t>
      </w:r>
      <w:r w:rsidRPr="00866233">
        <w:rPr>
          <w:rStyle w:val="Char5"/>
          <w:rFonts w:hint="eastAsia"/>
          <w:rtl/>
        </w:rPr>
        <w:t>آهسته</w:t>
      </w:r>
      <w:r w:rsidRPr="00866233">
        <w:rPr>
          <w:rStyle w:val="Char5"/>
          <w:rtl/>
        </w:rPr>
        <w:t xml:space="preserve">) </w:t>
      </w:r>
      <w:r w:rsidRPr="00866233">
        <w:rPr>
          <w:rStyle w:val="Char5"/>
          <w:rFonts w:hint="eastAsia"/>
          <w:rtl/>
        </w:rPr>
        <w:t>پ</w:t>
      </w:r>
      <w:r w:rsidR="00F67149">
        <w:rPr>
          <w:rStyle w:val="Char5"/>
          <w:rFonts w:hint="eastAsia"/>
          <w:rtl/>
        </w:rPr>
        <w:t>ی</w:t>
      </w:r>
      <w:r w:rsidRPr="00866233">
        <w:rPr>
          <w:rStyle w:val="Char5"/>
          <w:rFonts w:hint="eastAsia"/>
          <w:rtl/>
        </w:rPr>
        <w:t>رو</w:t>
      </w:r>
      <w:r w:rsidR="00F67149">
        <w:rPr>
          <w:rStyle w:val="Char5"/>
          <w:rFonts w:hint="eastAsia"/>
          <w:rtl/>
        </w:rPr>
        <w:t>ی</w:t>
      </w:r>
      <w:r w:rsidRPr="00866233">
        <w:rPr>
          <w:rStyle w:val="Char5"/>
          <w:rtl/>
        </w:rPr>
        <w:t xml:space="preserve"> </w:t>
      </w:r>
      <w:r w:rsidR="00F67149">
        <w:rPr>
          <w:rStyle w:val="Char5"/>
          <w:rFonts w:hint="eastAsia"/>
          <w:rtl/>
        </w:rPr>
        <w:t>ک</w:t>
      </w:r>
      <w:r w:rsidRPr="00866233">
        <w:rPr>
          <w:rStyle w:val="Char5"/>
          <w:rFonts w:hint="eastAsia"/>
          <w:rtl/>
        </w:rPr>
        <w:t>ن</w:t>
      </w:r>
      <w:r w:rsidRPr="00866233">
        <w:rPr>
          <w:rStyle w:val="Char5"/>
          <w:rFonts w:hint="cs"/>
          <w:rtl/>
        </w:rPr>
        <w:t xml:space="preserve"> </w:t>
      </w:r>
      <w:r w:rsidR="003E512F" w:rsidRPr="003E512F">
        <w:rPr>
          <w:rStyle w:val="Char5"/>
          <w:rFonts w:cs="B Nazanin" w:hint="cs"/>
          <w:rtl/>
        </w:rPr>
        <w:t>*</w:t>
      </w:r>
      <w:r w:rsidR="00AD736D">
        <w:rPr>
          <w:rStyle w:val="Char5"/>
          <w:rFonts w:hint="cs"/>
          <w:rtl/>
        </w:rPr>
        <w:t xml:space="preserve"> </w:t>
      </w:r>
      <w:r w:rsidRPr="00866233">
        <w:rPr>
          <w:rStyle w:val="Char5"/>
          <w:rFonts w:hint="eastAsia"/>
          <w:rtl/>
        </w:rPr>
        <w:t>گذشته</w:t>
      </w:r>
      <w:r w:rsidRPr="00866233">
        <w:rPr>
          <w:rStyle w:val="Char5"/>
          <w:rtl/>
        </w:rPr>
        <w:t xml:space="preserve"> </w:t>
      </w:r>
      <w:r w:rsidRPr="00866233">
        <w:rPr>
          <w:rStyle w:val="Char5"/>
          <w:rFonts w:hint="eastAsia"/>
          <w:rtl/>
        </w:rPr>
        <w:t>از</w:t>
      </w:r>
      <w:r w:rsidRPr="00866233">
        <w:rPr>
          <w:rStyle w:val="Char5"/>
          <w:rtl/>
        </w:rPr>
        <w:t xml:space="preserve"> </w:t>
      </w:r>
      <w:r w:rsidR="00C4681D">
        <w:rPr>
          <w:rStyle w:val="Char5"/>
          <w:rFonts w:hint="eastAsia"/>
          <w:rtl/>
        </w:rPr>
        <w:t>این‌ها</w:t>
      </w:r>
      <w:r w:rsidRPr="00866233">
        <w:rPr>
          <w:rStyle w:val="Char5"/>
          <w:rFonts w:hint="eastAsia"/>
          <w:rtl/>
        </w:rPr>
        <w:t>،</w:t>
      </w:r>
      <w:r w:rsidRPr="00866233">
        <w:rPr>
          <w:rStyle w:val="Char5"/>
          <w:rtl/>
        </w:rPr>
        <w:t xml:space="preserve"> </w:t>
      </w:r>
      <w:r w:rsidRPr="00866233">
        <w:rPr>
          <w:rStyle w:val="Char5"/>
          <w:rFonts w:hint="eastAsia"/>
          <w:rtl/>
        </w:rPr>
        <w:t>ب</w:t>
      </w:r>
      <w:r w:rsidR="00F67149">
        <w:rPr>
          <w:rStyle w:val="Char5"/>
          <w:rFonts w:hint="eastAsia"/>
          <w:rtl/>
        </w:rPr>
        <w:t>ی</w:t>
      </w:r>
      <w:r w:rsidRPr="00866233">
        <w:rPr>
          <w:rStyle w:val="Char5"/>
          <w:rFonts w:hint="eastAsia"/>
          <w:rtl/>
        </w:rPr>
        <w:t>ان</w:t>
      </w:r>
      <w:r w:rsidRPr="00866233">
        <w:rPr>
          <w:rStyle w:val="Char5"/>
          <w:rtl/>
        </w:rPr>
        <w:t xml:space="preserve"> </w:t>
      </w:r>
      <w:r w:rsidRPr="00866233">
        <w:rPr>
          <w:rStyle w:val="Char5"/>
          <w:rFonts w:hint="eastAsia"/>
          <w:rtl/>
        </w:rPr>
        <w:t>و</w:t>
      </w:r>
      <w:r w:rsidRPr="00866233">
        <w:rPr>
          <w:rStyle w:val="Char5"/>
          <w:rtl/>
        </w:rPr>
        <w:t xml:space="preserve"> </w:t>
      </w:r>
      <w:r w:rsidRPr="00866233">
        <w:rPr>
          <w:rStyle w:val="Char5"/>
          <w:rFonts w:hint="eastAsia"/>
          <w:rtl/>
        </w:rPr>
        <w:t>توض</w:t>
      </w:r>
      <w:r w:rsidR="00F67149">
        <w:rPr>
          <w:rStyle w:val="Char5"/>
          <w:rFonts w:hint="eastAsia"/>
          <w:rtl/>
        </w:rPr>
        <w:t>ی</w:t>
      </w:r>
      <w:r w:rsidRPr="00866233">
        <w:rPr>
          <w:rStyle w:val="Char5"/>
          <w:rFonts w:hint="eastAsia"/>
          <w:rtl/>
        </w:rPr>
        <w:t>ح</w:t>
      </w:r>
      <w:r w:rsidRPr="00866233">
        <w:rPr>
          <w:rStyle w:val="Char5"/>
          <w:rtl/>
        </w:rPr>
        <w:t xml:space="preserve"> </w:t>
      </w:r>
      <w:r w:rsidRPr="00866233">
        <w:rPr>
          <w:rStyle w:val="Char5"/>
          <w:rFonts w:hint="eastAsia"/>
          <w:rtl/>
        </w:rPr>
        <w:t>آن</w:t>
      </w:r>
      <w:r w:rsidRPr="00866233">
        <w:rPr>
          <w:rStyle w:val="Char5"/>
          <w:rtl/>
        </w:rPr>
        <w:t xml:space="preserve"> </w:t>
      </w:r>
      <w:r w:rsidRPr="00866233">
        <w:rPr>
          <w:rStyle w:val="Char5"/>
          <w:rFonts w:hint="eastAsia"/>
          <w:rtl/>
        </w:rPr>
        <w:t>بر</w:t>
      </w:r>
      <w:r w:rsidRPr="00866233">
        <w:rPr>
          <w:rStyle w:val="Char5"/>
          <w:rtl/>
        </w:rPr>
        <w:t xml:space="preserve"> </w:t>
      </w:r>
      <w:r w:rsidRPr="00866233">
        <w:rPr>
          <w:rStyle w:val="Char5"/>
          <w:rFonts w:hint="eastAsia"/>
          <w:rtl/>
        </w:rPr>
        <w:t>ما</w:t>
      </w:r>
      <w:r w:rsidRPr="00866233">
        <w:rPr>
          <w:rStyle w:val="Char5"/>
          <w:rtl/>
        </w:rPr>
        <w:t xml:space="preserve"> </w:t>
      </w:r>
      <w:r w:rsidRPr="00866233">
        <w:rPr>
          <w:rStyle w:val="Char5"/>
          <w:rFonts w:hint="eastAsia"/>
          <w:rtl/>
        </w:rPr>
        <w:t>است</w:t>
      </w:r>
      <w:r w:rsidR="00866233">
        <w:rPr>
          <w:rStyle w:val="Char5"/>
          <w:rFonts w:hint="cs"/>
          <w:rtl/>
        </w:rPr>
        <w:t>»</w:t>
      </w:r>
      <w:r w:rsidRPr="006F7B7E">
        <w:rPr>
          <w:rStyle w:val="Char0"/>
          <w:rFonts w:hint="cs"/>
          <w:rtl/>
        </w:rPr>
        <w:t>.</w:t>
      </w:r>
    </w:p>
    <w:p w:rsidR="00DC487B" w:rsidRPr="006F7B7E" w:rsidRDefault="00DC487B" w:rsidP="002F7310">
      <w:pPr>
        <w:jc w:val="both"/>
        <w:rPr>
          <w:rStyle w:val="Char0"/>
          <w:rtl/>
        </w:rPr>
      </w:pPr>
      <w:r w:rsidRPr="006F7B7E">
        <w:rPr>
          <w:rStyle w:val="Char0"/>
          <w:rFonts w:hint="cs"/>
          <w:rtl/>
        </w:rPr>
        <w:t>ابن‌کثیر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w:t>
      </w:r>
      <w:r w:rsidR="002F7310">
        <w:rPr>
          <w:rStyle w:val="Char0"/>
          <w:rFonts w:cs="Traditional Arabic"/>
          <w:color w:val="000000"/>
          <w:shd w:val="clear" w:color="auto" w:fill="FFFFFF"/>
          <w:rtl/>
        </w:rPr>
        <w:t>﴿</w:t>
      </w:r>
      <w:r w:rsidR="002F7310" w:rsidRPr="000E33ED">
        <w:rPr>
          <w:rStyle w:val="Char7"/>
          <w:rtl/>
        </w:rPr>
        <w:t>ثُمَّ إِنَّ عَلَيۡنَا بَيَانَهُ</w:t>
      </w:r>
      <w:r w:rsidR="002F7310" w:rsidRPr="000E33ED">
        <w:rPr>
          <w:rStyle w:val="Char7"/>
          <w:rFonts w:hint="cs"/>
          <w:rtl/>
        </w:rPr>
        <w:t>ۥ</w:t>
      </w:r>
      <w:r w:rsidR="002F7310">
        <w:rPr>
          <w:rStyle w:val="Char0"/>
          <w:rFonts w:cs="Traditional Arabic"/>
          <w:color w:val="000000"/>
          <w:shd w:val="clear" w:color="auto" w:fill="FFFFFF"/>
          <w:rtl/>
        </w:rPr>
        <w:t>﴾</w:t>
      </w:r>
      <w:r w:rsidRPr="006F7B7E">
        <w:rPr>
          <w:rStyle w:val="Char0"/>
          <w:rFonts w:hint="cs"/>
          <w:rtl/>
        </w:rPr>
        <w:t xml:space="preserve"> یعنی آنرا پس از حفظ و تلاوتش برای تو تبیین می‌کنیم و توضیح می‌دهیم و معنایش را بر اساس اراده و شرع خود به تو الهام می‌نماییم».</w:t>
      </w:r>
      <w:r w:rsidRPr="00D91B8B">
        <w:rPr>
          <w:rStyle w:val="Char0"/>
          <w:vertAlign w:val="superscript"/>
          <w:rtl/>
        </w:rPr>
        <w:footnoteReference w:id="11"/>
      </w:r>
    </w:p>
    <w:p w:rsidR="00DC487B" w:rsidRPr="006F7B7E" w:rsidRDefault="00DC487B" w:rsidP="002F7310">
      <w:pPr>
        <w:jc w:val="both"/>
        <w:rPr>
          <w:rStyle w:val="Char0"/>
          <w:rtl/>
        </w:rPr>
      </w:pPr>
      <w:r w:rsidRPr="006F7B7E">
        <w:rPr>
          <w:rStyle w:val="Char0"/>
          <w:rFonts w:hint="cs"/>
          <w:rtl/>
        </w:rPr>
        <w:t>و خبر دادن خداوند از اینکه رسولش تبیین‌گر قرآن است در این کلامِ خداوند متعال آمده که می‌فرماید:</w:t>
      </w:r>
      <w:r w:rsidR="002F7310">
        <w:rPr>
          <w:rStyle w:val="Char0"/>
          <w:rFonts w:hint="cs"/>
          <w:rtl/>
        </w:rPr>
        <w:t xml:space="preserve"> </w:t>
      </w:r>
      <w:r w:rsidR="002F7310">
        <w:rPr>
          <w:rStyle w:val="Char0"/>
          <w:rFonts w:cs="Traditional Arabic"/>
          <w:color w:val="000000"/>
          <w:shd w:val="clear" w:color="auto" w:fill="FFFFFF"/>
          <w:rtl/>
        </w:rPr>
        <w:t>﴿</w:t>
      </w:r>
      <w:r w:rsidR="002F7310" w:rsidRPr="000E33ED">
        <w:rPr>
          <w:rStyle w:val="Char7"/>
          <w:rtl/>
        </w:rPr>
        <w:t xml:space="preserve">وَأَنزَلۡنَآ إِلَيۡكَ </w:t>
      </w:r>
      <w:r w:rsidR="002F7310" w:rsidRPr="000E33ED">
        <w:rPr>
          <w:rStyle w:val="Char7"/>
          <w:rFonts w:hint="cs"/>
          <w:rtl/>
        </w:rPr>
        <w:t>ٱلذِّكۡرَ</w:t>
      </w:r>
      <w:r w:rsidR="002F7310" w:rsidRPr="000E33ED">
        <w:rPr>
          <w:rStyle w:val="Char7"/>
          <w:rtl/>
        </w:rPr>
        <w:t xml:space="preserve"> لِتُبَيِّنَ لِلنَّاسِ مَا نُزِّلَ إِلَيۡهِمۡ وَلَعَلَّهُمۡ يَتَفَكَّرُونَ٤٤</w:t>
      </w:r>
      <w:r w:rsidR="002F7310">
        <w:rPr>
          <w:rStyle w:val="Char0"/>
          <w:rFonts w:cs="Traditional Arabic"/>
          <w:color w:val="000000"/>
          <w:shd w:val="clear" w:color="auto" w:fill="FFFFFF"/>
          <w:rtl/>
        </w:rPr>
        <w:t>﴾</w:t>
      </w:r>
      <w:r w:rsidR="002F7310" w:rsidRPr="000E33ED">
        <w:rPr>
          <w:rStyle w:val="Char7"/>
          <w:rtl/>
        </w:rPr>
        <w:t xml:space="preserve"> </w:t>
      </w:r>
      <w:r w:rsidR="002F7310" w:rsidRPr="000E33ED">
        <w:rPr>
          <w:rStyle w:val="Char"/>
          <w:rtl/>
        </w:rPr>
        <w:t>[النحل: 44]</w:t>
      </w:r>
      <w:r w:rsidRPr="006F7B7E">
        <w:rPr>
          <w:rStyle w:val="Char0"/>
          <w:rFonts w:hint="cs"/>
          <w:rtl/>
        </w:rPr>
        <w:t xml:space="preserve"> </w:t>
      </w:r>
      <w:r w:rsidR="007744B6" w:rsidRPr="007744B6">
        <w:rPr>
          <w:rStyle w:val="Char5"/>
          <w:rFonts w:hint="cs"/>
          <w:rtl/>
        </w:rPr>
        <w:t>«</w:t>
      </w:r>
      <w:r w:rsidR="007744B6" w:rsidRPr="007744B6">
        <w:rPr>
          <w:rStyle w:val="Char5"/>
          <w:rFonts w:hint="eastAsia"/>
          <w:rtl/>
          <w:lang w:bidi="fa-IR"/>
        </w:rPr>
        <w:t>و</w:t>
      </w:r>
      <w:r w:rsidR="007744B6" w:rsidRPr="007744B6">
        <w:rPr>
          <w:rStyle w:val="Char5"/>
          <w:rtl/>
          <w:lang w:bidi="fa-IR"/>
        </w:rPr>
        <w:t xml:space="preserve"> </w:t>
      </w:r>
      <w:r w:rsidR="007744B6" w:rsidRPr="007744B6">
        <w:rPr>
          <w:rStyle w:val="Char5"/>
          <w:rFonts w:hint="cs"/>
          <w:rtl/>
          <w:lang w:bidi="fa-IR"/>
        </w:rPr>
        <w:t>ذکر</w:t>
      </w:r>
      <w:r w:rsidR="007744B6" w:rsidRPr="007744B6">
        <w:rPr>
          <w:rStyle w:val="Char5"/>
          <w:rtl/>
          <w:lang w:bidi="fa-IR"/>
        </w:rPr>
        <w:t xml:space="preserve"> </w:t>
      </w:r>
      <w:r w:rsidR="007744B6" w:rsidRPr="007744B6">
        <w:rPr>
          <w:rStyle w:val="Char5"/>
          <w:rFonts w:hint="eastAsia"/>
          <w:rtl/>
          <w:lang w:bidi="fa-IR"/>
        </w:rPr>
        <w:t>را</w:t>
      </w:r>
      <w:r w:rsidR="007744B6" w:rsidRPr="007744B6">
        <w:rPr>
          <w:rStyle w:val="Char5"/>
          <w:rtl/>
          <w:lang w:bidi="fa-IR"/>
        </w:rPr>
        <w:t xml:space="preserve"> </w:t>
      </w:r>
      <w:r w:rsidR="007744B6" w:rsidRPr="007744B6">
        <w:rPr>
          <w:rStyle w:val="Char5"/>
          <w:rFonts w:hint="eastAsia"/>
          <w:rtl/>
          <w:lang w:bidi="fa-IR"/>
        </w:rPr>
        <w:t>بر</w:t>
      </w:r>
      <w:r w:rsidR="007744B6" w:rsidRPr="007744B6">
        <w:rPr>
          <w:rStyle w:val="Char5"/>
          <w:rtl/>
          <w:lang w:bidi="fa-IR"/>
        </w:rPr>
        <w:t xml:space="preserve"> </w:t>
      </w:r>
      <w:r w:rsidR="007744B6" w:rsidRPr="007744B6">
        <w:rPr>
          <w:rStyle w:val="Char5"/>
          <w:rFonts w:hint="eastAsia"/>
          <w:rtl/>
          <w:lang w:bidi="fa-IR"/>
        </w:rPr>
        <w:t>تو</w:t>
      </w:r>
      <w:r w:rsidR="007744B6" w:rsidRPr="007744B6">
        <w:rPr>
          <w:rStyle w:val="Char5"/>
          <w:rtl/>
          <w:lang w:bidi="fa-IR"/>
        </w:rPr>
        <w:t xml:space="preserve"> </w:t>
      </w:r>
      <w:r w:rsidR="007744B6" w:rsidRPr="007744B6">
        <w:rPr>
          <w:rStyle w:val="Char5"/>
          <w:rFonts w:hint="eastAsia"/>
          <w:rtl/>
          <w:lang w:bidi="fa-IR"/>
        </w:rPr>
        <w:t>نازل</w:t>
      </w:r>
      <w:r w:rsidR="007744B6" w:rsidRPr="007744B6">
        <w:rPr>
          <w:rStyle w:val="Char5"/>
          <w:rtl/>
          <w:lang w:bidi="fa-IR"/>
        </w:rPr>
        <w:t xml:space="preserve"> </w:t>
      </w:r>
      <w:r w:rsidR="00F67149">
        <w:rPr>
          <w:rStyle w:val="Char5"/>
          <w:rFonts w:hint="eastAsia"/>
          <w:rtl/>
          <w:lang w:bidi="fa-IR"/>
        </w:rPr>
        <w:t>ک</w:t>
      </w:r>
      <w:r w:rsidR="007744B6" w:rsidRPr="007744B6">
        <w:rPr>
          <w:rStyle w:val="Char5"/>
          <w:rFonts w:hint="eastAsia"/>
          <w:rtl/>
          <w:lang w:bidi="fa-IR"/>
        </w:rPr>
        <w:t>رده‌ا</w:t>
      </w:r>
      <w:r w:rsidR="00F67149">
        <w:rPr>
          <w:rStyle w:val="Char5"/>
          <w:rFonts w:hint="eastAsia"/>
          <w:rtl/>
          <w:lang w:bidi="fa-IR"/>
        </w:rPr>
        <w:t>ی</w:t>
      </w:r>
      <w:r w:rsidR="007744B6" w:rsidRPr="007744B6">
        <w:rPr>
          <w:rStyle w:val="Char5"/>
          <w:rFonts w:hint="eastAsia"/>
          <w:rtl/>
          <w:lang w:bidi="fa-IR"/>
        </w:rPr>
        <w:t>م</w:t>
      </w:r>
      <w:r w:rsidR="007744B6" w:rsidRPr="007744B6">
        <w:rPr>
          <w:rStyle w:val="Char5"/>
          <w:rtl/>
          <w:lang w:bidi="fa-IR"/>
        </w:rPr>
        <w:t xml:space="preserve"> </w:t>
      </w:r>
      <w:r w:rsidR="007744B6" w:rsidRPr="007744B6">
        <w:rPr>
          <w:rStyle w:val="Char5"/>
          <w:rFonts w:hint="eastAsia"/>
          <w:rtl/>
          <w:lang w:bidi="fa-IR"/>
        </w:rPr>
        <w:t>تا</w:t>
      </w:r>
      <w:r w:rsidR="007744B6" w:rsidRPr="007744B6">
        <w:rPr>
          <w:rStyle w:val="Char5"/>
          <w:rtl/>
          <w:lang w:bidi="fa-IR"/>
        </w:rPr>
        <w:t xml:space="preserve"> </w:t>
      </w:r>
      <w:r w:rsidR="007744B6" w:rsidRPr="007744B6">
        <w:rPr>
          <w:rStyle w:val="Char5"/>
          <w:rFonts w:hint="eastAsia"/>
          <w:rtl/>
          <w:lang w:bidi="fa-IR"/>
        </w:rPr>
        <w:t>ا</w:t>
      </w:r>
      <w:r w:rsidR="00F67149">
        <w:rPr>
          <w:rStyle w:val="Char5"/>
          <w:rFonts w:hint="eastAsia"/>
          <w:rtl/>
          <w:lang w:bidi="fa-IR"/>
        </w:rPr>
        <w:t>ی</w:t>
      </w:r>
      <w:r w:rsidR="007744B6" w:rsidRPr="007744B6">
        <w:rPr>
          <w:rStyle w:val="Char5"/>
          <w:rFonts w:hint="eastAsia"/>
          <w:rtl/>
          <w:lang w:bidi="fa-IR"/>
        </w:rPr>
        <w:t>ن</w:t>
      </w:r>
      <w:r w:rsidR="007744B6" w:rsidRPr="007744B6">
        <w:rPr>
          <w:rStyle w:val="Char5"/>
          <w:rtl/>
          <w:lang w:bidi="fa-IR"/>
        </w:rPr>
        <w:t xml:space="preserve"> </w:t>
      </w:r>
      <w:r w:rsidR="00F67149">
        <w:rPr>
          <w:rStyle w:val="Char5"/>
          <w:rFonts w:hint="eastAsia"/>
          <w:rtl/>
          <w:lang w:bidi="fa-IR"/>
        </w:rPr>
        <w:t>ک</w:t>
      </w:r>
      <w:r w:rsidR="007744B6" w:rsidRPr="007744B6">
        <w:rPr>
          <w:rStyle w:val="Char5"/>
          <w:rFonts w:hint="eastAsia"/>
          <w:rtl/>
          <w:lang w:bidi="fa-IR"/>
        </w:rPr>
        <w:t>ه</w:t>
      </w:r>
      <w:r w:rsidR="007744B6" w:rsidRPr="007744B6">
        <w:rPr>
          <w:rStyle w:val="Char5"/>
          <w:rtl/>
          <w:lang w:bidi="fa-IR"/>
        </w:rPr>
        <w:t xml:space="preserve"> </w:t>
      </w:r>
      <w:r w:rsidR="007744B6" w:rsidRPr="007744B6">
        <w:rPr>
          <w:rStyle w:val="Char5"/>
          <w:rFonts w:hint="eastAsia"/>
          <w:rtl/>
          <w:lang w:bidi="fa-IR"/>
        </w:rPr>
        <w:t>چ</w:t>
      </w:r>
      <w:r w:rsidR="00F67149">
        <w:rPr>
          <w:rStyle w:val="Char5"/>
          <w:rFonts w:hint="eastAsia"/>
          <w:rtl/>
          <w:lang w:bidi="fa-IR"/>
        </w:rPr>
        <w:t>ی</w:t>
      </w:r>
      <w:r w:rsidR="007744B6" w:rsidRPr="007744B6">
        <w:rPr>
          <w:rStyle w:val="Char5"/>
          <w:rFonts w:hint="eastAsia"/>
          <w:rtl/>
          <w:lang w:bidi="fa-IR"/>
        </w:rPr>
        <w:t>ز</w:t>
      </w:r>
      <w:r w:rsidR="00F67149">
        <w:rPr>
          <w:rStyle w:val="Char5"/>
          <w:rFonts w:hint="eastAsia"/>
          <w:rtl/>
          <w:lang w:bidi="fa-IR"/>
        </w:rPr>
        <w:t>ی</w:t>
      </w:r>
      <w:r w:rsidR="007744B6" w:rsidRPr="007744B6">
        <w:rPr>
          <w:rStyle w:val="Char5"/>
          <w:rtl/>
          <w:lang w:bidi="fa-IR"/>
        </w:rPr>
        <w:t xml:space="preserve"> </w:t>
      </w:r>
      <w:r w:rsidR="007744B6" w:rsidRPr="007744B6">
        <w:rPr>
          <w:rStyle w:val="Char5"/>
          <w:rFonts w:hint="eastAsia"/>
          <w:rtl/>
          <w:lang w:bidi="fa-IR"/>
        </w:rPr>
        <w:t>را</w:t>
      </w:r>
      <w:r w:rsidR="007744B6" w:rsidRPr="007744B6">
        <w:rPr>
          <w:rStyle w:val="Char5"/>
          <w:rtl/>
          <w:lang w:bidi="fa-IR"/>
        </w:rPr>
        <w:t xml:space="preserve"> </w:t>
      </w:r>
      <w:r w:rsidR="007744B6" w:rsidRPr="007744B6">
        <w:rPr>
          <w:rStyle w:val="Char5"/>
          <w:rFonts w:hint="eastAsia"/>
          <w:rtl/>
          <w:lang w:bidi="fa-IR"/>
        </w:rPr>
        <w:t>برا</w:t>
      </w:r>
      <w:r w:rsidR="00F67149">
        <w:rPr>
          <w:rStyle w:val="Char5"/>
          <w:rFonts w:hint="eastAsia"/>
          <w:rtl/>
          <w:lang w:bidi="fa-IR"/>
        </w:rPr>
        <w:t>ی</w:t>
      </w:r>
      <w:r w:rsidR="007744B6" w:rsidRPr="007744B6">
        <w:rPr>
          <w:rStyle w:val="Char5"/>
          <w:rtl/>
          <w:lang w:bidi="fa-IR"/>
        </w:rPr>
        <w:t xml:space="preserve"> </w:t>
      </w:r>
      <w:r w:rsidR="007744B6" w:rsidRPr="007744B6">
        <w:rPr>
          <w:rStyle w:val="Char5"/>
          <w:rFonts w:hint="eastAsia"/>
          <w:rtl/>
          <w:lang w:bidi="fa-IR"/>
        </w:rPr>
        <w:t>مردم</w:t>
      </w:r>
      <w:r w:rsidR="007744B6" w:rsidRPr="007744B6">
        <w:rPr>
          <w:rStyle w:val="Char5"/>
          <w:rtl/>
          <w:lang w:bidi="fa-IR"/>
        </w:rPr>
        <w:t xml:space="preserve"> </w:t>
      </w:r>
      <w:r w:rsidR="007744B6" w:rsidRPr="007744B6">
        <w:rPr>
          <w:rStyle w:val="Char5"/>
          <w:rFonts w:hint="eastAsia"/>
          <w:rtl/>
          <w:lang w:bidi="fa-IR"/>
        </w:rPr>
        <w:t>روشن</w:t>
      </w:r>
      <w:r w:rsidR="007744B6" w:rsidRPr="007744B6">
        <w:rPr>
          <w:rStyle w:val="Char5"/>
          <w:rtl/>
          <w:lang w:bidi="fa-IR"/>
        </w:rPr>
        <w:t xml:space="preserve"> </w:t>
      </w:r>
      <w:r w:rsidR="007744B6" w:rsidRPr="007744B6">
        <w:rPr>
          <w:rStyle w:val="Char5"/>
          <w:rFonts w:hint="eastAsia"/>
          <w:rtl/>
          <w:lang w:bidi="fa-IR"/>
        </w:rPr>
        <w:t>ساز</w:t>
      </w:r>
      <w:r w:rsidR="00F67149">
        <w:rPr>
          <w:rStyle w:val="Char5"/>
          <w:rFonts w:hint="eastAsia"/>
          <w:rtl/>
          <w:lang w:bidi="fa-IR"/>
        </w:rPr>
        <w:t>ی</w:t>
      </w:r>
      <w:r w:rsidR="007744B6" w:rsidRPr="007744B6">
        <w:rPr>
          <w:rStyle w:val="Char5"/>
          <w:rtl/>
          <w:lang w:bidi="fa-IR"/>
        </w:rPr>
        <w:t xml:space="preserve"> </w:t>
      </w:r>
      <w:r w:rsidR="00F67149">
        <w:rPr>
          <w:rStyle w:val="Char5"/>
          <w:rFonts w:hint="eastAsia"/>
          <w:rtl/>
          <w:lang w:bidi="fa-IR"/>
        </w:rPr>
        <w:t>ک</w:t>
      </w:r>
      <w:r w:rsidR="007744B6" w:rsidRPr="007744B6">
        <w:rPr>
          <w:rStyle w:val="Char5"/>
          <w:rFonts w:hint="eastAsia"/>
          <w:rtl/>
          <w:lang w:bidi="fa-IR"/>
        </w:rPr>
        <w:t>ه</w:t>
      </w:r>
      <w:r w:rsidR="007744B6" w:rsidRPr="007744B6">
        <w:rPr>
          <w:rStyle w:val="Char5"/>
          <w:rtl/>
          <w:lang w:bidi="fa-IR"/>
        </w:rPr>
        <w:t xml:space="preserve"> </w:t>
      </w:r>
      <w:r w:rsidR="007744B6" w:rsidRPr="007744B6">
        <w:rPr>
          <w:rStyle w:val="Char5"/>
          <w:rFonts w:hint="eastAsia"/>
          <w:rtl/>
          <w:lang w:bidi="fa-IR"/>
        </w:rPr>
        <w:t>برا</w:t>
      </w:r>
      <w:r w:rsidR="00F67149">
        <w:rPr>
          <w:rStyle w:val="Char5"/>
          <w:rFonts w:hint="eastAsia"/>
          <w:rtl/>
          <w:lang w:bidi="fa-IR"/>
        </w:rPr>
        <w:t>ی</w:t>
      </w:r>
      <w:r w:rsidR="007744B6" w:rsidRPr="007744B6">
        <w:rPr>
          <w:rStyle w:val="Char5"/>
          <w:rtl/>
          <w:lang w:bidi="fa-IR"/>
        </w:rPr>
        <w:t xml:space="preserve"> </w:t>
      </w:r>
      <w:r w:rsidR="007744B6" w:rsidRPr="007744B6">
        <w:rPr>
          <w:rStyle w:val="Char5"/>
          <w:rFonts w:hint="eastAsia"/>
          <w:rtl/>
          <w:lang w:bidi="fa-IR"/>
        </w:rPr>
        <w:t>آنان</w:t>
      </w:r>
      <w:r w:rsidR="007744B6" w:rsidRPr="007744B6">
        <w:rPr>
          <w:rStyle w:val="Char5"/>
          <w:rtl/>
          <w:lang w:bidi="fa-IR"/>
        </w:rPr>
        <w:t xml:space="preserve"> </w:t>
      </w:r>
      <w:r w:rsidR="007744B6" w:rsidRPr="007744B6">
        <w:rPr>
          <w:rStyle w:val="Char5"/>
          <w:rFonts w:hint="eastAsia"/>
          <w:rtl/>
          <w:lang w:bidi="fa-IR"/>
        </w:rPr>
        <w:t>فرستاده</w:t>
      </w:r>
      <w:r w:rsidR="007744B6" w:rsidRPr="007744B6">
        <w:rPr>
          <w:rStyle w:val="Char5"/>
          <w:rtl/>
          <w:lang w:bidi="fa-IR"/>
        </w:rPr>
        <w:t xml:space="preserve"> </w:t>
      </w:r>
      <w:r w:rsidR="007744B6" w:rsidRPr="007744B6">
        <w:rPr>
          <w:rStyle w:val="Char5"/>
          <w:rFonts w:hint="eastAsia"/>
          <w:rtl/>
          <w:lang w:bidi="fa-IR"/>
        </w:rPr>
        <w:t>شده</w:t>
      </w:r>
      <w:r w:rsidR="007744B6" w:rsidRPr="007744B6">
        <w:rPr>
          <w:rStyle w:val="Char5"/>
          <w:rtl/>
          <w:lang w:bidi="fa-IR"/>
        </w:rPr>
        <w:t xml:space="preserve"> </w:t>
      </w:r>
      <w:r w:rsidR="007744B6" w:rsidRPr="007744B6">
        <w:rPr>
          <w:rStyle w:val="Char5"/>
          <w:rFonts w:hint="eastAsia"/>
          <w:rtl/>
          <w:lang w:bidi="fa-IR"/>
        </w:rPr>
        <w:t>است</w:t>
      </w:r>
      <w:r w:rsidR="007744B6" w:rsidRPr="007744B6">
        <w:rPr>
          <w:rStyle w:val="Char5"/>
          <w:rtl/>
          <w:lang w:bidi="fa-IR"/>
        </w:rPr>
        <w:t xml:space="preserve"> </w:t>
      </w:r>
      <w:r w:rsidR="007744B6" w:rsidRPr="007744B6">
        <w:rPr>
          <w:rStyle w:val="Char5"/>
          <w:rFonts w:hint="eastAsia"/>
          <w:rtl/>
          <w:lang w:bidi="fa-IR"/>
        </w:rPr>
        <w:t>و</w:t>
      </w:r>
      <w:r w:rsidR="007744B6" w:rsidRPr="007744B6">
        <w:rPr>
          <w:rStyle w:val="Char5"/>
          <w:rtl/>
          <w:lang w:bidi="fa-IR"/>
        </w:rPr>
        <w:t xml:space="preserve"> </w:t>
      </w:r>
      <w:r w:rsidR="007744B6" w:rsidRPr="007744B6">
        <w:rPr>
          <w:rStyle w:val="Char5"/>
          <w:rFonts w:hint="eastAsia"/>
          <w:rtl/>
          <w:lang w:bidi="fa-IR"/>
        </w:rPr>
        <w:t>تا</w:t>
      </w:r>
      <w:r w:rsidR="007744B6" w:rsidRPr="007744B6">
        <w:rPr>
          <w:rStyle w:val="Char5"/>
          <w:rtl/>
          <w:lang w:bidi="fa-IR"/>
        </w:rPr>
        <w:t xml:space="preserve"> </w:t>
      </w:r>
      <w:r w:rsidR="007744B6" w:rsidRPr="007744B6">
        <w:rPr>
          <w:rStyle w:val="Char5"/>
          <w:rFonts w:hint="eastAsia"/>
          <w:rtl/>
          <w:lang w:bidi="fa-IR"/>
        </w:rPr>
        <w:t>ا</w:t>
      </w:r>
      <w:r w:rsidR="00F67149">
        <w:rPr>
          <w:rStyle w:val="Char5"/>
          <w:rFonts w:hint="eastAsia"/>
          <w:rtl/>
          <w:lang w:bidi="fa-IR"/>
        </w:rPr>
        <w:t>ی</w:t>
      </w:r>
      <w:r w:rsidR="007744B6" w:rsidRPr="007744B6">
        <w:rPr>
          <w:rStyle w:val="Char5"/>
          <w:rFonts w:hint="eastAsia"/>
          <w:rtl/>
          <w:lang w:bidi="fa-IR"/>
        </w:rPr>
        <w:t>ن</w:t>
      </w:r>
      <w:r w:rsidR="007744B6" w:rsidRPr="007744B6">
        <w:rPr>
          <w:rStyle w:val="Char5"/>
          <w:rtl/>
          <w:lang w:bidi="fa-IR"/>
        </w:rPr>
        <w:t xml:space="preserve"> </w:t>
      </w:r>
      <w:r w:rsidR="00F67149">
        <w:rPr>
          <w:rStyle w:val="Char5"/>
          <w:rFonts w:hint="eastAsia"/>
          <w:rtl/>
          <w:lang w:bidi="fa-IR"/>
        </w:rPr>
        <w:t>ک</w:t>
      </w:r>
      <w:r w:rsidR="007744B6" w:rsidRPr="007744B6">
        <w:rPr>
          <w:rStyle w:val="Char5"/>
          <w:rFonts w:hint="eastAsia"/>
          <w:rtl/>
          <w:lang w:bidi="fa-IR"/>
        </w:rPr>
        <w:t>ه</w:t>
      </w:r>
      <w:r w:rsidR="007744B6" w:rsidRPr="007744B6">
        <w:rPr>
          <w:rStyle w:val="Char5"/>
          <w:rtl/>
          <w:lang w:bidi="fa-IR"/>
        </w:rPr>
        <w:t xml:space="preserve"> </w:t>
      </w:r>
      <w:r w:rsidR="007744B6" w:rsidRPr="007744B6">
        <w:rPr>
          <w:rStyle w:val="Char5"/>
          <w:rFonts w:hint="eastAsia"/>
          <w:rtl/>
          <w:lang w:bidi="fa-IR"/>
        </w:rPr>
        <w:t>آنان</w:t>
      </w:r>
      <w:r w:rsidR="007744B6" w:rsidRPr="007744B6">
        <w:rPr>
          <w:rStyle w:val="Char5"/>
          <w:rtl/>
          <w:lang w:bidi="fa-IR"/>
        </w:rPr>
        <w:t xml:space="preserve"> (</w:t>
      </w:r>
      <w:r w:rsidR="007744B6" w:rsidRPr="007744B6">
        <w:rPr>
          <w:rStyle w:val="Char5"/>
          <w:rFonts w:hint="eastAsia"/>
          <w:rtl/>
          <w:lang w:bidi="fa-IR"/>
        </w:rPr>
        <w:t>درباره‌</w:t>
      </w:r>
      <w:r w:rsidR="00F67149">
        <w:rPr>
          <w:rStyle w:val="Char5"/>
          <w:rFonts w:hint="eastAsia"/>
          <w:rtl/>
          <w:lang w:bidi="fa-IR"/>
        </w:rPr>
        <w:t>ی</w:t>
      </w:r>
      <w:r w:rsidR="007744B6" w:rsidRPr="007744B6">
        <w:rPr>
          <w:rStyle w:val="Char5"/>
          <w:rtl/>
          <w:lang w:bidi="fa-IR"/>
        </w:rPr>
        <w:t xml:space="preserve"> </w:t>
      </w:r>
      <w:r w:rsidR="007744B6" w:rsidRPr="007744B6">
        <w:rPr>
          <w:rStyle w:val="Char5"/>
          <w:rFonts w:hint="eastAsia"/>
          <w:rtl/>
          <w:lang w:bidi="fa-IR"/>
        </w:rPr>
        <w:t>آن</w:t>
      </w:r>
      <w:r w:rsidR="007744B6" w:rsidRPr="007744B6">
        <w:rPr>
          <w:rStyle w:val="Char5"/>
          <w:rtl/>
          <w:lang w:bidi="fa-IR"/>
        </w:rPr>
        <w:t xml:space="preserve">) </w:t>
      </w:r>
      <w:r w:rsidR="007744B6" w:rsidRPr="007744B6">
        <w:rPr>
          <w:rStyle w:val="Char5"/>
          <w:rFonts w:hint="eastAsia"/>
          <w:rtl/>
          <w:lang w:bidi="fa-IR"/>
        </w:rPr>
        <w:t>ب</w:t>
      </w:r>
      <w:r w:rsidR="00F67149">
        <w:rPr>
          <w:rStyle w:val="Char5"/>
          <w:rFonts w:hint="eastAsia"/>
          <w:rtl/>
          <w:lang w:bidi="fa-IR"/>
        </w:rPr>
        <w:t>ی</w:t>
      </w:r>
      <w:r w:rsidR="007744B6" w:rsidRPr="007744B6">
        <w:rPr>
          <w:rStyle w:val="Char5"/>
          <w:rFonts w:hint="eastAsia"/>
          <w:rtl/>
          <w:lang w:bidi="fa-IR"/>
        </w:rPr>
        <w:t>ند</w:t>
      </w:r>
      <w:r w:rsidR="00F67149">
        <w:rPr>
          <w:rStyle w:val="Char5"/>
          <w:rFonts w:hint="eastAsia"/>
          <w:rtl/>
          <w:lang w:bidi="fa-IR"/>
        </w:rPr>
        <w:t>ی</w:t>
      </w:r>
      <w:r w:rsidR="007744B6" w:rsidRPr="007744B6">
        <w:rPr>
          <w:rStyle w:val="Char5"/>
          <w:rFonts w:hint="eastAsia"/>
          <w:rtl/>
          <w:lang w:bidi="fa-IR"/>
        </w:rPr>
        <w:t>شند</w:t>
      </w:r>
      <w:r w:rsidR="007744B6" w:rsidRPr="007744B6">
        <w:rPr>
          <w:rStyle w:val="Char5"/>
          <w:rFonts w:hint="cs"/>
          <w:rtl/>
        </w:rPr>
        <w:t>»</w:t>
      </w:r>
      <w:r w:rsidRPr="006F7B7E">
        <w:rPr>
          <w:rStyle w:val="Char0"/>
          <w:rFonts w:hint="cs"/>
          <w:rtl/>
        </w:rPr>
        <w:t>.</w:t>
      </w:r>
    </w:p>
    <w:p w:rsidR="00DC487B" w:rsidRPr="006F7B7E" w:rsidRDefault="00DC487B" w:rsidP="002F7310">
      <w:pPr>
        <w:jc w:val="both"/>
        <w:rPr>
          <w:rStyle w:val="Char0"/>
          <w:rtl/>
        </w:rPr>
      </w:pPr>
      <w:r w:rsidRPr="006F7B7E">
        <w:rPr>
          <w:rStyle w:val="Char0"/>
          <w:rFonts w:hint="cs"/>
          <w:rtl/>
        </w:rPr>
        <w:t>قرطبی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w:t>
      </w:r>
      <w:r w:rsidR="002F7310">
        <w:rPr>
          <w:rStyle w:val="Char0"/>
          <w:rFonts w:cs="Traditional Arabic"/>
          <w:color w:val="000000"/>
          <w:shd w:val="clear" w:color="auto" w:fill="FFFFFF"/>
          <w:rtl/>
        </w:rPr>
        <w:t>﴿</w:t>
      </w:r>
      <w:r w:rsidR="002F7310" w:rsidRPr="000E33ED">
        <w:rPr>
          <w:rStyle w:val="Char7"/>
          <w:rtl/>
        </w:rPr>
        <w:t>لِتُبَيِّنَ لِلنَّاسِ مَا نُزِّلَ إِلَيۡهِمۡ</w:t>
      </w:r>
      <w:r w:rsidR="002F7310">
        <w:rPr>
          <w:rStyle w:val="Char0"/>
          <w:rFonts w:cs="Traditional Arabic"/>
          <w:color w:val="000000"/>
          <w:shd w:val="clear" w:color="auto" w:fill="FFFFFF"/>
          <w:rtl/>
        </w:rPr>
        <w:t>﴾</w:t>
      </w:r>
      <w:r w:rsidRPr="006F7B7E">
        <w:rPr>
          <w:rStyle w:val="Char0"/>
          <w:rFonts w:hint="cs"/>
          <w:rtl/>
        </w:rPr>
        <w:t xml:space="preserve"> یعنی احکام و وعد و وعیدی که در این کتاب آمده را با گفتار و کردارت برای مردم بیان می‌کنی چرا که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از سوی خداوند تبیین‌گر مراد وی درباره احکام نماز و زکات و دیگر اموری است که بصورت مُجمَل آمده و تفصیل داده نشده است».</w:t>
      </w:r>
      <w:r w:rsidRPr="00D91B8B">
        <w:rPr>
          <w:rStyle w:val="Char0"/>
          <w:vertAlign w:val="superscript"/>
          <w:rtl/>
        </w:rPr>
        <w:footnoteReference w:id="12"/>
      </w:r>
    </w:p>
    <w:p w:rsidR="00DC487B" w:rsidRPr="006F7B7E" w:rsidRDefault="00DC487B" w:rsidP="00DC487B">
      <w:pPr>
        <w:jc w:val="both"/>
        <w:rPr>
          <w:rStyle w:val="Char0"/>
          <w:rtl/>
        </w:rPr>
      </w:pPr>
      <w:r w:rsidRPr="006F7B7E">
        <w:rPr>
          <w:rStyle w:val="Char0"/>
          <w:rFonts w:hint="cs"/>
          <w:rtl/>
        </w:rPr>
        <w:lastRenderedPageBreak/>
        <w:t>در اینجا به این توضیح مجمل و کلی بسنده می‌کنم زیرا این وجه با آنچه در شیوه‌ی سوم از شیوه‌های دلالت قرآن بر حجیت سنت خواهد آمد مشترک می‌باشد و إن شاء الله در آنجا بصورت تفصیلی از آن بحث خواهم کرد.</w:t>
      </w:r>
    </w:p>
    <w:p w:rsidR="00DC487B" w:rsidRPr="006F7B7E" w:rsidRDefault="00DC487B" w:rsidP="0014461F">
      <w:pPr>
        <w:pStyle w:val="aa"/>
        <w:rPr>
          <w:rtl/>
        </w:rPr>
      </w:pPr>
      <w:bookmarkStart w:id="16" w:name="_Toc5794716"/>
      <w:r w:rsidRPr="006F7B7E">
        <w:rPr>
          <w:rFonts w:hint="cs"/>
          <w:rtl/>
        </w:rPr>
        <w:t>وجه سوم</w:t>
      </w:r>
      <w:r w:rsidR="007B4BC0">
        <w:rPr>
          <w:rFonts w:hint="cs"/>
          <w:rtl/>
        </w:rPr>
        <w:t>:</w:t>
      </w:r>
      <w:r w:rsidRPr="006F7B7E">
        <w:rPr>
          <w:rFonts w:hint="cs"/>
          <w:rtl/>
        </w:rPr>
        <w:t xml:space="preserve"> از وجوه دلالت قرآن بر وحی</w:t>
      </w:r>
      <w:r w:rsidR="007B4BC0">
        <w:rPr>
          <w:rFonts w:hint="cs"/>
          <w:rtl/>
        </w:rPr>
        <w:t xml:space="preserve"> بودن سنت</w:t>
      </w:r>
      <w:bookmarkEnd w:id="16"/>
    </w:p>
    <w:p w:rsidR="00DC487B" w:rsidRPr="006F7B7E" w:rsidRDefault="00DC487B" w:rsidP="000C3D3A">
      <w:pPr>
        <w:pStyle w:val="a4"/>
        <w:rPr>
          <w:rtl/>
          <w:lang w:bidi="fa-IR"/>
        </w:rPr>
      </w:pPr>
      <w:r w:rsidRPr="006F7B7E">
        <w:rPr>
          <w:rFonts w:hint="cs"/>
          <w:rtl/>
          <w:lang w:bidi="fa-IR"/>
        </w:rPr>
        <w:t>آیاتی که دلالت می‌کنند وحی بر پیامبر</w:t>
      </w:r>
      <w:r w:rsidR="006B3EFE">
        <w:rPr>
          <w:rStyle w:val="Char0"/>
          <w:rFonts w:cs="CTraditional Arabic"/>
          <w:bCs w:val="0"/>
          <w:rtl/>
        </w:rPr>
        <w:t> </w:t>
      </w:r>
      <w:r w:rsidR="006B3EFE" w:rsidRPr="00B7582D">
        <w:rPr>
          <w:rStyle w:val="Char0"/>
          <w:rFonts w:cs="CTraditional Arabic" w:hint="cs"/>
          <w:bCs w:val="0"/>
          <w:rtl/>
        </w:rPr>
        <w:t>ج</w:t>
      </w:r>
      <w:r w:rsidRPr="006F7B7E">
        <w:rPr>
          <w:rFonts w:hint="cs"/>
          <w:rtl/>
          <w:lang w:bidi="fa-IR"/>
        </w:rPr>
        <w:t xml:space="preserve"> در مقام‌های معین و با احکام و اخباری که در نص قرآن ذکر نشده‌اند نازل شده است.</w:t>
      </w:r>
    </w:p>
    <w:p w:rsidR="00DC487B" w:rsidRPr="006F7B7E" w:rsidRDefault="00DC487B" w:rsidP="00DC487B">
      <w:pPr>
        <w:jc w:val="both"/>
        <w:rPr>
          <w:rStyle w:val="Char0"/>
          <w:rtl/>
        </w:rPr>
      </w:pPr>
      <w:r w:rsidRPr="006F7B7E">
        <w:rPr>
          <w:rStyle w:val="Char0"/>
          <w:rFonts w:hint="cs"/>
          <w:rtl/>
        </w:rPr>
        <w:t>استدلال به این آیات دو مرتبه دارد:</w:t>
      </w:r>
    </w:p>
    <w:p w:rsidR="00DC487B" w:rsidRPr="006F7B7E" w:rsidRDefault="00DC487B" w:rsidP="00DC487B">
      <w:pPr>
        <w:jc w:val="both"/>
        <w:rPr>
          <w:rStyle w:val="Char0"/>
          <w:rtl/>
        </w:rPr>
      </w:pPr>
      <w:r w:rsidRPr="006F7B7E">
        <w:rPr>
          <w:rStyle w:val="Char0"/>
          <w:rFonts w:hint="cs"/>
          <w:rtl/>
        </w:rPr>
        <w:t>اول: منحصر نکردن وحی در قرآن، و این امر در رد بر منکران سنت، مهم است.</w:t>
      </w:r>
    </w:p>
    <w:p w:rsidR="00DC487B" w:rsidRPr="006F7B7E" w:rsidRDefault="00DC487B" w:rsidP="00DC487B">
      <w:pPr>
        <w:jc w:val="both"/>
        <w:rPr>
          <w:rStyle w:val="Char0"/>
          <w:rtl/>
        </w:rPr>
      </w:pPr>
      <w:r w:rsidRPr="006F7B7E">
        <w:rPr>
          <w:rStyle w:val="Char0"/>
          <w:rFonts w:hint="cs"/>
          <w:rtl/>
        </w:rPr>
        <w:t>دوم: اینکه بخشی از سنّت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وحی می</w:t>
      </w:r>
      <w:r w:rsidRPr="006F7B7E">
        <w:rPr>
          <w:rFonts w:asciiTheme="majorBidi" w:hAnsiTheme="majorBidi" w:cs="Times New Roman"/>
          <w:cs/>
          <w:lang w:bidi="fa-IR"/>
        </w:rPr>
        <w:t>‎</w:t>
      </w:r>
      <w:r w:rsidRPr="006F7B7E">
        <w:rPr>
          <w:rStyle w:val="Char0"/>
          <w:rFonts w:hint="cs"/>
          <w:rtl/>
        </w:rPr>
        <w:t>‌باشد.</w:t>
      </w:r>
    </w:p>
    <w:p w:rsidR="00DC487B" w:rsidRPr="006F7B7E" w:rsidRDefault="00DC487B" w:rsidP="00DC487B">
      <w:pPr>
        <w:jc w:val="both"/>
        <w:rPr>
          <w:rStyle w:val="Char0"/>
          <w:rtl/>
        </w:rPr>
      </w:pPr>
      <w:r w:rsidRPr="006F7B7E">
        <w:rPr>
          <w:rStyle w:val="Char0"/>
          <w:rFonts w:hint="cs"/>
          <w:rtl/>
        </w:rPr>
        <w:t>من به ذکر چهار موضع از قرآن بسنده می‌نمایم که بیانگر این مسئله می‌باشد:</w:t>
      </w:r>
    </w:p>
    <w:p w:rsidR="00DC487B" w:rsidRPr="006F7B7E" w:rsidRDefault="00DC487B" w:rsidP="00CA4DB6">
      <w:pPr>
        <w:pStyle w:val="a4"/>
        <w:spacing w:before="120"/>
        <w:rPr>
          <w:rtl/>
          <w:lang w:bidi="fa-IR"/>
        </w:rPr>
      </w:pPr>
      <w:r w:rsidRPr="006F7B7E">
        <w:rPr>
          <w:rFonts w:hint="cs"/>
          <w:rtl/>
          <w:lang w:bidi="fa-IR"/>
        </w:rPr>
        <w:t>موضع اول: دلالت آیاتی که خبر از نزول فرشتگان در بدر می‌دهند:</w:t>
      </w:r>
    </w:p>
    <w:p w:rsidR="00DC487B" w:rsidRPr="006F7B7E" w:rsidRDefault="00DC487B" w:rsidP="002F7310">
      <w:pPr>
        <w:autoSpaceDE w:val="0"/>
        <w:autoSpaceDN w:val="0"/>
        <w:adjustRightInd w:val="0"/>
        <w:jc w:val="both"/>
        <w:rPr>
          <w:rStyle w:val="Char0"/>
          <w:rtl/>
        </w:rPr>
      </w:pPr>
      <w:r w:rsidRPr="006F7B7E">
        <w:rPr>
          <w:rStyle w:val="Char0"/>
          <w:rFonts w:hint="cs"/>
          <w:rtl/>
        </w:rPr>
        <w:t>در سوره‌ی آل‌عمران آمده است که پیامبر به اصحابش وعده داد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آنان را با 3 هزار فرشته یاری می‌رساند که این امر در جنگ بدر بود چنانکه می‌فرماید:</w:t>
      </w:r>
      <w:r w:rsidR="002F7310">
        <w:rPr>
          <w:rStyle w:val="Char0"/>
          <w:rFonts w:hint="cs"/>
          <w:rtl/>
        </w:rPr>
        <w:t xml:space="preserve"> </w:t>
      </w:r>
      <w:r w:rsidR="002F7310">
        <w:rPr>
          <w:rStyle w:val="Char0"/>
          <w:rFonts w:cs="Traditional Arabic"/>
          <w:color w:val="000000"/>
          <w:shd w:val="clear" w:color="auto" w:fill="FFFFFF"/>
          <w:rtl/>
        </w:rPr>
        <w:t>﴿</w:t>
      </w:r>
      <w:r w:rsidR="002F7310" w:rsidRPr="000E33ED">
        <w:rPr>
          <w:rStyle w:val="Char7"/>
          <w:rtl/>
        </w:rPr>
        <w:t xml:space="preserve">إِذۡ تَقُولُ لِلۡمُؤۡمِنِينَ أَلَن يَكۡفِيَكُمۡ أَن يُمِدَّكُمۡ رَبُّكُم بِثَلَٰثَةِ ءَالَٰفٖ مِّنَ </w:t>
      </w:r>
      <w:r w:rsidR="002F7310" w:rsidRPr="000E33ED">
        <w:rPr>
          <w:rStyle w:val="Char7"/>
          <w:rFonts w:hint="cs"/>
          <w:rtl/>
        </w:rPr>
        <w:t>ٱلۡمَلَٰٓئِكَةِ</w:t>
      </w:r>
      <w:r w:rsidR="002F7310" w:rsidRPr="000E33ED">
        <w:rPr>
          <w:rStyle w:val="Char7"/>
          <w:rtl/>
        </w:rPr>
        <w:t xml:space="preserve"> مُنزَلِينَ١٢٤</w:t>
      </w:r>
      <w:r w:rsidR="002F7310">
        <w:rPr>
          <w:rStyle w:val="Char0"/>
          <w:rFonts w:cs="Traditional Arabic"/>
          <w:color w:val="000000"/>
          <w:shd w:val="clear" w:color="auto" w:fill="FFFFFF"/>
          <w:rtl/>
        </w:rPr>
        <w:t>﴾</w:t>
      </w:r>
      <w:r w:rsidR="002F7310" w:rsidRPr="000E33ED">
        <w:rPr>
          <w:rStyle w:val="Char7"/>
          <w:rtl/>
        </w:rPr>
        <w:t xml:space="preserve"> </w:t>
      </w:r>
      <w:r w:rsidR="002F7310" w:rsidRPr="000E33ED">
        <w:rPr>
          <w:rStyle w:val="Char"/>
          <w:rtl/>
        </w:rPr>
        <w:t>[آل عمران: 124]</w:t>
      </w:r>
      <w:r w:rsidR="00813035">
        <w:rPr>
          <w:rStyle w:val="Char0"/>
          <w:rFonts w:hint="cs"/>
          <w:rtl/>
        </w:rPr>
        <w:t xml:space="preserve"> </w:t>
      </w:r>
      <w:r w:rsidR="00813035">
        <w:rPr>
          <w:rStyle w:val="Char5"/>
          <w:rFonts w:hint="cs"/>
          <w:rtl/>
        </w:rPr>
        <w:t>«</w:t>
      </w:r>
      <w:r w:rsidRPr="00813035">
        <w:rPr>
          <w:rStyle w:val="Char5"/>
          <w:rFonts w:hint="eastAsia"/>
          <w:rtl/>
        </w:rPr>
        <w:t>بدان</w:t>
      </w:r>
      <w:r w:rsidRPr="00813035">
        <w:rPr>
          <w:rStyle w:val="Char5"/>
          <w:rFonts w:hint="cs"/>
          <w:rtl/>
        </w:rPr>
        <w:t>‌</w:t>
      </w:r>
      <w:r w:rsidRPr="00813035">
        <w:rPr>
          <w:rStyle w:val="Char5"/>
          <w:rFonts w:hint="eastAsia"/>
          <w:rtl/>
        </w:rPr>
        <w:t>گاه</w:t>
      </w:r>
      <w:r w:rsidRPr="00813035">
        <w:rPr>
          <w:rStyle w:val="Char5"/>
          <w:rFonts w:hint="cs"/>
          <w:rtl/>
        </w:rPr>
        <w:t>‌</w:t>
      </w:r>
      <w:r w:rsidR="00F67149">
        <w:rPr>
          <w:rStyle w:val="Char5"/>
          <w:rFonts w:hint="eastAsia"/>
          <w:rtl/>
        </w:rPr>
        <w:t>ک</w:t>
      </w:r>
      <w:r w:rsidRPr="00813035">
        <w:rPr>
          <w:rStyle w:val="Char5"/>
          <w:rFonts w:hint="eastAsia"/>
          <w:rtl/>
        </w:rPr>
        <w:t>ه</w:t>
      </w:r>
      <w:r w:rsidRPr="00813035">
        <w:rPr>
          <w:rStyle w:val="Char5"/>
          <w:rtl/>
        </w:rPr>
        <w:t xml:space="preserve"> </w:t>
      </w:r>
      <w:r w:rsidRPr="00813035">
        <w:rPr>
          <w:rStyle w:val="Char5"/>
          <w:rFonts w:hint="eastAsia"/>
          <w:rtl/>
        </w:rPr>
        <w:t>تو</w:t>
      </w:r>
      <w:r w:rsidRPr="00813035">
        <w:rPr>
          <w:rStyle w:val="Char5"/>
          <w:rtl/>
        </w:rPr>
        <w:t xml:space="preserve"> </w:t>
      </w:r>
      <w:r w:rsidRPr="00813035">
        <w:rPr>
          <w:rStyle w:val="Char5"/>
          <w:rFonts w:hint="eastAsia"/>
          <w:rtl/>
        </w:rPr>
        <w:t>به</w:t>
      </w:r>
      <w:r w:rsidRPr="00813035">
        <w:rPr>
          <w:rStyle w:val="Char5"/>
          <w:rtl/>
        </w:rPr>
        <w:t xml:space="preserve"> </w:t>
      </w:r>
      <w:r w:rsidRPr="00813035">
        <w:rPr>
          <w:rStyle w:val="Char5"/>
          <w:rFonts w:hint="eastAsia"/>
          <w:rtl/>
        </w:rPr>
        <w:t>مؤمنان</w:t>
      </w:r>
      <w:r w:rsidRPr="00813035">
        <w:rPr>
          <w:rStyle w:val="Char5"/>
          <w:rtl/>
        </w:rPr>
        <w:t xml:space="preserve"> </w:t>
      </w:r>
      <w:r w:rsidRPr="00813035">
        <w:rPr>
          <w:rStyle w:val="Char5"/>
          <w:rFonts w:hint="eastAsia"/>
          <w:rtl/>
        </w:rPr>
        <w:t>م</w:t>
      </w:r>
      <w:r w:rsidR="00F67149">
        <w:rPr>
          <w:rStyle w:val="Char5"/>
          <w:rFonts w:hint="eastAsia"/>
          <w:rtl/>
        </w:rPr>
        <w:t>ی</w:t>
      </w:r>
      <w:r w:rsidRPr="00813035">
        <w:rPr>
          <w:rStyle w:val="Char5"/>
          <w:rFonts w:hint="eastAsia"/>
          <w:rtl/>
        </w:rPr>
        <w:t>‌گفت</w:t>
      </w:r>
      <w:r w:rsidR="00F67149">
        <w:rPr>
          <w:rStyle w:val="Char5"/>
          <w:rFonts w:hint="eastAsia"/>
          <w:rtl/>
        </w:rPr>
        <w:t>ی</w:t>
      </w:r>
      <w:r w:rsidRPr="00813035">
        <w:rPr>
          <w:rStyle w:val="Char5"/>
          <w:rtl/>
        </w:rPr>
        <w:t xml:space="preserve">: </w:t>
      </w:r>
      <w:r w:rsidRPr="00813035">
        <w:rPr>
          <w:rStyle w:val="Char5"/>
          <w:rFonts w:hint="eastAsia"/>
          <w:rtl/>
        </w:rPr>
        <w:t>آ</w:t>
      </w:r>
      <w:r w:rsidR="00F67149">
        <w:rPr>
          <w:rStyle w:val="Char5"/>
          <w:rFonts w:hint="eastAsia"/>
          <w:rtl/>
        </w:rPr>
        <w:t>ی</w:t>
      </w:r>
      <w:r w:rsidRPr="00813035">
        <w:rPr>
          <w:rStyle w:val="Char5"/>
          <w:rFonts w:hint="eastAsia"/>
          <w:rtl/>
        </w:rPr>
        <w:t>ا</w:t>
      </w:r>
      <w:r w:rsidRPr="00813035">
        <w:rPr>
          <w:rStyle w:val="Char5"/>
          <w:rtl/>
        </w:rPr>
        <w:t xml:space="preserve"> </w:t>
      </w:r>
      <w:r w:rsidRPr="00813035">
        <w:rPr>
          <w:rStyle w:val="Char5"/>
          <w:rFonts w:hint="eastAsia"/>
          <w:rtl/>
        </w:rPr>
        <w:t>شما</w:t>
      </w:r>
      <w:r w:rsidRPr="00813035">
        <w:rPr>
          <w:rStyle w:val="Char5"/>
          <w:rtl/>
        </w:rPr>
        <w:t xml:space="preserve"> </w:t>
      </w:r>
      <w:r w:rsidRPr="00813035">
        <w:rPr>
          <w:rStyle w:val="Char5"/>
          <w:rFonts w:hint="eastAsia"/>
          <w:rtl/>
        </w:rPr>
        <w:t>را</w:t>
      </w:r>
      <w:r w:rsidRPr="00813035">
        <w:rPr>
          <w:rStyle w:val="Char5"/>
          <w:rtl/>
        </w:rPr>
        <w:t xml:space="preserve"> </w:t>
      </w:r>
      <w:r w:rsidRPr="00813035">
        <w:rPr>
          <w:rStyle w:val="Char5"/>
          <w:rFonts w:hint="eastAsia"/>
          <w:rtl/>
        </w:rPr>
        <w:t>بسنده</w:t>
      </w:r>
      <w:r w:rsidRPr="00813035">
        <w:rPr>
          <w:rStyle w:val="Char5"/>
          <w:rtl/>
        </w:rPr>
        <w:t xml:space="preserve"> </w:t>
      </w:r>
      <w:r w:rsidRPr="00813035">
        <w:rPr>
          <w:rStyle w:val="Char5"/>
          <w:rFonts w:hint="eastAsia"/>
          <w:rtl/>
        </w:rPr>
        <w:t>ن</w:t>
      </w:r>
      <w:r w:rsidR="00F67149">
        <w:rPr>
          <w:rStyle w:val="Char5"/>
          <w:rFonts w:hint="eastAsia"/>
          <w:rtl/>
        </w:rPr>
        <w:t>ی</w:t>
      </w:r>
      <w:r w:rsidRPr="00813035">
        <w:rPr>
          <w:rStyle w:val="Char5"/>
          <w:rFonts w:hint="eastAsia"/>
          <w:rtl/>
        </w:rPr>
        <w:t>ست</w:t>
      </w:r>
      <w:r w:rsidRPr="00813035">
        <w:rPr>
          <w:rStyle w:val="Char5"/>
          <w:rtl/>
        </w:rPr>
        <w:t xml:space="preserve"> </w:t>
      </w:r>
      <w:r w:rsidR="00F67149">
        <w:rPr>
          <w:rStyle w:val="Char5"/>
          <w:rFonts w:hint="eastAsia"/>
          <w:rtl/>
        </w:rPr>
        <w:t>ک</w:t>
      </w:r>
      <w:r w:rsidRPr="00813035">
        <w:rPr>
          <w:rStyle w:val="Char5"/>
          <w:rFonts w:hint="eastAsia"/>
          <w:rtl/>
        </w:rPr>
        <w:t>ه</w:t>
      </w:r>
      <w:r w:rsidRPr="00813035">
        <w:rPr>
          <w:rStyle w:val="Char5"/>
          <w:rtl/>
        </w:rPr>
        <w:t xml:space="preserve"> </w:t>
      </w:r>
      <w:r w:rsidRPr="00813035">
        <w:rPr>
          <w:rStyle w:val="Char5"/>
          <w:rFonts w:hint="eastAsia"/>
          <w:rtl/>
        </w:rPr>
        <w:t>پروردگارتان</w:t>
      </w:r>
      <w:r w:rsidRPr="00813035">
        <w:rPr>
          <w:rStyle w:val="Char5"/>
          <w:rtl/>
        </w:rPr>
        <w:t xml:space="preserve"> </w:t>
      </w:r>
      <w:r w:rsidRPr="00813035">
        <w:rPr>
          <w:rStyle w:val="Char5"/>
          <w:rFonts w:hint="eastAsia"/>
          <w:rtl/>
        </w:rPr>
        <w:t>با</w:t>
      </w:r>
      <w:r w:rsidRPr="00813035">
        <w:rPr>
          <w:rStyle w:val="Char5"/>
          <w:rtl/>
        </w:rPr>
        <w:t xml:space="preserve"> </w:t>
      </w:r>
      <w:r w:rsidRPr="00813035">
        <w:rPr>
          <w:rStyle w:val="Char5"/>
          <w:rFonts w:hint="eastAsia"/>
          <w:rtl/>
        </w:rPr>
        <w:t>سه</w:t>
      </w:r>
      <w:r w:rsidRPr="00813035">
        <w:rPr>
          <w:rStyle w:val="Char5"/>
          <w:rtl/>
        </w:rPr>
        <w:t xml:space="preserve"> </w:t>
      </w:r>
      <w:r w:rsidRPr="00813035">
        <w:rPr>
          <w:rStyle w:val="Char5"/>
          <w:rFonts w:hint="eastAsia"/>
          <w:rtl/>
        </w:rPr>
        <w:t>هزار</w:t>
      </w:r>
      <w:r w:rsidRPr="00813035">
        <w:rPr>
          <w:rStyle w:val="Char5"/>
          <w:rtl/>
        </w:rPr>
        <w:t xml:space="preserve"> </w:t>
      </w:r>
      <w:r w:rsidRPr="00813035">
        <w:rPr>
          <w:rStyle w:val="Char5"/>
          <w:rFonts w:hint="eastAsia"/>
          <w:rtl/>
        </w:rPr>
        <w:t>از</w:t>
      </w:r>
      <w:r w:rsidRPr="00813035">
        <w:rPr>
          <w:rStyle w:val="Char5"/>
          <w:rtl/>
        </w:rPr>
        <w:t xml:space="preserve"> </w:t>
      </w:r>
      <w:r w:rsidRPr="00813035">
        <w:rPr>
          <w:rStyle w:val="Char5"/>
          <w:rFonts w:hint="eastAsia"/>
          <w:rtl/>
        </w:rPr>
        <w:t>فرشتگانِ</w:t>
      </w:r>
      <w:r w:rsidRPr="00813035">
        <w:rPr>
          <w:rStyle w:val="Char5"/>
          <w:rtl/>
        </w:rPr>
        <w:t xml:space="preserve"> </w:t>
      </w:r>
      <w:r w:rsidRPr="00813035">
        <w:rPr>
          <w:rStyle w:val="Char5"/>
          <w:rFonts w:hint="eastAsia"/>
          <w:rtl/>
        </w:rPr>
        <w:t>فرستاده</w:t>
      </w:r>
      <w:r w:rsidRPr="00813035">
        <w:rPr>
          <w:rStyle w:val="Char5"/>
          <w:rtl/>
        </w:rPr>
        <w:t xml:space="preserve"> (</w:t>
      </w:r>
      <w:r w:rsidRPr="00813035">
        <w:rPr>
          <w:rStyle w:val="Char5"/>
          <w:rFonts w:hint="eastAsia"/>
          <w:rtl/>
        </w:rPr>
        <w:t>از</w:t>
      </w:r>
      <w:r w:rsidRPr="00813035">
        <w:rPr>
          <w:rStyle w:val="Char5"/>
          <w:rtl/>
        </w:rPr>
        <w:t xml:space="preserve"> </w:t>
      </w:r>
      <w:r w:rsidRPr="00813035">
        <w:rPr>
          <w:rStyle w:val="Char5"/>
          <w:rFonts w:hint="eastAsia"/>
          <w:rtl/>
        </w:rPr>
        <w:t>سو</w:t>
      </w:r>
      <w:r w:rsidR="00F67149">
        <w:rPr>
          <w:rStyle w:val="Char5"/>
          <w:rFonts w:hint="eastAsia"/>
          <w:rtl/>
        </w:rPr>
        <w:t>ی</w:t>
      </w:r>
      <w:r w:rsidRPr="00813035">
        <w:rPr>
          <w:rStyle w:val="Char5"/>
          <w:rtl/>
        </w:rPr>
        <w:t xml:space="preserve"> </w:t>
      </w:r>
      <w:r w:rsidRPr="00813035">
        <w:rPr>
          <w:rStyle w:val="Char5"/>
          <w:rFonts w:hint="eastAsia"/>
          <w:rtl/>
        </w:rPr>
        <w:t>خو</w:t>
      </w:r>
      <w:r w:rsidR="00F67149">
        <w:rPr>
          <w:rStyle w:val="Char5"/>
          <w:rFonts w:hint="eastAsia"/>
          <w:rtl/>
        </w:rPr>
        <w:t>ی</w:t>
      </w:r>
      <w:r w:rsidRPr="00813035">
        <w:rPr>
          <w:rStyle w:val="Char5"/>
          <w:rFonts w:hint="eastAsia"/>
          <w:rtl/>
        </w:rPr>
        <w:t>ش</w:t>
      </w:r>
      <w:r w:rsidRPr="00813035">
        <w:rPr>
          <w:rStyle w:val="Char5"/>
          <w:rtl/>
        </w:rPr>
        <w:t xml:space="preserve">) </w:t>
      </w:r>
      <w:r w:rsidR="00F67149">
        <w:rPr>
          <w:rStyle w:val="Char5"/>
          <w:rFonts w:hint="eastAsia"/>
          <w:rtl/>
        </w:rPr>
        <w:t>ی</w:t>
      </w:r>
      <w:r w:rsidRPr="00813035">
        <w:rPr>
          <w:rStyle w:val="Char5"/>
          <w:rFonts w:hint="eastAsia"/>
          <w:rtl/>
        </w:rPr>
        <w:t>ار</w:t>
      </w:r>
      <w:r w:rsidR="00F67149">
        <w:rPr>
          <w:rStyle w:val="Char5"/>
          <w:rFonts w:hint="eastAsia"/>
          <w:rtl/>
        </w:rPr>
        <w:t>ی</w:t>
      </w:r>
      <w:r w:rsidRPr="00813035">
        <w:rPr>
          <w:rStyle w:val="Char5"/>
          <w:rFonts w:hint="eastAsia"/>
          <w:rtl/>
        </w:rPr>
        <w:t>تان</w:t>
      </w:r>
      <w:r w:rsidRPr="00813035">
        <w:rPr>
          <w:rStyle w:val="Char5"/>
          <w:rtl/>
        </w:rPr>
        <w:t xml:space="preserve"> </w:t>
      </w:r>
      <w:r w:rsidR="00F67149">
        <w:rPr>
          <w:rStyle w:val="Char5"/>
          <w:rFonts w:hint="eastAsia"/>
          <w:rtl/>
        </w:rPr>
        <w:t>ک</w:t>
      </w:r>
      <w:r w:rsidRPr="00813035">
        <w:rPr>
          <w:rStyle w:val="Char5"/>
          <w:rFonts w:hint="eastAsia"/>
          <w:rtl/>
        </w:rPr>
        <w:t>رد</w:t>
      </w:r>
      <w:r w:rsidR="00813035">
        <w:rPr>
          <w:rStyle w:val="Char5"/>
          <w:rFonts w:hint="cs"/>
          <w:rtl/>
        </w:rPr>
        <w:t>؟»</w:t>
      </w:r>
    </w:p>
    <w:p w:rsidR="00DC487B" w:rsidRPr="006F7B7E" w:rsidRDefault="00DC487B" w:rsidP="00DC487B">
      <w:pPr>
        <w:autoSpaceDE w:val="0"/>
        <w:autoSpaceDN w:val="0"/>
        <w:adjustRightInd w:val="0"/>
        <w:jc w:val="both"/>
        <w:rPr>
          <w:rStyle w:val="Char0"/>
          <w:rtl/>
        </w:rPr>
      </w:pPr>
      <w:r w:rsidRPr="006F7B7E">
        <w:rPr>
          <w:rStyle w:val="Char0"/>
          <w:rFonts w:hint="cs"/>
          <w:rtl/>
        </w:rPr>
        <w:t>بدون تردید این خبر از جانب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اصحابش جز از طریق وحی نمی‌باشد زیرا اجتهاد و حدس و گمان در آن جایی ندارد و اشاره به این خبر در قرآن ذکر نشده است بلکه از جمله چیزهایی است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خارج از نص قرآنی به پیامبر وحی نموده است.</w:t>
      </w:r>
    </w:p>
    <w:p w:rsidR="00DC487B" w:rsidRPr="006F7B7E" w:rsidRDefault="00DC487B" w:rsidP="00DC487B">
      <w:pPr>
        <w:jc w:val="both"/>
        <w:rPr>
          <w:rStyle w:val="Char0"/>
          <w:rtl/>
        </w:rPr>
      </w:pPr>
      <w:r w:rsidRPr="006F7B7E">
        <w:rPr>
          <w:rStyle w:val="Char0"/>
          <w:rFonts w:hint="cs"/>
          <w:rtl/>
        </w:rPr>
        <w:t>طاهر بن عاشور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«یعنی: آنگاه که به مؤمنان وعده می‌دادی که خداوند، فرشتگان را برای یاری می‌فرستد. این گفته‌ی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w:t>
      </w:r>
      <w:r w:rsidR="00C4681D">
        <w:rPr>
          <w:rStyle w:val="Char0"/>
          <w:rFonts w:hint="cs"/>
          <w:rtl/>
        </w:rPr>
        <w:t>آن‌ها</w:t>
      </w:r>
      <w:r w:rsidRPr="006F7B7E">
        <w:rPr>
          <w:rStyle w:val="Char0"/>
          <w:rFonts w:hint="cs"/>
          <w:rtl/>
        </w:rPr>
        <w:t xml:space="preserve"> در آن مقام درواقع وعده‌ای بود که خداوند، گفتنش را به وی وحی کرده بود».</w:t>
      </w:r>
    </w:p>
    <w:p w:rsidR="00DC487B" w:rsidRPr="006F7B7E" w:rsidRDefault="00DC487B" w:rsidP="00CA4DB6">
      <w:pPr>
        <w:pStyle w:val="a4"/>
        <w:spacing w:before="120"/>
        <w:rPr>
          <w:rtl/>
          <w:lang w:bidi="fa-IR"/>
        </w:rPr>
      </w:pPr>
      <w:r w:rsidRPr="006F7B7E">
        <w:rPr>
          <w:rFonts w:hint="cs"/>
          <w:rtl/>
          <w:lang w:bidi="fa-IR"/>
        </w:rPr>
        <w:t>موضع دوم: دلالت آیات تغییر قبله:</w:t>
      </w:r>
    </w:p>
    <w:p w:rsidR="00DC487B" w:rsidRPr="006F7B7E" w:rsidRDefault="00DC487B" w:rsidP="007B03A3">
      <w:pPr>
        <w:jc w:val="both"/>
        <w:rPr>
          <w:rStyle w:val="Char0"/>
          <w:rtl/>
        </w:rPr>
      </w:pPr>
      <w:r w:rsidRPr="006F7B7E">
        <w:rPr>
          <w:rStyle w:val="Char0"/>
          <w:rFonts w:hint="cs"/>
          <w:rtl/>
        </w:rPr>
        <w:t>معلوم است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آغاز اسلام، در نمازش روی بسوی شام می‌نمود حتی پس از هجرتش به مدینه، با وجود اینکه دوست داشت که کعبه قبله‌اش باشد، و چیزی </w:t>
      </w:r>
      <w:r w:rsidRPr="006F7B7E">
        <w:rPr>
          <w:rStyle w:val="Char0"/>
          <w:rFonts w:hint="cs"/>
          <w:rtl/>
        </w:rPr>
        <w:lastRenderedPageBreak/>
        <w:t>که مانع او می‌شد که رو به سوی قبله‌ای کند که دوست می‌داشت امر خداوند متعال بود، تا اینکه این قول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نازل شد که می‌فرماید:</w:t>
      </w:r>
      <w:r w:rsidR="003940B4">
        <w:rPr>
          <w:rStyle w:val="Char0"/>
          <w:rFonts w:hint="cs"/>
          <w:rtl/>
        </w:rPr>
        <w:t xml:space="preserve"> </w:t>
      </w:r>
      <w:r w:rsidR="003940B4">
        <w:rPr>
          <w:rStyle w:val="Char0"/>
          <w:rFonts w:cs="Traditional Arabic"/>
          <w:color w:val="000000"/>
          <w:shd w:val="clear" w:color="auto" w:fill="FFFFFF"/>
          <w:rtl/>
        </w:rPr>
        <w:t>﴿</w:t>
      </w:r>
      <w:r w:rsidR="003940B4" w:rsidRPr="000E33ED">
        <w:rPr>
          <w:rStyle w:val="Char7"/>
          <w:rtl/>
        </w:rPr>
        <w:t xml:space="preserve">قَدۡ نَرَىٰ تَقَلُّبَ وَجۡهِكَ فِي </w:t>
      </w:r>
      <w:r w:rsidR="003940B4" w:rsidRPr="000E33ED">
        <w:rPr>
          <w:rStyle w:val="Char7"/>
          <w:rFonts w:hint="cs"/>
          <w:rtl/>
        </w:rPr>
        <w:t>ٱلسَّمَآءِۖ</w:t>
      </w:r>
      <w:r w:rsidR="003940B4" w:rsidRPr="000E33ED">
        <w:rPr>
          <w:rStyle w:val="Char7"/>
          <w:rtl/>
        </w:rPr>
        <w:t xml:space="preserve"> فَلَنُوَلِّيَنَّكَ قِبۡلَةٗ تَرۡضَىٰهَاۚ</w:t>
      </w:r>
      <w:r w:rsidR="003940B4">
        <w:rPr>
          <w:rStyle w:val="Char0"/>
          <w:rFonts w:cs="Traditional Arabic"/>
          <w:color w:val="000000"/>
          <w:shd w:val="clear" w:color="auto" w:fill="FFFFFF"/>
          <w:rtl/>
        </w:rPr>
        <w:t>﴾</w:t>
      </w:r>
      <w:r w:rsidR="003940B4" w:rsidRPr="000E33ED">
        <w:rPr>
          <w:rStyle w:val="Char7"/>
          <w:rtl/>
        </w:rPr>
        <w:t xml:space="preserve"> </w:t>
      </w:r>
      <w:r w:rsidR="003940B4" w:rsidRPr="000E33ED">
        <w:rPr>
          <w:rStyle w:val="Char"/>
          <w:rtl/>
        </w:rPr>
        <w:t>[البقرة: 144]</w:t>
      </w:r>
      <w:r w:rsidRPr="006F7B7E">
        <w:rPr>
          <w:rStyle w:val="Char0"/>
          <w:rFonts w:hint="cs"/>
          <w:rtl/>
        </w:rPr>
        <w:t xml:space="preserve"> </w:t>
      </w:r>
      <w:r w:rsidR="003956E7" w:rsidRPr="003956E7">
        <w:rPr>
          <w:rStyle w:val="Char5"/>
          <w:rFonts w:hint="cs"/>
          <w:rtl/>
        </w:rPr>
        <w:t>«</w:t>
      </w:r>
      <w:r w:rsidR="003956E7" w:rsidRPr="003956E7">
        <w:rPr>
          <w:rStyle w:val="Char5"/>
          <w:rFonts w:hint="eastAsia"/>
          <w:rtl/>
          <w:lang w:bidi="fa-IR"/>
        </w:rPr>
        <w:t>ما</w:t>
      </w:r>
      <w:r w:rsidR="003956E7" w:rsidRPr="003956E7">
        <w:rPr>
          <w:rStyle w:val="Char5"/>
          <w:rtl/>
          <w:lang w:bidi="fa-IR"/>
        </w:rPr>
        <w:t xml:space="preserve"> </w:t>
      </w:r>
      <w:r w:rsidR="003956E7" w:rsidRPr="003956E7">
        <w:rPr>
          <w:rStyle w:val="Char5"/>
          <w:rFonts w:hint="eastAsia"/>
          <w:rtl/>
          <w:lang w:bidi="fa-IR"/>
        </w:rPr>
        <w:t>روگرداندن</w:t>
      </w:r>
      <w:r w:rsidR="003956E7" w:rsidRPr="003956E7">
        <w:rPr>
          <w:rStyle w:val="Char5"/>
          <w:rtl/>
          <w:lang w:bidi="fa-IR"/>
        </w:rPr>
        <w:t xml:space="preserve"> </w:t>
      </w:r>
      <w:r w:rsidR="003956E7" w:rsidRPr="003956E7">
        <w:rPr>
          <w:rStyle w:val="Char5"/>
          <w:rFonts w:hint="eastAsia"/>
          <w:rtl/>
          <w:lang w:bidi="fa-IR"/>
        </w:rPr>
        <w:t>تو</w:t>
      </w:r>
      <w:r w:rsidR="003956E7" w:rsidRPr="003956E7">
        <w:rPr>
          <w:rStyle w:val="Char5"/>
          <w:rtl/>
          <w:lang w:bidi="fa-IR"/>
        </w:rPr>
        <w:t xml:space="preserve"> </w:t>
      </w:r>
      <w:r w:rsidR="003956E7" w:rsidRPr="003956E7">
        <w:rPr>
          <w:rStyle w:val="Char5"/>
          <w:rFonts w:hint="eastAsia"/>
          <w:rtl/>
          <w:lang w:bidi="fa-IR"/>
        </w:rPr>
        <w:t>را</w:t>
      </w:r>
      <w:r w:rsidR="003956E7" w:rsidRPr="003956E7">
        <w:rPr>
          <w:rStyle w:val="Char5"/>
          <w:rtl/>
          <w:lang w:bidi="fa-IR"/>
        </w:rPr>
        <w:t xml:space="preserve"> </w:t>
      </w:r>
      <w:r w:rsidR="003956E7" w:rsidRPr="003956E7">
        <w:rPr>
          <w:rStyle w:val="Char5"/>
          <w:rFonts w:hint="eastAsia"/>
          <w:rtl/>
          <w:lang w:bidi="fa-IR"/>
        </w:rPr>
        <w:t>گاهگاه</w:t>
      </w:r>
      <w:r w:rsidR="00F67149">
        <w:rPr>
          <w:rStyle w:val="Char5"/>
          <w:rFonts w:hint="eastAsia"/>
          <w:rtl/>
          <w:lang w:bidi="fa-IR"/>
        </w:rPr>
        <w:t>ی</w:t>
      </w:r>
      <w:r w:rsidR="003956E7" w:rsidRPr="003956E7">
        <w:rPr>
          <w:rStyle w:val="Char5"/>
          <w:rtl/>
          <w:lang w:bidi="fa-IR"/>
        </w:rPr>
        <w:t xml:space="preserve"> </w:t>
      </w:r>
      <w:r w:rsidR="003956E7" w:rsidRPr="003956E7">
        <w:rPr>
          <w:rStyle w:val="Char5"/>
          <w:rFonts w:hint="eastAsia"/>
          <w:rtl/>
          <w:lang w:bidi="fa-IR"/>
        </w:rPr>
        <w:t>به</w:t>
      </w:r>
      <w:r w:rsidR="003956E7" w:rsidRPr="003956E7">
        <w:rPr>
          <w:rStyle w:val="Char5"/>
          <w:rtl/>
          <w:lang w:bidi="fa-IR"/>
        </w:rPr>
        <w:t xml:space="preserve"> </w:t>
      </w:r>
      <w:r w:rsidR="003956E7" w:rsidRPr="003956E7">
        <w:rPr>
          <w:rStyle w:val="Char5"/>
          <w:rFonts w:hint="eastAsia"/>
          <w:rtl/>
          <w:lang w:bidi="fa-IR"/>
        </w:rPr>
        <w:t>سو</w:t>
      </w:r>
      <w:r w:rsidR="00F67149">
        <w:rPr>
          <w:rStyle w:val="Char5"/>
          <w:rFonts w:hint="eastAsia"/>
          <w:rtl/>
          <w:lang w:bidi="fa-IR"/>
        </w:rPr>
        <w:t>ی</w:t>
      </w:r>
      <w:r w:rsidR="003956E7" w:rsidRPr="003956E7">
        <w:rPr>
          <w:rStyle w:val="Char5"/>
          <w:rtl/>
          <w:lang w:bidi="fa-IR"/>
        </w:rPr>
        <w:t xml:space="preserve"> </w:t>
      </w:r>
      <w:r w:rsidR="003956E7" w:rsidRPr="003956E7">
        <w:rPr>
          <w:rStyle w:val="Char5"/>
          <w:rFonts w:hint="eastAsia"/>
          <w:rtl/>
          <w:lang w:bidi="fa-IR"/>
        </w:rPr>
        <w:t>آسمان</w:t>
      </w:r>
      <w:r w:rsidR="003956E7" w:rsidRPr="003956E7">
        <w:rPr>
          <w:rStyle w:val="Char5"/>
          <w:rtl/>
          <w:lang w:bidi="fa-IR"/>
        </w:rPr>
        <w:t xml:space="preserve"> </w:t>
      </w:r>
      <w:r w:rsidR="003956E7" w:rsidRPr="003956E7">
        <w:rPr>
          <w:rStyle w:val="Char5"/>
          <w:rFonts w:hint="eastAsia"/>
          <w:rtl/>
          <w:lang w:bidi="fa-IR"/>
        </w:rPr>
        <w:t>م</w:t>
      </w:r>
      <w:r w:rsidR="00F67149">
        <w:rPr>
          <w:rStyle w:val="Char5"/>
          <w:rFonts w:hint="eastAsia"/>
          <w:rtl/>
          <w:lang w:bidi="fa-IR"/>
        </w:rPr>
        <w:t>ی</w:t>
      </w:r>
      <w:r w:rsidR="003956E7" w:rsidRPr="003956E7">
        <w:rPr>
          <w:rStyle w:val="Char5"/>
          <w:rFonts w:hint="eastAsia"/>
          <w:rtl/>
          <w:lang w:bidi="fa-IR"/>
        </w:rPr>
        <w:t>‌ب</w:t>
      </w:r>
      <w:r w:rsidR="00F67149">
        <w:rPr>
          <w:rStyle w:val="Char5"/>
          <w:rFonts w:hint="eastAsia"/>
          <w:rtl/>
          <w:lang w:bidi="fa-IR"/>
        </w:rPr>
        <w:t>ی</w:t>
      </w:r>
      <w:r w:rsidR="003956E7" w:rsidRPr="003956E7">
        <w:rPr>
          <w:rStyle w:val="Char5"/>
          <w:rFonts w:hint="eastAsia"/>
          <w:rtl/>
          <w:lang w:bidi="fa-IR"/>
        </w:rPr>
        <w:t>ن</w:t>
      </w:r>
      <w:r w:rsidR="00F67149">
        <w:rPr>
          <w:rStyle w:val="Char5"/>
          <w:rFonts w:hint="eastAsia"/>
          <w:rtl/>
          <w:lang w:bidi="fa-IR"/>
        </w:rPr>
        <w:t>ی</w:t>
      </w:r>
      <w:r w:rsidR="003956E7" w:rsidRPr="003956E7">
        <w:rPr>
          <w:rStyle w:val="Char5"/>
          <w:rFonts w:hint="eastAsia"/>
          <w:rtl/>
          <w:lang w:bidi="fa-IR"/>
        </w:rPr>
        <w:t>م</w:t>
      </w:r>
      <w:r w:rsidR="003956E7" w:rsidRPr="003956E7">
        <w:rPr>
          <w:rStyle w:val="Char5"/>
          <w:rtl/>
          <w:lang w:bidi="fa-IR"/>
        </w:rPr>
        <w:t xml:space="preserve"> </w:t>
      </w:r>
      <w:r w:rsidR="003956E7" w:rsidRPr="003956E7">
        <w:rPr>
          <w:rStyle w:val="Char5"/>
          <w:rFonts w:hint="eastAsia"/>
          <w:rtl/>
          <w:lang w:bidi="fa-IR"/>
        </w:rPr>
        <w:t>پس</w:t>
      </w:r>
      <w:r w:rsidR="003956E7" w:rsidRPr="003956E7">
        <w:rPr>
          <w:rStyle w:val="Char5"/>
          <w:rtl/>
          <w:lang w:bidi="fa-IR"/>
        </w:rPr>
        <w:t xml:space="preserve"> </w:t>
      </w:r>
      <w:r w:rsidR="003956E7" w:rsidRPr="003956E7">
        <w:rPr>
          <w:rStyle w:val="Char5"/>
          <w:rFonts w:hint="eastAsia"/>
          <w:rtl/>
          <w:lang w:bidi="fa-IR"/>
        </w:rPr>
        <w:t>تو</w:t>
      </w:r>
      <w:r w:rsidR="003956E7" w:rsidRPr="003956E7">
        <w:rPr>
          <w:rStyle w:val="Char5"/>
          <w:rtl/>
          <w:lang w:bidi="fa-IR"/>
        </w:rPr>
        <w:t xml:space="preserve"> </w:t>
      </w:r>
      <w:r w:rsidR="003956E7" w:rsidRPr="003956E7">
        <w:rPr>
          <w:rStyle w:val="Char5"/>
          <w:rFonts w:hint="eastAsia"/>
          <w:rtl/>
          <w:lang w:bidi="fa-IR"/>
        </w:rPr>
        <w:t>را</w:t>
      </w:r>
      <w:r w:rsidR="003956E7" w:rsidRPr="003956E7">
        <w:rPr>
          <w:rStyle w:val="Char5"/>
          <w:rtl/>
          <w:lang w:bidi="fa-IR"/>
        </w:rPr>
        <w:t xml:space="preserve"> </w:t>
      </w:r>
      <w:r w:rsidR="003956E7" w:rsidRPr="003956E7">
        <w:rPr>
          <w:rStyle w:val="Char5"/>
          <w:rFonts w:hint="eastAsia"/>
          <w:rtl/>
          <w:lang w:bidi="fa-IR"/>
        </w:rPr>
        <w:t>به</w:t>
      </w:r>
      <w:r w:rsidR="003956E7" w:rsidRPr="003956E7">
        <w:rPr>
          <w:rStyle w:val="Char5"/>
          <w:rtl/>
          <w:lang w:bidi="fa-IR"/>
        </w:rPr>
        <w:t xml:space="preserve"> </w:t>
      </w:r>
      <w:r w:rsidR="003956E7" w:rsidRPr="003956E7">
        <w:rPr>
          <w:rStyle w:val="Char5"/>
          <w:rFonts w:hint="eastAsia"/>
          <w:rtl/>
          <w:lang w:bidi="fa-IR"/>
        </w:rPr>
        <w:t>سو</w:t>
      </w:r>
      <w:r w:rsidR="00F67149">
        <w:rPr>
          <w:rStyle w:val="Char5"/>
          <w:rFonts w:hint="eastAsia"/>
          <w:rtl/>
          <w:lang w:bidi="fa-IR"/>
        </w:rPr>
        <w:t>ی</w:t>
      </w:r>
      <w:r w:rsidR="003956E7" w:rsidRPr="003956E7">
        <w:rPr>
          <w:rStyle w:val="Char5"/>
          <w:rtl/>
          <w:lang w:bidi="fa-IR"/>
        </w:rPr>
        <w:t xml:space="preserve"> </w:t>
      </w:r>
      <w:r w:rsidR="003956E7" w:rsidRPr="003956E7">
        <w:rPr>
          <w:rStyle w:val="Char5"/>
          <w:rFonts w:hint="eastAsia"/>
          <w:rtl/>
          <w:lang w:bidi="fa-IR"/>
        </w:rPr>
        <w:t>قبله‌ا</w:t>
      </w:r>
      <w:r w:rsidR="00F67149">
        <w:rPr>
          <w:rStyle w:val="Char5"/>
          <w:rFonts w:hint="eastAsia"/>
          <w:rtl/>
          <w:lang w:bidi="fa-IR"/>
        </w:rPr>
        <w:t>ی</w:t>
      </w:r>
      <w:r w:rsidR="003956E7" w:rsidRPr="003956E7">
        <w:rPr>
          <w:rStyle w:val="Char5"/>
          <w:rtl/>
          <w:lang w:bidi="fa-IR"/>
        </w:rPr>
        <w:t xml:space="preserve"> </w:t>
      </w:r>
      <w:r w:rsidR="003956E7" w:rsidRPr="003956E7">
        <w:rPr>
          <w:rStyle w:val="Char5"/>
          <w:rFonts w:hint="eastAsia"/>
          <w:rtl/>
          <w:lang w:bidi="fa-IR"/>
        </w:rPr>
        <w:t>متوجّه</w:t>
      </w:r>
      <w:r w:rsidR="003956E7" w:rsidRPr="003956E7">
        <w:rPr>
          <w:rStyle w:val="Char5"/>
          <w:rtl/>
          <w:lang w:bidi="fa-IR"/>
        </w:rPr>
        <w:t xml:space="preserve"> </w:t>
      </w:r>
      <w:r w:rsidR="003956E7" w:rsidRPr="003956E7">
        <w:rPr>
          <w:rStyle w:val="Char5"/>
          <w:rFonts w:hint="eastAsia"/>
          <w:rtl/>
          <w:lang w:bidi="fa-IR"/>
        </w:rPr>
        <w:t>م</w:t>
      </w:r>
      <w:r w:rsidR="00F67149">
        <w:rPr>
          <w:rStyle w:val="Char5"/>
          <w:rFonts w:hint="eastAsia"/>
          <w:rtl/>
          <w:lang w:bidi="fa-IR"/>
        </w:rPr>
        <w:t>ی</w:t>
      </w:r>
      <w:r w:rsidR="003956E7" w:rsidRPr="003956E7">
        <w:rPr>
          <w:rStyle w:val="Char5"/>
          <w:rFonts w:hint="eastAsia"/>
          <w:rtl/>
          <w:lang w:bidi="fa-IR"/>
        </w:rPr>
        <w:t>‌ساز</w:t>
      </w:r>
      <w:r w:rsidR="00F67149">
        <w:rPr>
          <w:rStyle w:val="Char5"/>
          <w:rFonts w:hint="eastAsia"/>
          <w:rtl/>
          <w:lang w:bidi="fa-IR"/>
        </w:rPr>
        <w:t>ی</w:t>
      </w:r>
      <w:r w:rsidR="003956E7" w:rsidRPr="003956E7">
        <w:rPr>
          <w:rStyle w:val="Char5"/>
          <w:rFonts w:hint="eastAsia"/>
          <w:rtl/>
          <w:lang w:bidi="fa-IR"/>
        </w:rPr>
        <w:t>م</w:t>
      </w:r>
      <w:r w:rsidR="003956E7" w:rsidRPr="003956E7">
        <w:rPr>
          <w:rStyle w:val="Char5"/>
          <w:rtl/>
          <w:lang w:bidi="fa-IR"/>
        </w:rPr>
        <w:t xml:space="preserve"> </w:t>
      </w:r>
      <w:r w:rsidR="00F67149">
        <w:rPr>
          <w:rStyle w:val="Char5"/>
          <w:rFonts w:hint="eastAsia"/>
          <w:rtl/>
          <w:lang w:bidi="fa-IR"/>
        </w:rPr>
        <w:t>ک</w:t>
      </w:r>
      <w:r w:rsidR="003956E7" w:rsidRPr="003956E7">
        <w:rPr>
          <w:rStyle w:val="Char5"/>
          <w:rFonts w:hint="eastAsia"/>
          <w:rtl/>
          <w:lang w:bidi="fa-IR"/>
        </w:rPr>
        <w:t>ه</w:t>
      </w:r>
      <w:r w:rsidR="003956E7" w:rsidRPr="003956E7">
        <w:rPr>
          <w:rStyle w:val="Char5"/>
          <w:rtl/>
          <w:lang w:bidi="fa-IR"/>
        </w:rPr>
        <w:t xml:space="preserve"> </w:t>
      </w:r>
      <w:r w:rsidR="003956E7" w:rsidRPr="003956E7">
        <w:rPr>
          <w:rStyle w:val="Char5"/>
          <w:rFonts w:hint="eastAsia"/>
          <w:rtl/>
          <w:lang w:bidi="fa-IR"/>
        </w:rPr>
        <w:t>از</w:t>
      </w:r>
      <w:r w:rsidR="003956E7" w:rsidRPr="003956E7">
        <w:rPr>
          <w:rStyle w:val="Char5"/>
          <w:rtl/>
          <w:lang w:bidi="fa-IR"/>
        </w:rPr>
        <w:t xml:space="preserve"> </w:t>
      </w:r>
      <w:r w:rsidR="003956E7" w:rsidRPr="003956E7">
        <w:rPr>
          <w:rStyle w:val="Char5"/>
          <w:rFonts w:hint="eastAsia"/>
          <w:rtl/>
          <w:lang w:bidi="fa-IR"/>
        </w:rPr>
        <w:t>آن</w:t>
      </w:r>
      <w:r w:rsidR="003956E7" w:rsidRPr="003956E7">
        <w:rPr>
          <w:rStyle w:val="Char5"/>
          <w:rtl/>
          <w:lang w:bidi="fa-IR"/>
        </w:rPr>
        <w:t xml:space="preserve"> </w:t>
      </w:r>
      <w:r w:rsidR="003956E7" w:rsidRPr="003956E7">
        <w:rPr>
          <w:rStyle w:val="Char5"/>
          <w:rFonts w:hint="eastAsia"/>
          <w:rtl/>
          <w:lang w:bidi="fa-IR"/>
        </w:rPr>
        <w:t>خوشنود</w:t>
      </w:r>
      <w:r w:rsidR="003956E7" w:rsidRPr="003956E7">
        <w:rPr>
          <w:rStyle w:val="Char5"/>
          <w:rtl/>
          <w:lang w:bidi="fa-IR"/>
        </w:rPr>
        <w:t xml:space="preserve"> </w:t>
      </w:r>
      <w:r w:rsidR="003956E7" w:rsidRPr="003956E7">
        <w:rPr>
          <w:rStyle w:val="Char5"/>
          <w:rFonts w:hint="eastAsia"/>
          <w:rtl/>
          <w:lang w:bidi="fa-IR"/>
        </w:rPr>
        <w:t>خواه</w:t>
      </w:r>
      <w:r w:rsidR="00F67149">
        <w:rPr>
          <w:rStyle w:val="Char5"/>
          <w:rFonts w:hint="eastAsia"/>
          <w:rtl/>
          <w:lang w:bidi="fa-IR"/>
        </w:rPr>
        <w:t>ی</w:t>
      </w:r>
      <w:r w:rsidR="003956E7" w:rsidRPr="003956E7">
        <w:rPr>
          <w:rStyle w:val="Char5"/>
          <w:rtl/>
          <w:lang w:bidi="fa-IR"/>
        </w:rPr>
        <w:t xml:space="preserve"> </w:t>
      </w:r>
      <w:r w:rsidR="003956E7" w:rsidRPr="003956E7">
        <w:rPr>
          <w:rStyle w:val="Char5"/>
          <w:rFonts w:hint="eastAsia"/>
          <w:rtl/>
          <w:lang w:bidi="fa-IR"/>
        </w:rPr>
        <w:t>شد</w:t>
      </w:r>
      <w:r w:rsidR="003956E7" w:rsidRPr="003956E7">
        <w:rPr>
          <w:rStyle w:val="Char5"/>
          <w:rFonts w:hint="cs"/>
          <w:rtl/>
        </w:rPr>
        <w:t>»</w:t>
      </w:r>
      <w:r w:rsidRPr="006F7B7E">
        <w:rPr>
          <w:rStyle w:val="Char0"/>
          <w:rFonts w:hint="cs"/>
          <w:rtl/>
        </w:rPr>
        <w:t>. و قبله‌ای که می‌پسندید چنان که معلوم است کعبه بود چنانکه ادامه آیه می‌فرماید:</w:t>
      </w:r>
      <w:r w:rsidR="003940B4">
        <w:rPr>
          <w:rStyle w:val="Char0"/>
          <w:rFonts w:hint="cs"/>
          <w:rtl/>
        </w:rPr>
        <w:t xml:space="preserve"> </w:t>
      </w:r>
      <w:r w:rsidR="003940B4">
        <w:rPr>
          <w:rStyle w:val="Char0"/>
          <w:rFonts w:cs="Traditional Arabic"/>
          <w:color w:val="000000"/>
          <w:shd w:val="clear" w:color="auto" w:fill="FFFFFF"/>
          <w:rtl/>
        </w:rPr>
        <w:t>﴿</w:t>
      </w:r>
      <w:r w:rsidR="003940B4" w:rsidRPr="000E33ED">
        <w:rPr>
          <w:rStyle w:val="Char7"/>
          <w:rtl/>
        </w:rPr>
        <w:t xml:space="preserve">فَوَلِّ وَجۡهَكَ شَطۡرَ </w:t>
      </w:r>
      <w:r w:rsidR="003940B4" w:rsidRPr="000E33ED">
        <w:rPr>
          <w:rStyle w:val="Char7"/>
          <w:rFonts w:hint="cs"/>
          <w:rtl/>
        </w:rPr>
        <w:t>ٱلۡمَسۡجِدِ</w:t>
      </w:r>
      <w:r w:rsidR="003940B4" w:rsidRPr="000E33ED">
        <w:rPr>
          <w:rStyle w:val="Char7"/>
          <w:rtl/>
        </w:rPr>
        <w:t xml:space="preserve"> </w:t>
      </w:r>
      <w:r w:rsidR="003940B4" w:rsidRPr="000E33ED">
        <w:rPr>
          <w:rStyle w:val="Char7"/>
          <w:rFonts w:hint="cs"/>
          <w:rtl/>
        </w:rPr>
        <w:t>ٱلۡحَرَامِۚ</w:t>
      </w:r>
      <w:r w:rsidR="003940B4">
        <w:rPr>
          <w:rStyle w:val="Char0"/>
          <w:rFonts w:cs="Traditional Arabic"/>
          <w:color w:val="000000"/>
          <w:shd w:val="clear" w:color="auto" w:fill="FFFFFF"/>
          <w:rtl/>
        </w:rPr>
        <w:t>﴾</w:t>
      </w:r>
      <w:r w:rsidR="007B03A3">
        <w:rPr>
          <w:rStyle w:val="Char0"/>
          <w:rFonts w:hint="cs"/>
          <w:rtl/>
        </w:rPr>
        <w:t>،</w:t>
      </w:r>
      <w:r w:rsidR="003956E7">
        <w:rPr>
          <w:rStyle w:val="Char0"/>
          <w:rFonts w:hint="cs"/>
          <w:rtl/>
        </w:rPr>
        <w:t xml:space="preserve"> </w:t>
      </w:r>
      <w:r w:rsidR="003956E7" w:rsidRPr="003956E7">
        <w:rPr>
          <w:rStyle w:val="Char5"/>
          <w:rFonts w:hint="cs"/>
          <w:rtl/>
        </w:rPr>
        <w:t>«</w:t>
      </w:r>
      <w:r w:rsidR="003956E7" w:rsidRPr="003956E7">
        <w:rPr>
          <w:rStyle w:val="Char5"/>
          <w:rFonts w:hint="eastAsia"/>
          <w:rtl/>
          <w:lang w:bidi="fa-IR"/>
        </w:rPr>
        <w:t>و</w:t>
      </w:r>
      <w:r w:rsidR="003956E7" w:rsidRPr="003956E7">
        <w:rPr>
          <w:rStyle w:val="Char5"/>
          <w:rtl/>
          <w:lang w:bidi="fa-IR"/>
        </w:rPr>
        <w:t xml:space="preserve"> </w:t>
      </w:r>
      <w:r w:rsidR="003956E7" w:rsidRPr="003956E7">
        <w:rPr>
          <w:rStyle w:val="Char5"/>
          <w:rFonts w:hint="eastAsia"/>
          <w:rtl/>
          <w:lang w:bidi="fa-IR"/>
        </w:rPr>
        <w:t>لذا</w:t>
      </w:r>
      <w:r w:rsidR="003956E7" w:rsidRPr="003956E7">
        <w:rPr>
          <w:rStyle w:val="Char5"/>
          <w:rtl/>
          <w:lang w:bidi="fa-IR"/>
        </w:rPr>
        <w:t xml:space="preserve"> </w:t>
      </w:r>
      <w:r w:rsidR="003956E7" w:rsidRPr="003956E7">
        <w:rPr>
          <w:rStyle w:val="Char5"/>
          <w:rFonts w:hint="eastAsia"/>
          <w:rtl/>
          <w:lang w:bidi="fa-IR"/>
        </w:rPr>
        <w:t>رو</w:t>
      </w:r>
      <w:r w:rsidR="003956E7" w:rsidRPr="003956E7">
        <w:rPr>
          <w:rStyle w:val="Char5"/>
          <w:rtl/>
          <w:lang w:bidi="fa-IR"/>
        </w:rPr>
        <w:t xml:space="preserve"> </w:t>
      </w:r>
      <w:r w:rsidR="003956E7" w:rsidRPr="003956E7">
        <w:rPr>
          <w:rStyle w:val="Char5"/>
          <w:rFonts w:hint="eastAsia"/>
          <w:rtl/>
          <w:lang w:bidi="fa-IR"/>
        </w:rPr>
        <w:t>به</w:t>
      </w:r>
      <w:r w:rsidR="003956E7" w:rsidRPr="003956E7">
        <w:rPr>
          <w:rStyle w:val="Char5"/>
          <w:rtl/>
          <w:lang w:bidi="fa-IR"/>
        </w:rPr>
        <w:t xml:space="preserve"> </w:t>
      </w:r>
      <w:r w:rsidR="003956E7" w:rsidRPr="003956E7">
        <w:rPr>
          <w:rStyle w:val="Char5"/>
          <w:rFonts w:hint="eastAsia"/>
          <w:rtl/>
          <w:lang w:bidi="fa-IR"/>
        </w:rPr>
        <w:t>سو</w:t>
      </w:r>
      <w:r w:rsidR="00F67149">
        <w:rPr>
          <w:rStyle w:val="Char5"/>
          <w:rFonts w:hint="eastAsia"/>
          <w:rtl/>
          <w:lang w:bidi="fa-IR"/>
        </w:rPr>
        <w:t>ی</w:t>
      </w:r>
      <w:r w:rsidR="003956E7" w:rsidRPr="003956E7">
        <w:rPr>
          <w:rStyle w:val="Char5"/>
          <w:rtl/>
          <w:lang w:bidi="fa-IR"/>
        </w:rPr>
        <w:t xml:space="preserve"> </w:t>
      </w:r>
      <w:r w:rsidR="003956E7" w:rsidRPr="003956E7">
        <w:rPr>
          <w:rStyle w:val="Char5"/>
          <w:rFonts w:hint="eastAsia"/>
          <w:rtl/>
          <w:lang w:bidi="fa-IR"/>
        </w:rPr>
        <w:t>مسجد</w:t>
      </w:r>
      <w:r w:rsidR="003956E7" w:rsidRPr="003956E7">
        <w:rPr>
          <w:rStyle w:val="Char5"/>
          <w:rFonts w:hint="cs"/>
          <w:rtl/>
          <w:lang w:bidi="fa-IR"/>
        </w:rPr>
        <w:t xml:space="preserve"> </w:t>
      </w:r>
      <w:r w:rsidR="003956E7" w:rsidRPr="003956E7">
        <w:rPr>
          <w:rStyle w:val="Char5"/>
          <w:rFonts w:hint="eastAsia"/>
          <w:rtl/>
          <w:lang w:bidi="fa-IR"/>
        </w:rPr>
        <w:t>الحرام</w:t>
      </w:r>
      <w:r w:rsidR="003956E7" w:rsidRPr="003956E7">
        <w:rPr>
          <w:rStyle w:val="Char5"/>
          <w:rtl/>
          <w:lang w:bidi="fa-IR"/>
        </w:rPr>
        <w:t xml:space="preserve"> </w:t>
      </w:r>
      <w:r w:rsidR="00F67149">
        <w:rPr>
          <w:rStyle w:val="Char5"/>
          <w:rFonts w:hint="eastAsia"/>
          <w:rtl/>
          <w:lang w:bidi="fa-IR"/>
        </w:rPr>
        <w:t>ک</w:t>
      </w:r>
      <w:r w:rsidR="003956E7" w:rsidRPr="003956E7">
        <w:rPr>
          <w:rStyle w:val="Char5"/>
          <w:rFonts w:hint="eastAsia"/>
          <w:rtl/>
          <w:lang w:bidi="fa-IR"/>
        </w:rPr>
        <w:t>ن</w:t>
      </w:r>
      <w:r w:rsidR="003956E7" w:rsidRPr="003956E7">
        <w:rPr>
          <w:rStyle w:val="Char5"/>
          <w:rFonts w:hint="cs"/>
          <w:rtl/>
        </w:rPr>
        <w:t>»</w:t>
      </w:r>
      <w:r w:rsidR="003956E7">
        <w:rPr>
          <w:rStyle w:val="Char0"/>
          <w:rFonts w:hint="cs"/>
          <w:rtl/>
        </w:rPr>
        <w:t>.</w:t>
      </w:r>
      <w:r w:rsidRPr="006F7B7E">
        <w:rPr>
          <w:rStyle w:val="Char0"/>
          <w:rFonts w:hint="cs"/>
          <w:rtl/>
        </w:rPr>
        <w:t xml:space="preserve"> حال سوالی که در اینجا مطرح است اینکه: امر الهی به پیامبر برای روی نمودن به سوی قبله‌ی پیش از کعبه کجاست؟</w:t>
      </w:r>
    </w:p>
    <w:p w:rsidR="00DC487B" w:rsidRPr="006F7B7E" w:rsidRDefault="00DC487B" w:rsidP="00DC487B">
      <w:pPr>
        <w:jc w:val="both"/>
        <w:rPr>
          <w:rStyle w:val="Char0"/>
          <w:rtl/>
        </w:rPr>
      </w:pPr>
      <w:r w:rsidRPr="006F7B7E">
        <w:rPr>
          <w:rStyle w:val="Char0"/>
          <w:rFonts w:hint="cs"/>
          <w:rtl/>
        </w:rPr>
        <w:t>روشن است که این امر در قرآن ذکر نشده است لذا همین امر، دلیلی بر اینست که نزول وحی بر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منحصر در نص قرآن نمی‌باشد.</w:t>
      </w:r>
    </w:p>
    <w:p w:rsidR="00DC487B" w:rsidRPr="006F7B7E" w:rsidRDefault="00DC487B" w:rsidP="00DC487B">
      <w:pPr>
        <w:jc w:val="both"/>
        <w:rPr>
          <w:rStyle w:val="Char0"/>
          <w:rtl/>
        </w:rPr>
      </w:pPr>
      <w:r w:rsidRPr="006F7B7E">
        <w:rPr>
          <w:rStyle w:val="Char0"/>
          <w:rFonts w:hint="cs"/>
          <w:rtl/>
        </w:rPr>
        <w:t>من تجربه‌ی جالبی با یکی از منکران تمام سنت در مورد دلالت این آیات بر معنای یادشده دارم، چنانکه آنگاه که از او پرسیدم فرمان اول مبنی بر روی نمودن به سوی شام کجاست از سخنش غافلگیر شدم که گفت:</w:t>
      </w:r>
    </w:p>
    <w:p w:rsidR="00DC487B" w:rsidRPr="006F7B7E" w:rsidRDefault="00DC487B" w:rsidP="007B03A3">
      <w:pPr>
        <w:jc w:val="both"/>
        <w:rPr>
          <w:rStyle w:val="Char0"/>
          <w:rtl/>
        </w:rPr>
      </w:pPr>
      <w:r w:rsidRPr="006F7B7E">
        <w:rPr>
          <w:rStyle w:val="Char0"/>
          <w:rFonts w:hint="cs"/>
          <w:rtl/>
        </w:rPr>
        <w:t>قبله اصلا تغییر نیافته است بلکه این سخن نادانان است! همانطور که خداوند می‌فرماید:</w:t>
      </w:r>
      <w:r w:rsidR="007B03A3">
        <w:rPr>
          <w:rStyle w:val="Char0"/>
          <w:rFonts w:hint="cs"/>
          <w:rtl/>
        </w:rPr>
        <w:t xml:space="preserve"> </w:t>
      </w:r>
      <w:r w:rsidR="007B03A3">
        <w:rPr>
          <w:rStyle w:val="Char0"/>
          <w:rFonts w:cs="Traditional Arabic"/>
          <w:color w:val="000000"/>
          <w:shd w:val="clear" w:color="auto" w:fill="FFFFFF"/>
          <w:rtl/>
        </w:rPr>
        <w:t>﴿</w:t>
      </w:r>
      <w:r w:rsidR="007B03A3" w:rsidRPr="000E33ED">
        <w:rPr>
          <w:rStyle w:val="Char7"/>
          <w:rtl/>
        </w:rPr>
        <w:t xml:space="preserve">۞سَيَقُولُ </w:t>
      </w:r>
      <w:r w:rsidR="007B03A3" w:rsidRPr="000E33ED">
        <w:rPr>
          <w:rStyle w:val="Char7"/>
          <w:rFonts w:hint="cs"/>
          <w:rtl/>
        </w:rPr>
        <w:t>ٱلسُّفَهَآءُ</w:t>
      </w:r>
      <w:r w:rsidR="007B03A3" w:rsidRPr="000E33ED">
        <w:rPr>
          <w:rStyle w:val="Char7"/>
          <w:rtl/>
        </w:rPr>
        <w:t xml:space="preserve"> مِنَ </w:t>
      </w:r>
      <w:r w:rsidR="007B03A3" w:rsidRPr="000E33ED">
        <w:rPr>
          <w:rStyle w:val="Char7"/>
          <w:rFonts w:hint="cs"/>
          <w:rtl/>
        </w:rPr>
        <w:t>ٱلنَّاسِ</w:t>
      </w:r>
      <w:r w:rsidR="007B03A3" w:rsidRPr="000E33ED">
        <w:rPr>
          <w:rStyle w:val="Char7"/>
          <w:rtl/>
        </w:rPr>
        <w:t xml:space="preserve"> مَا وَلَّىٰهُمۡ عَن قِبۡلَتِهِمُ </w:t>
      </w:r>
      <w:r w:rsidR="007B03A3" w:rsidRPr="000E33ED">
        <w:rPr>
          <w:rStyle w:val="Char7"/>
          <w:rFonts w:hint="cs"/>
          <w:rtl/>
        </w:rPr>
        <w:t>ٱلَّتِي</w:t>
      </w:r>
      <w:r w:rsidR="007B03A3" w:rsidRPr="000E33ED">
        <w:rPr>
          <w:rStyle w:val="Char7"/>
          <w:rtl/>
        </w:rPr>
        <w:t xml:space="preserve"> كَانُواْ عَلَيۡهَاۚ</w:t>
      </w:r>
      <w:r w:rsidR="007B03A3">
        <w:rPr>
          <w:rStyle w:val="Char0"/>
          <w:rFonts w:cs="Traditional Arabic"/>
          <w:color w:val="000000"/>
          <w:shd w:val="clear" w:color="auto" w:fill="FFFFFF"/>
          <w:rtl/>
        </w:rPr>
        <w:t>﴾</w:t>
      </w:r>
      <w:r w:rsidR="007B03A3" w:rsidRPr="000E33ED">
        <w:rPr>
          <w:rStyle w:val="Char7"/>
          <w:rtl/>
        </w:rPr>
        <w:t xml:space="preserve"> </w:t>
      </w:r>
      <w:r w:rsidR="007B03A3" w:rsidRPr="000E33ED">
        <w:rPr>
          <w:rStyle w:val="Char"/>
          <w:rtl/>
        </w:rPr>
        <w:t>[البقرة: 142]</w:t>
      </w:r>
      <w:r w:rsidRPr="006F7B7E">
        <w:rPr>
          <w:rStyle w:val="Char0"/>
          <w:rFonts w:hint="cs"/>
          <w:rtl/>
        </w:rPr>
        <w:t xml:space="preserve"> </w:t>
      </w:r>
      <w:r w:rsidR="005D2784" w:rsidRPr="005D2784">
        <w:rPr>
          <w:rStyle w:val="Char5"/>
          <w:rFonts w:hint="cs"/>
          <w:rtl/>
        </w:rPr>
        <w:t>«</w:t>
      </w:r>
      <w:r w:rsidR="005D2784" w:rsidRPr="005D2784">
        <w:rPr>
          <w:rStyle w:val="Char5"/>
          <w:rFonts w:hint="eastAsia"/>
          <w:rtl/>
          <w:lang w:bidi="fa-IR"/>
        </w:rPr>
        <w:t>نابخردان</w:t>
      </w:r>
      <w:r w:rsidR="005D2784" w:rsidRPr="005D2784">
        <w:rPr>
          <w:rStyle w:val="Char5"/>
          <w:rtl/>
          <w:lang w:bidi="fa-IR"/>
        </w:rPr>
        <w:t xml:space="preserve"> </w:t>
      </w:r>
      <w:r w:rsidR="005D2784" w:rsidRPr="005D2784">
        <w:rPr>
          <w:rStyle w:val="Char5"/>
          <w:rFonts w:hint="eastAsia"/>
          <w:rtl/>
          <w:lang w:bidi="fa-IR"/>
        </w:rPr>
        <w:t>مردم</w:t>
      </w:r>
      <w:r w:rsidR="005D2784" w:rsidRPr="005D2784">
        <w:rPr>
          <w:rStyle w:val="Char5"/>
          <w:rtl/>
          <w:lang w:bidi="fa-IR"/>
        </w:rPr>
        <w:t xml:space="preserve"> </w:t>
      </w:r>
      <w:r w:rsidR="005D2784" w:rsidRPr="005D2784">
        <w:rPr>
          <w:rStyle w:val="Char5"/>
          <w:rFonts w:hint="eastAsia"/>
          <w:rtl/>
          <w:lang w:bidi="fa-IR"/>
        </w:rPr>
        <w:t>خواهند</w:t>
      </w:r>
      <w:r w:rsidR="005D2784" w:rsidRPr="005D2784">
        <w:rPr>
          <w:rStyle w:val="Char5"/>
          <w:rtl/>
          <w:lang w:bidi="fa-IR"/>
        </w:rPr>
        <w:t xml:space="preserve"> </w:t>
      </w:r>
      <w:r w:rsidR="005D2784" w:rsidRPr="005D2784">
        <w:rPr>
          <w:rStyle w:val="Char5"/>
          <w:rFonts w:hint="eastAsia"/>
          <w:rtl/>
          <w:lang w:bidi="fa-IR"/>
        </w:rPr>
        <w:t>گفت</w:t>
      </w:r>
      <w:r w:rsidR="005D2784" w:rsidRPr="005D2784">
        <w:rPr>
          <w:rStyle w:val="Char5"/>
          <w:rtl/>
          <w:lang w:bidi="fa-IR"/>
        </w:rPr>
        <w:t xml:space="preserve">: </w:t>
      </w:r>
      <w:r w:rsidR="005D2784" w:rsidRPr="005D2784">
        <w:rPr>
          <w:rStyle w:val="Char5"/>
          <w:rFonts w:hint="eastAsia"/>
          <w:rtl/>
          <w:lang w:bidi="fa-IR"/>
        </w:rPr>
        <w:t>چه</w:t>
      </w:r>
      <w:r w:rsidR="005D2784" w:rsidRPr="005D2784">
        <w:rPr>
          <w:rStyle w:val="Char5"/>
          <w:rtl/>
          <w:lang w:bidi="fa-IR"/>
        </w:rPr>
        <w:t xml:space="preserve"> </w:t>
      </w:r>
      <w:r w:rsidR="005D2784" w:rsidRPr="005D2784">
        <w:rPr>
          <w:rStyle w:val="Char5"/>
          <w:rFonts w:hint="eastAsia"/>
          <w:rtl/>
          <w:lang w:bidi="fa-IR"/>
        </w:rPr>
        <w:t>چ</w:t>
      </w:r>
      <w:r w:rsidR="00F67149">
        <w:rPr>
          <w:rStyle w:val="Char5"/>
          <w:rFonts w:hint="eastAsia"/>
          <w:rtl/>
          <w:lang w:bidi="fa-IR"/>
        </w:rPr>
        <w:t>ی</w:t>
      </w:r>
      <w:r w:rsidR="005D2784" w:rsidRPr="005D2784">
        <w:rPr>
          <w:rStyle w:val="Char5"/>
          <w:rFonts w:hint="eastAsia"/>
          <w:rtl/>
          <w:lang w:bidi="fa-IR"/>
        </w:rPr>
        <w:t>ز</w:t>
      </w:r>
      <w:r w:rsidR="005D2784" w:rsidRPr="005D2784">
        <w:rPr>
          <w:rStyle w:val="Char5"/>
          <w:rtl/>
          <w:lang w:bidi="fa-IR"/>
        </w:rPr>
        <w:t xml:space="preserve"> </w:t>
      </w:r>
      <w:r w:rsidR="005D2784" w:rsidRPr="005D2784">
        <w:rPr>
          <w:rStyle w:val="Char5"/>
          <w:rFonts w:hint="eastAsia"/>
          <w:rtl/>
          <w:lang w:bidi="fa-IR"/>
        </w:rPr>
        <w:t>ا</w:t>
      </w:r>
      <w:r w:rsidR="00F67149">
        <w:rPr>
          <w:rStyle w:val="Char5"/>
          <w:rFonts w:hint="eastAsia"/>
          <w:rtl/>
          <w:lang w:bidi="fa-IR"/>
        </w:rPr>
        <w:t>ی</w:t>
      </w:r>
      <w:r w:rsidR="005D2784" w:rsidRPr="005D2784">
        <w:rPr>
          <w:rStyle w:val="Char5"/>
          <w:rFonts w:hint="eastAsia"/>
          <w:rtl/>
          <w:lang w:bidi="fa-IR"/>
        </w:rPr>
        <w:t>شان</w:t>
      </w:r>
      <w:r w:rsidR="005D2784" w:rsidRPr="005D2784">
        <w:rPr>
          <w:rStyle w:val="Char5"/>
          <w:rtl/>
          <w:lang w:bidi="fa-IR"/>
        </w:rPr>
        <w:t xml:space="preserve"> </w:t>
      </w:r>
      <w:r w:rsidR="005D2784" w:rsidRPr="005D2784">
        <w:rPr>
          <w:rStyle w:val="Char5"/>
          <w:rFonts w:hint="eastAsia"/>
          <w:rtl/>
          <w:lang w:bidi="fa-IR"/>
        </w:rPr>
        <w:t>را</w:t>
      </w:r>
      <w:r w:rsidR="005D2784" w:rsidRPr="005D2784">
        <w:rPr>
          <w:rStyle w:val="Char5"/>
          <w:rtl/>
          <w:lang w:bidi="fa-IR"/>
        </w:rPr>
        <w:t xml:space="preserve"> </w:t>
      </w:r>
      <w:r w:rsidR="005D2784" w:rsidRPr="005D2784">
        <w:rPr>
          <w:rStyle w:val="Char5"/>
          <w:rFonts w:hint="eastAsia"/>
          <w:rtl/>
          <w:lang w:bidi="fa-IR"/>
        </w:rPr>
        <w:t>از</w:t>
      </w:r>
      <w:r w:rsidR="005D2784" w:rsidRPr="005D2784">
        <w:rPr>
          <w:rStyle w:val="Char5"/>
          <w:rtl/>
          <w:lang w:bidi="fa-IR"/>
        </w:rPr>
        <w:t xml:space="preserve"> </w:t>
      </w:r>
      <w:r w:rsidR="005D2784" w:rsidRPr="005D2784">
        <w:rPr>
          <w:rStyle w:val="Char5"/>
          <w:rFonts w:hint="eastAsia"/>
          <w:rtl/>
          <w:lang w:bidi="fa-IR"/>
        </w:rPr>
        <w:t>قبله‌</w:t>
      </w:r>
      <w:r w:rsidR="00F67149">
        <w:rPr>
          <w:rStyle w:val="Char5"/>
          <w:rFonts w:hint="eastAsia"/>
          <w:rtl/>
          <w:lang w:bidi="fa-IR"/>
        </w:rPr>
        <w:t>ی</w:t>
      </w:r>
      <w:r w:rsidR="005D2784" w:rsidRPr="005D2784">
        <w:rPr>
          <w:rStyle w:val="Char5"/>
          <w:rtl/>
          <w:lang w:bidi="fa-IR"/>
        </w:rPr>
        <w:t xml:space="preserve"> </w:t>
      </w:r>
      <w:r w:rsidR="005D2784" w:rsidRPr="005D2784">
        <w:rPr>
          <w:rStyle w:val="Char5"/>
          <w:rFonts w:hint="eastAsia"/>
          <w:rtl/>
          <w:lang w:bidi="fa-IR"/>
        </w:rPr>
        <w:t>خود</w:t>
      </w:r>
      <w:r w:rsidR="005D2784" w:rsidRPr="005D2784">
        <w:rPr>
          <w:rStyle w:val="Char5"/>
          <w:rtl/>
          <w:lang w:bidi="fa-IR"/>
        </w:rPr>
        <w:t xml:space="preserve"> </w:t>
      </w:r>
      <w:r w:rsidR="00F67149">
        <w:rPr>
          <w:rStyle w:val="Char5"/>
          <w:rFonts w:hint="eastAsia"/>
          <w:rtl/>
          <w:lang w:bidi="fa-IR"/>
        </w:rPr>
        <w:t>ک</w:t>
      </w:r>
      <w:r w:rsidR="005D2784" w:rsidRPr="005D2784">
        <w:rPr>
          <w:rStyle w:val="Char5"/>
          <w:rFonts w:hint="eastAsia"/>
          <w:rtl/>
          <w:lang w:bidi="fa-IR"/>
        </w:rPr>
        <w:t>ه</w:t>
      </w:r>
      <w:r w:rsidR="005D2784" w:rsidRPr="005D2784">
        <w:rPr>
          <w:rStyle w:val="Char5"/>
          <w:rtl/>
          <w:lang w:bidi="fa-IR"/>
        </w:rPr>
        <w:t xml:space="preserve"> </w:t>
      </w:r>
      <w:r w:rsidR="005D2784" w:rsidRPr="005D2784">
        <w:rPr>
          <w:rStyle w:val="Char5"/>
          <w:rFonts w:hint="eastAsia"/>
          <w:rtl/>
          <w:lang w:bidi="fa-IR"/>
        </w:rPr>
        <w:t>بر</w:t>
      </w:r>
      <w:r w:rsidR="005D2784" w:rsidRPr="005D2784">
        <w:rPr>
          <w:rStyle w:val="Char5"/>
          <w:rtl/>
          <w:lang w:bidi="fa-IR"/>
        </w:rPr>
        <w:t xml:space="preserve"> </w:t>
      </w:r>
      <w:r w:rsidR="005D2784" w:rsidRPr="005D2784">
        <w:rPr>
          <w:rStyle w:val="Char5"/>
          <w:rFonts w:hint="eastAsia"/>
          <w:rtl/>
          <w:lang w:bidi="fa-IR"/>
        </w:rPr>
        <w:t>آن</w:t>
      </w:r>
      <w:r w:rsidR="005D2784" w:rsidRPr="005D2784">
        <w:rPr>
          <w:rStyle w:val="Char5"/>
          <w:rtl/>
          <w:lang w:bidi="fa-IR"/>
        </w:rPr>
        <w:t xml:space="preserve"> </w:t>
      </w:r>
      <w:r w:rsidR="005D2784" w:rsidRPr="005D2784">
        <w:rPr>
          <w:rStyle w:val="Char5"/>
          <w:rFonts w:hint="eastAsia"/>
          <w:rtl/>
          <w:lang w:bidi="fa-IR"/>
        </w:rPr>
        <w:t>بودند</w:t>
      </w:r>
      <w:r w:rsidR="005D2784" w:rsidRPr="005D2784">
        <w:rPr>
          <w:rStyle w:val="Char5"/>
          <w:rtl/>
          <w:lang w:bidi="fa-IR"/>
        </w:rPr>
        <w:t xml:space="preserve"> </w:t>
      </w:r>
      <w:r w:rsidR="005D2784" w:rsidRPr="005D2784">
        <w:rPr>
          <w:rStyle w:val="Char5"/>
          <w:rFonts w:hint="eastAsia"/>
          <w:rtl/>
          <w:lang w:bidi="fa-IR"/>
        </w:rPr>
        <w:t>برگرداند</w:t>
      </w:r>
      <w:r w:rsidR="00E02A29">
        <w:rPr>
          <w:rStyle w:val="Char5"/>
          <w:rFonts w:hint="cs"/>
          <w:rtl/>
          <w:lang w:bidi="fa-IR"/>
        </w:rPr>
        <w:t>»</w:t>
      </w:r>
      <w:r w:rsidR="005D2784" w:rsidRPr="005D2784">
        <w:rPr>
          <w:rStyle w:val="Char5"/>
          <w:rFonts w:hint="cs"/>
          <w:rtl/>
          <w:lang w:bidi="fa-IR"/>
        </w:rPr>
        <w:t>؟</w:t>
      </w:r>
    </w:p>
    <w:p w:rsidR="00DC487B" w:rsidRPr="006F7B7E" w:rsidRDefault="00DC487B" w:rsidP="007B03A3">
      <w:pPr>
        <w:jc w:val="both"/>
        <w:rPr>
          <w:rStyle w:val="Char0"/>
          <w:rtl/>
        </w:rPr>
      </w:pPr>
      <w:r w:rsidRPr="006F7B7E">
        <w:rPr>
          <w:rStyle w:val="Char0"/>
          <w:rFonts w:hint="cs"/>
          <w:rtl/>
        </w:rPr>
        <w:t xml:space="preserve">به او گفتم: کم‌خردان ابتدا مدعی تغییر قبله نشدند بلکه سوال پرسیدن و جنجال </w:t>
      </w:r>
      <w:r w:rsidR="00C4681D">
        <w:rPr>
          <w:rStyle w:val="Char0"/>
          <w:rFonts w:hint="cs"/>
          <w:rtl/>
        </w:rPr>
        <w:t>آن‌ها</w:t>
      </w:r>
      <w:r w:rsidRPr="006F7B7E">
        <w:rPr>
          <w:rStyle w:val="Char0"/>
          <w:rFonts w:hint="cs"/>
          <w:rtl/>
        </w:rPr>
        <w:t xml:space="preserve"> به سبب تغییر قبله بود چنانکه گفتند:</w:t>
      </w:r>
      <w:r w:rsidR="007B03A3">
        <w:rPr>
          <w:rStyle w:val="Char0"/>
          <w:rFonts w:hint="cs"/>
          <w:rtl/>
        </w:rPr>
        <w:t xml:space="preserve"> </w:t>
      </w:r>
      <w:r w:rsidR="007B03A3">
        <w:rPr>
          <w:rStyle w:val="Char0"/>
          <w:rFonts w:ascii="Traditional Arabic" w:hAnsi="Traditional Arabic" w:cs="Traditional Arabic"/>
          <w:rtl/>
        </w:rPr>
        <w:t>﴿</w:t>
      </w:r>
      <w:r w:rsidR="007B03A3" w:rsidRPr="000E33ED">
        <w:rPr>
          <w:rStyle w:val="Char7"/>
          <w:rtl/>
        </w:rPr>
        <w:t>مَا وَلَّىٰهُمۡ</w:t>
      </w:r>
      <w:r w:rsidR="007B03A3">
        <w:rPr>
          <w:rStyle w:val="Char0"/>
          <w:rFonts w:ascii="Traditional Arabic" w:hAnsi="Traditional Arabic" w:cs="Traditional Arabic"/>
          <w:rtl/>
        </w:rPr>
        <w:t>﴾</w:t>
      </w:r>
      <w:r w:rsidRPr="006F7B7E">
        <w:rPr>
          <w:rStyle w:val="Char0"/>
          <w:rFonts w:hint="cs"/>
          <w:rtl/>
        </w:rPr>
        <w:t xml:space="preserve"> یعنی: به چه دلیلی به قبله اول پشت کردند و آنرا تغییر دادند؟ و این امر کاملا مشخص است. و پس از جدالی طولانی با او خواستار امری فرعی شد که متعلق به اصل استدلال نبود و آن هم اثبات این بود که ابتدا قبله به سوی شام بوده است! به او گفتم: مسئله این نیست که قبله به سمت شام بوده است یا یمن بلکه اینست که به سوی کعبه نبوده است و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تمایل داشته که به سمت کعبه باشد و تنها چیزی هم که مانع تمایل پیامبر بوده امر خداوند به خلاف آنست، تا اینکه</w:t>
      </w:r>
      <w:r w:rsidR="00AD736D">
        <w:rPr>
          <w:rStyle w:val="Char0"/>
          <w:rFonts w:hint="cs"/>
          <w:rtl/>
        </w:rPr>
        <w:t xml:space="preserve"> </w:t>
      </w:r>
      <w:r w:rsidRPr="006F7B7E">
        <w:rPr>
          <w:rStyle w:val="Char0"/>
          <w:rFonts w:hint="cs"/>
          <w:rtl/>
        </w:rPr>
        <w:t>قول خداوند نازل گردید که می‌فرماید:</w:t>
      </w:r>
      <w:r w:rsidR="007B03A3">
        <w:rPr>
          <w:rStyle w:val="Char0"/>
          <w:rFonts w:hint="cs"/>
          <w:rtl/>
        </w:rPr>
        <w:t xml:space="preserve"> </w:t>
      </w:r>
      <w:r w:rsidR="007B03A3">
        <w:rPr>
          <w:rStyle w:val="Char0"/>
          <w:rFonts w:cs="Traditional Arabic"/>
          <w:color w:val="000000"/>
          <w:shd w:val="clear" w:color="auto" w:fill="FFFFFF"/>
          <w:rtl/>
          <w:lang w:bidi="fa-IR"/>
        </w:rPr>
        <w:t>﴿</w:t>
      </w:r>
      <w:r w:rsidR="007B03A3" w:rsidRPr="000E33ED">
        <w:rPr>
          <w:rStyle w:val="Char7"/>
          <w:rtl/>
        </w:rPr>
        <w:t xml:space="preserve">فَلَنُوَلِّيَنَّكَ قِبۡلَةٗ تَرۡضَىٰهَاۚ فَوَلِّ وَجۡهَكَ شَطۡرَ </w:t>
      </w:r>
      <w:r w:rsidR="007B03A3" w:rsidRPr="000E33ED">
        <w:rPr>
          <w:rStyle w:val="Char7"/>
          <w:rFonts w:hint="cs"/>
          <w:rtl/>
        </w:rPr>
        <w:t>ٱلۡمَسۡجِدِ</w:t>
      </w:r>
      <w:r w:rsidR="007B03A3" w:rsidRPr="000E33ED">
        <w:rPr>
          <w:rStyle w:val="Char7"/>
          <w:rtl/>
        </w:rPr>
        <w:t xml:space="preserve"> </w:t>
      </w:r>
      <w:r w:rsidR="007B03A3" w:rsidRPr="000E33ED">
        <w:rPr>
          <w:rStyle w:val="Char7"/>
          <w:rFonts w:hint="cs"/>
          <w:rtl/>
        </w:rPr>
        <w:t>ٱلۡحَرَامِۚ</w:t>
      </w:r>
      <w:r w:rsidR="007B03A3">
        <w:rPr>
          <w:rStyle w:val="Char0"/>
          <w:rFonts w:cs="Traditional Arabic"/>
          <w:color w:val="000000"/>
          <w:shd w:val="clear" w:color="auto" w:fill="FFFFFF"/>
          <w:rtl/>
          <w:lang w:bidi="fa-IR"/>
        </w:rPr>
        <w:t>﴾</w:t>
      </w:r>
      <w:r w:rsidR="007B03A3" w:rsidRPr="000E33ED">
        <w:rPr>
          <w:rStyle w:val="Char7"/>
          <w:rtl/>
        </w:rPr>
        <w:t xml:space="preserve"> </w:t>
      </w:r>
      <w:r w:rsidR="007B03A3" w:rsidRPr="000E33ED">
        <w:rPr>
          <w:rStyle w:val="Char"/>
          <w:rtl/>
        </w:rPr>
        <w:t>[البقرة: 144]</w:t>
      </w:r>
      <w:r w:rsidRPr="006F7B7E">
        <w:rPr>
          <w:rStyle w:val="Char0"/>
          <w:rFonts w:hint="cs"/>
          <w:rtl/>
        </w:rPr>
        <w:t xml:space="preserve"> بنابراین سؤال، متوجه </w:t>
      </w:r>
      <w:r w:rsidRPr="006F7B7E">
        <w:rPr>
          <w:rStyle w:val="Char0"/>
          <w:rFonts w:hint="cs"/>
          <w:rtl/>
        </w:rPr>
        <w:lastRenderedPageBreak/>
        <w:t>یافتن امر الهی نخست مبنی بر روی آوردن به سوی جهتی است که در اصل، کعبه نبوده است نه اینکه سؤال از مشخص نمودن آن جهت باشد!</w:t>
      </w:r>
    </w:p>
    <w:p w:rsidR="00DC487B" w:rsidRPr="006F7B7E" w:rsidRDefault="00DC487B" w:rsidP="00DC487B">
      <w:pPr>
        <w:jc w:val="both"/>
        <w:rPr>
          <w:rStyle w:val="Char0"/>
          <w:rtl/>
        </w:rPr>
      </w:pPr>
      <w:r w:rsidRPr="006F7B7E">
        <w:rPr>
          <w:rStyle w:val="Char0"/>
          <w:rFonts w:hint="cs"/>
          <w:rtl/>
        </w:rPr>
        <w:t xml:space="preserve">تکرار سؤالم بر فرار او از ارائه‌ی منبع استدلال حقیقی افزود که البته این امر برای کسی که با این فرقه آشنا باشد جای تعجب ندارد چرا که خداوند فهم صحیح را از </w:t>
      </w:r>
      <w:r w:rsidR="00C4681D">
        <w:rPr>
          <w:rStyle w:val="Char0"/>
          <w:rFonts w:hint="cs"/>
          <w:rtl/>
        </w:rPr>
        <w:t>آن‌ها</w:t>
      </w:r>
      <w:r w:rsidRPr="006F7B7E">
        <w:rPr>
          <w:rStyle w:val="Char0"/>
          <w:rFonts w:hint="cs"/>
          <w:rtl/>
        </w:rPr>
        <w:t xml:space="preserve"> سلب کرده است.</w:t>
      </w:r>
    </w:p>
    <w:p w:rsidR="00DC487B" w:rsidRPr="006F7B7E" w:rsidRDefault="00DC487B" w:rsidP="00CA4DB6">
      <w:pPr>
        <w:pStyle w:val="a4"/>
        <w:spacing w:before="120"/>
        <w:rPr>
          <w:rtl/>
          <w:lang w:bidi="fa-IR"/>
        </w:rPr>
      </w:pPr>
      <w:r w:rsidRPr="006F7B7E">
        <w:rPr>
          <w:rFonts w:hint="cs"/>
          <w:rtl/>
          <w:lang w:bidi="fa-IR"/>
        </w:rPr>
        <w:t>موضع سوم: دلالت آیات سوره تحریم</w:t>
      </w:r>
      <w:r w:rsidR="00CA4DB6">
        <w:rPr>
          <w:rFonts w:hint="cs"/>
          <w:rtl/>
          <w:lang w:bidi="fa-IR"/>
        </w:rPr>
        <w:t>:</w:t>
      </w:r>
    </w:p>
    <w:p w:rsidR="00DC487B" w:rsidRPr="006F7B7E" w:rsidRDefault="00DC487B" w:rsidP="00B4782B">
      <w:pPr>
        <w:jc w:val="both"/>
        <w:rPr>
          <w:rStyle w:val="Char0"/>
          <w:rtl/>
        </w:rPr>
      </w:pPr>
      <w:r w:rsidRPr="006F7B7E">
        <w:rPr>
          <w:rStyle w:val="Char0"/>
          <w:rFonts w:hint="cs"/>
          <w:rtl/>
        </w:rPr>
        <w:t>خداوند متعال می‌فرماید:</w:t>
      </w:r>
      <w:r w:rsidR="00B4782B">
        <w:rPr>
          <w:rStyle w:val="Char0"/>
          <w:rFonts w:hint="cs"/>
          <w:rtl/>
        </w:rPr>
        <w:t xml:space="preserve"> </w:t>
      </w:r>
      <w:r w:rsidR="00B4782B">
        <w:rPr>
          <w:rStyle w:val="Char0"/>
          <w:rFonts w:cs="Traditional Arabic"/>
          <w:color w:val="000000"/>
          <w:shd w:val="clear" w:color="auto" w:fill="FFFFFF"/>
          <w:rtl/>
        </w:rPr>
        <w:t>﴿</w:t>
      </w:r>
      <w:r w:rsidR="00B4782B" w:rsidRPr="000E33ED">
        <w:rPr>
          <w:rStyle w:val="Char7"/>
          <w:rtl/>
        </w:rPr>
        <w:t xml:space="preserve">وَإِذۡ أَسَرَّ </w:t>
      </w:r>
      <w:r w:rsidR="00B4782B" w:rsidRPr="000E33ED">
        <w:rPr>
          <w:rStyle w:val="Char7"/>
          <w:rFonts w:hint="cs"/>
          <w:rtl/>
        </w:rPr>
        <w:t>ٱلنَّبِيُّ</w:t>
      </w:r>
      <w:r w:rsidR="00B4782B" w:rsidRPr="000E33ED">
        <w:rPr>
          <w:rStyle w:val="Char7"/>
          <w:rtl/>
        </w:rPr>
        <w:t xml:space="preserve"> إِلَىٰ بَعۡضِ أَزۡوَٰجِهِ</w:t>
      </w:r>
      <w:r w:rsidR="00B4782B" w:rsidRPr="000E33ED">
        <w:rPr>
          <w:rStyle w:val="Char7"/>
          <w:rFonts w:hint="cs"/>
          <w:rtl/>
        </w:rPr>
        <w:t>ۦ</w:t>
      </w:r>
      <w:r w:rsidR="00B4782B" w:rsidRPr="000E33ED">
        <w:rPr>
          <w:rStyle w:val="Char7"/>
          <w:rtl/>
        </w:rPr>
        <w:t xml:space="preserve"> حَدِيثٗا فَلَمَّا نَبَّأَتۡ بِهِ</w:t>
      </w:r>
      <w:r w:rsidR="00B4782B" w:rsidRPr="000E33ED">
        <w:rPr>
          <w:rStyle w:val="Char7"/>
          <w:rFonts w:hint="cs"/>
          <w:rtl/>
        </w:rPr>
        <w:t>ۦ</w:t>
      </w:r>
      <w:r w:rsidR="00B4782B" w:rsidRPr="000E33ED">
        <w:rPr>
          <w:rStyle w:val="Char7"/>
          <w:rtl/>
        </w:rPr>
        <w:t xml:space="preserve"> وَأَظۡهَرَهُ </w:t>
      </w:r>
      <w:r w:rsidR="00B4782B" w:rsidRPr="000E33ED">
        <w:rPr>
          <w:rStyle w:val="Char7"/>
          <w:rFonts w:hint="cs"/>
          <w:rtl/>
        </w:rPr>
        <w:t>ٱللَّهُ</w:t>
      </w:r>
      <w:r w:rsidR="00B4782B" w:rsidRPr="000E33ED">
        <w:rPr>
          <w:rStyle w:val="Char7"/>
          <w:rtl/>
        </w:rPr>
        <w:t xml:space="preserve"> عَلَيۡهِ عَرَّفَ بَعۡضَهُ</w:t>
      </w:r>
      <w:r w:rsidR="00B4782B" w:rsidRPr="000E33ED">
        <w:rPr>
          <w:rStyle w:val="Char7"/>
          <w:rFonts w:hint="cs"/>
          <w:rtl/>
        </w:rPr>
        <w:t>ۥ</w:t>
      </w:r>
      <w:r w:rsidR="00B4782B" w:rsidRPr="000E33ED">
        <w:rPr>
          <w:rStyle w:val="Char7"/>
          <w:rtl/>
        </w:rPr>
        <w:t xml:space="preserve"> وَأَعۡرَضَ عَنۢ بَعۡضٖۖ فَلَمَّا نَبَّأَهَا بِهِ</w:t>
      </w:r>
      <w:r w:rsidR="00B4782B" w:rsidRPr="000E33ED">
        <w:rPr>
          <w:rStyle w:val="Char7"/>
          <w:rFonts w:hint="cs"/>
          <w:rtl/>
        </w:rPr>
        <w:t>ۦ</w:t>
      </w:r>
      <w:r w:rsidR="00B4782B" w:rsidRPr="000E33ED">
        <w:rPr>
          <w:rStyle w:val="Char7"/>
          <w:rtl/>
        </w:rPr>
        <w:t xml:space="preserve"> قَالَتۡ مَنۡ أَنۢبَأَكَ هَٰذَاۖ قَالَ نَبَّأَنِيَ </w:t>
      </w:r>
      <w:r w:rsidR="00B4782B" w:rsidRPr="000E33ED">
        <w:rPr>
          <w:rStyle w:val="Char7"/>
          <w:rFonts w:hint="cs"/>
          <w:rtl/>
        </w:rPr>
        <w:t>ٱلۡعَلِيمُ</w:t>
      </w:r>
      <w:r w:rsidR="00B4782B" w:rsidRPr="000E33ED">
        <w:rPr>
          <w:rStyle w:val="Char7"/>
          <w:rtl/>
        </w:rPr>
        <w:t xml:space="preserve"> </w:t>
      </w:r>
      <w:r w:rsidR="00B4782B" w:rsidRPr="000E33ED">
        <w:rPr>
          <w:rStyle w:val="Char7"/>
          <w:rFonts w:hint="cs"/>
          <w:rtl/>
        </w:rPr>
        <w:t>ٱلۡخَبِير</w:t>
      </w:r>
      <w:r w:rsidR="00B4782B" w:rsidRPr="000E33ED">
        <w:rPr>
          <w:rStyle w:val="Char7"/>
          <w:rtl/>
        </w:rPr>
        <w:t>ُ٣</w:t>
      </w:r>
      <w:r w:rsidR="00B4782B">
        <w:rPr>
          <w:rStyle w:val="Char0"/>
          <w:rFonts w:cs="Traditional Arabic"/>
          <w:color w:val="000000"/>
          <w:shd w:val="clear" w:color="auto" w:fill="FFFFFF"/>
          <w:rtl/>
        </w:rPr>
        <w:t>﴾</w:t>
      </w:r>
      <w:r w:rsidR="00B4782B" w:rsidRPr="000E33ED">
        <w:rPr>
          <w:rStyle w:val="Char7"/>
          <w:rtl/>
        </w:rPr>
        <w:t xml:space="preserve"> </w:t>
      </w:r>
      <w:r w:rsidR="00B4782B" w:rsidRPr="000E33ED">
        <w:rPr>
          <w:rStyle w:val="Char"/>
          <w:rtl/>
        </w:rPr>
        <w:t>[التحريم: 3]</w:t>
      </w:r>
      <w:r w:rsidRPr="006F7B7E">
        <w:rPr>
          <w:rStyle w:val="Char0"/>
          <w:rFonts w:hint="cs"/>
          <w:rtl/>
        </w:rPr>
        <w:t xml:space="preserve"> </w:t>
      </w:r>
      <w:r w:rsidR="00E02A29" w:rsidRPr="00E02A29">
        <w:rPr>
          <w:rStyle w:val="Char5"/>
          <w:rFonts w:hint="cs"/>
          <w:rtl/>
        </w:rPr>
        <w:t>«</w:t>
      </w:r>
      <w:r w:rsidRPr="00E02A29">
        <w:rPr>
          <w:rStyle w:val="Char5"/>
          <w:rFonts w:hint="eastAsia"/>
          <w:rtl/>
        </w:rPr>
        <w:t>خاطرنشان</w:t>
      </w:r>
      <w:r w:rsidRPr="00E02A29">
        <w:rPr>
          <w:rStyle w:val="Char5"/>
          <w:rtl/>
        </w:rPr>
        <w:t xml:space="preserve"> </w:t>
      </w:r>
      <w:r w:rsidRPr="00E02A29">
        <w:rPr>
          <w:rStyle w:val="Char5"/>
          <w:rFonts w:hint="eastAsia"/>
          <w:rtl/>
        </w:rPr>
        <w:t>ساز</w:t>
      </w:r>
      <w:r w:rsidRPr="00E02A29">
        <w:rPr>
          <w:rStyle w:val="Char5"/>
          <w:rtl/>
        </w:rPr>
        <w:t xml:space="preserve"> </w:t>
      </w:r>
      <w:r w:rsidRPr="00E02A29">
        <w:rPr>
          <w:rStyle w:val="Char5"/>
          <w:rFonts w:hint="eastAsia"/>
          <w:rtl/>
        </w:rPr>
        <w:t>وقت</w:t>
      </w:r>
      <w:r w:rsidR="00F67149">
        <w:rPr>
          <w:rStyle w:val="Char5"/>
          <w:rFonts w:hint="eastAsia"/>
          <w:rtl/>
        </w:rPr>
        <w:t>ی</w:t>
      </w:r>
      <w:r w:rsidRPr="00E02A29">
        <w:rPr>
          <w:rStyle w:val="Char5"/>
          <w:rtl/>
        </w:rPr>
        <w:t xml:space="preserve"> </w:t>
      </w:r>
      <w:r w:rsidRPr="00E02A29">
        <w:rPr>
          <w:rStyle w:val="Char5"/>
          <w:rFonts w:hint="eastAsia"/>
          <w:rtl/>
        </w:rPr>
        <w:t>را</w:t>
      </w:r>
      <w:r w:rsidRPr="00E02A29">
        <w:rPr>
          <w:rStyle w:val="Char5"/>
          <w:rtl/>
        </w:rPr>
        <w:t xml:space="preserve"> </w:t>
      </w:r>
      <w:r w:rsidR="00F67149">
        <w:rPr>
          <w:rStyle w:val="Char5"/>
          <w:rFonts w:hint="eastAsia"/>
          <w:rtl/>
        </w:rPr>
        <w:t>ک</w:t>
      </w:r>
      <w:r w:rsidRPr="00E02A29">
        <w:rPr>
          <w:rStyle w:val="Char5"/>
          <w:rFonts w:hint="eastAsia"/>
          <w:rtl/>
        </w:rPr>
        <w:t>ه</w:t>
      </w:r>
      <w:r w:rsidRPr="00E02A29">
        <w:rPr>
          <w:rStyle w:val="Char5"/>
          <w:rtl/>
        </w:rPr>
        <w:t xml:space="preserve"> </w:t>
      </w:r>
      <w:r w:rsidRPr="00E02A29">
        <w:rPr>
          <w:rStyle w:val="Char5"/>
          <w:rFonts w:hint="eastAsia"/>
          <w:rtl/>
        </w:rPr>
        <w:t>پ</w:t>
      </w:r>
      <w:r w:rsidR="00F67149">
        <w:rPr>
          <w:rStyle w:val="Char5"/>
          <w:rFonts w:hint="eastAsia"/>
          <w:rtl/>
        </w:rPr>
        <w:t>ی</w:t>
      </w:r>
      <w:r w:rsidRPr="00E02A29">
        <w:rPr>
          <w:rStyle w:val="Char5"/>
          <w:rFonts w:hint="eastAsia"/>
          <w:rtl/>
        </w:rPr>
        <w:t>غمبر</w:t>
      </w:r>
      <w:r w:rsidRPr="00E02A29">
        <w:rPr>
          <w:rStyle w:val="Char5"/>
          <w:rtl/>
        </w:rPr>
        <w:t xml:space="preserve"> </w:t>
      </w:r>
      <w:r w:rsidRPr="00E02A29">
        <w:rPr>
          <w:rStyle w:val="Char5"/>
          <w:rFonts w:hint="eastAsia"/>
          <w:rtl/>
        </w:rPr>
        <w:t>با</w:t>
      </w:r>
      <w:r w:rsidRPr="00E02A29">
        <w:rPr>
          <w:rStyle w:val="Char5"/>
          <w:rtl/>
        </w:rPr>
        <w:t xml:space="preserve"> </w:t>
      </w:r>
      <w:r w:rsidR="00F67149">
        <w:rPr>
          <w:rStyle w:val="Char5"/>
          <w:rFonts w:hint="eastAsia"/>
          <w:rtl/>
        </w:rPr>
        <w:t>یکی</w:t>
      </w:r>
      <w:r w:rsidRPr="00E02A29">
        <w:rPr>
          <w:rStyle w:val="Char5"/>
          <w:rtl/>
        </w:rPr>
        <w:t xml:space="preserve"> </w:t>
      </w:r>
      <w:r w:rsidRPr="00E02A29">
        <w:rPr>
          <w:rStyle w:val="Char5"/>
          <w:rFonts w:hint="eastAsia"/>
          <w:rtl/>
        </w:rPr>
        <w:t>از</w:t>
      </w:r>
      <w:r w:rsidRPr="00E02A29">
        <w:rPr>
          <w:rStyle w:val="Char5"/>
          <w:rtl/>
        </w:rPr>
        <w:t xml:space="preserve"> </w:t>
      </w:r>
      <w:r w:rsidRPr="00E02A29">
        <w:rPr>
          <w:rStyle w:val="Char5"/>
          <w:rFonts w:hint="eastAsia"/>
          <w:rtl/>
        </w:rPr>
        <w:t>همسرانش</w:t>
      </w:r>
      <w:r w:rsidRPr="00E02A29">
        <w:rPr>
          <w:rStyle w:val="Char5"/>
          <w:rFonts w:hint="cs"/>
          <w:rtl/>
        </w:rPr>
        <w:t>،</w:t>
      </w:r>
      <w:r w:rsidRPr="00E02A29">
        <w:rPr>
          <w:rStyle w:val="Char5"/>
          <w:rtl/>
        </w:rPr>
        <w:t xml:space="preserve"> </w:t>
      </w:r>
      <w:r w:rsidRPr="00E02A29">
        <w:rPr>
          <w:rStyle w:val="Char5"/>
          <w:rFonts w:hint="eastAsia"/>
          <w:rtl/>
        </w:rPr>
        <w:t>راز</w:t>
      </w:r>
      <w:r w:rsidR="00F67149">
        <w:rPr>
          <w:rStyle w:val="Char5"/>
          <w:rFonts w:hint="eastAsia"/>
          <w:rtl/>
        </w:rPr>
        <w:t>ی</w:t>
      </w:r>
      <w:r w:rsidRPr="00E02A29">
        <w:rPr>
          <w:rStyle w:val="Char5"/>
          <w:rtl/>
        </w:rPr>
        <w:t xml:space="preserve"> </w:t>
      </w:r>
      <w:r w:rsidRPr="00E02A29">
        <w:rPr>
          <w:rStyle w:val="Char5"/>
          <w:rFonts w:hint="eastAsia"/>
          <w:rtl/>
        </w:rPr>
        <w:t>را</w:t>
      </w:r>
      <w:r w:rsidRPr="00E02A29">
        <w:rPr>
          <w:rStyle w:val="Char5"/>
          <w:rtl/>
        </w:rPr>
        <w:t xml:space="preserve"> </w:t>
      </w:r>
      <w:r w:rsidRPr="00E02A29">
        <w:rPr>
          <w:rStyle w:val="Char5"/>
          <w:rFonts w:hint="eastAsia"/>
          <w:rtl/>
        </w:rPr>
        <w:t>در</w:t>
      </w:r>
      <w:r w:rsidRPr="00E02A29">
        <w:rPr>
          <w:rStyle w:val="Char5"/>
          <w:rtl/>
        </w:rPr>
        <w:t xml:space="preserve"> </w:t>
      </w:r>
      <w:r w:rsidRPr="00E02A29">
        <w:rPr>
          <w:rStyle w:val="Char5"/>
          <w:rFonts w:hint="eastAsia"/>
          <w:rtl/>
        </w:rPr>
        <w:t>م</w:t>
      </w:r>
      <w:r w:rsidR="00F67149">
        <w:rPr>
          <w:rStyle w:val="Char5"/>
          <w:rFonts w:hint="eastAsia"/>
          <w:rtl/>
        </w:rPr>
        <w:t>ی</w:t>
      </w:r>
      <w:r w:rsidRPr="00E02A29">
        <w:rPr>
          <w:rStyle w:val="Char5"/>
          <w:rFonts w:hint="eastAsia"/>
          <w:rtl/>
        </w:rPr>
        <w:t>ان</w:t>
      </w:r>
      <w:r w:rsidRPr="00E02A29">
        <w:rPr>
          <w:rStyle w:val="Char5"/>
          <w:rtl/>
        </w:rPr>
        <w:t xml:space="preserve"> </w:t>
      </w:r>
      <w:r w:rsidRPr="00E02A29">
        <w:rPr>
          <w:rStyle w:val="Char5"/>
          <w:rFonts w:hint="eastAsia"/>
          <w:rtl/>
        </w:rPr>
        <w:t>نهاد</w:t>
      </w:r>
      <w:r w:rsidRPr="00E02A29">
        <w:rPr>
          <w:rStyle w:val="Char5"/>
          <w:rtl/>
        </w:rPr>
        <w:t xml:space="preserve"> </w:t>
      </w:r>
      <w:r w:rsidRPr="00E02A29">
        <w:rPr>
          <w:rStyle w:val="Char5"/>
          <w:rFonts w:hint="eastAsia"/>
          <w:rtl/>
        </w:rPr>
        <w:t>و</w:t>
      </w:r>
      <w:r w:rsidRPr="00E02A29">
        <w:rPr>
          <w:rStyle w:val="Char5"/>
          <w:rtl/>
        </w:rPr>
        <w:t xml:space="preserve"> </w:t>
      </w:r>
      <w:r w:rsidRPr="00E02A29">
        <w:rPr>
          <w:rStyle w:val="Char5"/>
          <w:rFonts w:hint="eastAsia"/>
          <w:rtl/>
        </w:rPr>
        <w:t>او</w:t>
      </w:r>
      <w:r w:rsidRPr="00E02A29">
        <w:rPr>
          <w:rStyle w:val="Char5"/>
          <w:rtl/>
        </w:rPr>
        <w:t xml:space="preserve"> </w:t>
      </w:r>
      <w:r w:rsidRPr="00E02A29">
        <w:rPr>
          <w:rStyle w:val="Char5"/>
          <w:rFonts w:hint="eastAsia"/>
          <w:rtl/>
        </w:rPr>
        <w:t>آن</w:t>
      </w:r>
      <w:r w:rsidRPr="00E02A29">
        <w:rPr>
          <w:rStyle w:val="Char5"/>
          <w:rtl/>
        </w:rPr>
        <w:t xml:space="preserve"> </w:t>
      </w:r>
      <w:r w:rsidRPr="00E02A29">
        <w:rPr>
          <w:rStyle w:val="Char5"/>
          <w:rFonts w:hint="eastAsia"/>
          <w:rtl/>
        </w:rPr>
        <w:t>راز</w:t>
      </w:r>
      <w:r w:rsidRPr="00E02A29">
        <w:rPr>
          <w:rStyle w:val="Char5"/>
          <w:rtl/>
        </w:rPr>
        <w:t xml:space="preserve"> </w:t>
      </w:r>
      <w:r w:rsidRPr="00E02A29">
        <w:rPr>
          <w:rStyle w:val="Char5"/>
          <w:rFonts w:hint="eastAsia"/>
          <w:rtl/>
        </w:rPr>
        <w:t>را</w:t>
      </w:r>
      <w:r w:rsidRPr="00E02A29">
        <w:rPr>
          <w:rStyle w:val="Char5"/>
          <w:rtl/>
        </w:rPr>
        <w:t xml:space="preserve"> </w:t>
      </w:r>
      <w:r w:rsidRPr="00E02A29">
        <w:rPr>
          <w:rStyle w:val="Char5"/>
          <w:rFonts w:hint="eastAsia"/>
          <w:rtl/>
        </w:rPr>
        <w:t>خبر</w:t>
      </w:r>
      <w:r w:rsidRPr="00E02A29">
        <w:rPr>
          <w:rStyle w:val="Char5"/>
          <w:rtl/>
        </w:rPr>
        <w:t xml:space="preserve"> </w:t>
      </w:r>
      <w:r w:rsidRPr="00E02A29">
        <w:rPr>
          <w:rStyle w:val="Char5"/>
          <w:rFonts w:hint="eastAsia"/>
          <w:rtl/>
        </w:rPr>
        <w:t>داد،</w:t>
      </w:r>
      <w:r w:rsidRPr="00E02A29">
        <w:rPr>
          <w:rStyle w:val="Char5"/>
          <w:rtl/>
        </w:rPr>
        <w:t xml:space="preserve"> </w:t>
      </w:r>
      <w:r w:rsidRPr="00E02A29">
        <w:rPr>
          <w:rStyle w:val="Char5"/>
          <w:rFonts w:hint="eastAsia"/>
          <w:rtl/>
        </w:rPr>
        <w:t>و</w:t>
      </w:r>
      <w:r w:rsidRPr="00E02A29">
        <w:rPr>
          <w:rStyle w:val="Char5"/>
          <w:rtl/>
        </w:rPr>
        <w:t xml:space="preserve"> </w:t>
      </w:r>
      <w:r w:rsidRPr="00E02A29">
        <w:rPr>
          <w:rStyle w:val="Char5"/>
          <w:rFonts w:hint="eastAsia"/>
          <w:rtl/>
        </w:rPr>
        <w:t>خداوند</w:t>
      </w:r>
      <w:r w:rsidRPr="00E02A29">
        <w:rPr>
          <w:rStyle w:val="Char5"/>
          <w:rtl/>
        </w:rPr>
        <w:t xml:space="preserve"> </w:t>
      </w:r>
      <w:r w:rsidRPr="00E02A29">
        <w:rPr>
          <w:rStyle w:val="Char5"/>
          <w:rFonts w:hint="eastAsia"/>
          <w:rtl/>
        </w:rPr>
        <w:t>پ</w:t>
      </w:r>
      <w:r w:rsidR="00F67149">
        <w:rPr>
          <w:rStyle w:val="Char5"/>
          <w:rFonts w:hint="eastAsia"/>
          <w:rtl/>
        </w:rPr>
        <w:t>ی</w:t>
      </w:r>
      <w:r w:rsidRPr="00E02A29">
        <w:rPr>
          <w:rStyle w:val="Char5"/>
          <w:rFonts w:hint="eastAsia"/>
          <w:rtl/>
        </w:rPr>
        <w:t>غمبرش</w:t>
      </w:r>
      <w:r w:rsidRPr="00E02A29">
        <w:rPr>
          <w:rStyle w:val="Char5"/>
          <w:rtl/>
        </w:rPr>
        <w:t xml:space="preserve"> </w:t>
      </w:r>
      <w:r w:rsidRPr="00E02A29">
        <w:rPr>
          <w:rStyle w:val="Char5"/>
          <w:rFonts w:hint="eastAsia"/>
          <w:rtl/>
        </w:rPr>
        <w:t>را</w:t>
      </w:r>
      <w:r w:rsidRPr="00E02A29">
        <w:rPr>
          <w:rStyle w:val="Char5"/>
          <w:rtl/>
        </w:rPr>
        <w:t xml:space="preserve"> </w:t>
      </w:r>
      <w:r w:rsidRPr="00E02A29">
        <w:rPr>
          <w:rStyle w:val="Char5"/>
          <w:rFonts w:hint="eastAsia"/>
          <w:rtl/>
        </w:rPr>
        <w:t>از</w:t>
      </w:r>
      <w:r w:rsidRPr="00E02A29">
        <w:rPr>
          <w:rStyle w:val="Char5"/>
          <w:rtl/>
        </w:rPr>
        <w:t xml:space="preserve"> </w:t>
      </w:r>
      <w:r w:rsidRPr="00E02A29">
        <w:rPr>
          <w:rStyle w:val="Char5"/>
          <w:rFonts w:hint="eastAsia"/>
          <w:rtl/>
        </w:rPr>
        <w:t>ا</w:t>
      </w:r>
      <w:r w:rsidR="00F67149">
        <w:rPr>
          <w:rStyle w:val="Char5"/>
          <w:rFonts w:hint="eastAsia"/>
          <w:rtl/>
        </w:rPr>
        <w:t>ی</w:t>
      </w:r>
      <w:r w:rsidRPr="00E02A29">
        <w:rPr>
          <w:rStyle w:val="Char5"/>
          <w:rFonts w:hint="eastAsia"/>
          <w:rtl/>
        </w:rPr>
        <w:t>ن</w:t>
      </w:r>
      <w:r w:rsidRPr="00E02A29">
        <w:rPr>
          <w:rStyle w:val="Char5"/>
          <w:rtl/>
        </w:rPr>
        <w:t xml:space="preserve"> (</w:t>
      </w:r>
      <w:r w:rsidRPr="00E02A29">
        <w:rPr>
          <w:rStyle w:val="Char5"/>
          <w:rFonts w:hint="eastAsia"/>
          <w:rtl/>
        </w:rPr>
        <w:t>افشا</w:t>
      </w:r>
      <w:r w:rsidR="00F67149">
        <w:rPr>
          <w:rStyle w:val="Char5"/>
          <w:rFonts w:hint="eastAsia"/>
          <w:rtl/>
        </w:rPr>
        <w:t>ی</w:t>
      </w:r>
      <w:r w:rsidRPr="00E02A29">
        <w:rPr>
          <w:rStyle w:val="Char5"/>
          <w:rtl/>
        </w:rPr>
        <w:t xml:space="preserve"> </w:t>
      </w:r>
      <w:r w:rsidRPr="00E02A29">
        <w:rPr>
          <w:rStyle w:val="Char5"/>
          <w:rFonts w:hint="cs"/>
          <w:rtl/>
        </w:rPr>
        <w:t>راز)</w:t>
      </w:r>
      <w:r w:rsidRPr="00E02A29">
        <w:rPr>
          <w:rStyle w:val="Char5"/>
          <w:rtl/>
        </w:rPr>
        <w:t xml:space="preserve"> </w:t>
      </w:r>
      <w:r w:rsidRPr="00E02A29">
        <w:rPr>
          <w:rStyle w:val="Char5"/>
          <w:rFonts w:hint="eastAsia"/>
          <w:rtl/>
        </w:rPr>
        <w:t>آگاه</w:t>
      </w:r>
      <w:r w:rsidRPr="00E02A29">
        <w:rPr>
          <w:rStyle w:val="Char5"/>
          <w:rtl/>
        </w:rPr>
        <w:t xml:space="preserve"> </w:t>
      </w:r>
      <w:r w:rsidRPr="00E02A29">
        <w:rPr>
          <w:rStyle w:val="Char5"/>
          <w:rFonts w:hint="eastAsia"/>
          <w:rtl/>
        </w:rPr>
        <w:t>ساخت</w:t>
      </w:r>
      <w:r w:rsidRPr="00E02A29">
        <w:rPr>
          <w:rStyle w:val="Char5"/>
          <w:rtl/>
        </w:rPr>
        <w:t xml:space="preserve">. </w:t>
      </w:r>
      <w:r w:rsidRPr="00E02A29">
        <w:rPr>
          <w:rStyle w:val="Char5"/>
          <w:rFonts w:hint="eastAsia"/>
          <w:rtl/>
        </w:rPr>
        <w:t>پ</w:t>
      </w:r>
      <w:r w:rsidR="00F67149">
        <w:rPr>
          <w:rStyle w:val="Char5"/>
          <w:rFonts w:hint="eastAsia"/>
          <w:rtl/>
        </w:rPr>
        <w:t>ی</w:t>
      </w:r>
      <w:r w:rsidRPr="00E02A29">
        <w:rPr>
          <w:rStyle w:val="Char5"/>
          <w:rFonts w:hint="eastAsia"/>
          <w:rtl/>
        </w:rPr>
        <w:t>غمبر</w:t>
      </w:r>
      <w:r w:rsidRPr="00E02A29">
        <w:rPr>
          <w:rStyle w:val="Char5"/>
          <w:rtl/>
        </w:rPr>
        <w:t xml:space="preserve"> </w:t>
      </w:r>
      <w:r w:rsidRPr="00E02A29">
        <w:rPr>
          <w:rStyle w:val="Char5"/>
          <w:rFonts w:hint="eastAsia"/>
          <w:rtl/>
        </w:rPr>
        <w:t>برخ</w:t>
      </w:r>
      <w:r w:rsidR="00F67149">
        <w:rPr>
          <w:rStyle w:val="Char5"/>
          <w:rFonts w:hint="eastAsia"/>
          <w:rtl/>
        </w:rPr>
        <w:t>ی</w:t>
      </w:r>
      <w:r w:rsidRPr="00E02A29">
        <w:rPr>
          <w:rStyle w:val="Char5"/>
          <w:rtl/>
        </w:rPr>
        <w:t xml:space="preserve"> </w:t>
      </w:r>
      <w:r w:rsidRPr="00E02A29">
        <w:rPr>
          <w:rStyle w:val="Char5"/>
          <w:rFonts w:hint="eastAsia"/>
          <w:rtl/>
        </w:rPr>
        <w:t>از</w:t>
      </w:r>
      <w:r w:rsidRPr="00E02A29">
        <w:rPr>
          <w:rStyle w:val="Char5"/>
          <w:rtl/>
        </w:rPr>
        <w:t xml:space="preserve"> </w:t>
      </w:r>
      <w:r w:rsidRPr="00E02A29">
        <w:rPr>
          <w:rStyle w:val="Char5"/>
          <w:rFonts w:hint="eastAsia"/>
          <w:rtl/>
        </w:rPr>
        <w:t>آن</w:t>
      </w:r>
      <w:r w:rsidRPr="00E02A29">
        <w:rPr>
          <w:rStyle w:val="Char5"/>
          <w:rtl/>
        </w:rPr>
        <w:t xml:space="preserve"> (</w:t>
      </w:r>
      <w:r w:rsidRPr="00E02A29">
        <w:rPr>
          <w:rStyle w:val="Char5"/>
          <w:rFonts w:hint="eastAsia"/>
          <w:rtl/>
        </w:rPr>
        <w:t>رازگو</w:t>
      </w:r>
      <w:r w:rsidRPr="00E02A29">
        <w:rPr>
          <w:rStyle w:val="Char5"/>
          <w:rFonts w:hint="cs"/>
          <w:rtl/>
        </w:rPr>
        <w:t>ی</w:t>
      </w:r>
      <w:r w:rsidR="00F67149">
        <w:rPr>
          <w:rStyle w:val="Char5"/>
          <w:rFonts w:hint="eastAsia"/>
          <w:rtl/>
        </w:rPr>
        <w:t>ی</w:t>
      </w:r>
      <w:r w:rsidRPr="00E02A29">
        <w:rPr>
          <w:rStyle w:val="Char5"/>
          <w:rtl/>
        </w:rPr>
        <w:t xml:space="preserve">) </w:t>
      </w:r>
      <w:r w:rsidRPr="00E02A29">
        <w:rPr>
          <w:rStyle w:val="Char5"/>
          <w:rFonts w:hint="eastAsia"/>
          <w:rtl/>
        </w:rPr>
        <w:t>را</w:t>
      </w:r>
      <w:r w:rsidRPr="00E02A29">
        <w:rPr>
          <w:rStyle w:val="Char5"/>
          <w:rtl/>
        </w:rPr>
        <w:t xml:space="preserve"> (</w:t>
      </w:r>
      <w:r w:rsidRPr="00E02A29">
        <w:rPr>
          <w:rStyle w:val="Char5"/>
          <w:rFonts w:hint="eastAsia"/>
          <w:rtl/>
        </w:rPr>
        <w:t>برا</w:t>
      </w:r>
      <w:r w:rsidR="00F67149">
        <w:rPr>
          <w:rStyle w:val="Char5"/>
          <w:rFonts w:hint="eastAsia"/>
          <w:rtl/>
        </w:rPr>
        <w:t>ی</w:t>
      </w:r>
      <w:r w:rsidRPr="00E02A29">
        <w:rPr>
          <w:rStyle w:val="Char5"/>
          <w:rtl/>
        </w:rPr>
        <w:t xml:space="preserve"> </w:t>
      </w:r>
      <w:r w:rsidRPr="00E02A29">
        <w:rPr>
          <w:rStyle w:val="Char5"/>
          <w:rFonts w:hint="eastAsia"/>
          <w:rtl/>
        </w:rPr>
        <w:t>همسر</w:t>
      </w:r>
      <w:r w:rsidRPr="00E02A29">
        <w:rPr>
          <w:rStyle w:val="Char5"/>
          <w:rtl/>
        </w:rPr>
        <w:t xml:space="preserve"> </w:t>
      </w:r>
      <w:r w:rsidRPr="00E02A29">
        <w:rPr>
          <w:rStyle w:val="Char5"/>
          <w:rFonts w:hint="eastAsia"/>
          <w:rtl/>
        </w:rPr>
        <w:t>رازگو</w:t>
      </w:r>
      <w:r w:rsidR="00F67149">
        <w:rPr>
          <w:rStyle w:val="Char5"/>
          <w:rFonts w:hint="eastAsia"/>
          <w:rtl/>
        </w:rPr>
        <w:t>ی</w:t>
      </w:r>
      <w:r w:rsidRPr="00E02A29">
        <w:rPr>
          <w:rStyle w:val="Char5"/>
          <w:rFonts w:hint="eastAsia"/>
          <w:rtl/>
        </w:rPr>
        <w:t>ش</w:t>
      </w:r>
      <w:r w:rsidRPr="00E02A29">
        <w:rPr>
          <w:rStyle w:val="Char5"/>
          <w:rtl/>
        </w:rPr>
        <w:t xml:space="preserve">) </w:t>
      </w:r>
      <w:r w:rsidRPr="00E02A29">
        <w:rPr>
          <w:rStyle w:val="Char5"/>
          <w:rFonts w:hint="eastAsia"/>
          <w:rtl/>
        </w:rPr>
        <w:t>بازگو</w:t>
      </w:r>
      <w:r w:rsidRPr="00E02A29">
        <w:rPr>
          <w:rStyle w:val="Char5"/>
          <w:rtl/>
        </w:rPr>
        <w:t xml:space="preserve"> </w:t>
      </w:r>
      <w:r w:rsidR="00F67149">
        <w:rPr>
          <w:rStyle w:val="Char5"/>
          <w:rFonts w:hint="eastAsia"/>
          <w:rtl/>
        </w:rPr>
        <w:t>ک</w:t>
      </w:r>
      <w:r w:rsidRPr="00E02A29">
        <w:rPr>
          <w:rStyle w:val="Char5"/>
          <w:rFonts w:hint="eastAsia"/>
          <w:rtl/>
        </w:rPr>
        <w:t>رد</w:t>
      </w:r>
      <w:r w:rsidRPr="00E02A29">
        <w:rPr>
          <w:rStyle w:val="Char5"/>
          <w:rtl/>
        </w:rPr>
        <w:t xml:space="preserve"> </w:t>
      </w:r>
      <w:r w:rsidRPr="00E02A29">
        <w:rPr>
          <w:rStyle w:val="Char5"/>
          <w:rFonts w:hint="eastAsia"/>
          <w:rtl/>
        </w:rPr>
        <w:t>و</w:t>
      </w:r>
      <w:r w:rsidRPr="00E02A29">
        <w:rPr>
          <w:rStyle w:val="Char5"/>
          <w:rtl/>
        </w:rPr>
        <w:t xml:space="preserve"> </w:t>
      </w:r>
      <w:r w:rsidRPr="00E02A29">
        <w:rPr>
          <w:rStyle w:val="Char5"/>
          <w:rFonts w:hint="eastAsia"/>
          <w:rtl/>
        </w:rPr>
        <w:t>از</w:t>
      </w:r>
      <w:r w:rsidRPr="00E02A29">
        <w:rPr>
          <w:rStyle w:val="Char5"/>
          <w:rtl/>
        </w:rPr>
        <w:t xml:space="preserve"> </w:t>
      </w:r>
      <w:r w:rsidRPr="00E02A29">
        <w:rPr>
          <w:rStyle w:val="Char5"/>
          <w:rFonts w:hint="eastAsia"/>
          <w:rtl/>
        </w:rPr>
        <w:t>برخ</w:t>
      </w:r>
      <w:r w:rsidR="00F67149">
        <w:rPr>
          <w:rStyle w:val="Char5"/>
          <w:rFonts w:hint="eastAsia"/>
          <w:rtl/>
        </w:rPr>
        <w:t>ی</w:t>
      </w:r>
      <w:r w:rsidRPr="00E02A29">
        <w:rPr>
          <w:rStyle w:val="Char5"/>
          <w:rtl/>
        </w:rPr>
        <w:t xml:space="preserve"> </w:t>
      </w:r>
      <w:r w:rsidRPr="00E02A29">
        <w:rPr>
          <w:rStyle w:val="Char5"/>
          <w:rFonts w:hint="eastAsia"/>
          <w:rtl/>
        </w:rPr>
        <w:t>د</w:t>
      </w:r>
      <w:r w:rsidR="00F67149">
        <w:rPr>
          <w:rStyle w:val="Char5"/>
          <w:rFonts w:hint="eastAsia"/>
          <w:rtl/>
        </w:rPr>
        <w:t>ی</w:t>
      </w:r>
      <w:r w:rsidRPr="00E02A29">
        <w:rPr>
          <w:rStyle w:val="Char5"/>
          <w:rFonts w:hint="eastAsia"/>
          <w:rtl/>
        </w:rPr>
        <w:t>گر</w:t>
      </w:r>
      <w:r w:rsidRPr="00E02A29">
        <w:rPr>
          <w:rStyle w:val="Char5"/>
          <w:rtl/>
        </w:rPr>
        <w:t xml:space="preserve"> </w:t>
      </w:r>
      <w:r w:rsidRPr="00E02A29">
        <w:rPr>
          <w:rStyle w:val="Char5"/>
          <w:rFonts w:hint="eastAsia"/>
          <w:rtl/>
        </w:rPr>
        <w:t>خوددار</w:t>
      </w:r>
      <w:r w:rsidR="00F67149">
        <w:rPr>
          <w:rStyle w:val="Char5"/>
          <w:rFonts w:hint="eastAsia"/>
          <w:rtl/>
        </w:rPr>
        <w:t>ی</w:t>
      </w:r>
      <w:r w:rsidRPr="00E02A29">
        <w:rPr>
          <w:rStyle w:val="Char5"/>
          <w:rtl/>
        </w:rPr>
        <w:t xml:space="preserve"> </w:t>
      </w:r>
      <w:r w:rsidR="00F67149">
        <w:rPr>
          <w:rStyle w:val="Char5"/>
          <w:rFonts w:hint="eastAsia"/>
          <w:rtl/>
        </w:rPr>
        <w:t>ک</w:t>
      </w:r>
      <w:r w:rsidRPr="00E02A29">
        <w:rPr>
          <w:rStyle w:val="Char5"/>
          <w:rFonts w:hint="eastAsia"/>
          <w:rtl/>
        </w:rPr>
        <w:t>رد</w:t>
      </w:r>
      <w:r w:rsidRPr="00E02A29">
        <w:rPr>
          <w:rStyle w:val="Char5"/>
          <w:rtl/>
        </w:rPr>
        <w:t xml:space="preserve">. </w:t>
      </w:r>
      <w:r w:rsidRPr="00E02A29">
        <w:rPr>
          <w:rStyle w:val="Char5"/>
          <w:rFonts w:hint="eastAsia"/>
          <w:rtl/>
        </w:rPr>
        <w:t>هنگام</w:t>
      </w:r>
      <w:r w:rsidR="00F67149">
        <w:rPr>
          <w:rStyle w:val="Char5"/>
          <w:rFonts w:hint="eastAsia"/>
          <w:rtl/>
        </w:rPr>
        <w:t>ی</w:t>
      </w:r>
      <w:r w:rsidRPr="00E02A29">
        <w:rPr>
          <w:rStyle w:val="Char5"/>
          <w:rFonts w:hint="cs"/>
          <w:rtl/>
        </w:rPr>
        <w:t>‌</w:t>
      </w:r>
      <w:r w:rsidR="00F67149">
        <w:rPr>
          <w:rStyle w:val="Char5"/>
          <w:rFonts w:hint="eastAsia"/>
          <w:rtl/>
        </w:rPr>
        <w:t>ک</w:t>
      </w:r>
      <w:r w:rsidRPr="00E02A29">
        <w:rPr>
          <w:rStyle w:val="Char5"/>
          <w:rFonts w:hint="eastAsia"/>
          <w:rtl/>
        </w:rPr>
        <w:t>ه</w:t>
      </w:r>
      <w:r w:rsidRPr="00E02A29">
        <w:rPr>
          <w:rStyle w:val="Char5"/>
          <w:rtl/>
        </w:rPr>
        <w:t xml:space="preserve"> </w:t>
      </w:r>
      <w:r w:rsidRPr="00E02A29">
        <w:rPr>
          <w:rStyle w:val="Char5"/>
          <w:rFonts w:hint="eastAsia"/>
          <w:rtl/>
        </w:rPr>
        <w:t>همسرش</w:t>
      </w:r>
      <w:r w:rsidRPr="00E02A29">
        <w:rPr>
          <w:rStyle w:val="Char5"/>
          <w:rtl/>
        </w:rPr>
        <w:t xml:space="preserve"> </w:t>
      </w:r>
      <w:r w:rsidRPr="00E02A29">
        <w:rPr>
          <w:rStyle w:val="Char5"/>
          <w:rFonts w:hint="eastAsia"/>
          <w:rtl/>
        </w:rPr>
        <w:t>را</w:t>
      </w:r>
      <w:r w:rsidRPr="00E02A29">
        <w:rPr>
          <w:rStyle w:val="Char5"/>
          <w:rtl/>
        </w:rPr>
        <w:t xml:space="preserve"> </w:t>
      </w:r>
      <w:r w:rsidRPr="00E02A29">
        <w:rPr>
          <w:rStyle w:val="Char5"/>
          <w:rFonts w:hint="eastAsia"/>
          <w:rtl/>
        </w:rPr>
        <w:t>از</w:t>
      </w:r>
      <w:r w:rsidRPr="00E02A29">
        <w:rPr>
          <w:rStyle w:val="Char5"/>
          <w:rtl/>
        </w:rPr>
        <w:t xml:space="preserve"> </w:t>
      </w:r>
      <w:r w:rsidRPr="00E02A29">
        <w:rPr>
          <w:rStyle w:val="Char5"/>
          <w:rFonts w:hint="eastAsia"/>
          <w:rtl/>
        </w:rPr>
        <w:t>آن</w:t>
      </w:r>
      <w:r w:rsidRPr="00E02A29">
        <w:rPr>
          <w:rStyle w:val="Char5"/>
          <w:rtl/>
        </w:rPr>
        <w:t xml:space="preserve"> (</w:t>
      </w:r>
      <w:r w:rsidRPr="00E02A29">
        <w:rPr>
          <w:rStyle w:val="Char5"/>
          <w:rFonts w:hint="eastAsia"/>
          <w:rtl/>
        </w:rPr>
        <w:t>رازگو</w:t>
      </w:r>
      <w:r w:rsidRPr="00E02A29">
        <w:rPr>
          <w:rStyle w:val="Char5"/>
          <w:rFonts w:hint="cs"/>
          <w:rtl/>
        </w:rPr>
        <w:t>ی</w:t>
      </w:r>
      <w:r w:rsidR="00F67149">
        <w:rPr>
          <w:rStyle w:val="Char5"/>
          <w:rFonts w:hint="eastAsia"/>
          <w:rtl/>
        </w:rPr>
        <w:t>ی</w:t>
      </w:r>
      <w:r w:rsidRPr="00E02A29">
        <w:rPr>
          <w:rStyle w:val="Char5"/>
          <w:rtl/>
        </w:rPr>
        <w:t xml:space="preserve">) </w:t>
      </w:r>
      <w:r w:rsidRPr="00E02A29">
        <w:rPr>
          <w:rStyle w:val="Char5"/>
          <w:rFonts w:hint="eastAsia"/>
          <w:rtl/>
        </w:rPr>
        <w:t>مطّلع</w:t>
      </w:r>
      <w:r w:rsidRPr="00E02A29">
        <w:rPr>
          <w:rStyle w:val="Char5"/>
          <w:rtl/>
        </w:rPr>
        <w:t xml:space="preserve"> </w:t>
      </w:r>
      <w:r w:rsidR="00F67149">
        <w:rPr>
          <w:rStyle w:val="Char5"/>
          <w:rFonts w:hint="eastAsia"/>
          <w:rtl/>
        </w:rPr>
        <w:t>ک</w:t>
      </w:r>
      <w:r w:rsidRPr="00E02A29">
        <w:rPr>
          <w:rStyle w:val="Char5"/>
          <w:rFonts w:hint="eastAsia"/>
          <w:rtl/>
        </w:rPr>
        <w:t>رد</w:t>
      </w:r>
      <w:r w:rsidRPr="00E02A29">
        <w:rPr>
          <w:rStyle w:val="Char5"/>
          <w:rtl/>
        </w:rPr>
        <w:t xml:space="preserve"> </w:t>
      </w:r>
      <w:r w:rsidRPr="00E02A29">
        <w:rPr>
          <w:rStyle w:val="Char5"/>
          <w:rFonts w:hint="eastAsia"/>
          <w:rtl/>
        </w:rPr>
        <w:t>او</w:t>
      </w:r>
      <w:r w:rsidRPr="00E02A29">
        <w:rPr>
          <w:rStyle w:val="Char5"/>
          <w:rtl/>
        </w:rPr>
        <w:t xml:space="preserve"> </w:t>
      </w:r>
      <w:r w:rsidRPr="00E02A29">
        <w:rPr>
          <w:rStyle w:val="Char5"/>
          <w:rFonts w:hint="eastAsia"/>
          <w:rtl/>
        </w:rPr>
        <w:t>گفت</w:t>
      </w:r>
      <w:r w:rsidRPr="00E02A29">
        <w:rPr>
          <w:rStyle w:val="Char5"/>
          <w:rtl/>
        </w:rPr>
        <w:t xml:space="preserve">: </w:t>
      </w:r>
      <w:r w:rsidRPr="00E02A29">
        <w:rPr>
          <w:rStyle w:val="Char5"/>
          <w:rFonts w:hint="eastAsia"/>
          <w:rtl/>
        </w:rPr>
        <w:t>چه</w:t>
      </w:r>
      <w:r w:rsidRPr="00E02A29">
        <w:rPr>
          <w:rStyle w:val="Char5"/>
          <w:rtl/>
        </w:rPr>
        <w:t xml:space="preserve"> </w:t>
      </w:r>
      <w:r w:rsidR="00F67149">
        <w:rPr>
          <w:rStyle w:val="Char5"/>
          <w:rFonts w:hint="eastAsia"/>
          <w:rtl/>
        </w:rPr>
        <w:t>ک</w:t>
      </w:r>
      <w:r w:rsidRPr="00E02A29">
        <w:rPr>
          <w:rStyle w:val="Char5"/>
          <w:rFonts w:hint="eastAsia"/>
          <w:rtl/>
        </w:rPr>
        <w:t>س</w:t>
      </w:r>
      <w:r w:rsidR="00F67149">
        <w:rPr>
          <w:rStyle w:val="Char5"/>
          <w:rFonts w:hint="eastAsia"/>
          <w:rtl/>
        </w:rPr>
        <w:t>ی</w:t>
      </w:r>
      <w:r w:rsidRPr="00E02A29">
        <w:rPr>
          <w:rStyle w:val="Char5"/>
          <w:rtl/>
        </w:rPr>
        <w:t xml:space="preserve"> </w:t>
      </w:r>
      <w:r w:rsidRPr="00E02A29">
        <w:rPr>
          <w:rStyle w:val="Char5"/>
          <w:rFonts w:hint="eastAsia"/>
          <w:rtl/>
        </w:rPr>
        <w:t>تو</w:t>
      </w:r>
      <w:r w:rsidRPr="00E02A29">
        <w:rPr>
          <w:rStyle w:val="Char5"/>
          <w:rtl/>
        </w:rPr>
        <w:t xml:space="preserve"> </w:t>
      </w:r>
      <w:r w:rsidRPr="00E02A29">
        <w:rPr>
          <w:rStyle w:val="Char5"/>
          <w:rFonts w:hint="eastAsia"/>
          <w:rtl/>
        </w:rPr>
        <w:t>را</w:t>
      </w:r>
      <w:r w:rsidRPr="00E02A29">
        <w:rPr>
          <w:rStyle w:val="Char5"/>
          <w:rtl/>
        </w:rPr>
        <w:t xml:space="preserve"> </w:t>
      </w:r>
      <w:r w:rsidRPr="00E02A29">
        <w:rPr>
          <w:rStyle w:val="Char5"/>
          <w:rFonts w:hint="eastAsia"/>
          <w:rtl/>
        </w:rPr>
        <w:t>از</w:t>
      </w:r>
      <w:r w:rsidRPr="00E02A29">
        <w:rPr>
          <w:rStyle w:val="Char5"/>
          <w:rtl/>
        </w:rPr>
        <w:t xml:space="preserve"> </w:t>
      </w:r>
      <w:r w:rsidRPr="00E02A29">
        <w:rPr>
          <w:rStyle w:val="Char5"/>
          <w:rFonts w:hint="eastAsia"/>
          <w:rtl/>
        </w:rPr>
        <w:t>ا</w:t>
      </w:r>
      <w:r w:rsidR="00F67149">
        <w:rPr>
          <w:rStyle w:val="Char5"/>
          <w:rFonts w:hint="eastAsia"/>
          <w:rtl/>
        </w:rPr>
        <w:t>ی</w:t>
      </w:r>
      <w:r w:rsidRPr="00E02A29">
        <w:rPr>
          <w:rStyle w:val="Char5"/>
          <w:rFonts w:hint="eastAsia"/>
          <w:rtl/>
        </w:rPr>
        <w:t>ن</w:t>
      </w:r>
      <w:r w:rsidRPr="00E02A29">
        <w:rPr>
          <w:rStyle w:val="Char5"/>
          <w:rtl/>
        </w:rPr>
        <w:t xml:space="preserve"> (</w:t>
      </w:r>
      <w:r w:rsidRPr="00E02A29">
        <w:rPr>
          <w:rStyle w:val="Char5"/>
          <w:rFonts w:hint="eastAsia"/>
          <w:rtl/>
        </w:rPr>
        <w:t>موضوع</w:t>
      </w:r>
      <w:r w:rsidRPr="00E02A29">
        <w:rPr>
          <w:rStyle w:val="Char5"/>
          <w:rtl/>
        </w:rPr>
        <w:t xml:space="preserve">) </w:t>
      </w:r>
      <w:r w:rsidRPr="00E02A29">
        <w:rPr>
          <w:rStyle w:val="Char5"/>
          <w:rFonts w:hint="eastAsia"/>
          <w:rtl/>
        </w:rPr>
        <w:t>آگاه</w:t>
      </w:r>
      <w:r w:rsidRPr="00E02A29">
        <w:rPr>
          <w:rStyle w:val="Char5"/>
          <w:rtl/>
        </w:rPr>
        <w:t xml:space="preserve"> </w:t>
      </w:r>
      <w:r w:rsidR="00F67149">
        <w:rPr>
          <w:rStyle w:val="Char5"/>
          <w:rFonts w:hint="eastAsia"/>
          <w:rtl/>
        </w:rPr>
        <w:t>ک</w:t>
      </w:r>
      <w:r w:rsidRPr="00E02A29">
        <w:rPr>
          <w:rStyle w:val="Char5"/>
          <w:rFonts w:hint="eastAsia"/>
          <w:rtl/>
        </w:rPr>
        <w:t>رده</w:t>
      </w:r>
      <w:r w:rsidRPr="00E02A29">
        <w:rPr>
          <w:rStyle w:val="Char5"/>
          <w:rtl/>
        </w:rPr>
        <w:t xml:space="preserve"> </w:t>
      </w:r>
      <w:r w:rsidRPr="00E02A29">
        <w:rPr>
          <w:rStyle w:val="Char5"/>
          <w:rFonts w:hint="eastAsia"/>
          <w:rtl/>
        </w:rPr>
        <w:t>است؟</w:t>
      </w:r>
      <w:r w:rsidRPr="00E02A29">
        <w:rPr>
          <w:rStyle w:val="Char5"/>
          <w:rtl/>
        </w:rPr>
        <w:t xml:space="preserve"> </w:t>
      </w:r>
      <w:r w:rsidRPr="00E02A29">
        <w:rPr>
          <w:rStyle w:val="Char5"/>
          <w:rFonts w:hint="eastAsia"/>
          <w:rtl/>
        </w:rPr>
        <w:t>پ</w:t>
      </w:r>
      <w:r w:rsidR="00F67149">
        <w:rPr>
          <w:rStyle w:val="Char5"/>
          <w:rFonts w:hint="eastAsia"/>
          <w:rtl/>
        </w:rPr>
        <w:t>ی</w:t>
      </w:r>
      <w:r w:rsidRPr="00E02A29">
        <w:rPr>
          <w:rStyle w:val="Char5"/>
          <w:rFonts w:hint="eastAsia"/>
          <w:rtl/>
        </w:rPr>
        <w:t>غمبر</w:t>
      </w:r>
      <w:r w:rsidRPr="00E02A29">
        <w:rPr>
          <w:rStyle w:val="Char5"/>
          <w:rtl/>
        </w:rPr>
        <w:t xml:space="preserve"> </w:t>
      </w:r>
      <w:r w:rsidRPr="00E02A29">
        <w:rPr>
          <w:rStyle w:val="Char5"/>
          <w:rFonts w:hint="eastAsia"/>
          <w:rtl/>
        </w:rPr>
        <w:t>گفت</w:t>
      </w:r>
      <w:r w:rsidRPr="00E02A29">
        <w:rPr>
          <w:rStyle w:val="Char5"/>
          <w:rtl/>
        </w:rPr>
        <w:t xml:space="preserve">: </w:t>
      </w:r>
      <w:r w:rsidRPr="00E02A29">
        <w:rPr>
          <w:rStyle w:val="Char5"/>
          <w:rFonts w:hint="eastAsia"/>
          <w:rtl/>
        </w:rPr>
        <w:t>خداوند</w:t>
      </w:r>
      <w:r w:rsidRPr="00E02A29">
        <w:rPr>
          <w:rStyle w:val="Char5"/>
          <w:rtl/>
        </w:rPr>
        <w:t xml:space="preserve"> </w:t>
      </w:r>
      <w:r w:rsidRPr="00E02A29">
        <w:rPr>
          <w:rStyle w:val="Char5"/>
          <w:rFonts w:hint="eastAsia"/>
          <w:rtl/>
        </w:rPr>
        <w:t>بس</w:t>
      </w:r>
      <w:r w:rsidRPr="00E02A29">
        <w:rPr>
          <w:rStyle w:val="Char5"/>
          <w:rtl/>
        </w:rPr>
        <w:t xml:space="preserve"> </w:t>
      </w:r>
      <w:r w:rsidRPr="00E02A29">
        <w:rPr>
          <w:rStyle w:val="Char5"/>
          <w:rFonts w:hint="eastAsia"/>
          <w:rtl/>
        </w:rPr>
        <w:t>دانا</w:t>
      </w:r>
      <w:r w:rsidRPr="00E02A29">
        <w:rPr>
          <w:rStyle w:val="Char5"/>
          <w:rtl/>
        </w:rPr>
        <w:t xml:space="preserve"> </w:t>
      </w:r>
      <w:r w:rsidRPr="00E02A29">
        <w:rPr>
          <w:rStyle w:val="Char5"/>
          <w:rFonts w:hint="eastAsia"/>
          <w:rtl/>
        </w:rPr>
        <w:t>و</w:t>
      </w:r>
      <w:r w:rsidRPr="00E02A29">
        <w:rPr>
          <w:rStyle w:val="Char5"/>
          <w:rtl/>
        </w:rPr>
        <w:t xml:space="preserve"> </w:t>
      </w:r>
      <w:r w:rsidRPr="00E02A29">
        <w:rPr>
          <w:rStyle w:val="Char5"/>
          <w:rFonts w:hint="eastAsia"/>
          <w:rtl/>
        </w:rPr>
        <w:t>آگاه</w:t>
      </w:r>
      <w:r w:rsidRPr="00E02A29">
        <w:rPr>
          <w:rStyle w:val="Char5"/>
          <w:rtl/>
        </w:rPr>
        <w:t xml:space="preserve"> </w:t>
      </w:r>
      <w:r w:rsidRPr="00E02A29">
        <w:rPr>
          <w:rStyle w:val="Char5"/>
          <w:rFonts w:hint="eastAsia"/>
          <w:rtl/>
        </w:rPr>
        <w:t>مرا</w:t>
      </w:r>
      <w:r w:rsidRPr="00E02A29">
        <w:rPr>
          <w:rStyle w:val="Char5"/>
          <w:rtl/>
        </w:rPr>
        <w:t xml:space="preserve"> </w:t>
      </w:r>
      <w:r w:rsidRPr="00E02A29">
        <w:rPr>
          <w:rStyle w:val="Char5"/>
          <w:rFonts w:hint="eastAsia"/>
          <w:rtl/>
        </w:rPr>
        <w:t>باخبر</w:t>
      </w:r>
      <w:r w:rsidRPr="00E02A29">
        <w:rPr>
          <w:rStyle w:val="Char5"/>
          <w:rtl/>
        </w:rPr>
        <w:t xml:space="preserve"> </w:t>
      </w:r>
      <w:r w:rsidR="00F67149">
        <w:rPr>
          <w:rStyle w:val="Char5"/>
          <w:rFonts w:hint="eastAsia"/>
          <w:rtl/>
        </w:rPr>
        <w:t>ک</w:t>
      </w:r>
      <w:r w:rsidRPr="00E02A29">
        <w:rPr>
          <w:rStyle w:val="Char5"/>
          <w:rFonts w:hint="eastAsia"/>
          <w:rtl/>
        </w:rPr>
        <w:t>رده</w:t>
      </w:r>
      <w:r w:rsidRPr="00E02A29">
        <w:rPr>
          <w:rStyle w:val="Char5"/>
          <w:rtl/>
        </w:rPr>
        <w:t xml:space="preserve"> </w:t>
      </w:r>
      <w:r w:rsidRPr="00E02A29">
        <w:rPr>
          <w:rStyle w:val="Char5"/>
          <w:rFonts w:hint="eastAsia"/>
          <w:rtl/>
        </w:rPr>
        <w:t>است</w:t>
      </w:r>
      <w:r w:rsidR="00E02A29">
        <w:rPr>
          <w:rStyle w:val="Char5"/>
          <w:rFonts w:hint="cs"/>
          <w:rtl/>
        </w:rPr>
        <w:t>»</w:t>
      </w:r>
      <w:r w:rsidRPr="006F7B7E">
        <w:rPr>
          <w:rStyle w:val="Char0"/>
          <w:rFonts w:hint="cs"/>
          <w:rtl/>
        </w:rPr>
        <w:t>.</w:t>
      </w:r>
    </w:p>
    <w:p w:rsidR="00DC487B" w:rsidRPr="006F7B7E" w:rsidRDefault="00DC487B" w:rsidP="00B4782B">
      <w:pPr>
        <w:jc w:val="both"/>
        <w:rPr>
          <w:rStyle w:val="Char0"/>
          <w:rtl/>
        </w:rPr>
      </w:pPr>
      <w:r w:rsidRPr="006F7B7E">
        <w:rPr>
          <w:rStyle w:val="Char0"/>
          <w:rFonts w:hint="cs"/>
          <w:rtl/>
        </w:rPr>
        <w:t>موضع شاهد از آیه، این بخش از کلام خداوند است که می‌فرماید:</w:t>
      </w:r>
      <w:r w:rsidR="00B4782B">
        <w:rPr>
          <w:rStyle w:val="Char0"/>
          <w:rFonts w:hint="cs"/>
          <w:rtl/>
        </w:rPr>
        <w:t xml:space="preserve"> </w:t>
      </w:r>
      <w:r w:rsidR="00B4782B">
        <w:rPr>
          <w:rStyle w:val="Char0"/>
          <w:rFonts w:ascii="Traditional Arabic" w:hAnsi="Traditional Arabic" w:cs="Traditional Arabic"/>
          <w:rtl/>
        </w:rPr>
        <w:t>﴿</w:t>
      </w:r>
      <w:r w:rsidR="00B4782B" w:rsidRPr="000E33ED">
        <w:rPr>
          <w:rStyle w:val="Char7"/>
          <w:rtl/>
        </w:rPr>
        <w:t xml:space="preserve">وَأَظۡهَرَهُ </w:t>
      </w:r>
      <w:r w:rsidR="00B4782B" w:rsidRPr="000E33ED">
        <w:rPr>
          <w:rStyle w:val="Char7"/>
          <w:rFonts w:hint="cs"/>
          <w:rtl/>
        </w:rPr>
        <w:t>ٱللَّهُ</w:t>
      </w:r>
      <w:r w:rsidR="00B4782B" w:rsidRPr="000E33ED">
        <w:rPr>
          <w:rStyle w:val="Char7"/>
          <w:rtl/>
        </w:rPr>
        <w:t xml:space="preserve"> عَلَيۡهِ</w:t>
      </w:r>
      <w:r w:rsidR="00B4782B">
        <w:rPr>
          <w:rStyle w:val="Char0"/>
          <w:rFonts w:ascii="Traditional Arabic" w:hAnsi="Traditional Arabic" w:cs="Traditional Arabic"/>
          <w:rtl/>
        </w:rPr>
        <w:t>﴾</w:t>
      </w:r>
      <w:r w:rsidRPr="006F7B7E">
        <w:rPr>
          <w:rStyle w:val="Char0"/>
          <w:rFonts w:hint="cs"/>
          <w:rtl/>
        </w:rPr>
        <w:t xml:space="preserve"> و نیز: </w:t>
      </w:r>
      <w:r w:rsidR="00B4782B">
        <w:rPr>
          <w:rStyle w:val="Char0"/>
          <w:rFonts w:ascii="Traditional Arabic" w:hAnsi="Traditional Arabic" w:cs="Traditional Arabic"/>
          <w:rtl/>
        </w:rPr>
        <w:t>﴿</w:t>
      </w:r>
      <w:r w:rsidR="00B4782B" w:rsidRPr="000E33ED">
        <w:rPr>
          <w:rStyle w:val="Char7"/>
          <w:rtl/>
        </w:rPr>
        <w:t xml:space="preserve">نَبَّأَنِيَ </w:t>
      </w:r>
      <w:r w:rsidR="00B4782B" w:rsidRPr="000E33ED">
        <w:rPr>
          <w:rStyle w:val="Char7"/>
          <w:rFonts w:hint="cs"/>
          <w:rtl/>
        </w:rPr>
        <w:t>ٱلۡعَلِيمُ</w:t>
      </w:r>
      <w:r w:rsidR="00B4782B" w:rsidRPr="000E33ED">
        <w:rPr>
          <w:rStyle w:val="Char7"/>
          <w:rtl/>
        </w:rPr>
        <w:t xml:space="preserve"> </w:t>
      </w:r>
      <w:r w:rsidR="00B4782B" w:rsidRPr="000E33ED">
        <w:rPr>
          <w:rStyle w:val="Char7"/>
          <w:rFonts w:hint="cs"/>
          <w:rtl/>
        </w:rPr>
        <w:t>ٱلۡخَبِير</w:t>
      </w:r>
      <w:r w:rsidR="00B4782B" w:rsidRPr="000E33ED">
        <w:rPr>
          <w:rStyle w:val="Char7"/>
          <w:rtl/>
        </w:rPr>
        <w:t>ُ</w:t>
      </w:r>
      <w:r w:rsidR="00B4782B">
        <w:rPr>
          <w:rStyle w:val="Char0"/>
          <w:rFonts w:ascii="Traditional Arabic" w:hAnsi="Traditional Arabic" w:cs="Traditional Arabic"/>
          <w:rtl/>
        </w:rPr>
        <w:t>﴾</w:t>
      </w:r>
      <w:r w:rsidRPr="006F7B7E">
        <w:rPr>
          <w:rStyle w:val="Char0"/>
          <w:rFonts w:hint="cs"/>
          <w:rtl/>
        </w:rPr>
        <w:t>.</w:t>
      </w:r>
    </w:p>
    <w:p w:rsidR="00DC487B" w:rsidRPr="006F7B7E" w:rsidRDefault="00DC487B" w:rsidP="006E6B8E">
      <w:pPr>
        <w:jc w:val="both"/>
        <w:rPr>
          <w:rStyle w:val="Char0"/>
          <w:rtl/>
        </w:rPr>
      </w:pPr>
      <w:r w:rsidRPr="006F7B7E">
        <w:rPr>
          <w:rStyle w:val="Char0"/>
          <w:rFonts w:hint="cs"/>
          <w:rtl/>
        </w:rPr>
        <w:t>معلوم است که خبر دادن خداوند به پیامبرش - از طریق وحی - مبنی بر رازگویی همسرش، در نص قرآن نیامده است لذا این امر تاییدی در راستای همان نمونه‌های پیشین است مبنی بر اینکه وحی نازل‌شده بر رسول</w:t>
      </w:r>
      <w:r w:rsidR="006E6B8E">
        <w:rPr>
          <w:rStyle w:val="Char0"/>
          <w:rFonts w:hint="cs"/>
          <w:rtl/>
        </w:rPr>
        <w:t xml:space="preserve"> </w:t>
      </w:r>
      <w:r w:rsidRPr="006F7B7E">
        <w:rPr>
          <w:rStyle w:val="Char0"/>
          <w:rFonts w:hint="cs"/>
          <w:rtl/>
        </w:rPr>
        <w:t>الله</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وسیع‌تر از آن چیزیست که در قرآن می‌باشد.</w:t>
      </w:r>
    </w:p>
    <w:p w:rsidR="00DC487B" w:rsidRPr="006F7B7E" w:rsidRDefault="00DC487B" w:rsidP="00CA4DB6">
      <w:pPr>
        <w:pStyle w:val="a4"/>
        <w:spacing w:before="120"/>
        <w:rPr>
          <w:rtl/>
          <w:lang w:bidi="fa-IR"/>
        </w:rPr>
      </w:pPr>
      <w:r w:rsidRPr="006F7B7E">
        <w:rPr>
          <w:rFonts w:hint="cs"/>
          <w:rtl/>
          <w:lang w:bidi="fa-IR"/>
        </w:rPr>
        <w:t>موضع چهارم: دلالت فتح مکه با وجود آیات تحریم آن:</w:t>
      </w:r>
    </w:p>
    <w:p w:rsidR="00DC487B" w:rsidRPr="006F7B7E" w:rsidRDefault="00DC487B" w:rsidP="00F13550">
      <w:pPr>
        <w:jc w:val="both"/>
        <w:rPr>
          <w:rStyle w:val="Char0"/>
          <w:rtl/>
        </w:rPr>
      </w:pPr>
      <w:r w:rsidRPr="006F7B7E">
        <w:rPr>
          <w:rStyle w:val="Char0"/>
          <w:rFonts w:hint="cs"/>
          <w:rtl/>
        </w:rPr>
        <w:t>معلوم است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مکه را حرام کرده و آن را امن و امان قرار داده و المسجد الحرام نامیده و این را در جاهای بسیاری از کتاب گرانقدرش خاطرنشان ساخته است از جمله:</w:t>
      </w:r>
      <w:r w:rsidR="00B4782B">
        <w:rPr>
          <w:rStyle w:val="Char0"/>
          <w:rFonts w:hint="cs"/>
          <w:rtl/>
        </w:rPr>
        <w:t xml:space="preserve"> </w:t>
      </w:r>
      <w:r w:rsidR="00B4782B">
        <w:rPr>
          <w:rStyle w:val="Char0"/>
          <w:rFonts w:cs="Traditional Arabic"/>
          <w:color w:val="000000"/>
          <w:shd w:val="clear" w:color="auto" w:fill="FFFFFF"/>
          <w:rtl/>
        </w:rPr>
        <w:t>﴿</w:t>
      </w:r>
      <w:r w:rsidR="00B4782B" w:rsidRPr="000E33ED">
        <w:rPr>
          <w:rStyle w:val="Char7"/>
          <w:rtl/>
        </w:rPr>
        <w:t xml:space="preserve">إِنَّمَآ أُمِرۡتُ أَنۡ أَعۡبُدَ رَبَّ هَٰذِهِ </w:t>
      </w:r>
      <w:r w:rsidR="00B4782B" w:rsidRPr="000E33ED">
        <w:rPr>
          <w:rStyle w:val="Char7"/>
          <w:rFonts w:hint="cs"/>
          <w:rtl/>
        </w:rPr>
        <w:t>ٱلۡبَلۡدَةِ</w:t>
      </w:r>
      <w:r w:rsidR="00B4782B" w:rsidRPr="000E33ED">
        <w:rPr>
          <w:rStyle w:val="Char7"/>
          <w:rtl/>
        </w:rPr>
        <w:t xml:space="preserve"> </w:t>
      </w:r>
      <w:r w:rsidR="00B4782B" w:rsidRPr="000E33ED">
        <w:rPr>
          <w:rStyle w:val="Char7"/>
          <w:rFonts w:hint="cs"/>
          <w:rtl/>
        </w:rPr>
        <w:t>ٱلَّذِي</w:t>
      </w:r>
      <w:r w:rsidR="00B4782B" w:rsidRPr="000E33ED">
        <w:rPr>
          <w:rStyle w:val="Char7"/>
          <w:rtl/>
        </w:rPr>
        <w:t xml:space="preserve"> حَرَّمَهَا وَلَهُ</w:t>
      </w:r>
      <w:r w:rsidR="00B4782B" w:rsidRPr="000E33ED">
        <w:rPr>
          <w:rStyle w:val="Char7"/>
          <w:rFonts w:hint="cs"/>
          <w:rtl/>
        </w:rPr>
        <w:t>ۥ</w:t>
      </w:r>
      <w:r w:rsidR="00B4782B" w:rsidRPr="000E33ED">
        <w:rPr>
          <w:rStyle w:val="Char7"/>
          <w:rtl/>
        </w:rPr>
        <w:t xml:space="preserve"> كُلُّ شَيۡءٖۖ وَأُمِرۡتُ أَنۡ أَكُونَ مِنَ </w:t>
      </w:r>
      <w:r w:rsidR="00B4782B" w:rsidRPr="000E33ED">
        <w:rPr>
          <w:rStyle w:val="Char7"/>
          <w:rFonts w:hint="cs"/>
          <w:rtl/>
        </w:rPr>
        <w:t>ٱلۡمُسۡلِمِينَ</w:t>
      </w:r>
      <w:r w:rsidR="00B4782B" w:rsidRPr="000E33ED">
        <w:rPr>
          <w:rStyle w:val="Char7"/>
          <w:rtl/>
        </w:rPr>
        <w:t>٩١</w:t>
      </w:r>
      <w:r w:rsidR="00B4782B">
        <w:rPr>
          <w:rStyle w:val="Char0"/>
          <w:rFonts w:cs="Traditional Arabic"/>
          <w:color w:val="000000"/>
          <w:shd w:val="clear" w:color="auto" w:fill="FFFFFF"/>
          <w:rtl/>
        </w:rPr>
        <w:t>﴾</w:t>
      </w:r>
      <w:r w:rsidR="00B4782B" w:rsidRPr="000E33ED">
        <w:rPr>
          <w:rStyle w:val="Char7"/>
          <w:rtl/>
        </w:rPr>
        <w:t xml:space="preserve"> </w:t>
      </w:r>
      <w:r w:rsidR="00B4782B" w:rsidRPr="000E33ED">
        <w:rPr>
          <w:rStyle w:val="Char"/>
          <w:rtl/>
        </w:rPr>
        <w:t>[النمل: 91]</w:t>
      </w:r>
      <w:r w:rsidRPr="006F7B7E">
        <w:rPr>
          <w:rStyle w:val="Char0"/>
          <w:rFonts w:hint="cs"/>
          <w:rtl/>
        </w:rPr>
        <w:t xml:space="preserve"> </w:t>
      </w:r>
      <w:r w:rsidR="004669BD" w:rsidRPr="004669BD">
        <w:rPr>
          <w:rStyle w:val="Char5"/>
          <w:rFonts w:hint="cs"/>
          <w:rtl/>
        </w:rPr>
        <w:t>«</w:t>
      </w:r>
      <w:r w:rsidR="004669BD" w:rsidRPr="004669BD">
        <w:rPr>
          <w:rStyle w:val="Char5"/>
          <w:rFonts w:hint="eastAsia"/>
          <w:rtl/>
          <w:lang w:bidi="fa-IR"/>
        </w:rPr>
        <w:t>به</w:t>
      </w:r>
      <w:r w:rsidR="004669BD" w:rsidRPr="004669BD">
        <w:rPr>
          <w:rStyle w:val="Char5"/>
          <w:rtl/>
          <w:lang w:bidi="fa-IR"/>
        </w:rPr>
        <w:t xml:space="preserve"> </w:t>
      </w:r>
      <w:r w:rsidR="004669BD" w:rsidRPr="004669BD">
        <w:rPr>
          <w:rStyle w:val="Char5"/>
          <w:rFonts w:hint="eastAsia"/>
          <w:rtl/>
          <w:lang w:bidi="fa-IR"/>
        </w:rPr>
        <w:t>من</w:t>
      </w:r>
      <w:r w:rsidR="004669BD" w:rsidRPr="004669BD">
        <w:rPr>
          <w:rStyle w:val="Char5"/>
          <w:rtl/>
          <w:lang w:bidi="fa-IR"/>
        </w:rPr>
        <w:t xml:space="preserve"> </w:t>
      </w:r>
      <w:r w:rsidR="004669BD" w:rsidRPr="004669BD">
        <w:rPr>
          <w:rStyle w:val="Char5"/>
          <w:rFonts w:hint="eastAsia"/>
          <w:rtl/>
          <w:lang w:bidi="fa-IR"/>
        </w:rPr>
        <w:t>دستور</w:t>
      </w:r>
      <w:r w:rsidR="004669BD" w:rsidRPr="004669BD">
        <w:rPr>
          <w:rStyle w:val="Char5"/>
          <w:rtl/>
          <w:lang w:bidi="fa-IR"/>
        </w:rPr>
        <w:t xml:space="preserve"> </w:t>
      </w:r>
      <w:r w:rsidR="004669BD" w:rsidRPr="004669BD">
        <w:rPr>
          <w:rStyle w:val="Char5"/>
          <w:rFonts w:hint="eastAsia"/>
          <w:rtl/>
          <w:lang w:bidi="fa-IR"/>
        </w:rPr>
        <w:t>داده</w:t>
      </w:r>
      <w:r w:rsidR="004669BD" w:rsidRPr="004669BD">
        <w:rPr>
          <w:rStyle w:val="Char5"/>
          <w:rtl/>
          <w:lang w:bidi="fa-IR"/>
        </w:rPr>
        <w:t xml:space="preserve"> </w:t>
      </w:r>
      <w:r w:rsidR="004669BD" w:rsidRPr="004669BD">
        <w:rPr>
          <w:rStyle w:val="Char5"/>
          <w:rFonts w:hint="eastAsia"/>
          <w:rtl/>
          <w:lang w:bidi="fa-IR"/>
        </w:rPr>
        <w:t>شده</w:t>
      </w:r>
      <w:r w:rsidR="004669BD" w:rsidRPr="004669BD">
        <w:rPr>
          <w:rStyle w:val="Char5"/>
          <w:rtl/>
          <w:lang w:bidi="fa-IR"/>
        </w:rPr>
        <w:t xml:space="preserve"> </w:t>
      </w:r>
      <w:r w:rsidR="004669BD" w:rsidRPr="004669BD">
        <w:rPr>
          <w:rStyle w:val="Char5"/>
          <w:rFonts w:hint="eastAsia"/>
          <w:rtl/>
          <w:lang w:bidi="fa-IR"/>
        </w:rPr>
        <w:t>است</w:t>
      </w:r>
      <w:r w:rsidR="004669BD" w:rsidRPr="004669BD">
        <w:rPr>
          <w:rStyle w:val="Char5"/>
          <w:rtl/>
          <w:lang w:bidi="fa-IR"/>
        </w:rPr>
        <w:t xml:space="preserve"> </w:t>
      </w:r>
      <w:r w:rsidR="00F67149">
        <w:rPr>
          <w:rStyle w:val="Char5"/>
          <w:rFonts w:hint="eastAsia"/>
          <w:rtl/>
          <w:lang w:bidi="fa-IR"/>
        </w:rPr>
        <w:t>ک</w:t>
      </w:r>
      <w:r w:rsidR="004669BD" w:rsidRPr="004669BD">
        <w:rPr>
          <w:rStyle w:val="Char5"/>
          <w:rFonts w:hint="eastAsia"/>
          <w:rtl/>
          <w:lang w:bidi="fa-IR"/>
        </w:rPr>
        <w:t>ه</w:t>
      </w:r>
      <w:r w:rsidR="004669BD" w:rsidRPr="004669BD">
        <w:rPr>
          <w:rStyle w:val="Char5"/>
          <w:rtl/>
          <w:lang w:bidi="fa-IR"/>
        </w:rPr>
        <w:t xml:space="preserve"> </w:t>
      </w:r>
      <w:r w:rsidR="004669BD" w:rsidRPr="004669BD">
        <w:rPr>
          <w:rStyle w:val="Char5"/>
          <w:rFonts w:hint="eastAsia"/>
          <w:rtl/>
          <w:lang w:bidi="fa-IR"/>
        </w:rPr>
        <w:t>تنها</w:t>
      </w:r>
      <w:r w:rsidR="004669BD" w:rsidRPr="004669BD">
        <w:rPr>
          <w:rStyle w:val="Char5"/>
          <w:rtl/>
          <w:lang w:bidi="fa-IR"/>
        </w:rPr>
        <w:t xml:space="preserve"> </w:t>
      </w:r>
      <w:r w:rsidR="004669BD" w:rsidRPr="004669BD">
        <w:rPr>
          <w:rStyle w:val="Char5"/>
          <w:rFonts w:hint="eastAsia"/>
          <w:rtl/>
          <w:lang w:bidi="fa-IR"/>
        </w:rPr>
        <w:t>و</w:t>
      </w:r>
      <w:r w:rsidR="004669BD" w:rsidRPr="004669BD">
        <w:rPr>
          <w:rStyle w:val="Char5"/>
          <w:rtl/>
          <w:lang w:bidi="fa-IR"/>
        </w:rPr>
        <w:t xml:space="preserve"> </w:t>
      </w:r>
      <w:r w:rsidR="004669BD" w:rsidRPr="004669BD">
        <w:rPr>
          <w:rStyle w:val="Char5"/>
          <w:rFonts w:hint="eastAsia"/>
          <w:rtl/>
          <w:lang w:bidi="fa-IR"/>
        </w:rPr>
        <w:t>تنها</w:t>
      </w:r>
      <w:r w:rsidR="004669BD" w:rsidRPr="004669BD">
        <w:rPr>
          <w:rStyle w:val="Char5"/>
          <w:rtl/>
          <w:lang w:bidi="fa-IR"/>
        </w:rPr>
        <w:t xml:space="preserve"> </w:t>
      </w:r>
      <w:r w:rsidR="004669BD" w:rsidRPr="004669BD">
        <w:rPr>
          <w:rStyle w:val="Char5"/>
          <w:rFonts w:hint="eastAsia"/>
          <w:rtl/>
          <w:lang w:bidi="fa-IR"/>
        </w:rPr>
        <w:t>خداوند</w:t>
      </w:r>
      <w:r w:rsidR="004669BD" w:rsidRPr="004669BD">
        <w:rPr>
          <w:rStyle w:val="Char5"/>
          <w:rtl/>
          <w:lang w:bidi="fa-IR"/>
        </w:rPr>
        <w:t xml:space="preserve"> </w:t>
      </w:r>
      <w:r w:rsidR="004669BD" w:rsidRPr="004669BD">
        <w:rPr>
          <w:rStyle w:val="Char5"/>
          <w:rFonts w:hint="eastAsia"/>
          <w:rtl/>
          <w:lang w:bidi="fa-IR"/>
        </w:rPr>
        <w:t>ا</w:t>
      </w:r>
      <w:r w:rsidR="00F67149">
        <w:rPr>
          <w:rStyle w:val="Char5"/>
          <w:rFonts w:hint="eastAsia"/>
          <w:rtl/>
          <w:lang w:bidi="fa-IR"/>
        </w:rPr>
        <w:t>ی</w:t>
      </w:r>
      <w:r w:rsidR="004669BD" w:rsidRPr="004669BD">
        <w:rPr>
          <w:rStyle w:val="Char5"/>
          <w:rFonts w:hint="eastAsia"/>
          <w:rtl/>
          <w:lang w:bidi="fa-IR"/>
        </w:rPr>
        <w:t>ن</w:t>
      </w:r>
      <w:r w:rsidR="004669BD" w:rsidRPr="004669BD">
        <w:rPr>
          <w:rStyle w:val="Char5"/>
          <w:rtl/>
          <w:lang w:bidi="fa-IR"/>
        </w:rPr>
        <w:t xml:space="preserve"> </w:t>
      </w:r>
      <w:r w:rsidR="004669BD" w:rsidRPr="004669BD">
        <w:rPr>
          <w:rStyle w:val="Char5"/>
          <w:rFonts w:hint="eastAsia"/>
          <w:rtl/>
          <w:lang w:bidi="fa-IR"/>
        </w:rPr>
        <w:t>شهر</w:t>
      </w:r>
      <w:r w:rsidR="004669BD" w:rsidRPr="004669BD">
        <w:rPr>
          <w:rStyle w:val="Char5"/>
          <w:rtl/>
          <w:lang w:bidi="fa-IR"/>
        </w:rPr>
        <w:t xml:space="preserve"> (</w:t>
      </w:r>
      <w:r w:rsidR="004669BD" w:rsidRPr="004669BD">
        <w:rPr>
          <w:rStyle w:val="Char5"/>
          <w:rFonts w:hint="eastAsia"/>
          <w:rtl/>
          <w:lang w:bidi="fa-IR"/>
        </w:rPr>
        <w:t>مقدّس</w:t>
      </w:r>
      <w:r w:rsidR="004669BD" w:rsidRPr="004669BD">
        <w:rPr>
          <w:rStyle w:val="Char5"/>
          <w:rFonts w:hint="cs"/>
          <w:rtl/>
          <w:lang w:bidi="fa-IR"/>
        </w:rPr>
        <w:t>،</w:t>
      </w:r>
      <w:r w:rsidR="004669BD" w:rsidRPr="004669BD">
        <w:rPr>
          <w:rStyle w:val="Char5"/>
          <w:rtl/>
          <w:lang w:bidi="fa-IR"/>
        </w:rPr>
        <w:t xml:space="preserve"> </w:t>
      </w:r>
      <w:r w:rsidR="004669BD" w:rsidRPr="004669BD">
        <w:rPr>
          <w:rStyle w:val="Char5"/>
          <w:rFonts w:hint="eastAsia"/>
          <w:rtl/>
          <w:lang w:bidi="fa-IR"/>
        </w:rPr>
        <w:t>م</w:t>
      </w:r>
      <w:r w:rsidR="00F67149">
        <w:rPr>
          <w:rStyle w:val="Char5"/>
          <w:rFonts w:hint="eastAsia"/>
          <w:rtl/>
          <w:lang w:bidi="fa-IR"/>
        </w:rPr>
        <w:t>کّ</w:t>
      </w:r>
      <w:r w:rsidR="004669BD" w:rsidRPr="004669BD">
        <w:rPr>
          <w:rStyle w:val="Char5"/>
          <w:rFonts w:hint="eastAsia"/>
          <w:rtl/>
          <w:lang w:bidi="fa-IR"/>
        </w:rPr>
        <w:t>ه</w:t>
      </w:r>
      <w:r w:rsidR="004669BD" w:rsidRPr="004669BD">
        <w:rPr>
          <w:rStyle w:val="Char5"/>
          <w:rtl/>
          <w:lang w:bidi="fa-IR"/>
        </w:rPr>
        <w:t xml:space="preserve">) </w:t>
      </w:r>
      <w:r w:rsidR="004669BD" w:rsidRPr="004669BD">
        <w:rPr>
          <w:rStyle w:val="Char5"/>
          <w:rFonts w:hint="eastAsia"/>
          <w:rtl/>
          <w:lang w:bidi="fa-IR"/>
        </w:rPr>
        <w:t>را</w:t>
      </w:r>
      <w:r w:rsidR="004669BD" w:rsidRPr="004669BD">
        <w:rPr>
          <w:rStyle w:val="Char5"/>
          <w:rtl/>
          <w:lang w:bidi="fa-IR"/>
        </w:rPr>
        <w:t xml:space="preserve"> </w:t>
      </w:r>
      <w:r w:rsidR="004669BD" w:rsidRPr="004669BD">
        <w:rPr>
          <w:rStyle w:val="Char5"/>
          <w:rFonts w:hint="eastAsia"/>
          <w:rtl/>
          <w:lang w:bidi="fa-IR"/>
        </w:rPr>
        <w:t>بپرستم</w:t>
      </w:r>
      <w:r w:rsidR="004669BD" w:rsidRPr="004669BD">
        <w:rPr>
          <w:rStyle w:val="Char5"/>
          <w:rFonts w:hint="cs"/>
          <w:rtl/>
          <w:lang w:bidi="fa-IR"/>
        </w:rPr>
        <w:t>؛</w:t>
      </w:r>
      <w:r w:rsidR="004669BD" w:rsidRPr="004669BD">
        <w:rPr>
          <w:rStyle w:val="Char5"/>
          <w:rtl/>
          <w:lang w:bidi="fa-IR"/>
        </w:rPr>
        <w:t xml:space="preserve"> </w:t>
      </w:r>
      <w:r w:rsidR="004669BD" w:rsidRPr="004669BD">
        <w:rPr>
          <w:rStyle w:val="Char5"/>
          <w:rFonts w:hint="eastAsia"/>
          <w:rtl/>
          <w:lang w:bidi="fa-IR"/>
        </w:rPr>
        <w:t>آن</w:t>
      </w:r>
      <w:r w:rsidR="004669BD" w:rsidRPr="004669BD">
        <w:rPr>
          <w:rStyle w:val="Char5"/>
          <w:rtl/>
          <w:lang w:bidi="fa-IR"/>
        </w:rPr>
        <w:t xml:space="preserve"> </w:t>
      </w:r>
      <w:r w:rsidR="004669BD" w:rsidRPr="004669BD">
        <w:rPr>
          <w:rStyle w:val="Char5"/>
          <w:rFonts w:hint="eastAsia"/>
          <w:rtl/>
          <w:lang w:bidi="fa-IR"/>
        </w:rPr>
        <w:t>خداوند</w:t>
      </w:r>
      <w:r w:rsidR="00F67149">
        <w:rPr>
          <w:rStyle w:val="Char5"/>
          <w:rFonts w:hint="eastAsia"/>
          <w:rtl/>
          <w:lang w:bidi="fa-IR"/>
        </w:rPr>
        <w:t>ی</w:t>
      </w:r>
      <w:r w:rsidR="004669BD" w:rsidRPr="004669BD">
        <w:rPr>
          <w:rStyle w:val="Char5"/>
          <w:rtl/>
          <w:lang w:bidi="fa-IR"/>
        </w:rPr>
        <w:t xml:space="preserve"> </w:t>
      </w:r>
      <w:r w:rsidR="00F67149">
        <w:rPr>
          <w:rStyle w:val="Char5"/>
          <w:rFonts w:hint="eastAsia"/>
          <w:rtl/>
          <w:lang w:bidi="fa-IR"/>
        </w:rPr>
        <w:t>ک</w:t>
      </w:r>
      <w:r w:rsidR="004669BD" w:rsidRPr="004669BD">
        <w:rPr>
          <w:rStyle w:val="Char5"/>
          <w:rFonts w:hint="eastAsia"/>
          <w:rtl/>
          <w:lang w:bidi="fa-IR"/>
        </w:rPr>
        <w:t>ه</w:t>
      </w:r>
      <w:r w:rsidR="004669BD" w:rsidRPr="004669BD">
        <w:rPr>
          <w:rStyle w:val="Char5"/>
          <w:rtl/>
          <w:lang w:bidi="fa-IR"/>
        </w:rPr>
        <w:t xml:space="preserve"> </w:t>
      </w:r>
      <w:r w:rsidR="004669BD" w:rsidRPr="004669BD">
        <w:rPr>
          <w:rStyle w:val="Char5"/>
          <w:rFonts w:hint="eastAsia"/>
          <w:rtl/>
          <w:lang w:bidi="fa-IR"/>
        </w:rPr>
        <w:t>چن</w:t>
      </w:r>
      <w:r w:rsidR="00F67149">
        <w:rPr>
          <w:rStyle w:val="Char5"/>
          <w:rFonts w:hint="eastAsia"/>
          <w:rtl/>
          <w:lang w:bidi="fa-IR"/>
        </w:rPr>
        <w:t>ی</w:t>
      </w:r>
      <w:r w:rsidR="004669BD" w:rsidRPr="004669BD">
        <w:rPr>
          <w:rStyle w:val="Char5"/>
          <w:rFonts w:hint="eastAsia"/>
          <w:rtl/>
          <w:lang w:bidi="fa-IR"/>
        </w:rPr>
        <w:t>ن</w:t>
      </w:r>
      <w:r w:rsidR="004669BD" w:rsidRPr="004669BD">
        <w:rPr>
          <w:rStyle w:val="Char5"/>
          <w:rtl/>
          <w:lang w:bidi="fa-IR"/>
        </w:rPr>
        <w:t xml:space="preserve"> </w:t>
      </w:r>
      <w:r w:rsidR="004669BD" w:rsidRPr="004669BD">
        <w:rPr>
          <w:rStyle w:val="Char5"/>
          <w:rFonts w:hint="eastAsia"/>
          <w:rtl/>
          <w:lang w:bidi="fa-IR"/>
        </w:rPr>
        <w:t>شهر</w:t>
      </w:r>
      <w:r w:rsidR="00F67149">
        <w:rPr>
          <w:rStyle w:val="Char5"/>
          <w:rFonts w:hint="eastAsia"/>
          <w:rtl/>
          <w:lang w:bidi="fa-IR"/>
        </w:rPr>
        <w:t>ی</w:t>
      </w:r>
      <w:r w:rsidR="004669BD" w:rsidRPr="004669BD">
        <w:rPr>
          <w:rStyle w:val="Char5"/>
          <w:rtl/>
          <w:lang w:bidi="fa-IR"/>
        </w:rPr>
        <w:t xml:space="preserve"> </w:t>
      </w:r>
      <w:r w:rsidR="004669BD" w:rsidRPr="004669BD">
        <w:rPr>
          <w:rStyle w:val="Char5"/>
          <w:rFonts w:hint="eastAsia"/>
          <w:rtl/>
          <w:lang w:bidi="fa-IR"/>
        </w:rPr>
        <w:t>را</w:t>
      </w:r>
      <w:r w:rsidR="004669BD" w:rsidRPr="004669BD">
        <w:rPr>
          <w:rStyle w:val="Char5"/>
          <w:rtl/>
          <w:lang w:bidi="fa-IR"/>
        </w:rPr>
        <w:t xml:space="preserve"> </w:t>
      </w:r>
      <w:r w:rsidR="004669BD" w:rsidRPr="004669BD">
        <w:rPr>
          <w:rStyle w:val="Char5"/>
          <w:rFonts w:hint="eastAsia"/>
          <w:rtl/>
          <w:lang w:bidi="fa-IR"/>
        </w:rPr>
        <w:t>حرمت</w:t>
      </w:r>
      <w:r w:rsidR="004669BD" w:rsidRPr="004669BD">
        <w:rPr>
          <w:rStyle w:val="Char5"/>
          <w:rtl/>
          <w:lang w:bidi="fa-IR"/>
        </w:rPr>
        <w:t xml:space="preserve"> </w:t>
      </w:r>
      <w:r w:rsidR="004669BD" w:rsidRPr="004669BD">
        <w:rPr>
          <w:rStyle w:val="Char5"/>
          <w:rFonts w:hint="eastAsia"/>
          <w:rtl/>
          <w:lang w:bidi="fa-IR"/>
        </w:rPr>
        <w:t>بخش</w:t>
      </w:r>
      <w:r w:rsidR="00F67149">
        <w:rPr>
          <w:rStyle w:val="Char5"/>
          <w:rFonts w:hint="eastAsia"/>
          <w:rtl/>
          <w:lang w:bidi="fa-IR"/>
        </w:rPr>
        <w:t>ی</w:t>
      </w:r>
      <w:r w:rsidR="004669BD" w:rsidRPr="004669BD">
        <w:rPr>
          <w:rStyle w:val="Char5"/>
          <w:rFonts w:hint="eastAsia"/>
          <w:rtl/>
          <w:lang w:bidi="fa-IR"/>
        </w:rPr>
        <w:t>ده</w:t>
      </w:r>
      <w:r w:rsidR="004669BD" w:rsidRPr="004669BD">
        <w:rPr>
          <w:rStyle w:val="Char5"/>
          <w:rtl/>
          <w:lang w:bidi="fa-IR"/>
        </w:rPr>
        <w:t xml:space="preserve"> </w:t>
      </w:r>
      <w:r w:rsidR="004669BD" w:rsidRPr="004669BD">
        <w:rPr>
          <w:rStyle w:val="Char5"/>
          <w:rFonts w:hint="eastAsia"/>
          <w:rtl/>
          <w:lang w:bidi="fa-IR"/>
        </w:rPr>
        <w:t>است</w:t>
      </w:r>
      <w:r w:rsidR="004669BD" w:rsidRPr="004669BD">
        <w:rPr>
          <w:rStyle w:val="Char5"/>
          <w:rtl/>
          <w:lang w:bidi="fa-IR"/>
        </w:rPr>
        <w:t xml:space="preserve"> (</w:t>
      </w:r>
      <w:r w:rsidR="004669BD" w:rsidRPr="004669BD">
        <w:rPr>
          <w:rStyle w:val="Char5"/>
          <w:rFonts w:hint="eastAsia"/>
          <w:rtl/>
          <w:lang w:bidi="fa-IR"/>
        </w:rPr>
        <w:t>و</w:t>
      </w:r>
      <w:r w:rsidR="004669BD" w:rsidRPr="004669BD">
        <w:rPr>
          <w:rStyle w:val="Char5"/>
          <w:rtl/>
          <w:lang w:bidi="fa-IR"/>
        </w:rPr>
        <w:t xml:space="preserve"> </w:t>
      </w:r>
      <w:r w:rsidR="004669BD" w:rsidRPr="004669BD">
        <w:rPr>
          <w:rStyle w:val="Char5"/>
          <w:rFonts w:hint="eastAsia"/>
          <w:rtl/>
          <w:lang w:bidi="fa-IR"/>
        </w:rPr>
        <w:t>آن</w:t>
      </w:r>
      <w:r w:rsidR="004669BD" w:rsidRPr="004669BD">
        <w:rPr>
          <w:rStyle w:val="Char5"/>
          <w:rtl/>
          <w:lang w:bidi="fa-IR"/>
        </w:rPr>
        <w:t xml:space="preserve"> </w:t>
      </w:r>
      <w:r w:rsidR="004669BD" w:rsidRPr="004669BD">
        <w:rPr>
          <w:rStyle w:val="Char5"/>
          <w:rFonts w:hint="eastAsia"/>
          <w:rtl/>
          <w:lang w:bidi="fa-IR"/>
        </w:rPr>
        <w:t>را</w:t>
      </w:r>
      <w:r w:rsidR="004669BD" w:rsidRPr="004669BD">
        <w:rPr>
          <w:rStyle w:val="Char5"/>
          <w:rtl/>
          <w:lang w:bidi="fa-IR"/>
        </w:rPr>
        <w:t xml:space="preserve"> </w:t>
      </w:r>
      <w:r w:rsidR="004669BD" w:rsidRPr="004669BD">
        <w:rPr>
          <w:rStyle w:val="Char5"/>
          <w:rFonts w:hint="eastAsia"/>
          <w:rtl/>
          <w:lang w:bidi="fa-IR"/>
        </w:rPr>
        <w:t>حرم</w:t>
      </w:r>
      <w:r w:rsidR="004669BD" w:rsidRPr="004669BD">
        <w:rPr>
          <w:rStyle w:val="Char5"/>
          <w:rtl/>
          <w:lang w:bidi="fa-IR"/>
        </w:rPr>
        <w:t xml:space="preserve"> </w:t>
      </w:r>
      <w:r w:rsidR="004669BD" w:rsidRPr="004669BD">
        <w:rPr>
          <w:rStyle w:val="Char5"/>
          <w:rFonts w:hint="eastAsia"/>
          <w:rtl/>
          <w:lang w:bidi="fa-IR"/>
        </w:rPr>
        <w:t>امن</w:t>
      </w:r>
      <w:r w:rsidR="004669BD" w:rsidRPr="004669BD">
        <w:rPr>
          <w:rStyle w:val="Char5"/>
          <w:rtl/>
          <w:lang w:bidi="fa-IR"/>
        </w:rPr>
        <w:t xml:space="preserve"> </w:t>
      </w:r>
      <w:r w:rsidR="004669BD" w:rsidRPr="004669BD">
        <w:rPr>
          <w:rStyle w:val="Char5"/>
          <w:rFonts w:hint="eastAsia"/>
          <w:rtl/>
          <w:lang w:bidi="fa-IR"/>
        </w:rPr>
        <w:t>و</w:t>
      </w:r>
      <w:r w:rsidR="004669BD" w:rsidRPr="004669BD">
        <w:rPr>
          <w:rStyle w:val="Char5"/>
          <w:rtl/>
          <w:lang w:bidi="fa-IR"/>
        </w:rPr>
        <w:t xml:space="preserve"> </w:t>
      </w:r>
      <w:r w:rsidR="004669BD" w:rsidRPr="004669BD">
        <w:rPr>
          <w:rStyle w:val="Char5"/>
          <w:rFonts w:hint="eastAsia"/>
          <w:rtl/>
          <w:lang w:bidi="fa-IR"/>
        </w:rPr>
        <w:t>امان</w:t>
      </w:r>
      <w:r w:rsidR="004669BD" w:rsidRPr="004669BD">
        <w:rPr>
          <w:rStyle w:val="Char5"/>
          <w:rtl/>
          <w:lang w:bidi="fa-IR"/>
        </w:rPr>
        <w:t xml:space="preserve"> </w:t>
      </w:r>
      <w:r w:rsidR="004669BD" w:rsidRPr="004669BD">
        <w:rPr>
          <w:rStyle w:val="Char5"/>
          <w:rFonts w:hint="eastAsia"/>
          <w:rtl/>
          <w:lang w:bidi="fa-IR"/>
        </w:rPr>
        <w:t>ساخته</w:t>
      </w:r>
      <w:r w:rsidR="004669BD" w:rsidRPr="004669BD">
        <w:rPr>
          <w:rStyle w:val="Char5"/>
          <w:rtl/>
          <w:lang w:bidi="fa-IR"/>
        </w:rPr>
        <w:t xml:space="preserve"> </w:t>
      </w:r>
      <w:r w:rsidR="004669BD" w:rsidRPr="004669BD">
        <w:rPr>
          <w:rStyle w:val="Char5"/>
          <w:rFonts w:hint="eastAsia"/>
          <w:rtl/>
          <w:lang w:bidi="fa-IR"/>
        </w:rPr>
        <w:t>است</w:t>
      </w:r>
      <w:r w:rsidR="004669BD" w:rsidRPr="004669BD">
        <w:rPr>
          <w:rStyle w:val="Char5"/>
          <w:rtl/>
          <w:lang w:bidi="fa-IR"/>
        </w:rPr>
        <w:t xml:space="preserve">) </w:t>
      </w:r>
      <w:r w:rsidR="004669BD" w:rsidRPr="004669BD">
        <w:rPr>
          <w:rStyle w:val="Char5"/>
          <w:rFonts w:hint="eastAsia"/>
          <w:rtl/>
          <w:lang w:bidi="fa-IR"/>
        </w:rPr>
        <w:t>همه</w:t>
      </w:r>
      <w:r w:rsidR="004669BD" w:rsidRPr="004669BD">
        <w:rPr>
          <w:rStyle w:val="Char5"/>
          <w:rtl/>
          <w:lang w:bidi="fa-IR"/>
        </w:rPr>
        <w:t xml:space="preserve"> </w:t>
      </w:r>
      <w:r w:rsidR="004669BD" w:rsidRPr="004669BD">
        <w:rPr>
          <w:rStyle w:val="Char5"/>
          <w:rFonts w:hint="eastAsia"/>
          <w:rtl/>
          <w:lang w:bidi="fa-IR"/>
        </w:rPr>
        <w:t>چ</w:t>
      </w:r>
      <w:r w:rsidR="00F67149">
        <w:rPr>
          <w:rStyle w:val="Char5"/>
          <w:rFonts w:hint="eastAsia"/>
          <w:rtl/>
          <w:lang w:bidi="fa-IR"/>
        </w:rPr>
        <w:t>ی</w:t>
      </w:r>
      <w:r w:rsidR="004669BD" w:rsidRPr="004669BD">
        <w:rPr>
          <w:rStyle w:val="Char5"/>
          <w:rFonts w:hint="eastAsia"/>
          <w:rtl/>
          <w:lang w:bidi="fa-IR"/>
        </w:rPr>
        <w:t>ز</w:t>
      </w:r>
      <w:r w:rsidR="004669BD" w:rsidRPr="004669BD">
        <w:rPr>
          <w:rStyle w:val="Char5"/>
          <w:rtl/>
          <w:lang w:bidi="fa-IR"/>
        </w:rPr>
        <w:t xml:space="preserve"> </w:t>
      </w:r>
      <w:r w:rsidR="004669BD" w:rsidRPr="004669BD">
        <w:rPr>
          <w:rStyle w:val="Char5"/>
          <w:rFonts w:hint="eastAsia"/>
          <w:rtl/>
          <w:lang w:bidi="fa-IR"/>
        </w:rPr>
        <w:t>از</w:t>
      </w:r>
      <w:r w:rsidR="004669BD" w:rsidRPr="004669BD">
        <w:rPr>
          <w:rStyle w:val="Char5"/>
          <w:rtl/>
          <w:lang w:bidi="fa-IR"/>
        </w:rPr>
        <w:t xml:space="preserve"> </w:t>
      </w:r>
      <w:r w:rsidR="004669BD" w:rsidRPr="004669BD">
        <w:rPr>
          <w:rStyle w:val="Char5"/>
          <w:rFonts w:hint="eastAsia"/>
          <w:rtl/>
          <w:lang w:bidi="fa-IR"/>
        </w:rPr>
        <w:t>آن</w:t>
      </w:r>
      <w:r w:rsidR="004669BD" w:rsidRPr="004669BD">
        <w:rPr>
          <w:rStyle w:val="Char5"/>
          <w:rtl/>
          <w:lang w:bidi="fa-IR"/>
        </w:rPr>
        <w:t xml:space="preserve"> </w:t>
      </w:r>
      <w:r w:rsidR="004669BD" w:rsidRPr="004669BD">
        <w:rPr>
          <w:rStyle w:val="Char5"/>
          <w:rFonts w:hint="eastAsia"/>
          <w:rtl/>
          <w:lang w:bidi="fa-IR"/>
        </w:rPr>
        <w:t>او</w:t>
      </w:r>
      <w:r w:rsidR="004669BD" w:rsidRPr="004669BD">
        <w:rPr>
          <w:rStyle w:val="Char5"/>
          <w:rtl/>
          <w:lang w:bidi="fa-IR"/>
        </w:rPr>
        <w:t xml:space="preserve"> </w:t>
      </w:r>
      <w:r w:rsidR="004669BD" w:rsidRPr="004669BD">
        <w:rPr>
          <w:rStyle w:val="Char5"/>
          <w:rFonts w:hint="eastAsia"/>
          <w:rtl/>
          <w:lang w:bidi="fa-IR"/>
        </w:rPr>
        <w:t>است</w:t>
      </w:r>
      <w:r w:rsidR="004669BD" w:rsidRPr="004669BD">
        <w:rPr>
          <w:rStyle w:val="Char5"/>
          <w:rtl/>
          <w:lang w:bidi="fa-IR"/>
        </w:rPr>
        <w:t xml:space="preserve">. </w:t>
      </w:r>
      <w:r w:rsidR="004669BD" w:rsidRPr="004669BD">
        <w:rPr>
          <w:rStyle w:val="Char5"/>
          <w:rFonts w:hint="eastAsia"/>
          <w:rtl/>
          <w:lang w:bidi="fa-IR"/>
        </w:rPr>
        <w:t>و</w:t>
      </w:r>
      <w:r w:rsidR="004669BD" w:rsidRPr="004669BD">
        <w:rPr>
          <w:rStyle w:val="Char5"/>
          <w:rtl/>
          <w:lang w:bidi="fa-IR"/>
        </w:rPr>
        <w:t xml:space="preserve"> </w:t>
      </w:r>
      <w:r w:rsidR="004669BD" w:rsidRPr="004669BD">
        <w:rPr>
          <w:rStyle w:val="Char5"/>
          <w:rFonts w:hint="eastAsia"/>
          <w:rtl/>
          <w:lang w:bidi="fa-IR"/>
        </w:rPr>
        <w:t>به</w:t>
      </w:r>
      <w:r w:rsidR="004669BD" w:rsidRPr="004669BD">
        <w:rPr>
          <w:rStyle w:val="Char5"/>
          <w:rtl/>
          <w:lang w:bidi="fa-IR"/>
        </w:rPr>
        <w:t xml:space="preserve"> </w:t>
      </w:r>
      <w:r w:rsidR="004669BD" w:rsidRPr="004669BD">
        <w:rPr>
          <w:rStyle w:val="Char5"/>
          <w:rFonts w:hint="eastAsia"/>
          <w:rtl/>
          <w:lang w:bidi="fa-IR"/>
        </w:rPr>
        <w:lastRenderedPageBreak/>
        <w:t>من</w:t>
      </w:r>
      <w:r w:rsidR="004669BD" w:rsidRPr="004669BD">
        <w:rPr>
          <w:rStyle w:val="Char5"/>
          <w:rtl/>
          <w:lang w:bidi="fa-IR"/>
        </w:rPr>
        <w:t xml:space="preserve"> </w:t>
      </w:r>
      <w:r w:rsidR="004669BD" w:rsidRPr="004669BD">
        <w:rPr>
          <w:rStyle w:val="Char5"/>
          <w:rFonts w:hint="eastAsia"/>
          <w:rtl/>
          <w:lang w:bidi="fa-IR"/>
        </w:rPr>
        <w:t>فرمان</w:t>
      </w:r>
      <w:r w:rsidR="004669BD" w:rsidRPr="004669BD">
        <w:rPr>
          <w:rStyle w:val="Char5"/>
          <w:rtl/>
          <w:lang w:bidi="fa-IR"/>
        </w:rPr>
        <w:t xml:space="preserve"> </w:t>
      </w:r>
      <w:r w:rsidR="004669BD" w:rsidRPr="004669BD">
        <w:rPr>
          <w:rStyle w:val="Char5"/>
          <w:rFonts w:hint="eastAsia"/>
          <w:rtl/>
          <w:lang w:bidi="fa-IR"/>
        </w:rPr>
        <w:t>داده</w:t>
      </w:r>
      <w:r w:rsidR="004669BD" w:rsidRPr="004669BD">
        <w:rPr>
          <w:rStyle w:val="Char5"/>
          <w:rtl/>
          <w:lang w:bidi="fa-IR"/>
        </w:rPr>
        <w:t xml:space="preserve"> </w:t>
      </w:r>
      <w:r w:rsidR="004669BD" w:rsidRPr="004669BD">
        <w:rPr>
          <w:rStyle w:val="Char5"/>
          <w:rFonts w:hint="eastAsia"/>
          <w:rtl/>
          <w:lang w:bidi="fa-IR"/>
        </w:rPr>
        <w:t>شده</w:t>
      </w:r>
      <w:r w:rsidR="004669BD" w:rsidRPr="004669BD">
        <w:rPr>
          <w:rStyle w:val="Char5"/>
          <w:rtl/>
          <w:lang w:bidi="fa-IR"/>
        </w:rPr>
        <w:t xml:space="preserve"> </w:t>
      </w:r>
      <w:r w:rsidR="004669BD" w:rsidRPr="004669BD">
        <w:rPr>
          <w:rStyle w:val="Char5"/>
          <w:rFonts w:hint="eastAsia"/>
          <w:rtl/>
          <w:lang w:bidi="fa-IR"/>
        </w:rPr>
        <w:t>است</w:t>
      </w:r>
      <w:r w:rsidR="004669BD" w:rsidRPr="004669BD">
        <w:rPr>
          <w:rStyle w:val="Char5"/>
          <w:rtl/>
          <w:lang w:bidi="fa-IR"/>
        </w:rPr>
        <w:t xml:space="preserve"> </w:t>
      </w:r>
      <w:r w:rsidR="00F67149">
        <w:rPr>
          <w:rStyle w:val="Char5"/>
          <w:rFonts w:hint="eastAsia"/>
          <w:rtl/>
          <w:lang w:bidi="fa-IR"/>
        </w:rPr>
        <w:t>ک</w:t>
      </w:r>
      <w:r w:rsidR="004669BD" w:rsidRPr="004669BD">
        <w:rPr>
          <w:rStyle w:val="Char5"/>
          <w:rFonts w:hint="eastAsia"/>
          <w:rtl/>
          <w:lang w:bidi="fa-IR"/>
        </w:rPr>
        <w:t>ه</w:t>
      </w:r>
      <w:r w:rsidR="004669BD" w:rsidRPr="004669BD">
        <w:rPr>
          <w:rStyle w:val="Char5"/>
          <w:rtl/>
          <w:lang w:bidi="fa-IR"/>
        </w:rPr>
        <w:t xml:space="preserve"> </w:t>
      </w:r>
      <w:r w:rsidR="004669BD" w:rsidRPr="004669BD">
        <w:rPr>
          <w:rStyle w:val="Char5"/>
          <w:rFonts w:hint="eastAsia"/>
          <w:rtl/>
          <w:lang w:bidi="fa-IR"/>
        </w:rPr>
        <w:t>از</w:t>
      </w:r>
      <w:r w:rsidR="004669BD" w:rsidRPr="004669BD">
        <w:rPr>
          <w:rStyle w:val="Char5"/>
          <w:rtl/>
          <w:lang w:bidi="fa-IR"/>
        </w:rPr>
        <w:t xml:space="preserve"> </w:t>
      </w:r>
      <w:r w:rsidR="004669BD" w:rsidRPr="004669BD">
        <w:rPr>
          <w:rStyle w:val="Char5"/>
          <w:rFonts w:hint="eastAsia"/>
          <w:rtl/>
          <w:lang w:bidi="fa-IR"/>
        </w:rPr>
        <w:t>زمره‌</w:t>
      </w:r>
      <w:r w:rsidR="00F67149">
        <w:rPr>
          <w:rStyle w:val="Char5"/>
          <w:rFonts w:hint="eastAsia"/>
          <w:rtl/>
          <w:lang w:bidi="fa-IR"/>
        </w:rPr>
        <w:t>ی</w:t>
      </w:r>
      <w:r w:rsidR="004669BD" w:rsidRPr="004669BD">
        <w:rPr>
          <w:rStyle w:val="Char5"/>
          <w:rtl/>
          <w:lang w:bidi="fa-IR"/>
        </w:rPr>
        <w:t xml:space="preserve"> </w:t>
      </w:r>
      <w:r w:rsidR="004669BD" w:rsidRPr="004669BD">
        <w:rPr>
          <w:rStyle w:val="Char5"/>
          <w:rFonts w:hint="eastAsia"/>
          <w:rtl/>
          <w:lang w:bidi="fa-IR"/>
        </w:rPr>
        <w:t>تسل</w:t>
      </w:r>
      <w:r w:rsidR="00F67149">
        <w:rPr>
          <w:rStyle w:val="Char5"/>
          <w:rFonts w:hint="eastAsia"/>
          <w:rtl/>
          <w:lang w:bidi="fa-IR"/>
        </w:rPr>
        <w:t>ی</w:t>
      </w:r>
      <w:r w:rsidR="004669BD" w:rsidRPr="004669BD">
        <w:rPr>
          <w:rStyle w:val="Char5"/>
          <w:rFonts w:hint="eastAsia"/>
          <w:rtl/>
          <w:lang w:bidi="fa-IR"/>
        </w:rPr>
        <w:t>م</w:t>
      </w:r>
      <w:r w:rsidR="004669BD" w:rsidRPr="004669BD">
        <w:rPr>
          <w:rStyle w:val="Char5"/>
          <w:rFonts w:hint="cs"/>
          <w:rtl/>
          <w:lang w:bidi="fa-IR"/>
        </w:rPr>
        <w:t>‌</w:t>
      </w:r>
      <w:r w:rsidR="004669BD" w:rsidRPr="004669BD">
        <w:rPr>
          <w:rStyle w:val="Char5"/>
          <w:rFonts w:hint="eastAsia"/>
          <w:rtl/>
          <w:lang w:bidi="fa-IR"/>
        </w:rPr>
        <w:t>شدگان</w:t>
      </w:r>
      <w:r w:rsidR="004669BD" w:rsidRPr="004669BD">
        <w:rPr>
          <w:rStyle w:val="Char5"/>
          <w:rtl/>
          <w:lang w:bidi="fa-IR"/>
        </w:rPr>
        <w:t xml:space="preserve"> </w:t>
      </w:r>
      <w:r w:rsidR="004669BD" w:rsidRPr="004669BD">
        <w:rPr>
          <w:rStyle w:val="Char5"/>
          <w:rFonts w:hint="eastAsia"/>
          <w:rtl/>
          <w:lang w:bidi="fa-IR"/>
        </w:rPr>
        <w:t>باشم</w:t>
      </w:r>
      <w:r w:rsidR="004669BD" w:rsidRPr="004669BD">
        <w:rPr>
          <w:rStyle w:val="Char5"/>
          <w:rFonts w:hint="cs"/>
          <w:rtl/>
        </w:rPr>
        <w:t>»</w:t>
      </w:r>
      <w:r w:rsidR="004669BD">
        <w:rPr>
          <w:rStyle w:val="Char0"/>
          <w:rFonts w:hint="cs"/>
          <w:rtl/>
        </w:rPr>
        <w:t>.</w:t>
      </w:r>
      <w:r w:rsidRPr="006F7B7E">
        <w:rPr>
          <w:rStyle w:val="Char0"/>
          <w:rFonts w:hint="cs"/>
          <w:rtl/>
        </w:rPr>
        <w:t xml:space="preserve"> با این وجود می‌بینیم که در نقل شرعی عام و خاص به تواتر آمده است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با ارتش و سلاح خود و پس از نقض پیمان از سوی مشرکان، مکه را به محاصره درآورد سپس آنرا فتح نمود و وارد آن شد و بصورت متواتر آمده است که پیامبر در روز فتح مکه در بین مردم ایستاد و فرمود: «خداوند، مکه را در ساعتی از روز برای من حلال نمود»، سپس مشاهده می‌کنیم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در کتابش به مدح و ثنای این فتح پرداخته است چنانکه می‌فرماید:</w:t>
      </w:r>
      <w:r w:rsidR="00F13550">
        <w:rPr>
          <w:rStyle w:val="Char0"/>
          <w:rFonts w:hint="cs"/>
          <w:rtl/>
        </w:rPr>
        <w:t xml:space="preserve"> </w:t>
      </w:r>
      <w:r w:rsidR="00F13550">
        <w:rPr>
          <w:rStyle w:val="Char0"/>
          <w:rFonts w:cs="Traditional Arabic"/>
          <w:color w:val="000000"/>
          <w:shd w:val="clear" w:color="auto" w:fill="FFFFFF"/>
          <w:rtl/>
        </w:rPr>
        <w:t>﴿</w:t>
      </w:r>
      <w:r w:rsidR="00F13550" w:rsidRPr="000E33ED">
        <w:rPr>
          <w:rStyle w:val="Char7"/>
          <w:rtl/>
        </w:rPr>
        <w:t xml:space="preserve">إِذَا جَآءَ نَصۡرُ </w:t>
      </w:r>
      <w:r w:rsidR="00F13550" w:rsidRPr="000E33ED">
        <w:rPr>
          <w:rStyle w:val="Char7"/>
          <w:rFonts w:hint="cs"/>
          <w:rtl/>
        </w:rPr>
        <w:t>ٱللَّهِ</w:t>
      </w:r>
      <w:r w:rsidR="00F13550" w:rsidRPr="000E33ED">
        <w:rPr>
          <w:rStyle w:val="Char7"/>
          <w:rtl/>
        </w:rPr>
        <w:t xml:space="preserve"> وَ</w:t>
      </w:r>
      <w:r w:rsidR="00F13550" w:rsidRPr="000E33ED">
        <w:rPr>
          <w:rStyle w:val="Char7"/>
          <w:rFonts w:hint="cs"/>
          <w:rtl/>
        </w:rPr>
        <w:t>ٱلۡفَتۡحُ</w:t>
      </w:r>
      <w:r w:rsidR="00F13550" w:rsidRPr="000E33ED">
        <w:rPr>
          <w:rStyle w:val="Char7"/>
          <w:rtl/>
        </w:rPr>
        <w:t>١</w:t>
      </w:r>
      <w:r w:rsidR="00F13550">
        <w:rPr>
          <w:rStyle w:val="Char0"/>
          <w:rFonts w:cs="Traditional Arabic"/>
          <w:color w:val="000000"/>
          <w:shd w:val="clear" w:color="auto" w:fill="FFFFFF"/>
          <w:rtl/>
        </w:rPr>
        <w:t>﴾</w:t>
      </w:r>
      <w:r w:rsidR="00F13550" w:rsidRPr="000E33ED">
        <w:rPr>
          <w:rStyle w:val="Char7"/>
          <w:rtl/>
        </w:rPr>
        <w:t xml:space="preserve"> </w:t>
      </w:r>
      <w:r w:rsidR="00F13550" w:rsidRPr="000E33ED">
        <w:rPr>
          <w:rStyle w:val="Char"/>
          <w:rtl/>
        </w:rPr>
        <w:t>[النصر: 1]</w:t>
      </w:r>
      <w:r w:rsidRPr="006F7B7E">
        <w:rPr>
          <w:rStyle w:val="Char0"/>
          <w:rFonts w:hint="cs"/>
          <w:rtl/>
        </w:rPr>
        <w:t xml:space="preserve"> </w:t>
      </w:r>
      <w:r w:rsidR="00AF4468">
        <w:rPr>
          <w:rStyle w:val="Char5"/>
          <w:rFonts w:hint="cs"/>
          <w:rtl/>
        </w:rPr>
        <w:t>«</w:t>
      </w:r>
      <w:r w:rsidRPr="00AF4468">
        <w:rPr>
          <w:rStyle w:val="Char5"/>
          <w:rFonts w:hint="eastAsia"/>
          <w:rtl/>
        </w:rPr>
        <w:t>هنگام</w:t>
      </w:r>
      <w:r w:rsidR="00F67149">
        <w:rPr>
          <w:rStyle w:val="Char5"/>
          <w:rFonts w:hint="eastAsia"/>
          <w:rtl/>
        </w:rPr>
        <w:t>ی</w:t>
      </w:r>
      <w:r w:rsidRPr="00AF4468">
        <w:rPr>
          <w:rStyle w:val="Char5"/>
          <w:rFonts w:hint="cs"/>
          <w:rtl/>
        </w:rPr>
        <w:t>‌</w:t>
      </w:r>
      <w:r w:rsidR="00F67149">
        <w:rPr>
          <w:rStyle w:val="Char5"/>
          <w:rFonts w:hint="eastAsia"/>
          <w:rtl/>
        </w:rPr>
        <w:t>ک</w:t>
      </w:r>
      <w:r w:rsidRPr="00AF4468">
        <w:rPr>
          <w:rStyle w:val="Char5"/>
          <w:rFonts w:hint="eastAsia"/>
          <w:rtl/>
        </w:rPr>
        <w:t>ه</w:t>
      </w:r>
      <w:r w:rsidRPr="00AF4468">
        <w:rPr>
          <w:rStyle w:val="Char5"/>
          <w:rtl/>
        </w:rPr>
        <w:t xml:space="preserve"> </w:t>
      </w:r>
      <w:r w:rsidR="00F67149">
        <w:rPr>
          <w:rStyle w:val="Char5"/>
          <w:rFonts w:hint="eastAsia"/>
          <w:rtl/>
        </w:rPr>
        <w:t>ی</w:t>
      </w:r>
      <w:r w:rsidRPr="00AF4468">
        <w:rPr>
          <w:rStyle w:val="Char5"/>
          <w:rFonts w:hint="eastAsia"/>
          <w:rtl/>
        </w:rPr>
        <w:t>ار</w:t>
      </w:r>
      <w:r w:rsidR="00F67149">
        <w:rPr>
          <w:rStyle w:val="Char5"/>
          <w:rFonts w:hint="eastAsia"/>
          <w:rtl/>
        </w:rPr>
        <w:t>ی</w:t>
      </w:r>
      <w:r w:rsidRPr="00AF4468">
        <w:rPr>
          <w:rStyle w:val="Char5"/>
          <w:rtl/>
        </w:rPr>
        <w:t xml:space="preserve"> </w:t>
      </w:r>
      <w:r w:rsidRPr="00AF4468">
        <w:rPr>
          <w:rStyle w:val="Char5"/>
          <w:rFonts w:hint="eastAsia"/>
          <w:rtl/>
        </w:rPr>
        <w:t>خدا</w:t>
      </w:r>
      <w:r w:rsidRPr="00AF4468">
        <w:rPr>
          <w:rStyle w:val="Char5"/>
          <w:rtl/>
        </w:rPr>
        <w:t xml:space="preserve"> </w:t>
      </w:r>
      <w:r w:rsidRPr="00AF4468">
        <w:rPr>
          <w:rStyle w:val="Char5"/>
          <w:rFonts w:hint="eastAsia"/>
          <w:rtl/>
        </w:rPr>
        <w:t>و</w:t>
      </w:r>
      <w:r w:rsidRPr="00AF4468">
        <w:rPr>
          <w:rStyle w:val="Char5"/>
          <w:rtl/>
        </w:rPr>
        <w:t xml:space="preserve"> </w:t>
      </w:r>
      <w:r w:rsidRPr="00AF4468">
        <w:rPr>
          <w:rStyle w:val="Char5"/>
          <w:rFonts w:hint="eastAsia"/>
          <w:rtl/>
        </w:rPr>
        <w:t>پ</w:t>
      </w:r>
      <w:r w:rsidR="00F67149">
        <w:rPr>
          <w:rStyle w:val="Char5"/>
          <w:rFonts w:hint="eastAsia"/>
          <w:rtl/>
        </w:rPr>
        <w:t>ی</w:t>
      </w:r>
      <w:r w:rsidRPr="00AF4468">
        <w:rPr>
          <w:rStyle w:val="Char5"/>
          <w:rFonts w:hint="eastAsia"/>
          <w:rtl/>
        </w:rPr>
        <w:t>روز</w:t>
      </w:r>
      <w:r w:rsidR="00F67149">
        <w:rPr>
          <w:rStyle w:val="Char5"/>
          <w:rFonts w:hint="eastAsia"/>
          <w:rtl/>
        </w:rPr>
        <w:t>ی</w:t>
      </w:r>
      <w:r w:rsidRPr="00AF4468">
        <w:rPr>
          <w:rStyle w:val="Char5"/>
          <w:rtl/>
        </w:rPr>
        <w:t xml:space="preserve"> (</w:t>
      </w:r>
      <w:r w:rsidRPr="00AF4468">
        <w:rPr>
          <w:rStyle w:val="Char5"/>
          <w:rFonts w:hint="eastAsia"/>
          <w:rtl/>
        </w:rPr>
        <w:t>و</w:t>
      </w:r>
      <w:r w:rsidRPr="00AF4468">
        <w:rPr>
          <w:rStyle w:val="Char5"/>
          <w:rtl/>
        </w:rPr>
        <w:t xml:space="preserve"> </w:t>
      </w:r>
      <w:r w:rsidRPr="00AF4468">
        <w:rPr>
          <w:rStyle w:val="Char5"/>
          <w:rFonts w:hint="eastAsia"/>
          <w:rtl/>
        </w:rPr>
        <w:t>فتح</w:t>
      </w:r>
      <w:r w:rsidRPr="00AF4468">
        <w:rPr>
          <w:rStyle w:val="Char5"/>
          <w:rtl/>
        </w:rPr>
        <w:t xml:space="preserve"> </w:t>
      </w:r>
      <w:r w:rsidRPr="00AF4468">
        <w:rPr>
          <w:rStyle w:val="Char5"/>
          <w:rFonts w:hint="eastAsia"/>
          <w:rtl/>
        </w:rPr>
        <w:t>م</w:t>
      </w:r>
      <w:r w:rsidR="00F67149">
        <w:rPr>
          <w:rStyle w:val="Char5"/>
          <w:rFonts w:hint="eastAsia"/>
          <w:rtl/>
        </w:rPr>
        <w:t>کّ</w:t>
      </w:r>
      <w:r w:rsidRPr="00AF4468">
        <w:rPr>
          <w:rStyle w:val="Char5"/>
          <w:rFonts w:hint="eastAsia"/>
          <w:rtl/>
        </w:rPr>
        <w:t>ه</w:t>
      </w:r>
      <w:r w:rsidRPr="00AF4468">
        <w:rPr>
          <w:rStyle w:val="Char5"/>
          <w:rtl/>
        </w:rPr>
        <w:t xml:space="preserve">) </w:t>
      </w:r>
      <w:r w:rsidRPr="00AF4468">
        <w:rPr>
          <w:rStyle w:val="Char5"/>
          <w:rFonts w:hint="eastAsia"/>
          <w:rtl/>
        </w:rPr>
        <w:t>فرا</w:t>
      </w:r>
      <w:r w:rsidRPr="00AF4468">
        <w:rPr>
          <w:rStyle w:val="Char5"/>
          <w:rtl/>
        </w:rPr>
        <w:t xml:space="preserve"> </w:t>
      </w:r>
      <w:r w:rsidRPr="00AF4468">
        <w:rPr>
          <w:rStyle w:val="Char5"/>
          <w:rFonts w:hint="eastAsia"/>
          <w:rtl/>
        </w:rPr>
        <w:t>م</w:t>
      </w:r>
      <w:r w:rsidR="00F67149">
        <w:rPr>
          <w:rStyle w:val="Char5"/>
          <w:rFonts w:hint="eastAsia"/>
          <w:rtl/>
        </w:rPr>
        <w:t>ی</w:t>
      </w:r>
      <w:r w:rsidRPr="00AF4468">
        <w:rPr>
          <w:rStyle w:val="Char5"/>
          <w:rFonts w:hint="eastAsia"/>
          <w:rtl/>
        </w:rPr>
        <w:t>‌رسد</w:t>
      </w:r>
      <w:r w:rsidR="00AF4468" w:rsidRPr="00AF4468">
        <w:rPr>
          <w:rStyle w:val="Char5"/>
          <w:rFonts w:hint="cs"/>
          <w:rtl/>
        </w:rPr>
        <w:t>»</w:t>
      </w:r>
      <w:r w:rsidRPr="006F7B7E">
        <w:rPr>
          <w:rStyle w:val="Char0"/>
          <w:rFonts w:hint="cs"/>
          <w:rtl/>
        </w:rPr>
        <w:t>.</w:t>
      </w:r>
    </w:p>
    <w:p w:rsidR="00DC487B" w:rsidRPr="006F7B7E" w:rsidRDefault="00DC487B" w:rsidP="00DC487B">
      <w:pPr>
        <w:jc w:val="both"/>
        <w:rPr>
          <w:rStyle w:val="Char0"/>
          <w:rtl/>
        </w:rPr>
      </w:pPr>
      <w:r w:rsidRPr="006F7B7E">
        <w:rPr>
          <w:rStyle w:val="Char0"/>
          <w:rFonts w:hint="cs"/>
          <w:rtl/>
        </w:rPr>
        <w:t>حال سوال اینست: این اجازه‌ی خداوند به پیامبرش مبنی بر فتح مکه با سلاح در کجا آمده است پس از آنکه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به تحریم آن در قرآن تصریح نمود؟</w:t>
      </w:r>
    </w:p>
    <w:p w:rsidR="00DC487B" w:rsidRDefault="00DC487B" w:rsidP="00DC487B">
      <w:pPr>
        <w:jc w:val="both"/>
        <w:rPr>
          <w:rStyle w:val="Char0"/>
          <w:spacing w:val="2"/>
          <w:rtl/>
        </w:rPr>
      </w:pPr>
      <w:r w:rsidRPr="00092012">
        <w:rPr>
          <w:rStyle w:val="Char0"/>
          <w:rFonts w:hint="cs"/>
          <w:spacing w:val="2"/>
          <w:rtl/>
        </w:rPr>
        <w:t>جواب: این مسئله در نص قرآن ذکر نشده است بلکه مدح و ثنا برای فتح مکه پس از آن آمده که فتح روی داده و پایان یافته است لذا این امر از جمله چیزهایی است که خداوند به پیامبرش وحی نموده است و وحی، عام‌تر از آنست که فقط منحصر در قرآن باشد.</w:t>
      </w:r>
    </w:p>
    <w:p w:rsidR="00DC487B" w:rsidRPr="006F7B7E" w:rsidRDefault="00DC487B" w:rsidP="0014461F">
      <w:pPr>
        <w:pStyle w:val="a2"/>
        <w:rPr>
          <w:rtl/>
          <w:lang w:bidi="fa-IR"/>
        </w:rPr>
      </w:pPr>
      <w:bookmarkStart w:id="17" w:name="_Toc5794717"/>
      <w:r w:rsidRPr="006F7B7E">
        <w:rPr>
          <w:rFonts w:hint="cs"/>
          <w:rtl/>
          <w:lang w:bidi="fa-IR"/>
        </w:rPr>
        <w:t>شیوه‌ی سوم</w:t>
      </w:r>
      <w:r w:rsidR="00CA4DB6">
        <w:rPr>
          <w:rFonts w:hint="cs"/>
          <w:rtl/>
          <w:lang w:bidi="fa-IR"/>
        </w:rPr>
        <w:t>:</w:t>
      </w:r>
      <w:r w:rsidR="0014461F">
        <w:rPr>
          <w:rFonts w:hint="cs"/>
          <w:rtl/>
          <w:lang w:bidi="fa-IR"/>
        </w:rPr>
        <w:t xml:space="preserve"> </w:t>
      </w:r>
      <w:r w:rsidRPr="006F7B7E">
        <w:rPr>
          <w:rFonts w:hint="cs"/>
          <w:rtl/>
          <w:lang w:bidi="fa-IR"/>
        </w:rPr>
        <w:t>از شیوه‌های دلالت قرآن بر حجیت سنت اینست که رسول</w:t>
      </w:r>
      <w:r w:rsidR="006B3EFE" w:rsidRPr="0014461F">
        <w:rPr>
          <w:rFonts w:cs="CTraditional Arabic"/>
          <w:bCs w:val="0"/>
          <w:sz w:val="26"/>
          <w:szCs w:val="26"/>
          <w:rtl/>
          <w:lang w:bidi="fa-IR"/>
        </w:rPr>
        <w:t> </w:t>
      </w:r>
      <w:r w:rsidR="006B3EFE" w:rsidRPr="0014461F">
        <w:rPr>
          <w:rFonts w:cs="CTraditional Arabic" w:hint="cs"/>
          <w:bCs w:val="0"/>
          <w:sz w:val="26"/>
          <w:szCs w:val="26"/>
          <w:rtl/>
          <w:lang w:bidi="fa-IR"/>
        </w:rPr>
        <w:t>ج</w:t>
      </w:r>
      <w:r w:rsidRPr="006F7B7E">
        <w:rPr>
          <w:rFonts w:hint="cs"/>
          <w:rtl/>
          <w:lang w:bidi="fa-IR"/>
        </w:rPr>
        <w:t xml:space="preserve"> تبیین‌گر قرآن است</w:t>
      </w:r>
      <w:bookmarkEnd w:id="17"/>
    </w:p>
    <w:p w:rsidR="00DC487B" w:rsidRPr="006F7B7E" w:rsidRDefault="00DC487B" w:rsidP="00DC487B">
      <w:pPr>
        <w:jc w:val="both"/>
        <w:rPr>
          <w:rStyle w:val="Char0"/>
          <w:rtl/>
        </w:rPr>
      </w:pPr>
      <w:r w:rsidRPr="006F7B7E">
        <w:rPr>
          <w:rStyle w:val="Char0"/>
          <w:rFonts w:hint="cs"/>
          <w:rtl/>
        </w:rPr>
        <w:t>علمای مسلمان اختلافی در این ندارند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آیات کتاب ارزشمند قرآن را تبیین نموده و این کار یا از جهت تبلیغ الفاظ آن بوده - و این نیز نوعی از بیان است - و یا از جهت تفصیل مجمل و توضیح مشکل آن بوده است. 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«هیچ دو مسلمانی، اختلافی در این ندارند که آنچه از رسول‌خدا به صحت رسیده که وی آن را گفته است پیروی از آن، فرض می‌باشد و تفسیر مراد خداوند متعال در قرآن و بیان مجمل آن است».</w:t>
      </w:r>
      <w:r w:rsidRPr="00D91B8B">
        <w:rPr>
          <w:rStyle w:val="Char0"/>
          <w:vertAlign w:val="superscript"/>
          <w:rtl/>
        </w:rPr>
        <w:footnoteReference w:id="13"/>
      </w:r>
    </w:p>
    <w:p w:rsidR="00DC487B" w:rsidRPr="006F7B7E" w:rsidRDefault="00DC487B" w:rsidP="00DC487B">
      <w:pPr>
        <w:jc w:val="both"/>
        <w:rPr>
          <w:rStyle w:val="Char0"/>
          <w:rtl/>
        </w:rPr>
      </w:pPr>
      <w:r w:rsidRPr="006F7B7E">
        <w:rPr>
          <w:rStyle w:val="Char0"/>
          <w:rFonts w:hint="cs"/>
          <w:rtl/>
        </w:rPr>
        <w:t xml:space="preserve">اثبات این امر مبتنی بر اصولی است که عبارتند از: </w:t>
      </w:r>
    </w:p>
    <w:p w:rsidR="00DC487B" w:rsidRPr="006F7B7E" w:rsidRDefault="00DC487B" w:rsidP="0068557D">
      <w:pPr>
        <w:jc w:val="both"/>
        <w:rPr>
          <w:rStyle w:val="Char0"/>
          <w:rtl/>
        </w:rPr>
      </w:pPr>
      <w:r w:rsidRPr="006F7B7E">
        <w:rPr>
          <w:rStyle w:val="Char4"/>
          <w:rFonts w:hint="cs"/>
          <w:rtl/>
        </w:rPr>
        <w:lastRenderedPageBreak/>
        <w:t>اصل اول</w:t>
      </w:r>
      <w:r w:rsidRPr="006F7B7E">
        <w:rPr>
          <w:rStyle w:val="Char0"/>
          <w:rFonts w:hint="cs"/>
          <w:rtl/>
        </w:rPr>
        <w:t>: اینکه خداوند عهده‌دار بیان قرآن شده است چنانکه می‌فرماید:</w:t>
      </w:r>
      <w:r w:rsidR="0068557D">
        <w:rPr>
          <w:rStyle w:val="Char0"/>
          <w:rFonts w:hint="cs"/>
          <w:rtl/>
        </w:rPr>
        <w:t xml:space="preserve"> </w:t>
      </w:r>
      <w:r w:rsidR="0068557D">
        <w:rPr>
          <w:rStyle w:val="Char0"/>
          <w:rFonts w:cs="Traditional Arabic"/>
          <w:color w:val="000000"/>
          <w:shd w:val="clear" w:color="auto" w:fill="FFFFFF"/>
          <w:rtl/>
        </w:rPr>
        <w:t>﴿</w:t>
      </w:r>
      <w:r w:rsidR="0068557D" w:rsidRPr="000E33ED">
        <w:rPr>
          <w:rStyle w:val="Char7"/>
          <w:rtl/>
        </w:rPr>
        <w:t>إِنَّ عَلَيۡنَا جَمۡعَهُ</w:t>
      </w:r>
      <w:r w:rsidR="0068557D" w:rsidRPr="000E33ED">
        <w:rPr>
          <w:rStyle w:val="Char7"/>
          <w:rFonts w:hint="cs"/>
          <w:rtl/>
        </w:rPr>
        <w:t>ۥ</w:t>
      </w:r>
      <w:r w:rsidR="0068557D" w:rsidRPr="000E33ED">
        <w:rPr>
          <w:rStyle w:val="Char7"/>
          <w:rtl/>
        </w:rPr>
        <w:t xml:space="preserve"> وَقُرۡءَانَهُ</w:t>
      </w:r>
      <w:r w:rsidR="0068557D" w:rsidRPr="000E33ED">
        <w:rPr>
          <w:rStyle w:val="Char7"/>
          <w:rFonts w:hint="cs"/>
          <w:rtl/>
        </w:rPr>
        <w:t>ۥ</w:t>
      </w:r>
      <w:r w:rsidR="0068557D" w:rsidRPr="000E33ED">
        <w:rPr>
          <w:rStyle w:val="Char7"/>
          <w:rtl/>
        </w:rPr>
        <w:t>١٧ فَإِذَا قَرَأۡنَٰهُ فَ</w:t>
      </w:r>
      <w:r w:rsidR="0068557D" w:rsidRPr="000E33ED">
        <w:rPr>
          <w:rStyle w:val="Char7"/>
          <w:rFonts w:hint="cs"/>
          <w:rtl/>
        </w:rPr>
        <w:t>ٱتَّبِعۡ</w:t>
      </w:r>
      <w:r w:rsidR="0068557D" w:rsidRPr="000E33ED">
        <w:rPr>
          <w:rStyle w:val="Char7"/>
          <w:rtl/>
        </w:rPr>
        <w:t xml:space="preserve"> قُرۡءَانَهُ</w:t>
      </w:r>
      <w:r w:rsidR="0068557D" w:rsidRPr="000E33ED">
        <w:rPr>
          <w:rStyle w:val="Char7"/>
          <w:rFonts w:hint="cs"/>
          <w:rtl/>
        </w:rPr>
        <w:t>ۥ</w:t>
      </w:r>
      <w:r w:rsidR="0068557D" w:rsidRPr="000E33ED">
        <w:rPr>
          <w:rStyle w:val="Char7"/>
          <w:rtl/>
        </w:rPr>
        <w:t>١٨ ثُمَّ إِنَّ عَلَيۡنَا بَيَانَهُ</w:t>
      </w:r>
      <w:r w:rsidR="0068557D" w:rsidRPr="000E33ED">
        <w:rPr>
          <w:rStyle w:val="Char7"/>
          <w:rFonts w:hint="cs"/>
          <w:rtl/>
        </w:rPr>
        <w:t>ۥ</w:t>
      </w:r>
      <w:r w:rsidR="0068557D" w:rsidRPr="000E33ED">
        <w:rPr>
          <w:rStyle w:val="Char7"/>
          <w:rtl/>
        </w:rPr>
        <w:t>١٩</w:t>
      </w:r>
      <w:r w:rsidR="0068557D">
        <w:rPr>
          <w:rStyle w:val="Char0"/>
          <w:rFonts w:cs="Traditional Arabic"/>
          <w:color w:val="000000"/>
          <w:shd w:val="clear" w:color="auto" w:fill="FFFFFF"/>
          <w:rtl/>
        </w:rPr>
        <w:t>﴾</w:t>
      </w:r>
      <w:r w:rsidR="0068557D" w:rsidRPr="000E33ED">
        <w:rPr>
          <w:rStyle w:val="Char7"/>
          <w:rtl/>
        </w:rPr>
        <w:t xml:space="preserve"> </w:t>
      </w:r>
      <w:r w:rsidR="0068557D" w:rsidRPr="000E33ED">
        <w:rPr>
          <w:rStyle w:val="Char"/>
          <w:rtl/>
        </w:rPr>
        <w:t>[القيامة: 17-19]</w:t>
      </w:r>
      <w:r w:rsidRPr="006F7B7E">
        <w:rPr>
          <w:rStyle w:val="Char0"/>
          <w:rFonts w:hint="cs"/>
          <w:rtl/>
        </w:rPr>
        <w:t xml:space="preserve"> </w:t>
      </w:r>
      <w:r w:rsidR="004A1E5D" w:rsidRPr="004A1E5D">
        <w:rPr>
          <w:rStyle w:val="Char5"/>
          <w:rFonts w:hint="cs"/>
          <w:rtl/>
        </w:rPr>
        <w:t>«</w:t>
      </w:r>
      <w:r w:rsidR="004A1E5D" w:rsidRPr="004A1E5D">
        <w:rPr>
          <w:rStyle w:val="Char5"/>
          <w:rFonts w:hint="eastAsia"/>
          <w:rtl/>
          <w:lang w:bidi="fa-IR"/>
        </w:rPr>
        <w:t>گردآوردن</w:t>
      </w:r>
      <w:r w:rsidR="004A1E5D" w:rsidRPr="004A1E5D">
        <w:rPr>
          <w:rStyle w:val="Char5"/>
          <w:rtl/>
          <w:lang w:bidi="fa-IR"/>
        </w:rPr>
        <w:t xml:space="preserve"> </w:t>
      </w:r>
      <w:r w:rsidR="004A1E5D" w:rsidRPr="004A1E5D">
        <w:rPr>
          <w:rStyle w:val="Char5"/>
          <w:rFonts w:hint="eastAsia"/>
          <w:rtl/>
          <w:lang w:bidi="fa-IR"/>
        </w:rPr>
        <w:t>قرآن</w:t>
      </w:r>
      <w:r w:rsidR="004A1E5D" w:rsidRPr="004A1E5D">
        <w:rPr>
          <w:rStyle w:val="Char5"/>
          <w:rtl/>
          <w:lang w:bidi="fa-IR"/>
        </w:rPr>
        <w:t xml:space="preserve"> </w:t>
      </w:r>
      <w:r w:rsidR="004A1E5D" w:rsidRPr="004A1E5D">
        <w:rPr>
          <w:rStyle w:val="Char5"/>
          <w:rFonts w:hint="eastAsia"/>
          <w:rtl/>
          <w:lang w:bidi="fa-IR"/>
        </w:rPr>
        <w:t>و</w:t>
      </w:r>
      <w:r w:rsidR="004A1E5D" w:rsidRPr="004A1E5D">
        <w:rPr>
          <w:rStyle w:val="Char5"/>
          <w:rtl/>
          <w:lang w:bidi="fa-IR"/>
        </w:rPr>
        <w:t xml:space="preserve"> (</w:t>
      </w:r>
      <w:r w:rsidR="004A1E5D" w:rsidRPr="004A1E5D">
        <w:rPr>
          <w:rStyle w:val="Char5"/>
          <w:rFonts w:hint="eastAsia"/>
          <w:rtl/>
          <w:lang w:bidi="fa-IR"/>
        </w:rPr>
        <w:t>توانا</w:t>
      </w:r>
      <w:r w:rsidR="004A1E5D" w:rsidRPr="004A1E5D">
        <w:rPr>
          <w:rStyle w:val="Char5"/>
          <w:rFonts w:hint="cs"/>
          <w:rtl/>
          <w:lang w:bidi="fa-IR"/>
        </w:rPr>
        <w:t>ی</w:t>
      </w:r>
      <w:r w:rsidR="00F67149">
        <w:rPr>
          <w:rStyle w:val="Char5"/>
          <w:rFonts w:hint="eastAsia"/>
          <w:rtl/>
          <w:lang w:bidi="fa-IR"/>
        </w:rPr>
        <w:t>ی</w:t>
      </w:r>
      <w:r w:rsidR="004A1E5D" w:rsidRPr="004A1E5D">
        <w:rPr>
          <w:rStyle w:val="Char5"/>
          <w:rtl/>
          <w:lang w:bidi="fa-IR"/>
        </w:rPr>
        <w:t xml:space="preserve"> </w:t>
      </w:r>
      <w:r w:rsidR="004A1E5D" w:rsidRPr="004A1E5D">
        <w:rPr>
          <w:rStyle w:val="Char5"/>
          <w:rFonts w:hint="eastAsia"/>
          <w:rtl/>
          <w:lang w:bidi="fa-IR"/>
        </w:rPr>
        <w:t>بخش</w:t>
      </w:r>
      <w:r w:rsidR="00F67149">
        <w:rPr>
          <w:rStyle w:val="Char5"/>
          <w:rFonts w:hint="eastAsia"/>
          <w:rtl/>
          <w:lang w:bidi="fa-IR"/>
        </w:rPr>
        <w:t>ی</w:t>
      </w:r>
      <w:r w:rsidR="004A1E5D" w:rsidRPr="004A1E5D">
        <w:rPr>
          <w:rStyle w:val="Char5"/>
          <w:rFonts w:hint="eastAsia"/>
          <w:rtl/>
          <w:lang w:bidi="fa-IR"/>
        </w:rPr>
        <w:t>دن</w:t>
      </w:r>
      <w:r w:rsidR="004A1E5D" w:rsidRPr="004A1E5D">
        <w:rPr>
          <w:rStyle w:val="Char5"/>
          <w:rtl/>
          <w:lang w:bidi="fa-IR"/>
        </w:rPr>
        <w:t xml:space="preserve"> </w:t>
      </w:r>
      <w:r w:rsidR="004A1E5D" w:rsidRPr="004A1E5D">
        <w:rPr>
          <w:rStyle w:val="Char5"/>
          <w:rFonts w:hint="eastAsia"/>
          <w:rtl/>
          <w:lang w:bidi="fa-IR"/>
        </w:rPr>
        <w:t>به</w:t>
      </w:r>
      <w:r w:rsidR="004A1E5D" w:rsidRPr="004A1E5D">
        <w:rPr>
          <w:rStyle w:val="Char5"/>
          <w:rtl/>
          <w:lang w:bidi="fa-IR"/>
        </w:rPr>
        <w:t xml:space="preserve"> </w:t>
      </w:r>
      <w:r w:rsidR="004A1E5D" w:rsidRPr="004A1E5D">
        <w:rPr>
          <w:rStyle w:val="Char5"/>
          <w:rFonts w:hint="eastAsia"/>
          <w:rtl/>
          <w:lang w:bidi="fa-IR"/>
        </w:rPr>
        <w:t>زبان</w:t>
      </w:r>
      <w:r w:rsidR="004A1E5D" w:rsidRPr="004A1E5D">
        <w:rPr>
          <w:rStyle w:val="Char5"/>
          <w:rtl/>
          <w:lang w:bidi="fa-IR"/>
        </w:rPr>
        <w:t xml:space="preserve"> </w:t>
      </w:r>
      <w:r w:rsidR="004A1E5D" w:rsidRPr="004A1E5D">
        <w:rPr>
          <w:rStyle w:val="Char5"/>
          <w:rFonts w:hint="eastAsia"/>
          <w:rtl/>
          <w:lang w:bidi="fa-IR"/>
        </w:rPr>
        <w:t>تو،</w:t>
      </w:r>
      <w:r w:rsidR="004A1E5D" w:rsidRPr="004A1E5D">
        <w:rPr>
          <w:rStyle w:val="Char5"/>
          <w:rtl/>
          <w:lang w:bidi="fa-IR"/>
        </w:rPr>
        <w:t xml:space="preserve"> </w:t>
      </w:r>
      <w:r w:rsidR="004A1E5D" w:rsidRPr="004A1E5D">
        <w:rPr>
          <w:rStyle w:val="Char5"/>
          <w:rFonts w:hint="eastAsia"/>
          <w:rtl/>
          <w:lang w:bidi="fa-IR"/>
        </w:rPr>
        <w:t>برا</w:t>
      </w:r>
      <w:r w:rsidR="00F67149">
        <w:rPr>
          <w:rStyle w:val="Char5"/>
          <w:rFonts w:hint="eastAsia"/>
          <w:rtl/>
          <w:lang w:bidi="fa-IR"/>
        </w:rPr>
        <w:t>ی</w:t>
      </w:r>
      <w:r w:rsidR="004A1E5D" w:rsidRPr="004A1E5D">
        <w:rPr>
          <w:rStyle w:val="Char5"/>
          <w:rtl/>
          <w:lang w:bidi="fa-IR"/>
        </w:rPr>
        <w:t xml:space="preserve">) </w:t>
      </w:r>
      <w:r w:rsidR="004A1E5D" w:rsidRPr="004A1E5D">
        <w:rPr>
          <w:rStyle w:val="Char5"/>
          <w:rFonts w:hint="eastAsia"/>
          <w:rtl/>
          <w:lang w:bidi="fa-IR"/>
        </w:rPr>
        <w:t>خواندن</w:t>
      </w:r>
      <w:r w:rsidR="004A1E5D" w:rsidRPr="004A1E5D">
        <w:rPr>
          <w:rStyle w:val="Char5"/>
          <w:rtl/>
          <w:lang w:bidi="fa-IR"/>
        </w:rPr>
        <w:t xml:space="preserve"> </w:t>
      </w:r>
      <w:r w:rsidR="004A1E5D" w:rsidRPr="004A1E5D">
        <w:rPr>
          <w:rStyle w:val="Char5"/>
          <w:rFonts w:hint="eastAsia"/>
          <w:rtl/>
          <w:lang w:bidi="fa-IR"/>
        </w:rPr>
        <w:t>آن،</w:t>
      </w:r>
      <w:r w:rsidR="004A1E5D" w:rsidRPr="004A1E5D">
        <w:rPr>
          <w:rStyle w:val="Char5"/>
          <w:rtl/>
          <w:lang w:bidi="fa-IR"/>
        </w:rPr>
        <w:t xml:space="preserve"> </w:t>
      </w:r>
      <w:r w:rsidR="00F67149">
        <w:rPr>
          <w:rStyle w:val="Char5"/>
          <w:rFonts w:hint="eastAsia"/>
          <w:rtl/>
          <w:lang w:bidi="fa-IR"/>
        </w:rPr>
        <w:t>ک</w:t>
      </w:r>
      <w:r w:rsidR="004A1E5D" w:rsidRPr="004A1E5D">
        <w:rPr>
          <w:rStyle w:val="Char5"/>
          <w:rFonts w:hint="eastAsia"/>
          <w:rtl/>
          <w:lang w:bidi="fa-IR"/>
        </w:rPr>
        <w:t>ار</w:t>
      </w:r>
      <w:r w:rsidR="004A1E5D" w:rsidRPr="004A1E5D">
        <w:rPr>
          <w:rStyle w:val="Char5"/>
          <w:rtl/>
          <w:lang w:bidi="fa-IR"/>
        </w:rPr>
        <w:t xml:space="preserve"> </w:t>
      </w:r>
      <w:r w:rsidR="004A1E5D" w:rsidRPr="004A1E5D">
        <w:rPr>
          <w:rStyle w:val="Char5"/>
          <w:rFonts w:hint="eastAsia"/>
          <w:rtl/>
          <w:lang w:bidi="fa-IR"/>
        </w:rPr>
        <w:t>ما</w:t>
      </w:r>
      <w:r w:rsidR="004A1E5D" w:rsidRPr="004A1E5D">
        <w:rPr>
          <w:rStyle w:val="Char5"/>
          <w:rtl/>
          <w:lang w:bidi="fa-IR"/>
        </w:rPr>
        <w:t xml:space="preserve"> </w:t>
      </w:r>
      <w:r w:rsidR="004A1E5D" w:rsidRPr="004A1E5D">
        <w:rPr>
          <w:rStyle w:val="Char5"/>
          <w:rFonts w:hint="eastAsia"/>
          <w:rtl/>
          <w:lang w:bidi="fa-IR"/>
        </w:rPr>
        <w:t>است</w:t>
      </w:r>
      <w:r w:rsidR="004A1E5D" w:rsidRPr="004A1E5D">
        <w:rPr>
          <w:rStyle w:val="Char5"/>
          <w:rFonts w:hint="cs"/>
          <w:rtl/>
          <w:lang w:bidi="fa-IR"/>
        </w:rPr>
        <w:t xml:space="preserve"> </w:t>
      </w:r>
      <w:r w:rsidR="003E512F" w:rsidRPr="003E512F">
        <w:rPr>
          <w:rStyle w:val="Char5"/>
          <w:rFonts w:cs="B Nazanin" w:hint="cs"/>
          <w:rtl/>
          <w:lang w:bidi="fa-IR"/>
        </w:rPr>
        <w:t>*</w:t>
      </w:r>
      <w:r w:rsidR="004A1E5D" w:rsidRPr="004A1E5D">
        <w:rPr>
          <w:rStyle w:val="Char5"/>
          <w:rFonts w:hint="cs"/>
          <w:rtl/>
          <w:lang w:bidi="fa-IR"/>
        </w:rPr>
        <w:t xml:space="preserve"> </w:t>
      </w:r>
      <w:r w:rsidR="004A1E5D" w:rsidRPr="004A1E5D">
        <w:rPr>
          <w:rStyle w:val="Char5"/>
          <w:rFonts w:hint="eastAsia"/>
          <w:rtl/>
          <w:lang w:bidi="fa-IR"/>
        </w:rPr>
        <w:t>پس</w:t>
      </w:r>
      <w:r w:rsidR="004A1E5D" w:rsidRPr="004A1E5D">
        <w:rPr>
          <w:rStyle w:val="Char5"/>
          <w:rtl/>
          <w:lang w:bidi="fa-IR"/>
        </w:rPr>
        <w:t xml:space="preserve"> </w:t>
      </w:r>
      <w:r w:rsidR="004A1E5D" w:rsidRPr="004A1E5D">
        <w:rPr>
          <w:rStyle w:val="Char5"/>
          <w:rFonts w:hint="eastAsia"/>
          <w:rtl/>
          <w:lang w:bidi="fa-IR"/>
        </w:rPr>
        <w:t>هرگاه</w:t>
      </w:r>
      <w:r w:rsidR="004A1E5D" w:rsidRPr="004A1E5D">
        <w:rPr>
          <w:rStyle w:val="Char5"/>
          <w:rtl/>
          <w:lang w:bidi="fa-IR"/>
        </w:rPr>
        <w:t xml:space="preserve"> </w:t>
      </w:r>
      <w:r w:rsidR="004A1E5D" w:rsidRPr="004A1E5D">
        <w:rPr>
          <w:rStyle w:val="Char5"/>
          <w:rFonts w:hint="eastAsia"/>
          <w:rtl/>
          <w:lang w:bidi="fa-IR"/>
        </w:rPr>
        <w:t>ما</w:t>
      </w:r>
      <w:r w:rsidR="004A1E5D" w:rsidRPr="004A1E5D">
        <w:rPr>
          <w:rStyle w:val="Char5"/>
          <w:rtl/>
          <w:lang w:bidi="fa-IR"/>
        </w:rPr>
        <w:t xml:space="preserve"> </w:t>
      </w:r>
      <w:r w:rsidR="004A1E5D" w:rsidRPr="004A1E5D">
        <w:rPr>
          <w:rStyle w:val="Char5"/>
          <w:rFonts w:hint="eastAsia"/>
          <w:rtl/>
          <w:lang w:bidi="fa-IR"/>
        </w:rPr>
        <w:t>قرآن</w:t>
      </w:r>
      <w:r w:rsidR="004A1E5D" w:rsidRPr="004A1E5D">
        <w:rPr>
          <w:rStyle w:val="Char5"/>
          <w:rtl/>
          <w:lang w:bidi="fa-IR"/>
        </w:rPr>
        <w:t xml:space="preserve"> </w:t>
      </w:r>
      <w:r w:rsidR="004A1E5D" w:rsidRPr="004A1E5D">
        <w:rPr>
          <w:rStyle w:val="Char5"/>
          <w:rFonts w:hint="eastAsia"/>
          <w:rtl/>
          <w:lang w:bidi="fa-IR"/>
        </w:rPr>
        <w:t>را</w:t>
      </w:r>
      <w:r w:rsidR="004A1E5D" w:rsidRPr="004A1E5D">
        <w:rPr>
          <w:rStyle w:val="Char5"/>
          <w:rtl/>
          <w:lang w:bidi="fa-IR"/>
        </w:rPr>
        <w:t xml:space="preserve"> (</w:t>
      </w:r>
      <w:r w:rsidR="004A1E5D" w:rsidRPr="004A1E5D">
        <w:rPr>
          <w:rStyle w:val="Char5"/>
          <w:rFonts w:hint="eastAsia"/>
          <w:rtl/>
          <w:lang w:bidi="fa-IR"/>
        </w:rPr>
        <w:t>توسّط</w:t>
      </w:r>
      <w:r w:rsidR="004A1E5D" w:rsidRPr="004A1E5D">
        <w:rPr>
          <w:rStyle w:val="Char5"/>
          <w:rtl/>
          <w:lang w:bidi="fa-IR"/>
        </w:rPr>
        <w:t xml:space="preserve"> </w:t>
      </w:r>
      <w:r w:rsidR="004A1E5D" w:rsidRPr="004A1E5D">
        <w:rPr>
          <w:rStyle w:val="Char5"/>
          <w:rFonts w:hint="eastAsia"/>
          <w:rtl/>
          <w:lang w:bidi="fa-IR"/>
        </w:rPr>
        <w:t>جبرئ</w:t>
      </w:r>
      <w:r w:rsidR="00F67149">
        <w:rPr>
          <w:rStyle w:val="Char5"/>
          <w:rFonts w:hint="eastAsia"/>
          <w:rtl/>
          <w:lang w:bidi="fa-IR"/>
        </w:rPr>
        <w:t>ی</w:t>
      </w:r>
      <w:r w:rsidR="004A1E5D" w:rsidRPr="004A1E5D">
        <w:rPr>
          <w:rStyle w:val="Char5"/>
          <w:rFonts w:hint="eastAsia"/>
          <w:rtl/>
          <w:lang w:bidi="fa-IR"/>
        </w:rPr>
        <w:t>ل</w:t>
      </w:r>
      <w:r w:rsidR="004A1E5D" w:rsidRPr="004A1E5D">
        <w:rPr>
          <w:rStyle w:val="Char5"/>
          <w:rtl/>
          <w:lang w:bidi="fa-IR"/>
        </w:rPr>
        <w:t xml:space="preserve"> </w:t>
      </w:r>
      <w:r w:rsidR="004A1E5D" w:rsidRPr="004A1E5D">
        <w:rPr>
          <w:rStyle w:val="Char5"/>
          <w:rFonts w:hint="eastAsia"/>
          <w:rtl/>
          <w:lang w:bidi="fa-IR"/>
        </w:rPr>
        <w:t>بر</w:t>
      </w:r>
      <w:r w:rsidR="004A1E5D" w:rsidRPr="004A1E5D">
        <w:rPr>
          <w:rStyle w:val="Char5"/>
          <w:rtl/>
          <w:lang w:bidi="fa-IR"/>
        </w:rPr>
        <w:t xml:space="preserve"> </w:t>
      </w:r>
      <w:r w:rsidR="004A1E5D" w:rsidRPr="004A1E5D">
        <w:rPr>
          <w:rStyle w:val="Char5"/>
          <w:rFonts w:hint="eastAsia"/>
          <w:rtl/>
          <w:lang w:bidi="fa-IR"/>
        </w:rPr>
        <w:t>تو</w:t>
      </w:r>
      <w:r w:rsidR="004A1E5D" w:rsidRPr="004A1E5D">
        <w:rPr>
          <w:rStyle w:val="Char5"/>
          <w:rtl/>
          <w:lang w:bidi="fa-IR"/>
        </w:rPr>
        <w:t xml:space="preserve">) </w:t>
      </w:r>
      <w:r w:rsidR="004A1E5D" w:rsidRPr="004A1E5D">
        <w:rPr>
          <w:rStyle w:val="Char5"/>
          <w:rFonts w:hint="eastAsia"/>
          <w:rtl/>
          <w:lang w:bidi="fa-IR"/>
        </w:rPr>
        <w:t>خواند</w:t>
      </w:r>
      <w:r w:rsidR="00F67149">
        <w:rPr>
          <w:rStyle w:val="Char5"/>
          <w:rFonts w:hint="eastAsia"/>
          <w:rtl/>
          <w:lang w:bidi="fa-IR"/>
        </w:rPr>
        <w:t>ی</w:t>
      </w:r>
      <w:r w:rsidR="004A1E5D" w:rsidRPr="004A1E5D">
        <w:rPr>
          <w:rStyle w:val="Char5"/>
          <w:rFonts w:hint="eastAsia"/>
          <w:rtl/>
          <w:lang w:bidi="fa-IR"/>
        </w:rPr>
        <w:t>م،</w:t>
      </w:r>
      <w:r w:rsidR="004A1E5D" w:rsidRPr="004A1E5D">
        <w:rPr>
          <w:rStyle w:val="Char5"/>
          <w:rtl/>
          <w:lang w:bidi="fa-IR"/>
        </w:rPr>
        <w:t xml:space="preserve"> </w:t>
      </w:r>
      <w:r w:rsidR="004A1E5D" w:rsidRPr="004A1E5D">
        <w:rPr>
          <w:rStyle w:val="Char5"/>
          <w:rFonts w:hint="eastAsia"/>
          <w:rtl/>
          <w:lang w:bidi="fa-IR"/>
        </w:rPr>
        <w:t>تو</w:t>
      </w:r>
      <w:r w:rsidR="004A1E5D" w:rsidRPr="004A1E5D">
        <w:rPr>
          <w:rStyle w:val="Char5"/>
          <w:rtl/>
          <w:lang w:bidi="fa-IR"/>
        </w:rPr>
        <w:t xml:space="preserve"> </w:t>
      </w:r>
      <w:r w:rsidR="004A1E5D" w:rsidRPr="004A1E5D">
        <w:rPr>
          <w:rStyle w:val="Char5"/>
          <w:rFonts w:hint="eastAsia"/>
          <w:rtl/>
          <w:lang w:bidi="fa-IR"/>
        </w:rPr>
        <w:t>خواندن</w:t>
      </w:r>
      <w:r w:rsidR="004A1E5D" w:rsidRPr="004A1E5D">
        <w:rPr>
          <w:rStyle w:val="Char5"/>
          <w:rtl/>
          <w:lang w:bidi="fa-IR"/>
        </w:rPr>
        <w:t xml:space="preserve"> </w:t>
      </w:r>
      <w:r w:rsidR="004A1E5D" w:rsidRPr="004A1E5D">
        <w:rPr>
          <w:rStyle w:val="Char5"/>
          <w:rFonts w:hint="eastAsia"/>
          <w:rtl/>
          <w:lang w:bidi="fa-IR"/>
        </w:rPr>
        <w:t>آن</w:t>
      </w:r>
      <w:r w:rsidR="004A1E5D" w:rsidRPr="004A1E5D">
        <w:rPr>
          <w:rStyle w:val="Char5"/>
          <w:rtl/>
          <w:lang w:bidi="fa-IR"/>
        </w:rPr>
        <w:t xml:space="preserve"> </w:t>
      </w:r>
      <w:r w:rsidR="004A1E5D" w:rsidRPr="004A1E5D">
        <w:rPr>
          <w:rStyle w:val="Char5"/>
          <w:rFonts w:hint="eastAsia"/>
          <w:rtl/>
          <w:lang w:bidi="fa-IR"/>
        </w:rPr>
        <w:t>را</w:t>
      </w:r>
      <w:r w:rsidR="004A1E5D" w:rsidRPr="004A1E5D">
        <w:rPr>
          <w:rStyle w:val="Char5"/>
          <w:rtl/>
          <w:lang w:bidi="fa-IR"/>
        </w:rPr>
        <w:t xml:space="preserve"> (</w:t>
      </w:r>
      <w:r w:rsidR="004A1E5D" w:rsidRPr="004A1E5D">
        <w:rPr>
          <w:rStyle w:val="Char5"/>
          <w:rFonts w:hint="eastAsia"/>
          <w:rtl/>
          <w:lang w:bidi="fa-IR"/>
        </w:rPr>
        <w:t>آرام</w:t>
      </w:r>
      <w:r w:rsidR="004A1E5D" w:rsidRPr="004A1E5D">
        <w:rPr>
          <w:rStyle w:val="Char5"/>
          <w:rtl/>
          <w:lang w:bidi="fa-IR"/>
        </w:rPr>
        <w:t xml:space="preserve"> </w:t>
      </w:r>
      <w:r w:rsidR="004A1E5D" w:rsidRPr="004A1E5D">
        <w:rPr>
          <w:rStyle w:val="Char5"/>
          <w:rFonts w:hint="eastAsia"/>
          <w:rtl/>
          <w:lang w:bidi="fa-IR"/>
        </w:rPr>
        <w:t>و</w:t>
      </w:r>
      <w:r w:rsidR="004A1E5D" w:rsidRPr="004A1E5D">
        <w:rPr>
          <w:rStyle w:val="Char5"/>
          <w:rtl/>
          <w:lang w:bidi="fa-IR"/>
        </w:rPr>
        <w:t xml:space="preserve"> </w:t>
      </w:r>
      <w:r w:rsidR="004A1E5D" w:rsidRPr="004A1E5D">
        <w:rPr>
          <w:rStyle w:val="Char5"/>
          <w:rFonts w:hint="eastAsia"/>
          <w:rtl/>
          <w:lang w:bidi="fa-IR"/>
        </w:rPr>
        <w:t>آهسته</w:t>
      </w:r>
      <w:r w:rsidR="004A1E5D" w:rsidRPr="004A1E5D">
        <w:rPr>
          <w:rStyle w:val="Char5"/>
          <w:rtl/>
          <w:lang w:bidi="fa-IR"/>
        </w:rPr>
        <w:t xml:space="preserve">) </w:t>
      </w:r>
      <w:r w:rsidR="004A1E5D" w:rsidRPr="004A1E5D">
        <w:rPr>
          <w:rStyle w:val="Char5"/>
          <w:rFonts w:hint="eastAsia"/>
          <w:rtl/>
          <w:lang w:bidi="fa-IR"/>
        </w:rPr>
        <w:t>پ</w:t>
      </w:r>
      <w:r w:rsidR="00F67149">
        <w:rPr>
          <w:rStyle w:val="Char5"/>
          <w:rFonts w:hint="eastAsia"/>
          <w:rtl/>
          <w:lang w:bidi="fa-IR"/>
        </w:rPr>
        <w:t>ی</w:t>
      </w:r>
      <w:r w:rsidR="004A1E5D" w:rsidRPr="004A1E5D">
        <w:rPr>
          <w:rStyle w:val="Char5"/>
          <w:rFonts w:hint="eastAsia"/>
          <w:rtl/>
          <w:lang w:bidi="fa-IR"/>
        </w:rPr>
        <w:t>رو</w:t>
      </w:r>
      <w:r w:rsidR="00F67149">
        <w:rPr>
          <w:rStyle w:val="Char5"/>
          <w:rFonts w:hint="eastAsia"/>
          <w:rtl/>
          <w:lang w:bidi="fa-IR"/>
        </w:rPr>
        <w:t>ی</w:t>
      </w:r>
      <w:r w:rsidR="004A1E5D" w:rsidRPr="004A1E5D">
        <w:rPr>
          <w:rStyle w:val="Char5"/>
          <w:rtl/>
          <w:lang w:bidi="fa-IR"/>
        </w:rPr>
        <w:t xml:space="preserve"> </w:t>
      </w:r>
      <w:r w:rsidR="00F67149">
        <w:rPr>
          <w:rStyle w:val="Char5"/>
          <w:rFonts w:hint="eastAsia"/>
          <w:rtl/>
          <w:lang w:bidi="fa-IR"/>
        </w:rPr>
        <w:t>ک</w:t>
      </w:r>
      <w:r w:rsidR="004A1E5D" w:rsidRPr="004A1E5D">
        <w:rPr>
          <w:rStyle w:val="Char5"/>
          <w:rFonts w:hint="eastAsia"/>
          <w:rtl/>
          <w:lang w:bidi="fa-IR"/>
        </w:rPr>
        <w:t>ن</w:t>
      </w:r>
      <w:r w:rsidR="004A1E5D" w:rsidRPr="004A1E5D">
        <w:rPr>
          <w:rStyle w:val="Char5"/>
          <w:rFonts w:hint="cs"/>
          <w:rtl/>
          <w:lang w:bidi="fa-IR"/>
        </w:rPr>
        <w:t xml:space="preserve"> </w:t>
      </w:r>
      <w:r w:rsidR="003E512F" w:rsidRPr="003E512F">
        <w:rPr>
          <w:rStyle w:val="Char5"/>
          <w:rFonts w:cs="B Nazanin" w:hint="cs"/>
          <w:rtl/>
          <w:lang w:bidi="fa-IR"/>
        </w:rPr>
        <w:t>*</w:t>
      </w:r>
      <w:r w:rsidR="004A1E5D" w:rsidRPr="004A1E5D">
        <w:rPr>
          <w:rStyle w:val="Char5"/>
          <w:rtl/>
          <w:lang w:bidi="fa-IR"/>
        </w:rPr>
        <w:t xml:space="preserve"> </w:t>
      </w:r>
      <w:r w:rsidR="004A1E5D" w:rsidRPr="004A1E5D">
        <w:rPr>
          <w:rStyle w:val="Char5"/>
          <w:rFonts w:hint="eastAsia"/>
          <w:rtl/>
          <w:lang w:bidi="fa-IR"/>
        </w:rPr>
        <w:t>گذشته</w:t>
      </w:r>
      <w:r w:rsidR="004A1E5D" w:rsidRPr="004A1E5D">
        <w:rPr>
          <w:rStyle w:val="Char5"/>
          <w:rtl/>
          <w:lang w:bidi="fa-IR"/>
        </w:rPr>
        <w:t xml:space="preserve"> </w:t>
      </w:r>
      <w:r w:rsidR="004A1E5D" w:rsidRPr="004A1E5D">
        <w:rPr>
          <w:rStyle w:val="Char5"/>
          <w:rFonts w:hint="eastAsia"/>
          <w:rtl/>
          <w:lang w:bidi="fa-IR"/>
        </w:rPr>
        <w:t>از</w:t>
      </w:r>
      <w:r w:rsidR="004A1E5D" w:rsidRPr="004A1E5D">
        <w:rPr>
          <w:rStyle w:val="Char5"/>
          <w:rtl/>
          <w:lang w:bidi="fa-IR"/>
        </w:rPr>
        <w:t xml:space="preserve"> </w:t>
      </w:r>
      <w:r w:rsidR="00C4681D">
        <w:rPr>
          <w:rStyle w:val="Char5"/>
          <w:rFonts w:hint="eastAsia"/>
          <w:rtl/>
          <w:lang w:bidi="fa-IR"/>
        </w:rPr>
        <w:t>این‌ها</w:t>
      </w:r>
      <w:r w:rsidR="004A1E5D" w:rsidRPr="004A1E5D">
        <w:rPr>
          <w:rStyle w:val="Char5"/>
          <w:rFonts w:hint="eastAsia"/>
          <w:rtl/>
          <w:lang w:bidi="fa-IR"/>
        </w:rPr>
        <w:t>،</w:t>
      </w:r>
      <w:r w:rsidR="004A1E5D" w:rsidRPr="004A1E5D">
        <w:rPr>
          <w:rStyle w:val="Char5"/>
          <w:rtl/>
          <w:lang w:bidi="fa-IR"/>
        </w:rPr>
        <w:t xml:space="preserve"> </w:t>
      </w:r>
      <w:r w:rsidR="004A1E5D" w:rsidRPr="004A1E5D">
        <w:rPr>
          <w:rStyle w:val="Char5"/>
          <w:rFonts w:hint="eastAsia"/>
          <w:rtl/>
          <w:lang w:bidi="fa-IR"/>
        </w:rPr>
        <w:t>ب</w:t>
      </w:r>
      <w:r w:rsidR="00F67149">
        <w:rPr>
          <w:rStyle w:val="Char5"/>
          <w:rFonts w:hint="eastAsia"/>
          <w:rtl/>
          <w:lang w:bidi="fa-IR"/>
        </w:rPr>
        <w:t>ی</w:t>
      </w:r>
      <w:r w:rsidR="004A1E5D" w:rsidRPr="004A1E5D">
        <w:rPr>
          <w:rStyle w:val="Char5"/>
          <w:rFonts w:hint="eastAsia"/>
          <w:rtl/>
          <w:lang w:bidi="fa-IR"/>
        </w:rPr>
        <w:t>ان</w:t>
      </w:r>
      <w:r w:rsidR="004A1E5D" w:rsidRPr="004A1E5D">
        <w:rPr>
          <w:rStyle w:val="Char5"/>
          <w:rtl/>
          <w:lang w:bidi="fa-IR"/>
        </w:rPr>
        <w:t xml:space="preserve"> </w:t>
      </w:r>
      <w:r w:rsidR="004A1E5D" w:rsidRPr="004A1E5D">
        <w:rPr>
          <w:rStyle w:val="Char5"/>
          <w:rFonts w:hint="eastAsia"/>
          <w:rtl/>
          <w:lang w:bidi="fa-IR"/>
        </w:rPr>
        <w:t>و</w:t>
      </w:r>
      <w:r w:rsidR="004A1E5D" w:rsidRPr="004A1E5D">
        <w:rPr>
          <w:rStyle w:val="Char5"/>
          <w:rtl/>
          <w:lang w:bidi="fa-IR"/>
        </w:rPr>
        <w:t xml:space="preserve"> </w:t>
      </w:r>
      <w:r w:rsidR="004A1E5D" w:rsidRPr="004A1E5D">
        <w:rPr>
          <w:rStyle w:val="Char5"/>
          <w:rFonts w:hint="eastAsia"/>
          <w:rtl/>
          <w:lang w:bidi="fa-IR"/>
        </w:rPr>
        <w:t>توض</w:t>
      </w:r>
      <w:r w:rsidR="00F67149">
        <w:rPr>
          <w:rStyle w:val="Char5"/>
          <w:rFonts w:hint="eastAsia"/>
          <w:rtl/>
          <w:lang w:bidi="fa-IR"/>
        </w:rPr>
        <w:t>ی</w:t>
      </w:r>
      <w:r w:rsidR="004A1E5D" w:rsidRPr="004A1E5D">
        <w:rPr>
          <w:rStyle w:val="Char5"/>
          <w:rFonts w:hint="eastAsia"/>
          <w:rtl/>
          <w:lang w:bidi="fa-IR"/>
        </w:rPr>
        <w:t>ح</w:t>
      </w:r>
      <w:r w:rsidR="004A1E5D" w:rsidRPr="004A1E5D">
        <w:rPr>
          <w:rStyle w:val="Char5"/>
          <w:rtl/>
          <w:lang w:bidi="fa-IR"/>
        </w:rPr>
        <w:t xml:space="preserve"> </w:t>
      </w:r>
      <w:r w:rsidR="004A1E5D" w:rsidRPr="004A1E5D">
        <w:rPr>
          <w:rStyle w:val="Char5"/>
          <w:rFonts w:hint="eastAsia"/>
          <w:rtl/>
          <w:lang w:bidi="fa-IR"/>
        </w:rPr>
        <w:t>آن</w:t>
      </w:r>
      <w:r w:rsidR="004A1E5D" w:rsidRPr="004A1E5D">
        <w:rPr>
          <w:rStyle w:val="Char5"/>
          <w:rtl/>
          <w:lang w:bidi="fa-IR"/>
        </w:rPr>
        <w:t xml:space="preserve"> </w:t>
      </w:r>
      <w:r w:rsidR="004A1E5D" w:rsidRPr="004A1E5D">
        <w:rPr>
          <w:rStyle w:val="Char5"/>
          <w:rFonts w:hint="eastAsia"/>
          <w:rtl/>
          <w:lang w:bidi="fa-IR"/>
        </w:rPr>
        <w:t>بر</w:t>
      </w:r>
      <w:r w:rsidR="004A1E5D" w:rsidRPr="004A1E5D">
        <w:rPr>
          <w:rStyle w:val="Char5"/>
          <w:rtl/>
          <w:lang w:bidi="fa-IR"/>
        </w:rPr>
        <w:t xml:space="preserve"> </w:t>
      </w:r>
      <w:r w:rsidR="004A1E5D" w:rsidRPr="004A1E5D">
        <w:rPr>
          <w:rStyle w:val="Char5"/>
          <w:rFonts w:hint="eastAsia"/>
          <w:rtl/>
          <w:lang w:bidi="fa-IR"/>
        </w:rPr>
        <w:t>ما</w:t>
      </w:r>
      <w:r w:rsidR="004A1E5D" w:rsidRPr="004A1E5D">
        <w:rPr>
          <w:rStyle w:val="Char5"/>
          <w:rtl/>
          <w:lang w:bidi="fa-IR"/>
        </w:rPr>
        <w:t xml:space="preserve"> </w:t>
      </w:r>
      <w:r w:rsidR="004A1E5D" w:rsidRPr="004A1E5D">
        <w:rPr>
          <w:rStyle w:val="Char5"/>
          <w:rFonts w:hint="eastAsia"/>
          <w:rtl/>
          <w:lang w:bidi="fa-IR"/>
        </w:rPr>
        <w:t>است</w:t>
      </w:r>
      <w:r w:rsidR="004A1E5D" w:rsidRPr="004A1E5D">
        <w:rPr>
          <w:rStyle w:val="Char5"/>
          <w:rFonts w:hint="cs"/>
          <w:rtl/>
        </w:rPr>
        <w:t>»</w:t>
      </w:r>
      <w:r w:rsidR="004A1E5D">
        <w:rPr>
          <w:rStyle w:val="Char0"/>
          <w:rFonts w:hint="cs"/>
          <w:rtl/>
        </w:rPr>
        <w:t>.</w:t>
      </w:r>
      <w:r w:rsidRPr="006F7B7E">
        <w:rPr>
          <w:rStyle w:val="Char0"/>
          <w:rFonts w:hint="cs"/>
          <w:rtl/>
        </w:rPr>
        <w:t xml:space="preserve"> خداوند خبر داده که این امر بر زبان رسول است چنانکه می‌فرماید:</w:t>
      </w:r>
      <w:r w:rsidR="0068557D">
        <w:rPr>
          <w:rStyle w:val="Char0"/>
          <w:rFonts w:hint="cs"/>
          <w:rtl/>
        </w:rPr>
        <w:t xml:space="preserve"> </w:t>
      </w:r>
      <w:r w:rsidR="0068557D">
        <w:rPr>
          <w:rStyle w:val="Char0"/>
          <w:rFonts w:cs="Traditional Arabic"/>
          <w:color w:val="000000"/>
          <w:shd w:val="clear" w:color="auto" w:fill="FFFFFF"/>
          <w:rtl/>
        </w:rPr>
        <w:t>﴿</w:t>
      </w:r>
      <w:r w:rsidR="0068557D" w:rsidRPr="000E33ED">
        <w:rPr>
          <w:rStyle w:val="Char7"/>
          <w:rtl/>
        </w:rPr>
        <w:t xml:space="preserve">وَأَنزَلۡنَآ إِلَيۡكَ </w:t>
      </w:r>
      <w:r w:rsidR="0068557D" w:rsidRPr="000E33ED">
        <w:rPr>
          <w:rStyle w:val="Char7"/>
          <w:rFonts w:hint="cs"/>
          <w:rtl/>
        </w:rPr>
        <w:t>ٱلذِّكۡرَ</w:t>
      </w:r>
      <w:r w:rsidR="0068557D" w:rsidRPr="000E33ED">
        <w:rPr>
          <w:rStyle w:val="Char7"/>
          <w:rtl/>
        </w:rPr>
        <w:t xml:space="preserve"> لِتُبَيِّنَ لِلنَّاسِ مَا نُزِّلَ إِلَيۡهِمۡ وَلَعَلَّهُمۡ يَتَفَكَّرُونَ٤٤</w:t>
      </w:r>
      <w:r w:rsidR="0068557D">
        <w:rPr>
          <w:rStyle w:val="Char0"/>
          <w:rFonts w:cs="Traditional Arabic"/>
          <w:color w:val="000000"/>
          <w:shd w:val="clear" w:color="auto" w:fill="FFFFFF"/>
          <w:rtl/>
        </w:rPr>
        <w:t>﴾</w:t>
      </w:r>
      <w:r w:rsidR="0068557D" w:rsidRPr="000E33ED">
        <w:rPr>
          <w:rStyle w:val="Char7"/>
          <w:rtl/>
        </w:rPr>
        <w:t xml:space="preserve"> </w:t>
      </w:r>
      <w:r w:rsidR="0068557D" w:rsidRPr="000E33ED">
        <w:rPr>
          <w:rStyle w:val="Char"/>
          <w:rtl/>
        </w:rPr>
        <w:t>[النحل: 44]</w:t>
      </w:r>
      <w:r w:rsidRPr="006F7B7E">
        <w:rPr>
          <w:rStyle w:val="Char0"/>
          <w:rFonts w:hint="cs"/>
          <w:rtl/>
        </w:rPr>
        <w:t xml:space="preserve"> </w:t>
      </w:r>
      <w:r w:rsidR="004A1E5D" w:rsidRPr="004A1E5D">
        <w:rPr>
          <w:rStyle w:val="Char5"/>
          <w:rFonts w:hint="cs"/>
          <w:rtl/>
        </w:rPr>
        <w:t>«</w:t>
      </w:r>
      <w:r w:rsidR="004A1E5D" w:rsidRPr="004A1E5D">
        <w:rPr>
          <w:rStyle w:val="Char5"/>
          <w:rFonts w:hint="eastAsia"/>
          <w:rtl/>
          <w:lang w:bidi="fa-IR"/>
        </w:rPr>
        <w:t>و</w:t>
      </w:r>
      <w:r w:rsidR="004A1E5D" w:rsidRPr="004A1E5D">
        <w:rPr>
          <w:rStyle w:val="Char5"/>
          <w:rtl/>
          <w:lang w:bidi="fa-IR"/>
        </w:rPr>
        <w:t xml:space="preserve"> </w:t>
      </w:r>
      <w:r w:rsidR="004A1E5D" w:rsidRPr="004A1E5D">
        <w:rPr>
          <w:rStyle w:val="Char5"/>
          <w:rFonts w:hint="cs"/>
          <w:rtl/>
          <w:lang w:bidi="fa-IR"/>
        </w:rPr>
        <w:t>ذکر</w:t>
      </w:r>
      <w:r w:rsidR="004A1E5D" w:rsidRPr="004A1E5D">
        <w:rPr>
          <w:rStyle w:val="Char5"/>
          <w:rtl/>
          <w:lang w:bidi="fa-IR"/>
        </w:rPr>
        <w:t xml:space="preserve"> </w:t>
      </w:r>
      <w:r w:rsidR="004A1E5D" w:rsidRPr="004A1E5D">
        <w:rPr>
          <w:rStyle w:val="Char5"/>
          <w:rFonts w:hint="eastAsia"/>
          <w:rtl/>
          <w:lang w:bidi="fa-IR"/>
        </w:rPr>
        <w:t>را</w:t>
      </w:r>
      <w:r w:rsidR="004A1E5D" w:rsidRPr="004A1E5D">
        <w:rPr>
          <w:rStyle w:val="Char5"/>
          <w:rtl/>
          <w:lang w:bidi="fa-IR"/>
        </w:rPr>
        <w:t xml:space="preserve"> </w:t>
      </w:r>
      <w:r w:rsidR="004A1E5D" w:rsidRPr="004A1E5D">
        <w:rPr>
          <w:rStyle w:val="Char5"/>
          <w:rFonts w:hint="eastAsia"/>
          <w:rtl/>
          <w:lang w:bidi="fa-IR"/>
        </w:rPr>
        <w:t>بر</w:t>
      </w:r>
      <w:r w:rsidR="004A1E5D" w:rsidRPr="004A1E5D">
        <w:rPr>
          <w:rStyle w:val="Char5"/>
          <w:rtl/>
          <w:lang w:bidi="fa-IR"/>
        </w:rPr>
        <w:t xml:space="preserve"> </w:t>
      </w:r>
      <w:r w:rsidR="004A1E5D" w:rsidRPr="004A1E5D">
        <w:rPr>
          <w:rStyle w:val="Char5"/>
          <w:rFonts w:hint="eastAsia"/>
          <w:rtl/>
          <w:lang w:bidi="fa-IR"/>
        </w:rPr>
        <w:t>تو</w:t>
      </w:r>
      <w:r w:rsidR="004A1E5D" w:rsidRPr="004A1E5D">
        <w:rPr>
          <w:rStyle w:val="Char5"/>
          <w:rtl/>
          <w:lang w:bidi="fa-IR"/>
        </w:rPr>
        <w:t xml:space="preserve"> </w:t>
      </w:r>
      <w:r w:rsidR="004A1E5D" w:rsidRPr="004A1E5D">
        <w:rPr>
          <w:rStyle w:val="Char5"/>
          <w:rFonts w:hint="eastAsia"/>
          <w:rtl/>
          <w:lang w:bidi="fa-IR"/>
        </w:rPr>
        <w:t>نازل</w:t>
      </w:r>
      <w:r w:rsidR="004A1E5D" w:rsidRPr="004A1E5D">
        <w:rPr>
          <w:rStyle w:val="Char5"/>
          <w:rtl/>
          <w:lang w:bidi="fa-IR"/>
        </w:rPr>
        <w:t xml:space="preserve"> </w:t>
      </w:r>
      <w:r w:rsidR="00F67149">
        <w:rPr>
          <w:rStyle w:val="Char5"/>
          <w:rFonts w:hint="eastAsia"/>
          <w:rtl/>
          <w:lang w:bidi="fa-IR"/>
        </w:rPr>
        <w:t>ک</w:t>
      </w:r>
      <w:r w:rsidR="004A1E5D" w:rsidRPr="004A1E5D">
        <w:rPr>
          <w:rStyle w:val="Char5"/>
          <w:rFonts w:hint="eastAsia"/>
          <w:rtl/>
          <w:lang w:bidi="fa-IR"/>
        </w:rPr>
        <w:t>رده‌ا</w:t>
      </w:r>
      <w:r w:rsidR="00F67149">
        <w:rPr>
          <w:rStyle w:val="Char5"/>
          <w:rFonts w:hint="eastAsia"/>
          <w:rtl/>
          <w:lang w:bidi="fa-IR"/>
        </w:rPr>
        <w:t>ی</w:t>
      </w:r>
      <w:r w:rsidR="004A1E5D" w:rsidRPr="004A1E5D">
        <w:rPr>
          <w:rStyle w:val="Char5"/>
          <w:rFonts w:hint="eastAsia"/>
          <w:rtl/>
          <w:lang w:bidi="fa-IR"/>
        </w:rPr>
        <w:t>م</w:t>
      </w:r>
      <w:r w:rsidR="004A1E5D" w:rsidRPr="004A1E5D">
        <w:rPr>
          <w:rStyle w:val="Char5"/>
          <w:rtl/>
          <w:lang w:bidi="fa-IR"/>
        </w:rPr>
        <w:t xml:space="preserve"> </w:t>
      </w:r>
      <w:r w:rsidR="004A1E5D" w:rsidRPr="004A1E5D">
        <w:rPr>
          <w:rStyle w:val="Char5"/>
          <w:rFonts w:hint="eastAsia"/>
          <w:rtl/>
          <w:lang w:bidi="fa-IR"/>
        </w:rPr>
        <w:t>تا</w:t>
      </w:r>
      <w:r w:rsidR="004A1E5D" w:rsidRPr="004A1E5D">
        <w:rPr>
          <w:rStyle w:val="Char5"/>
          <w:rtl/>
          <w:lang w:bidi="fa-IR"/>
        </w:rPr>
        <w:t xml:space="preserve"> </w:t>
      </w:r>
      <w:r w:rsidR="004A1E5D" w:rsidRPr="004A1E5D">
        <w:rPr>
          <w:rStyle w:val="Char5"/>
          <w:rFonts w:hint="eastAsia"/>
          <w:rtl/>
          <w:lang w:bidi="fa-IR"/>
        </w:rPr>
        <w:t>ا</w:t>
      </w:r>
      <w:r w:rsidR="00F67149">
        <w:rPr>
          <w:rStyle w:val="Char5"/>
          <w:rFonts w:hint="eastAsia"/>
          <w:rtl/>
          <w:lang w:bidi="fa-IR"/>
        </w:rPr>
        <w:t>ی</w:t>
      </w:r>
      <w:r w:rsidR="004A1E5D" w:rsidRPr="004A1E5D">
        <w:rPr>
          <w:rStyle w:val="Char5"/>
          <w:rFonts w:hint="eastAsia"/>
          <w:rtl/>
          <w:lang w:bidi="fa-IR"/>
        </w:rPr>
        <w:t>ن</w:t>
      </w:r>
      <w:r w:rsidR="004A1E5D" w:rsidRPr="004A1E5D">
        <w:rPr>
          <w:rStyle w:val="Char5"/>
          <w:rtl/>
          <w:lang w:bidi="fa-IR"/>
        </w:rPr>
        <w:t xml:space="preserve"> </w:t>
      </w:r>
      <w:r w:rsidR="00F67149">
        <w:rPr>
          <w:rStyle w:val="Char5"/>
          <w:rFonts w:hint="eastAsia"/>
          <w:rtl/>
          <w:lang w:bidi="fa-IR"/>
        </w:rPr>
        <w:t>ک</w:t>
      </w:r>
      <w:r w:rsidR="004A1E5D" w:rsidRPr="004A1E5D">
        <w:rPr>
          <w:rStyle w:val="Char5"/>
          <w:rFonts w:hint="eastAsia"/>
          <w:rtl/>
          <w:lang w:bidi="fa-IR"/>
        </w:rPr>
        <w:t>ه</w:t>
      </w:r>
      <w:r w:rsidR="004A1E5D" w:rsidRPr="004A1E5D">
        <w:rPr>
          <w:rStyle w:val="Char5"/>
          <w:rtl/>
          <w:lang w:bidi="fa-IR"/>
        </w:rPr>
        <w:t xml:space="preserve"> </w:t>
      </w:r>
      <w:r w:rsidR="004A1E5D" w:rsidRPr="004A1E5D">
        <w:rPr>
          <w:rStyle w:val="Char5"/>
          <w:rFonts w:hint="eastAsia"/>
          <w:rtl/>
          <w:lang w:bidi="fa-IR"/>
        </w:rPr>
        <w:t>چ</w:t>
      </w:r>
      <w:r w:rsidR="00F67149">
        <w:rPr>
          <w:rStyle w:val="Char5"/>
          <w:rFonts w:hint="eastAsia"/>
          <w:rtl/>
          <w:lang w:bidi="fa-IR"/>
        </w:rPr>
        <w:t>ی</w:t>
      </w:r>
      <w:r w:rsidR="004A1E5D" w:rsidRPr="004A1E5D">
        <w:rPr>
          <w:rStyle w:val="Char5"/>
          <w:rFonts w:hint="eastAsia"/>
          <w:rtl/>
          <w:lang w:bidi="fa-IR"/>
        </w:rPr>
        <w:t>ز</w:t>
      </w:r>
      <w:r w:rsidR="00F67149">
        <w:rPr>
          <w:rStyle w:val="Char5"/>
          <w:rFonts w:hint="eastAsia"/>
          <w:rtl/>
          <w:lang w:bidi="fa-IR"/>
        </w:rPr>
        <w:t>ی</w:t>
      </w:r>
      <w:r w:rsidR="004A1E5D" w:rsidRPr="004A1E5D">
        <w:rPr>
          <w:rStyle w:val="Char5"/>
          <w:rtl/>
          <w:lang w:bidi="fa-IR"/>
        </w:rPr>
        <w:t xml:space="preserve"> </w:t>
      </w:r>
      <w:r w:rsidR="004A1E5D" w:rsidRPr="004A1E5D">
        <w:rPr>
          <w:rStyle w:val="Char5"/>
          <w:rFonts w:hint="eastAsia"/>
          <w:rtl/>
          <w:lang w:bidi="fa-IR"/>
        </w:rPr>
        <w:t>را</w:t>
      </w:r>
      <w:r w:rsidR="004A1E5D" w:rsidRPr="004A1E5D">
        <w:rPr>
          <w:rStyle w:val="Char5"/>
          <w:rtl/>
          <w:lang w:bidi="fa-IR"/>
        </w:rPr>
        <w:t xml:space="preserve"> </w:t>
      </w:r>
      <w:r w:rsidR="004A1E5D" w:rsidRPr="004A1E5D">
        <w:rPr>
          <w:rStyle w:val="Char5"/>
          <w:rFonts w:hint="eastAsia"/>
          <w:rtl/>
          <w:lang w:bidi="fa-IR"/>
        </w:rPr>
        <w:t>برا</w:t>
      </w:r>
      <w:r w:rsidR="00F67149">
        <w:rPr>
          <w:rStyle w:val="Char5"/>
          <w:rFonts w:hint="eastAsia"/>
          <w:rtl/>
          <w:lang w:bidi="fa-IR"/>
        </w:rPr>
        <w:t>ی</w:t>
      </w:r>
      <w:r w:rsidR="004A1E5D" w:rsidRPr="004A1E5D">
        <w:rPr>
          <w:rStyle w:val="Char5"/>
          <w:rtl/>
          <w:lang w:bidi="fa-IR"/>
        </w:rPr>
        <w:t xml:space="preserve"> </w:t>
      </w:r>
      <w:r w:rsidR="004A1E5D" w:rsidRPr="004A1E5D">
        <w:rPr>
          <w:rStyle w:val="Char5"/>
          <w:rFonts w:hint="eastAsia"/>
          <w:rtl/>
          <w:lang w:bidi="fa-IR"/>
        </w:rPr>
        <w:t>مردم</w:t>
      </w:r>
      <w:r w:rsidR="004A1E5D" w:rsidRPr="004A1E5D">
        <w:rPr>
          <w:rStyle w:val="Char5"/>
          <w:rtl/>
          <w:lang w:bidi="fa-IR"/>
        </w:rPr>
        <w:t xml:space="preserve"> </w:t>
      </w:r>
      <w:r w:rsidR="004A1E5D" w:rsidRPr="004A1E5D">
        <w:rPr>
          <w:rStyle w:val="Char5"/>
          <w:rFonts w:hint="eastAsia"/>
          <w:rtl/>
          <w:lang w:bidi="fa-IR"/>
        </w:rPr>
        <w:t>روشن</w:t>
      </w:r>
      <w:r w:rsidR="004A1E5D" w:rsidRPr="004A1E5D">
        <w:rPr>
          <w:rStyle w:val="Char5"/>
          <w:rtl/>
          <w:lang w:bidi="fa-IR"/>
        </w:rPr>
        <w:t xml:space="preserve"> </w:t>
      </w:r>
      <w:r w:rsidR="004A1E5D" w:rsidRPr="004A1E5D">
        <w:rPr>
          <w:rStyle w:val="Char5"/>
          <w:rFonts w:hint="eastAsia"/>
          <w:rtl/>
          <w:lang w:bidi="fa-IR"/>
        </w:rPr>
        <w:t>ساز</w:t>
      </w:r>
      <w:r w:rsidR="00F67149">
        <w:rPr>
          <w:rStyle w:val="Char5"/>
          <w:rFonts w:hint="eastAsia"/>
          <w:rtl/>
          <w:lang w:bidi="fa-IR"/>
        </w:rPr>
        <w:t>ی</w:t>
      </w:r>
      <w:r w:rsidR="004A1E5D" w:rsidRPr="004A1E5D">
        <w:rPr>
          <w:rStyle w:val="Char5"/>
          <w:rtl/>
          <w:lang w:bidi="fa-IR"/>
        </w:rPr>
        <w:t xml:space="preserve"> </w:t>
      </w:r>
      <w:r w:rsidR="00F67149">
        <w:rPr>
          <w:rStyle w:val="Char5"/>
          <w:rFonts w:hint="eastAsia"/>
          <w:rtl/>
          <w:lang w:bidi="fa-IR"/>
        </w:rPr>
        <w:t>ک</w:t>
      </w:r>
      <w:r w:rsidR="004A1E5D" w:rsidRPr="004A1E5D">
        <w:rPr>
          <w:rStyle w:val="Char5"/>
          <w:rFonts w:hint="eastAsia"/>
          <w:rtl/>
          <w:lang w:bidi="fa-IR"/>
        </w:rPr>
        <w:t>ه</w:t>
      </w:r>
      <w:r w:rsidR="004A1E5D" w:rsidRPr="004A1E5D">
        <w:rPr>
          <w:rStyle w:val="Char5"/>
          <w:rtl/>
          <w:lang w:bidi="fa-IR"/>
        </w:rPr>
        <w:t xml:space="preserve"> </w:t>
      </w:r>
      <w:r w:rsidR="004A1E5D" w:rsidRPr="004A1E5D">
        <w:rPr>
          <w:rStyle w:val="Char5"/>
          <w:rFonts w:hint="eastAsia"/>
          <w:rtl/>
          <w:lang w:bidi="fa-IR"/>
        </w:rPr>
        <w:t>برا</w:t>
      </w:r>
      <w:r w:rsidR="00F67149">
        <w:rPr>
          <w:rStyle w:val="Char5"/>
          <w:rFonts w:hint="eastAsia"/>
          <w:rtl/>
          <w:lang w:bidi="fa-IR"/>
        </w:rPr>
        <w:t>ی</w:t>
      </w:r>
      <w:r w:rsidR="004A1E5D" w:rsidRPr="004A1E5D">
        <w:rPr>
          <w:rStyle w:val="Char5"/>
          <w:rtl/>
          <w:lang w:bidi="fa-IR"/>
        </w:rPr>
        <w:t xml:space="preserve"> </w:t>
      </w:r>
      <w:r w:rsidR="004A1E5D" w:rsidRPr="004A1E5D">
        <w:rPr>
          <w:rStyle w:val="Char5"/>
          <w:rFonts w:hint="eastAsia"/>
          <w:rtl/>
          <w:lang w:bidi="fa-IR"/>
        </w:rPr>
        <w:t>آنان</w:t>
      </w:r>
      <w:r w:rsidR="004A1E5D" w:rsidRPr="004A1E5D">
        <w:rPr>
          <w:rStyle w:val="Char5"/>
          <w:rtl/>
          <w:lang w:bidi="fa-IR"/>
        </w:rPr>
        <w:t xml:space="preserve"> </w:t>
      </w:r>
      <w:r w:rsidR="004A1E5D" w:rsidRPr="004A1E5D">
        <w:rPr>
          <w:rStyle w:val="Char5"/>
          <w:rFonts w:hint="eastAsia"/>
          <w:rtl/>
          <w:lang w:bidi="fa-IR"/>
        </w:rPr>
        <w:t>فرستاده</w:t>
      </w:r>
      <w:r w:rsidR="004A1E5D" w:rsidRPr="004A1E5D">
        <w:rPr>
          <w:rStyle w:val="Char5"/>
          <w:rtl/>
          <w:lang w:bidi="fa-IR"/>
        </w:rPr>
        <w:t xml:space="preserve"> </w:t>
      </w:r>
      <w:r w:rsidR="004A1E5D" w:rsidRPr="004A1E5D">
        <w:rPr>
          <w:rStyle w:val="Char5"/>
          <w:rFonts w:hint="eastAsia"/>
          <w:rtl/>
          <w:lang w:bidi="fa-IR"/>
        </w:rPr>
        <w:t>شده</w:t>
      </w:r>
      <w:r w:rsidR="004A1E5D" w:rsidRPr="004A1E5D">
        <w:rPr>
          <w:rStyle w:val="Char5"/>
          <w:rtl/>
          <w:lang w:bidi="fa-IR"/>
        </w:rPr>
        <w:t xml:space="preserve"> </w:t>
      </w:r>
      <w:r w:rsidR="004A1E5D" w:rsidRPr="004A1E5D">
        <w:rPr>
          <w:rStyle w:val="Char5"/>
          <w:rFonts w:hint="eastAsia"/>
          <w:rtl/>
          <w:lang w:bidi="fa-IR"/>
        </w:rPr>
        <w:t>است</w:t>
      </w:r>
      <w:r w:rsidR="004A1E5D" w:rsidRPr="004A1E5D">
        <w:rPr>
          <w:rStyle w:val="Char5"/>
          <w:rtl/>
          <w:lang w:bidi="fa-IR"/>
        </w:rPr>
        <w:t xml:space="preserve"> </w:t>
      </w:r>
      <w:r w:rsidR="004A1E5D" w:rsidRPr="004A1E5D">
        <w:rPr>
          <w:rStyle w:val="Char5"/>
          <w:rFonts w:hint="eastAsia"/>
          <w:rtl/>
          <w:lang w:bidi="fa-IR"/>
        </w:rPr>
        <w:t>و</w:t>
      </w:r>
      <w:r w:rsidR="004A1E5D" w:rsidRPr="004A1E5D">
        <w:rPr>
          <w:rStyle w:val="Char5"/>
          <w:rtl/>
          <w:lang w:bidi="fa-IR"/>
        </w:rPr>
        <w:t xml:space="preserve"> </w:t>
      </w:r>
      <w:r w:rsidR="004A1E5D" w:rsidRPr="004A1E5D">
        <w:rPr>
          <w:rStyle w:val="Char5"/>
          <w:rFonts w:hint="eastAsia"/>
          <w:rtl/>
          <w:lang w:bidi="fa-IR"/>
        </w:rPr>
        <w:t>تا</w:t>
      </w:r>
      <w:r w:rsidR="004A1E5D" w:rsidRPr="004A1E5D">
        <w:rPr>
          <w:rStyle w:val="Char5"/>
          <w:rtl/>
          <w:lang w:bidi="fa-IR"/>
        </w:rPr>
        <w:t xml:space="preserve"> </w:t>
      </w:r>
      <w:r w:rsidR="004A1E5D" w:rsidRPr="004A1E5D">
        <w:rPr>
          <w:rStyle w:val="Char5"/>
          <w:rFonts w:hint="eastAsia"/>
          <w:rtl/>
          <w:lang w:bidi="fa-IR"/>
        </w:rPr>
        <w:t>ا</w:t>
      </w:r>
      <w:r w:rsidR="00F67149">
        <w:rPr>
          <w:rStyle w:val="Char5"/>
          <w:rFonts w:hint="eastAsia"/>
          <w:rtl/>
          <w:lang w:bidi="fa-IR"/>
        </w:rPr>
        <w:t>ی</w:t>
      </w:r>
      <w:r w:rsidR="004A1E5D" w:rsidRPr="004A1E5D">
        <w:rPr>
          <w:rStyle w:val="Char5"/>
          <w:rFonts w:hint="eastAsia"/>
          <w:rtl/>
          <w:lang w:bidi="fa-IR"/>
        </w:rPr>
        <w:t>ن</w:t>
      </w:r>
      <w:r w:rsidR="004A1E5D" w:rsidRPr="004A1E5D">
        <w:rPr>
          <w:rStyle w:val="Char5"/>
          <w:rtl/>
          <w:lang w:bidi="fa-IR"/>
        </w:rPr>
        <w:t xml:space="preserve"> </w:t>
      </w:r>
      <w:r w:rsidR="00F67149">
        <w:rPr>
          <w:rStyle w:val="Char5"/>
          <w:rFonts w:hint="eastAsia"/>
          <w:rtl/>
          <w:lang w:bidi="fa-IR"/>
        </w:rPr>
        <w:t>ک</w:t>
      </w:r>
      <w:r w:rsidR="004A1E5D" w:rsidRPr="004A1E5D">
        <w:rPr>
          <w:rStyle w:val="Char5"/>
          <w:rFonts w:hint="eastAsia"/>
          <w:rtl/>
          <w:lang w:bidi="fa-IR"/>
        </w:rPr>
        <w:t>ه</w:t>
      </w:r>
      <w:r w:rsidR="004A1E5D" w:rsidRPr="004A1E5D">
        <w:rPr>
          <w:rStyle w:val="Char5"/>
          <w:rtl/>
          <w:lang w:bidi="fa-IR"/>
        </w:rPr>
        <w:t xml:space="preserve"> </w:t>
      </w:r>
      <w:r w:rsidR="004A1E5D" w:rsidRPr="004A1E5D">
        <w:rPr>
          <w:rStyle w:val="Char5"/>
          <w:rFonts w:hint="eastAsia"/>
          <w:rtl/>
          <w:lang w:bidi="fa-IR"/>
        </w:rPr>
        <w:t>آنان</w:t>
      </w:r>
      <w:r w:rsidR="004A1E5D" w:rsidRPr="004A1E5D">
        <w:rPr>
          <w:rStyle w:val="Char5"/>
          <w:rtl/>
          <w:lang w:bidi="fa-IR"/>
        </w:rPr>
        <w:t xml:space="preserve"> (</w:t>
      </w:r>
      <w:r w:rsidR="004A1E5D" w:rsidRPr="004A1E5D">
        <w:rPr>
          <w:rStyle w:val="Char5"/>
          <w:rFonts w:hint="eastAsia"/>
          <w:rtl/>
          <w:lang w:bidi="fa-IR"/>
        </w:rPr>
        <w:t>درباره‌</w:t>
      </w:r>
      <w:r w:rsidR="00F67149">
        <w:rPr>
          <w:rStyle w:val="Char5"/>
          <w:rFonts w:hint="eastAsia"/>
          <w:rtl/>
          <w:lang w:bidi="fa-IR"/>
        </w:rPr>
        <w:t>ی</w:t>
      </w:r>
      <w:r w:rsidR="004A1E5D" w:rsidRPr="004A1E5D">
        <w:rPr>
          <w:rStyle w:val="Char5"/>
          <w:rtl/>
          <w:lang w:bidi="fa-IR"/>
        </w:rPr>
        <w:t xml:space="preserve"> </w:t>
      </w:r>
      <w:r w:rsidR="004A1E5D" w:rsidRPr="004A1E5D">
        <w:rPr>
          <w:rStyle w:val="Char5"/>
          <w:rFonts w:hint="eastAsia"/>
          <w:rtl/>
          <w:lang w:bidi="fa-IR"/>
        </w:rPr>
        <w:t>آن</w:t>
      </w:r>
      <w:r w:rsidR="004A1E5D" w:rsidRPr="004A1E5D">
        <w:rPr>
          <w:rStyle w:val="Char5"/>
          <w:rtl/>
          <w:lang w:bidi="fa-IR"/>
        </w:rPr>
        <w:t xml:space="preserve">) </w:t>
      </w:r>
      <w:r w:rsidR="004A1E5D" w:rsidRPr="004A1E5D">
        <w:rPr>
          <w:rStyle w:val="Char5"/>
          <w:rFonts w:hint="eastAsia"/>
          <w:rtl/>
          <w:lang w:bidi="fa-IR"/>
        </w:rPr>
        <w:t>ب</w:t>
      </w:r>
      <w:r w:rsidR="00F67149">
        <w:rPr>
          <w:rStyle w:val="Char5"/>
          <w:rFonts w:hint="eastAsia"/>
          <w:rtl/>
          <w:lang w:bidi="fa-IR"/>
        </w:rPr>
        <w:t>ی</w:t>
      </w:r>
      <w:r w:rsidR="004A1E5D" w:rsidRPr="004A1E5D">
        <w:rPr>
          <w:rStyle w:val="Char5"/>
          <w:rFonts w:hint="eastAsia"/>
          <w:rtl/>
          <w:lang w:bidi="fa-IR"/>
        </w:rPr>
        <w:t>ند</w:t>
      </w:r>
      <w:r w:rsidR="00F67149">
        <w:rPr>
          <w:rStyle w:val="Char5"/>
          <w:rFonts w:hint="eastAsia"/>
          <w:rtl/>
          <w:lang w:bidi="fa-IR"/>
        </w:rPr>
        <w:t>ی</w:t>
      </w:r>
      <w:r w:rsidR="004A1E5D" w:rsidRPr="004A1E5D">
        <w:rPr>
          <w:rStyle w:val="Char5"/>
          <w:rFonts w:hint="eastAsia"/>
          <w:rtl/>
          <w:lang w:bidi="fa-IR"/>
        </w:rPr>
        <w:t>شند</w:t>
      </w:r>
      <w:r w:rsidR="004A1E5D" w:rsidRPr="004A1E5D">
        <w:rPr>
          <w:rStyle w:val="Char5"/>
          <w:rFonts w:hint="cs"/>
          <w:rtl/>
        </w:rPr>
        <w:t>»</w:t>
      </w:r>
      <w:r w:rsidRPr="006F7B7E">
        <w:rPr>
          <w:rStyle w:val="Char0"/>
          <w:rFonts w:hint="cs"/>
          <w:rtl/>
        </w:rPr>
        <w:t xml:space="preserve"> بزودی تفصیل این دو آیه را بیان خواهیم داشت.</w:t>
      </w:r>
    </w:p>
    <w:p w:rsidR="00DC487B" w:rsidRPr="006F7B7E" w:rsidRDefault="00DC487B" w:rsidP="0068557D">
      <w:pPr>
        <w:jc w:val="both"/>
        <w:rPr>
          <w:rStyle w:val="Char0"/>
          <w:rtl/>
        </w:rPr>
      </w:pPr>
      <w:r w:rsidRPr="006F7B7E">
        <w:rPr>
          <w:rStyle w:val="Char4"/>
          <w:rFonts w:hint="cs"/>
          <w:rtl/>
        </w:rPr>
        <w:t>اصل دوم</w:t>
      </w:r>
      <w:r w:rsidRPr="006F7B7E">
        <w:rPr>
          <w:rStyle w:val="Char0"/>
          <w:rFonts w:hint="cs"/>
          <w:rtl/>
        </w:rPr>
        <w:t>: اینکه در قرآن اوامر مُجمَلی هست که جز بوسیله شناخت بیان رسول</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نمی‌توان آنرا انجام داد همانند این قول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که می‌فرماید:</w:t>
      </w:r>
      <w:r w:rsidR="0068557D">
        <w:rPr>
          <w:rStyle w:val="Char0"/>
          <w:rFonts w:hint="cs"/>
          <w:rtl/>
        </w:rPr>
        <w:t xml:space="preserve"> </w:t>
      </w:r>
      <w:r w:rsidR="0068557D">
        <w:rPr>
          <w:rStyle w:val="Char0"/>
          <w:rFonts w:cs="Traditional Arabic"/>
          <w:color w:val="000000"/>
          <w:shd w:val="clear" w:color="auto" w:fill="FFFFFF"/>
          <w:rtl/>
          <w:lang w:bidi="fa-IR"/>
        </w:rPr>
        <w:t>﴿</w:t>
      </w:r>
      <w:r w:rsidR="0068557D" w:rsidRPr="000E33ED">
        <w:rPr>
          <w:rStyle w:val="Char7"/>
          <w:rtl/>
        </w:rPr>
        <w:t xml:space="preserve">وَأَقِيمُواْ </w:t>
      </w:r>
      <w:r w:rsidR="0068557D" w:rsidRPr="000E33ED">
        <w:rPr>
          <w:rStyle w:val="Char7"/>
          <w:rFonts w:hint="cs"/>
          <w:rtl/>
        </w:rPr>
        <w:t>ٱلصَّلَوٰةَ</w:t>
      </w:r>
      <w:r w:rsidR="0068557D">
        <w:rPr>
          <w:rStyle w:val="Char0"/>
          <w:rFonts w:cs="Traditional Arabic"/>
          <w:color w:val="000000"/>
          <w:shd w:val="clear" w:color="auto" w:fill="FFFFFF"/>
          <w:rtl/>
          <w:lang w:bidi="fa-IR"/>
        </w:rPr>
        <w:t>﴾</w:t>
      </w:r>
      <w:r w:rsidR="00BA62FC">
        <w:rPr>
          <w:rStyle w:val="Char0"/>
          <w:rFonts w:hint="cs"/>
          <w:rtl/>
        </w:rPr>
        <w:t xml:space="preserve"> </w:t>
      </w:r>
      <w:r w:rsidR="00BA62FC" w:rsidRPr="00BA62FC">
        <w:rPr>
          <w:rStyle w:val="Char5"/>
          <w:rFonts w:hint="cs"/>
          <w:rtl/>
        </w:rPr>
        <w:t>«</w:t>
      </w:r>
      <w:r w:rsidR="00BA62FC" w:rsidRPr="00BA62FC">
        <w:rPr>
          <w:rStyle w:val="Char5"/>
          <w:rFonts w:hint="eastAsia"/>
          <w:rtl/>
          <w:lang w:bidi="fa-IR"/>
        </w:rPr>
        <w:t>و</w:t>
      </w:r>
      <w:r w:rsidR="00BA62FC" w:rsidRPr="00BA62FC">
        <w:rPr>
          <w:rStyle w:val="Char5"/>
          <w:rtl/>
          <w:lang w:bidi="fa-IR"/>
        </w:rPr>
        <w:t xml:space="preserve"> </w:t>
      </w:r>
      <w:r w:rsidR="00BA62FC" w:rsidRPr="00BA62FC">
        <w:rPr>
          <w:rStyle w:val="Char5"/>
          <w:rFonts w:hint="eastAsia"/>
          <w:rtl/>
          <w:lang w:bidi="fa-IR"/>
        </w:rPr>
        <w:t>نماز</w:t>
      </w:r>
      <w:r w:rsidR="00BA62FC" w:rsidRPr="00BA62FC">
        <w:rPr>
          <w:rStyle w:val="Char5"/>
          <w:rtl/>
          <w:lang w:bidi="fa-IR"/>
        </w:rPr>
        <w:t xml:space="preserve"> </w:t>
      </w:r>
      <w:r w:rsidR="00BA62FC" w:rsidRPr="00BA62FC">
        <w:rPr>
          <w:rStyle w:val="Char5"/>
          <w:rFonts w:hint="eastAsia"/>
          <w:rtl/>
          <w:lang w:bidi="fa-IR"/>
        </w:rPr>
        <w:t>را</w:t>
      </w:r>
      <w:r w:rsidR="00BA62FC" w:rsidRPr="00BA62FC">
        <w:rPr>
          <w:rStyle w:val="Char5"/>
          <w:rtl/>
          <w:lang w:bidi="fa-IR"/>
        </w:rPr>
        <w:t xml:space="preserve"> </w:t>
      </w:r>
      <w:r w:rsidR="00BA62FC" w:rsidRPr="00BA62FC">
        <w:rPr>
          <w:rStyle w:val="Char5"/>
          <w:rFonts w:hint="eastAsia"/>
          <w:rtl/>
          <w:lang w:bidi="fa-IR"/>
        </w:rPr>
        <w:t>برپا</w:t>
      </w:r>
      <w:r w:rsidR="00BA62FC" w:rsidRPr="00BA62FC">
        <w:rPr>
          <w:rStyle w:val="Char5"/>
          <w:rtl/>
          <w:lang w:bidi="fa-IR"/>
        </w:rPr>
        <w:t xml:space="preserve"> </w:t>
      </w:r>
      <w:r w:rsidR="00BA62FC" w:rsidRPr="00BA62FC">
        <w:rPr>
          <w:rStyle w:val="Char5"/>
          <w:rFonts w:hint="eastAsia"/>
          <w:rtl/>
          <w:lang w:bidi="fa-IR"/>
        </w:rPr>
        <w:t>دار</w:t>
      </w:r>
      <w:r w:rsidR="00F67149">
        <w:rPr>
          <w:rStyle w:val="Char5"/>
          <w:rFonts w:hint="eastAsia"/>
          <w:rtl/>
          <w:lang w:bidi="fa-IR"/>
        </w:rPr>
        <w:t>ی</w:t>
      </w:r>
      <w:r w:rsidR="00BA62FC" w:rsidRPr="00BA62FC">
        <w:rPr>
          <w:rStyle w:val="Char5"/>
          <w:rFonts w:hint="eastAsia"/>
          <w:rtl/>
          <w:lang w:bidi="fa-IR"/>
        </w:rPr>
        <w:t>د</w:t>
      </w:r>
      <w:r w:rsidR="00BA62FC" w:rsidRPr="00BA62FC">
        <w:rPr>
          <w:rStyle w:val="Char5"/>
          <w:rFonts w:hint="cs"/>
          <w:rtl/>
        </w:rPr>
        <w:t>»</w:t>
      </w:r>
      <w:r w:rsidRPr="006F7B7E">
        <w:rPr>
          <w:rStyle w:val="Char0"/>
          <w:rFonts w:hint="cs"/>
          <w:rtl/>
        </w:rPr>
        <w:t xml:space="preserve"> و نیز:</w:t>
      </w:r>
      <w:r w:rsidR="0068557D">
        <w:rPr>
          <w:rStyle w:val="Char0"/>
          <w:rFonts w:hint="cs"/>
          <w:rtl/>
        </w:rPr>
        <w:t xml:space="preserve"> </w:t>
      </w:r>
      <w:r w:rsidR="0068557D">
        <w:rPr>
          <w:rStyle w:val="Char0"/>
          <w:rFonts w:cs="Traditional Arabic"/>
          <w:color w:val="000000"/>
          <w:shd w:val="clear" w:color="auto" w:fill="FFFFFF"/>
          <w:rtl/>
          <w:lang w:bidi="fa-IR"/>
        </w:rPr>
        <w:t>﴿</w:t>
      </w:r>
      <w:r w:rsidR="0068557D" w:rsidRPr="000E33ED">
        <w:rPr>
          <w:rStyle w:val="Char7"/>
          <w:rtl/>
        </w:rPr>
        <w:t xml:space="preserve">وَلِلَّهِ عَلَى </w:t>
      </w:r>
      <w:r w:rsidR="0068557D" w:rsidRPr="000E33ED">
        <w:rPr>
          <w:rStyle w:val="Char7"/>
          <w:rFonts w:hint="cs"/>
          <w:rtl/>
        </w:rPr>
        <w:t>ٱلنَّاسِ</w:t>
      </w:r>
      <w:r w:rsidR="0068557D" w:rsidRPr="000E33ED">
        <w:rPr>
          <w:rStyle w:val="Char7"/>
          <w:rtl/>
        </w:rPr>
        <w:t xml:space="preserve"> حِجُّ </w:t>
      </w:r>
      <w:r w:rsidR="0068557D" w:rsidRPr="000E33ED">
        <w:rPr>
          <w:rStyle w:val="Char7"/>
          <w:rFonts w:hint="cs"/>
          <w:rtl/>
        </w:rPr>
        <w:t>ٱلۡبَيۡتِ</w:t>
      </w:r>
      <w:r w:rsidR="0068557D">
        <w:rPr>
          <w:rStyle w:val="Char0"/>
          <w:rFonts w:cs="Traditional Arabic"/>
          <w:color w:val="000000"/>
          <w:shd w:val="clear" w:color="auto" w:fill="FFFFFF"/>
          <w:rtl/>
          <w:lang w:bidi="fa-IR"/>
        </w:rPr>
        <w:t>﴾</w:t>
      </w:r>
      <w:r w:rsidR="0068557D" w:rsidRPr="000E33ED">
        <w:rPr>
          <w:rStyle w:val="Char7"/>
          <w:rtl/>
        </w:rPr>
        <w:t xml:space="preserve"> </w:t>
      </w:r>
      <w:r w:rsidR="0068557D" w:rsidRPr="000E33ED">
        <w:rPr>
          <w:rStyle w:val="Char"/>
          <w:rtl/>
        </w:rPr>
        <w:t>[آل عمران: 97]</w:t>
      </w:r>
      <w:r w:rsidRPr="006F7B7E">
        <w:rPr>
          <w:rStyle w:val="Char0"/>
          <w:rFonts w:hint="cs"/>
          <w:rtl/>
        </w:rPr>
        <w:t xml:space="preserve"> </w:t>
      </w:r>
      <w:r w:rsidR="00BA62FC" w:rsidRPr="00BA62FC">
        <w:rPr>
          <w:rStyle w:val="Char5"/>
          <w:rFonts w:hint="cs"/>
          <w:rtl/>
        </w:rPr>
        <w:t>«</w:t>
      </w:r>
      <w:r w:rsidR="00BA62FC" w:rsidRPr="00BA62FC">
        <w:rPr>
          <w:rStyle w:val="Char5"/>
          <w:rFonts w:hint="eastAsia"/>
          <w:rtl/>
          <w:lang w:bidi="fa-IR"/>
        </w:rPr>
        <w:t>و</w:t>
      </w:r>
      <w:r w:rsidR="00BA62FC" w:rsidRPr="00BA62FC">
        <w:rPr>
          <w:rStyle w:val="Char5"/>
          <w:rtl/>
          <w:lang w:bidi="fa-IR"/>
        </w:rPr>
        <w:t xml:space="preserve"> </w:t>
      </w:r>
      <w:r w:rsidR="00BA62FC" w:rsidRPr="00BA62FC">
        <w:rPr>
          <w:rStyle w:val="Char5"/>
          <w:rFonts w:hint="eastAsia"/>
          <w:rtl/>
          <w:lang w:bidi="fa-IR"/>
        </w:rPr>
        <w:t>حجّ</w:t>
      </w:r>
      <w:r w:rsidR="00BA62FC" w:rsidRPr="00BA62FC">
        <w:rPr>
          <w:rStyle w:val="Char5"/>
          <w:rtl/>
          <w:lang w:bidi="fa-IR"/>
        </w:rPr>
        <w:t xml:space="preserve"> </w:t>
      </w:r>
      <w:r w:rsidR="00BA62FC" w:rsidRPr="00BA62FC">
        <w:rPr>
          <w:rStyle w:val="Char5"/>
          <w:rFonts w:hint="eastAsia"/>
          <w:rtl/>
          <w:lang w:bidi="fa-IR"/>
        </w:rPr>
        <w:t>ا</w:t>
      </w:r>
      <w:r w:rsidR="00F67149">
        <w:rPr>
          <w:rStyle w:val="Char5"/>
          <w:rFonts w:hint="eastAsia"/>
          <w:rtl/>
          <w:lang w:bidi="fa-IR"/>
        </w:rPr>
        <w:t>ی</w:t>
      </w:r>
      <w:r w:rsidR="00BA62FC" w:rsidRPr="00BA62FC">
        <w:rPr>
          <w:rStyle w:val="Char5"/>
          <w:rFonts w:hint="eastAsia"/>
          <w:rtl/>
          <w:lang w:bidi="fa-IR"/>
        </w:rPr>
        <w:t>ن</w:t>
      </w:r>
      <w:r w:rsidR="00BA62FC" w:rsidRPr="00BA62FC">
        <w:rPr>
          <w:rStyle w:val="Char5"/>
          <w:rtl/>
          <w:lang w:bidi="fa-IR"/>
        </w:rPr>
        <w:t xml:space="preserve"> </w:t>
      </w:r>
      <w:r w:rsidR="00BA62FC" w:rsidRPr="00BA62FC">
        <w:rPr>
          <w:rStyle w:val="Char5"/>
          <w:rFonts w:hint="eastAsia"/>
          <w:rtl/>
          <w:lang w:bidi="fa-IR"/>
        </w:rPr>
        <w:t>خانه</w:t>
      </w:r>
      <w:r w:rsidR="00BA62FC" w:rsidRPr="00BA62FC">
        <w:rPr>
          <w:rStyle w:val="Char5"/>
          <w:rtl/>
          <w:lang w:bidi="fa-IR"/>
        </w:rPr>
        <w:t xml:space="preserve"> </w:t>
      </w:r>
      <w:r w:rsidR="00BA62FC" w:rsidRPr="00BA62FC">
        <w:rPr>
          <w:rStyle w:val="Char5"/>
          <w:rFonts w:hint="eastAsia"/>
          <w:rtl/>
          <w:lang w:bidi="fa-IR"/>
        </w:rPr>
        <w:t>واجب</w:t>
      </w:r>
      <w:r w:rsidR="00BA62FC" w:rsidRPr="00BA62FC">
        <w:rPr>
          <w:rStyle w:val="Char5"/>
          <w:rtl/>
          <w:lang w:bidi="fa-IR"/>
        </w:rPr>
        <w:t xml:space="preserve"> </w:t>
      </w:r>
      <w:r w:rsidR="00BA62FC" w:rsidRPr="00BA62FC">
        <w:rPr>
          <w:rStyle w:val="Char5"/>
          <w:rFonts w:hint="eastAsia"/>
          <w:rtl/>
          <w:lang w:bidi="fa-IR"/>
        </w:rPr>
        <w:t>اله</w:t>
      </w:r>
      <w:r w:rsidR="00F67149">
        <w:rPr>
          <w:rStyle w:val="Char5"/>
          <w:rFonts w:hint="eastAsia"/>
          <w:rtl/>
          <w:lang w:bidi="fa-IR"/>
        </w:rPr>
        <w:t>ی</w:t>
      </w:r>
      <w:r w:rsidR="00BA62FC" w:rsidRPr="00BA62FC">
        <w:rPr>
          <w:rStyle w:val="Char5"/>
          <w:rtl/>
          <w:lang w:bidi="fa-IR"/>
        </w:rPr>
        <w:t xml:space="preserve"> </w:t>
      </w:r>
      <w:r w:rsidR="00BA62FC" w:rsidRPr="00BA62FC">
        <w:rPr>
          <w:rStyle w:val="Char5"/>
          <w:rFonts w:hint="eastAsia"/>
          <w:rtl/>
          <w:lang w:bidi="fa-IR"/>
        </w:rPr>
        <w:t>است</w:t>
      </w:r>
      <w:r w:rsidR="00BA62FC" w:rsidRPr="00BA62FC">
        <w:rPr>
          <w:rStyle w:val="Char5"/>
          <w:rFonts w:hint="cs"/>
          <w:rtl/>
        </w:rPr>
        <w:t>»</w:t>
      </w:r>
      <w:r w:rsidRPr="006F7B7E">
        <w:rPr>
          <w:rStyle w:val="Char0"/>
          <w:rFonts w:hint="cs"/>
          <w:rtl/>
        </w:rPr>
        <w:t xml:space="preserve"> چرا که در این اندازه از امر الهی، بیان چگونگی یا شکل و هیئتی که خداوند از ما خواسته نماز را بر اساس آن بخوانیم یا صفت حج که خداوند ما را به ادای آن مکلّف کرده در قرآن نیست.</w:t>
      </w:r>
    </w:p>
    <w:p w:rsidR="00DC487B" w:rsidRPr="006F7B7E" w:rsidRDefault="00DC487B" w:rsidP="00DC487B">
      <w:pPr>
        <w:jc w:val="both"/>
        <w:rPr>
          <w:rStyle w:val="Char0"/>
          <w:rtl/>
        </w:rPr>
      </w:pPr>
      <w:r w:rsidRPr="006F7B7E">
        <w:rPr>
          <w:rStyle w:val="Char0"/>
          <w:rFonts w:hint="cs"/>
          <w:rtl/>
        </w:rPr>
        <w:t xml:space="preserve">خداوند متعال برای ما - در نص کتابش - تعداد نمازهایی که اقامه می‌کنیم و نیز تعداد رکعات و تفصیل مواقیت </w:t>
      </w:r>
      <w:r w:rsidR="00C4681D">
        <w:rPr>
          <w:rStyle w:val="Char0"/>
          <w:rFonts w:hint="cs"/>
          <w:rtl/>
        </w:rPr>
        <w:t>آن‌ها</w:t>
      </w:r>
      <w:r w:rsidRPr="006F7B7E">
        <w:rPr>
          <w:rStyle w:val="Char0"/>
          <w:rFonts w:hint="cs"/>
          <w:rtl/>
        </w:rPr>
        <w:t xml:space="preserve"> را بیان ننموده است.</w:t>
      </w:r>
    </w:p>
    <w:p w:rsidR="00DC487B" w:rsidRPr="006F7B7E" w:rsidRDefault="00DC487B" w:rsidP="00DC487B">
      <w:pPr>
        <w:jc w:val="both"/>
        <w:rPr>
          <w:rStyle w:val="Char0"/>
          <w:rtl/>
        </w:rPr>
      </w:pPr>
      <w:r w:rsidRPr="006F7B7E">
        <w:rPr>
          <w:rStyle w:val="Char0"/>
          <w:rFonts w:hint="cs"/>
          <w:rtl/>
        </w:rPr>
        <w:t>همچنین برای ما بیان نکرده که چند بار در حج طواف کنیم با اینکه ما را امر به حج کرده است و نیز بیان ننموده که چند بار بین صفا و مروه به سعی بپردازیم و مواقیت مکانی و رمی جمرات هم ذکر نشده است.</w:t>
      </w:r>
    </w:p>
    <w:p w:rsidR="00DC487B" w:rsidRPr="006F7B7E" w:rsidRDefault="00DC487B" w:rsidP="00DC487B">
      <w:pPr>
        <w:jc w:val="both"/>
        <w:rPr>
          <w:rStyle w:val="Char0"/>
          <w:rtl/>
        </w:rPr>
      </w:pPr>
      <w:r w:rsidRPr="006F7B7E">
        <w:rPr>
          <w:rStyle w:val="Char0"/>
          <w:rFonts w:hint="cs"/>
          <w:rtl/>
        </w:rPr>
        <w:t>سپس که در کتاب گرانقدر قرآن نظر افکندیم مشاهده کردیم که خداوند ما را به پیروی و اطاعت از رسولش</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امر می‌نماید و از مخالفت وی برحذر می‌دارد و رسولش را چنین توصیف می‌کند که تبیین‌گر آن چیزی برای مردم است که بسوی </w:t>
      </w:r>
      <w:r w:rsidR="00C4681D">
        <w:rPr>
          <w:rStyle w:val="Char0"/>
          <w:rFonts w:hint="cs"/>
          <w:rtl/>
        </w:rPr>
        <w:t>آن‌ها</w:t>
      </w:r>
      <w:r w:rsidRPr="006F7B7E">
        <w:rPr>
          <w:rStyle w:val="Char0"/>
          <w:rFonts w:hint="cs"/>
          <w:rtl/>
        </w:rPr>
        <w:t xml:space="preserve"> نازل شده است لذا دانستیم که ما نیازمند بیان رسول‌خدا و عملش به قرآن هستیم تا از او پیروی نماییم.</w:t>
      </w:r>
    </w:p>
    <w:p w:rsidR="00DC487B" w:rsidRPr="006F7B7E" w:rsidRDefault="00DC487B" w:rsidP="00DC487B">
      <w:pPr>
        <w:jc w:val="both"/>
        <w:rPr>
          <w:rStyle w:val="Char0"/>
          <w:rtl/>
        </w:rPr>
      </w:pPr>
      <w:r w:rsidRPr="006F7B7E">
        <w:rPr>
          <w:rStyle w:val="Char4"/>
          <w:rFonts w:hint="cs"/>
          <w:rtl/>
        </w:rPr>
        <w:t>اصل سوم</w:t>
      </w:r>
      <w:r w:rsidRPr="006F7B7E">
        <w:rPr>
          <w:rStyle w:val="Char0"/>
          <w:rFonts w:hint="cs"/>
          <w:rtl/>
        </w:rPr>
        <w:t>: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تواتر آمده که او، بسیاری از امور مجمل در قرآن همانند نماز و حج را تبیین نموده است و اثبات این امور از وی با بالاترین درجه‌ی تواتر نزد </w:t>
      </w:r>
      <w:r w:rsidRPr="006F7B7E">
        <w:rPr>
          <w:rStyle w:val="Char0"/>
          <w:rFonts w:hint="cs"/>
          <w:rtl/>
        </w:rPr>
        <w:lastRenderedPageBreak/>
        <w:t>بشریت تحقق یافته است که إن شاء الله به هنگام سخن گفتن از بنیاد دوم به شرح بیشتر مسئله‌ی تواتر خواهیم پرداخت.</w:t>
      </w:r>
    </w:p>
    <w:p w:rsidR="00DC487B" w:rsidRPr="006F7B7E" w:rsidRDefault="00DC487B" w:rsidP="00DC487B">
      <w:pPr>
        <w:jc w:val="both"/>
        <w:rPr>
          <w:rStyle w:val="Char0"/>
          <w:rtl/>
        </w:rPr>
      </w:pPr>
      <w:r w:rsidRPr="006F7B7E">
        <w:rPr>
          <w:rStyle w:val="Char0"/>
          <w:rFonts w:hint="cs"/>
          <w:rtl/>
        </w:rPr>
        <w:t>امام شافعی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کتاب «</w:t>
      </w:r>
      <w:r w:rsidRPr="006F7B7E">
        <w:rPr>
          <w:rStyle w:val="Char0"/>
          <w:rtl/>
        </w:rPr>
        <w:t>الرسالة</w:t>
      </w:r>
      <w:r w:rsidRPr="006F7B7E">
        <w:rPr>
          <w:rStyle w:val="Char0"/>
          <w:rFonts w:hint="cs"/>
          <w:rtl/>
        </w:rPr>
        <w:t>» گفته است: «از میان اهل علم، کسی را مخالف این امر نمی‌شناسم که سنت</w:t>
      </w:r>
      <w:r w:rsidR="00B46D6D">
        <w:rPr>
          <w:rStyle w:val="Char0"/>
          <w:rFonts w:hint="cs"/>
          <w:rtl/>
        </w:rPr>
        <w:t>‌</w:t>
      </w:r>
      <w:r w:rsidRPr="006F7B7E">
        <w:rPr>
          <w:rStyle w:val="Char0"/>
          <w:rFonts w:hint="cs"/>
          <w:rtl/>
        </w:rPr>
        <w:t>های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سه گونه هستند و آنان بر دو نوع از آن سنت</w:t>
      </w:r>
      <w:r w:rsidR="00B46D6D">
        <w:rPr>
          <w:rStyle w:val="Char0"/>
          <w:rFonts w:hint="cs"/>
          <w:rtl/>
        </w:rPr>
        <w:t>‌</w:t>
      </w:r>
      <w:r w:rsidRPr="006F7B7E">
        <w:rPr>
          <w:rStyle w:val="Char0"/>
          <w:rFonts w:hint="cs"/>
          <w:rtl/>
        </w:rPr>
        <w:t>ها متفق شدند... اول: آنچه که خداوند درمورد آن، نص کتاب را نازل نموده است و رسول‌خدا همانند نص کتاب به بیان آن پرداخته است.</w:t>
      </w:r>
    </w:p>
    <w:p w:rsidR="00DC487B" w:rsidRPr="006F7B7E" w:rsidRDefault="00DC487B" w:rsidP="00DC487B">
      <w:pPr>
        <w:jc w:val="both"/>
        <w:rPr>
          <w:rStyle w:val="Char0"/>
          <w:rtl/>
        </w:rPr>
      </w:pPr>
      <w:r w:rsidRPr="006F7B7E">
        <w:rPr>
          <w:rStyle w:val="Char0"/>
          <w:rFonts w:hint="cs"/>
          <w:rtl/>
        </w:rPr>
        <w:t>دوم: آنچه که خداوند بصورت مجمل در کتاب نازل کرده است و پیامبر، معنا و مراد خداوند از آن را بیان نموده است.</w:t>
      </w:r>
    </w:p>
    <w:p w:rsidR="00DC487B" w:rsidRPr="006F7B7E" w:rsidRDefault="00DC487B" w:rsidP="00DC487B">
      <w:pPr>
        <w:jc w:val="both"/>
        <w:rPr>
          <w:rStyle w:val="Char0"/>
          <w:rtl/>
        </w:rPr>
      </w:pPr>
      <w:r w:rsidRPr="006F7B7E">
        <w:rPr>
          <w:rStyle w:val="Char0"/>
          <w:rFonts w:hint="cs"/>
          <w:rtl/>
        </w:rPr>
        <w:t>این دو نوع هستند که اهل علم در آن اختلاف نکرده‌اند».</w:t>
      </w:r>
      <w:r w:rsidRPr="00D91B8B">
        <w:rPr>
          <w:rStyle w:val="Char0"/>
          <w:vertAlign w:val="superscript"/>
          <w:rtl/>
        </w:rPr>
        <w:footnoteReference w:id="14"/>
      </w:r>
    </w:p>
    <w:p w:rsidR="00DC487B" w:rsidRPr="006F7B7E" w:rsidRDefault="00DC487B" w:rsidP="00685478">
      <w:pPr>
        <w:pStyle w:val="a4"/>
        <w:spacing w:before="120"/>
        <w:rPr>
          <w:rtl/>
          <w:lang w:bidi="fa-IR"/>
        </w:rPr>
      </w:pPr>
      <w:r w:rsidRPr="006F7B7E">
        <w:rPr>
          <w:rFonts w:hint="cs"/>
          <w:rtl/>
          <w:lang w:bidi="fa-IR"/>
        </w:rPr>
        <w:t xml:space="preserve">ارتباط کمالی بین این سه اصل: </w:t>
      </w:r>
    </w:p>
    <w:p w:rsidR="00DC487B" w:rsidRPr="006F7B7E" w:rsidRDefault="00DC487B" w:rsidP="00DC487B">
      <w:pPr>
        <w:jc w:val="both"/>
        <w:rPr>
          <w:rStyle w:val="Char0"/>
          <w:rtl/>
        </w:rPr>
      </w:pPr>
      <w:r w:rsidRPr="006F7B7E">
        <w:rPr>
          <w:rStyle w:val="Char0"/>
          <w:rFonts w:hint="cs"/>
          <w:rtl/>
        </w:rPr>
        <w:t>تأمل در سه اصل یادشده، تمام شبهات پیرامون مبیّن قرآن بودن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را نفی می‌کند و این امر بدان خاطر است که کمال برهان در این موضوع را یادآور شویم و نیز دروازه دلیل‌آوری مخالف را به روی او ببندیم نه اینکه از تأمل در مجموع این سه اصل و ارائه‌ی استدلال صحیح خودداری کنیم چرا که هر یک از این اصل‌ها به تنهایی بیانگر آنست که سنت، مبیّن قرآن می‌باشد.</w:t>
      </w:r>
    </w:p>
    <w:p w:rsidR="00DC487B" w:rsidRPr="006F7B7E" w:rsidRDefault="00DC487B" w:rsidP="00DC487B">
      <w:pPr>
        <w:jc w:val="both"/>
        <w:rPr>
          <w:rStyle w:val="Char0"/>
          <w:rtl/>
        </w:rPr>
      </w:pPr>
      <w:r w:rsidRPr="006F7B7E">
        <w:rPr>
          <w:rStyle w:val="Char0"/>
          <w:rFonts w:hint="cs"/>
          <w:rtl/>
        </w:rPr>
        <w:t>اما ممکن است که منکر سنت از گفته‌های برخی مفسران که دو آیه‌ی سوره قیامت و نحل را بر بیان بلاغ حمل نموده‌اند سوء استفاده کند و به نفع خود بدانها استدلال نماید در نتیجه، با این کار، اصل بیان رسول</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از مجملات قرآن را نفی کند حال آنکه این امر، انتقال اشتباه در استدلال است. با چنین افرادی از چند وجه مناقشه صورت می‌گیرد از جمله: ثبوت تبیین‌گری رسول از مجملات کتاب، منحصر در دلالت آیات مذکور در اصل اول نیست بلکه میان این سه اصل در اثبات چنین امری، تکامل و پیوند برقرار است.</w:t>
      </w:r>
    </w:p>
    <w:p w:rsidR="00DC487B" w:rsidRPr="006F7B7E" w:rsidRDefault="00DC487B" w:rsidP="00DC487B">
      <w:pPr>
        <w:jc w:val="both"/>
        <w:rPr>
          <w:rStyle w:val="Char0"/>
          <w:rtl/>
        </w:rPr>
      </w:pPr>
      <w:r w:rsidRPr="006F7B7E">
        <w:rPr>
          <w:rStyle w:val="Char0"/>
          <w:rFonts w:hint="cs"/>
          <w:rtl/>
        </w:rPr>
        <w:t>برخی از منکران سنت، مبیّنِ مجملات قرآن بودنِ رسول</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را تقسیم‌بندی کرده‌اند و آنچه که با تواتر از او ثابت شده که به بیان مجملات پرداخته را انکار کرده‌اند تا جایی‌که ادعا نمودند که پیامبر 3 بار نماز می‌خوانده است نه پنج بار! و تواتر عملی‌ای را رد کردند که تمام امت در همه‌ی مساجد خود، آن را نقل نموده است و این، انکار </w:t>
      </w:r>
      <w:r w:rsidRPr="006F7B7E">
        <w:rPr>
          <w:rStyle w:val="Char0"/>
          <w:rFonts w:hint="cs"/>
          <w:rtl/>
        </w:rPr>
        <w:lastRenderedPageBreak/>
        <w:t>بالاترین درجه‌ی تواتر است که بشریت می‌تواند نقل کند، که إن شاء الله در بحث بنیاد دوم به شرح آن خواهیم پرداخت.</w:t>
      </w:r>
    </w:p>
    <w:p w:rsidR="00DC487B" w:rsidRPr="006F7B7E" w:rsidRDefault="00DC487B" w:rsidP="00DC487B">
      <w:pPr>
        <w:jc w:val="both"/>
        <w:rPr>
          <w:rStyle w:val="Char0"/>
          <w:rtl/>
        </w:rPr>
      </w:pPr>
      <w:r w:rsidRPr="006F7B7E">
        <w:rPr>
          <w:rStyle w:val="Char0"/>
          <w:rFonts w:hint="cs"/>
          <w:rtl/>
        </w:rPr>
        <w:t>اما پیرامون دلالت آن دو آیه از قرآن - یعنی آیه سوره قیامت و آیه نحل - مشاهده</w:t>
      </w:r>
      <w:r w:rsidR="00AD736D">
        <w:rPr>
          <w:rStyle w:val="Char0"/>
          <w:rFonts w:hint="cs"/>
          <w:rtl/>
        </w:rPr>
        <w:t xml:space="preserve"> </w:t>
      </w:r>
      <w:r w:rsidRPr="006F7B7E">
        <w:rPr>
          <w:rStyle w:val="Char0"/>
          <w:rFonts w:hint="cs"/>
          <w:rtl/>
        </w:rPr>
        <w:t>می‌کنی که از بین مفسران، کسانی هستند که در تفسیر خود به ذکر یکی از دو بیان - بیان لفظ «ابلاغ» یا بیان معنا و تفصیل مجملات - اکتفا کرده‌اند و برخی هم بین هر دو، جمع نموده‌اند اما هیچ یک از آنان، نفی نکرده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امور مجمل در کتاب گرانقدر قرآن را بیان نموده است.</w:t>
      </w:r>
    </w:p>
    <w:p w:rsidR="00DC487B" w:rsidRPr="006F7B7E" w:rsidRDefault="00DC487B" w:rsidP="00DD62A5">
      <w:pPr>
        <w:jc w:val="both"/>
        <w:rPr>
          <w:rStyle w:val="Char0"/>
          <w:rtl/>
        </w:rPr>
      </w:pPr>
      <w:r w:rsidRPr="006F7B7E">
        <w:rPr>
          <w:rStyle w:val="Char4"/>
          <w:rFonts w:hint="cs"/>
          <w:rtl/>
        </w:rPr>
        <w:t>در آیه سوره قیامت که</w:t>
      </w:r>
      <w:r w:rsidRPr="006F7B7E">
        <w:rPr>
          <w:rStyle w:val="Char0"/>
          <w:rFonts w:hint="cs"/>
          <w:rtl/>
        </w:rPr>
        <w:t xml:space="preserve"> می‌فرماید:</w:t>
      </w:r>
      <w:r w:rsidR="00E1785E">
        <w:rPr>
          <w:rStyle w:val="Char0"/>
          <w:rFonts w:hint="cs"/>
          <w:rtl/>
        </w:rPr>
        <w:t xml:space="preserve"> </w:t>
      </w:r>
      <w:r w:rsidR="00E1785E">
        <w:rPr>
          <w:rStyle w:val="Char0"/>
          <w:rFonts w:cs="Traditional Arabic"/>
          <w:color w:val="000000"/>
          <w:shd w:val="clear" w:color="auto" w:fill="FFFFFF"/>
          <w:rtl/>
        </w:rPr>
        <w:t>﴿</w:t>
      </w:r>
      <w:r w:rsidR="00E1785E" w:rsidRPr="000E33ED">
        <w:rPr>
          <w:rStyle w:val="Char7"/>
          <w:rtl/>
        </w:rPr>
        <w:t>ثُمَّ إِنَّ عَلَيۡنَا بَيَانَهُ</w:t>
      </w:r>
      <w:r w:rsidR="00E1785E" w:rsidRPr="000E33ED">
        <w:rPr>
          <w:rStyle w:val="Char7"/>
          <w:rFonts w:hint="cs"/>
          <w:rtl/>
        </w:rPr>
        <w:t>ۥ</w:t>
      </w:r>
      <w:r w:rsidR="00E1785E" w:rsidRPr="000E33ED">
        <w:rPr>
          <w:rStyle w:val="Char7"/>
          <w:rtl/>
        </w:rPr>
        <w:t>١٩</w:t>
      </w:r>
      <w:r w:rsidR="00E1785E">
        <w:rPr>
          <w:rStyle w:val="Char0"/>
          <w:rFonts w:cs="Traditional Arabic"/>
          <w:color w:val="000000"/>
          <w:shd w:val="clear" w:color="auto" w:fill="FFFFFF"/>
          <w:rtl/>
        </w:rPr>
        <w:t>﴾</w:t>
      </w:r>
      <w:r w:rsidR="00E1785E" w:rsidRPr="000E33ED">
        <w:rPr>
          <w:rStyle w:val="Char7"/>
          <w:rtl/>
        </w:rPr>
        <w:t xml:space="preserve"> </w:t>
      </w:r>
      <w:r w:rsidR="00E1785E" w:rsidRPr="000E33ED">
        <w:rPr>
          <w:rStyle w:val="Char"/>
          <w:rtl/>
        </w:rPr>
        <w:t>[القيامة: 19]</w:t>
      </w:r>
      <w:r w:rsidRPr="006F7B7E">
        <w:rPr>
          <w:rStyle w:val="Char0"/>
          <w:rFonts w:hint="cs"/>
          <w:rtl/>
        </w:rPr>
        <w:t xml:space="preserve"> </w:t>
      </w:r>
      <w:r w:rsidR="00C42AA1" w:rsidRPr="00C42AA1">
        <w:rPr>
          <w:rStyle w:val="Char5"/>
          <w:rFonts w:hint="cs"/>
          <w:rtl/>
        </w:rPr>
        <w:t>«</w:t>
      </w:r>
      <w:r w:rsidR="00C42AA1" w:rsidRPr="00C42AA1">
        <w:rPr>
          <w:rStyle w:val="Char5"/>
          <w:rFonts w:hint="eastAsia"/>
          <w:rtl/>
          <w:lang w:bidi="fa-IR"/>
        </w:rPr>
        <w:t>ب</w:t>
      </w:r>
      <w:r w:rsidR="00F67149">
        <w:rPr>
          <w:rStyle w:val="Char5"/>
          <w:rFonts w:hint="eastAsia"/>
          <w:rtl/>
          <w:lang w:bidi="fa-IR"/>
        </w:rPr>
        <w:t>ی</w:t>
      </w:r>
      <w:r w:rsidR="00C42AA1" w:rsidRPr="00C42AA1">
        <w:rPr>
          <w:rStyle w:val="Char5"/>
          <w:rFonts w:hint="eastAsia"/>
          <w:rtl/>
          <w:lang w:bidi="fa-IR"/>
        </w:rPr>
        <w:t>ان</w:t>
      </w:r>
      <w:r w:rsidR="00C42AA1" w:rsidRPr="00C42AA1">
        <w:rPr>
          <w:rStyle w:val="Char5"/>
          <w:rtl/>
          <w:lang w:bidi="fa-IR"/>
        </w:rPr>
        <w:t xml:space="preserve"> </w:t>
      </w:r>
      <w:r w:rsidR="00C42AA1" w:rsidRPr="00C42AA1">
        <w:rPr>
          <w:rStyle w:val="Char5"/>
          <w:rFonts w:hint="eastAsia"/>
          <w:rtl/>
          <w:lang w:bidi="fa-IR"/>
        </w:rPr>
        <w:t>و</w:t>
      </w:r>
      <w:r w:rsidR="00C42AA1" w:rsidRPr="00C42AA1">
        <w:rPr>
          <w:rStyle w:val="Char5"/>
          <w:rtl/>
          <w:lang w:bidi="fa-IR"/>
        </w:rPr>
        <w:t xml:space="preserve"> </w:t>
      </w:r>
      <w:r w:rsidR="00C42AA1" w:rsidRPr="00C42AA1">
        <w:rPr>
          <w:rStyle w:val="Char5"/>
          <w:rFonts w:hint="eastAsia"/>
          <w:rtl/>
          <w:lang w:bidi="fa-IR"/>
        </w:rPr>
        <w:t>توض</w:t>
      </w:r>
      <w:r w:rsidR="00F67149">
        <w:rPr>
          <w:rStyle w:val="Char5"/>
          <w:rFonts w:hint="eastAsia"/>
          <w:rtl/>
          <w:lang w:bidi="fa-IR"/>
        </w:rPr>
        <w:t>ی</w:t>
      </w:r>
      <w:r w:rsidR="00C42AA1" w:rsidRPr="00C42AA1">
        <w:rPr>
          <w:rStyle w:val="Char5"/>
          <w:rFonts w:hint="eastAsia"/>
          <w:rtl/>
          <w:lang w:bidi="fa-IR"/>
        </w:rPr>
        <w:t>ح</w:t>
      </w:r>
      <w:r w:rsidR="00C42AA1" w:rsidRPr="00C42AA1">
        <w:rPr>
          <w:rStyle w:val="Char5"/>
          <w:rtl/>
          <w:lang w:bidi="fa-IR"/>
        </w:rPr>
        <w:t xml:space="preserve"> </w:t>
      </w:r>
      <w:r w:rsidR="00C42AA1" w:rsidRPr="00C42AA1">
        <w:rPr>
          <w:rStyle w:val="Char5"/>
          <w:rFonts w:hint="eastAsia"/>
          <w:rtl/>
          <w:lang w:bidi="fa-IR"/>
        </w:rPr>
        <w:t>آن</w:t>
      </w:r>
      <w:r w:rsidR="00C42AA1" w:rsidRPr="00C42AA1">
        <w:rPr>
          <w:rStyle w:val="Char5"/>
          <w:rtl/>
          <w:lang w:bidi="fa-IR"/>
        </w:rPr>
        <w:t xml:space="preserve"> </w:t>
      </w:r>
      <w:r w:rsidR="00C42AA1" w:rsidRPr="00C42AA1">
        <w:rPr>
          <w:rStyle w:val="Char5"/>
          <w:rFonts w:hint="eastAsia"/>
          <w:rtl/>
          <w:lang w:bidi="fa-IR"/>
        </w:rPr>
        <w:t>بر</w:t>
      </w:r>
      <w:r w:rsidR="00C42AA1" w:rsidRPr="00C42AA1">
        <w:rPr>
          <w:rStyle w:val="Char5"/>
          <w:rtl/>
          <w:lang w:bidi="fa-IR"/>
        </w:rPr>
        <w:t xml:space="preserve"> </w:t>
      </w:r>
      <w:r w:rsidR="00C42AA1" w:rsidRPr="00C42AA1">
        <w:rPr>
          <w:rStyle w:val="Char5"/>
          <w:rFonts w:hint="eastAsia"/>
          <w:rtl/>
          <w:lang w:bidi="fa-IR"/>
        </w:rPr>
        <w:t>ما</w:t>
      </w:r>
      <w:r w:rsidR="00C42AA1" w:rsidRPr="00C42AA1">
        <w:rPr>
          <w:rStyle w:val="Char5"/>
          <w:rtl/>
          <w:lang w:bidi="fa-IR"/>
        </w:rPr>
        <w:t xml:space="preserve"> </w:t>
      </w:r>
      <w:r w:rsidR="00C42AA1" w:rsidRPr="00C42AA1">
        <w:rPr>
          <w:rStyle w:val="Char5"/>
          <w:rFonts w:hint="eastAsia"/>
          <w:rtl/>
          <w:lang w:bidi="fa-IR"/>
        </w:rPr>
        <w:t>است</w:t>
      </w:r>
      <w:r w:rsidR="00C42AA1" w:rsidRPr="00C42AA1">
        <w:rPr>
          <w:rStyle w:val="Char5"/>
          <w:rFonts w:hint="cs"/>
          <w:rtl/>
        </w:rPr>
        <w:t>»</w:t>
      </w:r>
      <w:r w:rsidRPr="006F7B7E">
        <w:rPr>
          <w:rStyle w:val="Char0"/>
          <w:rFonts w:hint="cs"/>
          <w:rtl/>
        </w:rPr>
        <w:t>، طبری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«اینکه می‌فرماید:</w:t>
      </w:r>
      <w:r w:rsidR="00E1785E">
        <w:rPr>
          <w:rStyle w:val="Char0"/>
          <w:rFonts w:hint="cs"/>
          <w:rtl/>
        </w:rPr>
        <w:t xml:space="preserve"> </w:t>
      </w:r>
      <w:r w:rsidR="00E1785E">
        <w:rPr>
          <w:rStyle w:val="Char0"/>
          <w:rFonts w:cs="Traditional Arabic"/>
          <w:color w:val="000000"/>
          <w:shd w:val="clear" w:color="auto" w:fill="FFFFFF"/>
          <w:rtl/>
        </w:rPr>
        <w:t>﴿</w:t>
      </w:r>
      <w:r w:rsidR="00E1785E" w:rsidRPr="000E33ED">
        <w:rPr>
          <w:rStyle w:val="Char7"/>
          <w:rtl/>
        </w:rPr>
        <w:t>ثُمَّ إِنَّ عَلَيۡنَا بَيَانَهُ</w:t>
      </w:r>
      <w:r w:rsidR="00E1785E" w:rsidRPr="000E33ED">
        <w:rPr>
          <w:rStyle w:val="Char7"/>
          <w:rFonts w:hint="cs"/>
          <w:rtl/>
        </w:rPr>
        <w:t>ۥ</w:t>
      </w:r>
      <w:r w:rsidR="00E1785E">
        <w:rPr>
          <w:rStyle w:val="Char0"/>
          <w:rFonts w:cs="Traditional Arabic"/>
          <w:color w:val="000000"/>
          <w:shd w:val="clear" w:color="auto" w:fill="FFFFFF"/>
          <w:rtl/>
        </w:rPr>
        <w:t>﴾</w:t>
      </w:r>
      <w:r w:rsidRPr="006F7B7E">
        <w:rPr>
          <w:rStyle w:val="Char0"/>
          <w:rFonts w:hint="cs"/>
          <w:rtl/>
        </w:rPr>
        <w:t xml:space="preserve"> یعنی پس از قرآن، بیان حلال و حرام و احکام آن بطور مفصّل بر عهده‌ی ما است. طبری این قول </w:t>
      </w:r>
      <w:r w:rsidR="00CA627D">
        <w:rPr>
          <w:rStyle w:val="Char0"/>
          <w:rFonts w:hint="cs"/>
          <w:rtl/>
        </w:rPr>
        <w:t>را ترجیح داده و سند آنرا از ابن‌</w:t>
      </w:r>
      <w:r w:rsidRPr="006F7B7E">
        <w:rPr>
          <w:rStyle w:val="Char0"/>
          <w:rFonts w:hint="cs"/>
          <w:rtl/>
        </w:rPr>
        <w:t>عباس و قتاده</w:t>
      </w:r>
      <w:r w:rsidR="006B3EFE">
        <w:rPr>
          <w:rStyle w:val="Char0"/>
          <w:rFonts w:cs="CTraditional Arabic"/>
          <w:rtl/>
        </w:rPr>
        <w:t> </w:t>
      </w:r>
      <w:r w:rsidR="006B3EFE">
        <w:rPr>
          <w:rStyle w:val="Char0"/>
          <w:rFonts w:cs="CTraditional Arabic" w:hint="cs"/>
          <w:rtl/>
        </w:rPr>
        <w:t>ب</w:t>
      </w:r>
      <w:r w:rsidRPr="006F7B7E">
        <w:rPr>
          <w:rStyle w:val="Char0"/>
          <w:rFonts w:hint="cs"/>
          <w:rtl/>
        </w:rPr>
        <w:t xml:space="preserve"> روایت کرده که این معنا را تاکید می‌کند سپس قول دیگر را با سند آن ذکر کرده است».</w:t>
      </w:r>
      <w:r w:rsidRPr="00D91B8B">
        <w:rPr>
          <w:rStyle w:val="Char0"/>
          <w:vertAlign w:val="superscript"/>
          <w:rtl/>
        </w:rPr>
        <w:footnoteReference w:id="15"/>
      </w:r>
    </w:p>
    <w:p w:rsidR="00DC487B" w:rsidRPr="006F7B7E" w:rsidRDefault="00DC487B" w:rsidP="00DD62A5">
      <w:pPr>
        <w:jc w:val="both"/>
        <w:rPr>
          <w:rStyle w:val="Char0"/>
          <w:rtl/>
        </w:rPr>
      </w:pPr>
      <w:r w:rsidRPr="006F7B7E">
        <w:rPr>
          <w:rStyle w:val="Char0"/>
          <w:rFonts w:hint="cs"/>
          <w:rtl/>
        </w:rPr>
        <w:t>نسفی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هم گفته است:</w:t>
      </w:r>
      <w:r w:rsidR="00DD62A5">
        <w:rPr>
          <w:rStyle w:val="Char0"/>
          <w:rFonts w:hint="cs"/>
          <w:rtl/>
        </w:rPr>
        <w:t xml:space="preserve"> </w:t>
      </w:r>
      <w:r w:rsidR="00DD62A5">
        <w:rPr>
          <w:rStyle w:val="Char0"/>
          <w:rFonts w:cs="Traditional Arabic"/>
          <w:color w:val="000000"/>
          <w:shd w:val="clear" w:color="auto" w:fill="FFFFFF"/>
          <w:rtl/>
        </w:rPr>
        <w:t>﴿</w:t>
      </w:r>
      <w:r w:rsidR="00DD62A5" w:rsidRPr="000E33ED">
        <w:rPr>
          <w:rStyle w:val="Char7"/>
          <w:rtl/>
        </w:rPr>
        <w:t>ثُمَّ إِنَّ عَلَيۡنَا بَيَانَهُ</w:t>
      </w:r>
      <w:r w:rsidR="00DD62A5" w:rsidRPr="000E33ED">
        <w:rPr>
          <w:rStyle w:val="Char7"/>
          <w:rFonts w:hint="cs"/>
          <w:rtl/>
        </w:rPr>
        <w:t>ۥ</w:t>
      </w:r>
      <w:r w:rsidR="00DD62A5">
        <w:rPr>
          <w:rStyle w:val="Char0"/>
          <w:rFonts w:cs="Traditional Arabic"/>
          <w:color w:val="000000"/>
          <w:shd w:val="clear" w:color="auto" w:fill="FFFFFF"/>
          <w:rtl/>
        </w:rPr>
        <w:t>﴾</w:t>
      </w:r>
      <w:r w:rsidRPr="006F7B7E">
        <w:rPr>
          <w:rStyle w:val="Char0"/>
          <w:rFonts w:hint="cs"/>
          <w:rtl/>
        </w:rPr>
        <w:t xml:space="preserve"> هرگاه که چیزی از معانی آن برایت مشکل باشد».</w:t>
      </w:r>
      <w:r w:rsidRPr="00D91B8B">
        <w:rPr>
          <w:rStyle w:val="Char0"/>
          <w:vertAlign w:val="superscript"/>
          <w:rtl/>
        </w:rPr>
        <w:footnoteReference w:id="16"/>
      </w:r>
      <w:r w:rsidRPr="006F7B7E">
        <w:rPr>
          <w:rStyle w:val="Char0"/>
          <w:rFonts w:hint="cs"/>
          <w:rtl/>
        </w:rPr>
        <w:t xml:space="preserve"> و بسیاری از مفسران به این معنا - یعنی بیان امور مجمل و توضیح امور مشکل - اکتفا نموده‌اند.</w:t>
      </w:r>
    </w:p>
    <w:p w:rsidR="00DC487B" w:rsidRPr="006F7B7E" w:rsidRDefault="00DC487B" w:rsidP="00DC487B">
      <w:pPr>
        <w:jc w:val="both"/>
        <w:rPr>
          <w:rStyle w:val="Char0"/>
          <w:rtl/>
        </w:rPr>
      </w:pPr>
      <w:r w:rsidRPr="006F7B7E">
        <w:rPr>
          <w:rStyle w:val="Char0"/>
          <w:rFonts w:hint="cs"/>
          <w:rtl/>
        </w:rPr>
        <w:t>بسیاری از آنان نیز هر دو بیان را در آیه - بیان لفظ و بیان معنا - خاطرنشان ساخته‌اند، امثال قرطبی، عز بن سلام، شوکانی و دیگران.</w:t>
      </w:r>
    </w:p>
    <w:p w:rsidR="00DC487B" w:rsidRPr="006F7B7E" w:rsidRDefault="00DC487B" w:rsidP="00DC487B">
      <w:pPr>
        <w:jc w:val="both"/>
        <w:rPr>
          <w:rStyle w:val="Char0"/>
          <w:rtl/>
        </w:rPr>
      </w:pPr>
      <w:r w:rsidRPr="006F7B7E">
        <w:rPr>
          <w:rStyle w:val="Char0"/>
          <w:rFonts w:hint="cs"/>
          <w:rtl/>
        </w:rPr>
        <w:t xml:space="preserve">و تعداد اندکی از </w:t>
      </w:r>
      <w:r w:rsidR="00C4681D">
        <w:rPr>
          <w:rStyle w:val="Char0"/>
          <w:rFonts w:hint="cs"/>
          <w:rtl/>
        </w:rPr>
        <w:t>آن‌ها</w:t>
      </w:r>
      <w:r w:rsidRPr="006F7B7E">
        <w:rPr>
          <w:rStyle w:val="Char0"/>
          <w:rFonts w:hint="cs"/>
          <w:rtl/>
        </w:rPr>
        <w:t xml:space="preserve"> به ذکر بیان لفظ اکتفا کرده یا آن را ترجیح داده است همانند طاهر ابن عاشور.</w:t>
      </w:r>
      <w:r w:rsidRPr="00D91B8B">
        <w:rPr>
          <w:rStyle w:val="Char0"/>
          <w:vertAlign w:val="superscript"/>
          <w:rtl/>
        </w:rPr>
        <w:footnoteReference w:id="17"/>
      </w:r>
    </w:p>
    <w:p w:rsidR="00DC487B" w:rsidRPr="006F7B7E" w:rsidRDefault="00DC487B" w:rsidP="00DC487B">
      <w:pPr>
        <w:jc w:val="both"/>
        <w:rPr>
          <w:rStyle w:val="Char0"/>
          <w:rtl/>
        </w:rPr>
      </w:pPr>
      <w:r w:rsidRPr="006F7B7E">
        <w:rPr>
          <w:rStyle w:val="Char0"/>
          <w:rFonts w:hint="cs"/>
          <w:rtl/>
        </w:rPr>
        <w:t>خلاصه اینکه جمهور مفسران (بیان معنا) را در تفسیر خود از این آیه خاطرنشان ساخته‌اند.</w:t>
      </w:r>
    </w:p>
    <w:p w:rsidR="00DC487B" w:rsidRPr="006F7B7E" w:rsidRDefault="00DC487B" w:rsidP="00DC487B">
      <w:pPr>
        <w:jc w:val="both"/>
        <w:rPr>
          <w:rStyle w:val="Char0"/>
          <w:rtl/>
        </w:rPr>
      </w:pPr>
      <w:r w:rsidRPr="006F7B7E">
        <w:rPr>
          <w:rStyle w:val="Char0"/>
          <w:rFonts w:hint="cs"/>
          <w:rtl/>
        </w:rPr>
        <w:t>شیخ خلیل ملا خاطر در مختصر کتاب خود «</w:t>
      </w:r>
      <w:r w:rsidRPr="006F7B7E">
        <w:rPr>
          <w:rStyle w:val="Char0"/>
          <w:rtl/>
        </w:rPr>
        <w:t>السنة وحی</w:t>
      </w:r>
      <w:r w:rsidRPr="006F7B7E">
        <w:rPr>
          <w:rStyle w:val="Char0"/>
          <w:rFonts w:hint="cs"/>
          <w:rtl/>
        </w:rPr>
        <w:t xml:space="preserve">» در توضیح وجه دلالت این آیه با تلاش زیادی ثابت کرده که منظور از بیان در آن، بیان سنت برای قرآن است یعنی بیان معنا و تفصیل مجمل، چنانکه گفته است: </w:t>
      </w:r>
    </w:p>
    <w:p w:rsidR="00DC487B" w:rsidRPr="006F7B7E" w:rsidRDefault="00DC487B" w:rsidP="008B2E42">
      <w:pPr>
        <w:jc w:val="both"/>
        <w:rPr>
          <w:rStyle w:val="Char0"/>
          <w:rtl/>
        </w:rPr>
      </w:pPr>
      <w:r w:rsidRPr="006F7B7E">
        <w:rPr>
          <w:rStyle w:val="Char0"/>
          <w:rFonts w:hint="cs"/>
          <w:rtl/>
        </w:rPr>
        <w:lastRenderedPageBreak/>
        <w:t>«اینکه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می‌فرماید:</w:t>
      </w:r>
      <w:r w:rsidR="008B2E42">
        <w:rPr>
          <w:rStyle w:val="Char0"/>
          <w:rFonts w:hint="cs"/>
          <w:rtl/>
        </w:rPr>
        <w:t xml:space="preserve"> </w:t>
      </w:r>
      <w:r w:rsidR="008B2E42">
        <w:rPr>
          <w:rStyle w:val="Char0"/>
          <w:rFonts w:cs="Traditional Arabic"/>
          <w:color w:val="000000"/>
          <w:shd w:val="clear" w:color="auto" w:fill="FFFFFF"/>
          <w:rtl/>
        </w:rPr>
        <w:t>﴿</w:t>
      </w:r>
      <w:r w:rsidR="008B2E42" w:rsidRPr="000E33ED">
        <w:rPr>
          <w:rStyle w:val="Char7"/>
          <w:rtl/>
        </w:rPr>
        <w:t>ثُمَّ إِنَّ عَلَيۡنَا بَيَانَهُ</w:t>
      </w:r>
      <w:r w:rsidR="008B2E42" w:rsidRPr="000E33ED">
        <w:rPr>
          <w:rStyle w:val="Char7"/>
          <w:rFonts w:hint="cs"/>
          <w:rtl/>
        </w:rPr>
        <w:t>ۥ</w:t>
      </w:r>
      <w:r w:rsidR="008B2E42">
        <w:rPr>
          <w:rStyle w:val="Char0"/>
          <w:rFonts w:cs="Traditional Arabic"/>
          <w:color w:val="000000"/>
          <w:shd w:val="clear" w:color="auto" w:fill="FFFFFF"/>
          <w:rtl/>
        </w:rPr>
        <w:t>﴾</w:t>
      </w:r>
      <w:r w:rsidRPr="006F7B7E">
        <w:rPr>
          <w:rStyle w:val="Char0"/>
          <w:rFonts w:hint="cs"/>
          <w:rtl/>
        </w:rPr>
        <w:t xml:space="preserve"> عهده‌دار شدن از جانب خداوند به بیان قرآن کریم است؛ بیان معانی، مجملات و احکام آن که برایشان مشکل می‌باشد.</w:t>
      </w:r>
    </w:p>
    <w:p w:rsidR="00DC487B" w:rsidRPr="006F7B7E" w:rsidRDefault="00DC487B" w:rsidP="00DC487B">
      <w:pPr>
        <w:jc w:val="both"/>
        <w:rPr>
          <w:rStyle w:val="Char0"/>
          <w:rtl/>
        </w:rPr>
      </w:pPr>
      <w:r w:rsidRPr="006F7B7E">
        <w:rPr>
          <w:rStyle w:val="Char0"/>
          <w:rFonts w:hint="cs"/>
          <w:rtl/>
        </w:rPr>
        <w:t>این بیان که خداوند متعال عهده‌دار آن شده است یا اینکه قرآن بعدی می‌باشد که همانند قرآن کنونی آنرا نازل می‌کند یا خیر.</w:t>
      </w:r>
    </w:p>
    <w:p w:rsidR="00DC487B" w:rsidRPr="006F7B7E" w:rsidRDefault="00DC487B" w:rsidP="00DC487B">
      <w:pPr>
        <w:jc w:val="both"/>
        <w:rPr>
          <w:rStyle w:val="Char0"/>
          <w:rtl/>
        </w:rPr>
      </w:pPr>
      <w:r w:rsidRPr="006F7B7E">
        <w:rPr>
          <w:rStyle w:val="Char0"/>
          <w:rFonts w:hint="cs"/>
          <w:rtl/>
        </w:rPr>
        <w:t>اگر قرآنی باشد که خود این قرآن به بیان قرآن دیگری نیاز دارد و آن نیز به قرآن دیگری برای تبیین آن نیازمند باشد لذا تسلسل پیش می‌آید.</w:t>
      </w:r>
    </w:p>
    <w:p w:rsidR="00DC487B" w:rsidRPr="006F7B7E" w:rsidRDefault="00DC487B" w:rsidP="00DC487B">
      <w:pPr>
        <w:jc w:val="both"/>
        <w:rPr>
          <w:rStyle w:val="Char0"/>
          <w:rtl/>
        </w:rPr>
      </w:pPr>
      <w:r w:rsidRPr="006F7B7E">
        <w:rPr>
          <w:rStyle w:val="Char0"/>
          <w:rFonts w:hint="cs"/>
          <w:rtl/>
        </w:rPr>
        <w:t>افزون بر آن، مجمل قرآن، معانی و احکام آن در قرآن کریم موجود هستند و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w:t>
      </w:r>
      <w:r w:rsidR="00C4681D">
        <w:rPr>
          <w:rStyle w:val="Char0"/>
          <w:rFonts w:hint="cs"/>
          <w:rtl/>
        </w:rPr>
        <w:t>آن‌ها</w:t>
      </w:r>
      <w:r w:rsidRPr="006F7B7E">
        <w:rPr>
          <w:rStyle w:val="Char0"/>
          <w:rFonts w:hint="cs"/>
          <w:rtl/>
        </w:rPr>
        <w:t xml:space="preserve"> را بیان داشته است چنانکه بزودی به ذکر برخی از </w:t>
      </w:r>
      <w:r w:rsidR="00C4681D">
        <w:rPr>
          <w:rStyle w:val="Char0"/>
          <w:rFonts w:hint="cs"/>
          <w:rtl/>
        </w:rPr>
        <w:t>آن‌ها</w:t>
      </w:r>
      <w:r w:rsidRPr="006F7B7E">
        <w:rPr>
          <w:rStyle w:val="Char0"/>
          <w:rFonts w:hint="cs"/>
          <w:rtl/>
        </w:rPr>
        <w:t xml:space="preserve"> خواهیم پرداخت إن شاء الله.</w:t>
      </w:r>
    </w:p>
    <w:p w:rsidR="00DC487B" w:rsidRPr="006F7B7E" w:rsidRDefault="00DC487B" w:rsidP="008B2E42">
      <w:pPr>
        <w:jc w:val="both"/>
        <w:rPr>
          <w:rStyle w:val="Char0"/>
          <w:rtl/>
        </w:rPr>
      </w:pPr>
      <w:r w:rsidRPr="006F7B7E">
        <w:rPr>
          <w:rStyle w:val="Char0"/>
          <w:rFonts w:hint="cs"/>
          <w:rtl/>
        </w:rPr>
        <w:t>و اگر بیان یادشده، چیزی غیر از قرآن کریم است - که واقعا هم هست - پس وحی منزّل می‌باشد به اعتبار این قول خداوند که می‌فرماید:</w:t>
      </w:r>
      <w:r w:rsidR="008B2E42">
        <w:rPr>
          <w:rStyle w:val="Char0"/>
          <w:rFonts w:hint="cs"/>
          <w:rtl/>
        </w:rPr>
        <w:t xml:space="preserve"> </w:t>
      </w:r>
      <w:r w:rsidR="008B2E42">
        <w:rPr>
          <w:rStyle w:val="Char0"/>
          <w:rFonts w:cs="Traditional Arabic"/>
          <w:color w:val="000000"/>
          <w:shd w:val="clear" w:color="auto" w:fill="FFFFFF"/>
          <w:rtl/>
        </w:rPr>
        <w:t>﴿</w:t>
      </w:r>
      <w:r w:rsidR="008B2E42" w:rsidRPr="000E33ED">
        <w:rPr>
          <w:rStyle w:val="Char7"/>
          <w:rtl/>
        </w:rPr>
        <w:t>ثُمَّ إِنَّ عَلَيۡنَا بَيَانَهُ</w:t>
      </w:r>
      <w:r w:rsidR="008B2E42" w:rsidRPr="000E33ED">
        <w:rPr>
          <w:rStyle w:val="Char7"/>
          <w:rFonts w:hint="cs"/>
          <w:rtl/>
        </w:rPr>
        <w:t>ۥ</w:t>
      </w:r>
      <w:r w:rsidR="008B2E42">
        <w:rPr>
          <w:rStyle w:val="Char0"/>
          <w:rFonts w:cs="Traditional Arabic"/>
          <w:color w:val="000000"/>
          <w:shd w:val="clear" w:color="auto" w:fill="FFFFFF"/>
          <w:rtl/>
        </w:rPr>
        <w:t>﴾</w:t>
      </w:r>
      <w:r w:rsidRPr="006F7B7E">
        <w:rPr>
          <w:rStyle w:val="Char0"/>
          <w:rFonts w:hint="cs"/>
          <w:rtl/>
        </w:rPr>
        <w:t xml:space="preserve"> که عهده‌دار آن شده است و این بیان منزّل غیر از آن چیزیست که آنرا می‌خوانیم و این بیان نیز وحی است به اعتبار التزامی که خداوند متعال در این آیه فرموده است که:</w:t>
      </w:r>
      <w:r w:rsidR="008B2E42">
        <w:rPr>
          <w:rStyle w:val="Char0"/>
          <w:rFonts w:hint="cs"/>
          <w:rtl/>
        </w:rPr>
        <w:t xml:space="preserve"> </w:t>
      </w:r>
      <w:r w:rsidR="008B2E42">
        <w:rPr>
          <w:rStyle w:val="Char0"/>
          <w:rFonts w:cs="Traditional Arabic"/>
          <w:color w:val="000000"/>
          <w:shd w:val="clear" w:color="auto" w:fill="FFFFFF"/>
          <w:rtl/>
        </w:rPr>
        <w:t>﴿</w:t>
      </w:r>
      <w:r w:rsidR="008B2E42" w:rsidRPr="000E33ED">
        <w:rPr>
          <w:rStyle w:val="Char7"/>
          <w:rtl/>
        </w:rPr>
        <w:t>ثُمَّ إِنَّ عَلَيۡنَا بَيَانَهُ</w:t>
      </w:r>
      <w:r w:rsidR="008B2E42" w:rsidRPr="000E33ED">
        <w:rPr>
          <w:rStyle w:val="Char7"/>
          <w:rFonts w:hint="cs"/>
          <w:rtl/>
        </w:rPr>
        <w:t>ۥ</w:t>
      </w:r>
      <w:r w:rsidR="008B2E42">
        <w:rPr>
          <w:rStyle w:val="Char0"/>
          <w:rFonts w:cs="Traditional Arabic"/>
          <w:color w:val="000000"/>
          <w:shd w:val="clear" w:color="auto" w:fill="FFFFFF"/>
          <w:rtl/>
        </w:rPr>
        <w:t>﴾</w:t>
      </w:r>
      <w:r w:rsidRPr="006F7B7E">
        <w:rPr>
          <w:rStyle w:val="Char0"/>
          <w:rFonts w:hint="cs"/>
          <w:rtl/>
        </w:rPr>
        <w:t xml:space="preserve"> و بدون شک این بیان همان است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آنرا به پیامبر بزرگوارش وحی نموده است».</w:t>
      </w:r>
      <w:r w:rsidRPr="00D91B8B">
        <w:rPr>
          <w:rStyle w:val="Char0"/>
          <w:vertAlign w:val="superscript"/>
          <w:rtl/>
        </w:rPr>
        <w:footnoteReference w:id="18"/>
      </w:r>
    </w:p>
    <w:p w:rsidR="00DC487B" w:rsidRPr="006F7B7E" w:rsidRDefault="00DC487B" w:rsidP="00AC26A0">
      <w:pPr>
        <w:jc w:val="both"/>
        <w:rPr>
          <w:rStyle w:val="Char0"/>
          <w:rtl/>
        </w:rPr>
      </w:pPr>
      <w:r w:rsidRPr="006F7B7E">
        <w:rPr>
          <w:rStyle w:val="Char4"/>
          <w:rFonts w:hint="cs"/>
          <w:rtl/>
        </w:rPr>
        <w:t>اما در مورد آیه سوره نحل</w:t>
      </w:r>
      <w:r w:rsidRPr="006F7B7E">
        <w:rPr>
          <w:rStyle w:val="Char0"/>
          <w:rFonts w:hint="cs"/>
          <w:rtl/>
        </w:rPr>
        <w:t xml:space="preserve"> که می‌فرماید:</w:t>
      </w:r>
      <w:r w:rsidR="00AC26A0">
        <w:rPr>
          <w:rStyle w:val="Char0"/>
          <w:rFonts w:hint="cs"/>
          <w:rtl/>
        </w:rPr>
        <w:t xml:space="preserve"> </w:t>
      </w:r>
      <w:r w:rsidR="00AC26A0">
        <w:rPr>
          <w:rStyle w:val="Char0"/>
          <w:rFonts w:cs="Traditional Arabic"/>
          <w:color w:val="000000"/>
          <w:shd w:val="clear" w:color="auto" w:fill="FFFFFF"/>
          <w:rtl/>
          <w:lang w:bidi="fa-IR"/>
        </w:rPr>
        <w:t>﴿</w:t>
      </w:r>
      <w:r w:rsidR="00AC26A0" w:rsidRPr="000E33ED">
        <w:rPr>
          <w:rStyle w:val="Char7"/>
          <w:rtl/>
        </w:rPr>
        <w:t xml:space="preserve">وَأَنزَلۡنَآ إِلَيۡكَ </w:t>
      </w:r>
      <w:r w:rsidR="00AC26A0" w:rsidRPr="000E33ED">
        <w:rPr>
          <w:rStyle w:val="Char7"/>
          <w:rFonts w:hint="cs"/>
          <w:rtl/>
        </w:rPr>
        <w:t>ٱلذِّكۡرَ</w:t>
      </w:r>
      <w:r w:rsidR="00AC26A0" w:rsidRPr="000E33ED">
        <w:rPr>
          <w:rStyle w:val="Char7"/>
          <w:rtl/>
        </w:rPr>
        <w:t xml:space="preserve"> لِتُبَيِّنَ لِلنَّاسِ مَا نُزِّلَ إِلَيۡهِمۡ وَلَعَلَّهُمۡ يَتَفَكَّرُونَ٤٤</w:t>
      </w:r>
      <w:r w:rsidR="00AC26A0">
        <w:rPr>
          <w:rStyle w:val="Char0"/>
          <w:rFonts w:cs="Traditional Arabic"/>
          <w:color w:val="000000"/>
          <w:shd w:val="clear" w:color="auto" w:fill="FFFFFF"/>
          <w:rtl/>
          <w:lang w:bidi="fa-IR"/>
        </w:rPr>
        <w:t>﴾</w:t>
      </w:r>
      <w:r w:rsidR="00AC26A0" w:rsidRPr="000E33ED">
        <w:rPr>
          <w:rStyle w:val="Char7"/>
          <w:rtl/>
        </w:rPr>
        <w:t xml:space="preserve"> </w:t>
      </w:r>
      <w:r w:rsidR="00AC26A0" w:rsidRPr="000E33ED">
        <w:rPr>
          <w:rStyle w:val="Char"/>
          <w:rtl/>
        </w:rPr>
        <w:t>[النحل: 44]</w:t>
      </w:r>
      <w:r w:rsidRPr="006F7B7E">
        <w:rPr>
          <w:rStyle w:val="Char0"/>
          <w:rFonts w:hint="cs"/>
          <w:rtl/>
        </w:rPr>
        <w:t xml:space="preserve"> </w:t>
      </w:r>
      <w:r w:rsidR="00AC26A0" w:rsidRPr="00AC26A0">
        <w:rPr>
          <w:rStyle w:val="Char5"/>
          <w:rFonts w:hint="cs"/>
          <w:rtl/>
        </w:rPr>
        <w:t>«</w:t>
      </w:r>
      <w:r w:rsidRPr="00AC26A0">
        <w:rPr>
          <w:rStyle w:val="Char5"/>
          <w:rFonts w:hint="eastAsia"/>
          <w:rtl/>
        </w:rPr>
        <w:t>و</w:t>
      </w:r>
      <w:r w:rsidRPr="00AC26A0">
        <w:rPr>
          <w:rStyle w:val="Char5"/>
          <w:rtl/>
        </w:rPr>
        <w:t xml:space="preserve"> </w:t>
      </w:r>
      <w:r w:rsidRPr="00AC26A0">
        <w:rPr>
          <w:rStyle w:val="Char5"/>
          <w:rFonts w:hint="cs"/>
          <w:rtl/>
        </w:rPr>
        <w:t>ذکر</w:t>
      </w:r>
      <w:r w:rsidRPr="00AC26A0">
        <w:rPr>
          <w:rStyle w:val="Char5"/>
          <w:rtl/>
        </w:rPr>
        <w:t xml:space="preserve"> </w:t>
      </w:r>
      <w:r w:rsidRPr="00AC26A0">
        <w:rPr>
          <w:rStyle w:val="Char5"/>
          <w:rFonts w:hint="eastAsia"/>
          <w:rtl/>
        </w:rPr>
        <w:t>را</w:t>
      </w:r>
      <w:r w:rsidRPr="00AC26A0">
        <w:rPr>
          <w:rStyle w:val="Char5"/>
          <w:rtl/>
        </w:rPr>
        <w:t xml:space="preserve"> </w:t>
      </w:r>
      <w:r w:rsidRPr="00AC26A0">
        <w:rPr>
          <w:rStyle w:val="Char5"/>
          <w:rFonts w:hint="eastAsia"/>
          <w:rtl/>
        </w:rPr>
        <w:t>بر</w:t>
      </w:r>
      <w:r w:rsidRPr="00AC26A0">
        <w:rPr>
          <w:rStyle w:val="Char5"/>
          <w:rtl/>
        </w:rPr>
        <w:t xml:space="preserve"> </w:t>
      </w:r>
      <w:r w:rsidRPr="00AC26A0">
        <w:rPr>
          <w:rStyle w:val="Char5"/>
          <w:rFonts w:hint="eastAsia"/>
          <w:rtl/>
        </w:rPr>
        <w:t>تو</w:t>
      </w:r>
      <w:r w:rsidRPr="00AC26A0">
        <w:rPr>
          <w:rStyle w:val="Char5"/>
          <w:rtl/>
        </w:rPr>
        <w:t xml:space="preserve"> </w:t>
      </w:r>
      <w:r w:rsidRPr="00AC26A0">
        <w:rPr>
          <w:rStyle w:val="Char5"/>
          <w:rFonts w:hint="eastAsia"/>
          <w:rtl/>
        </w:rPr>
        <w:t>نازل</w:t>
      </w:r>
      <w:r w:rsidRPr="00AC26A0">
        <w:rPr>
          <w:rStyle w:val="Char5"/>
          <w:rtl/>
        </w:rPr>
        <w:t xml:space="preserve"> </w:t>
      </w:r>
      <w:r w:rsidR="00F67149">
        <w:rPr>
          <w:rStyle w:val="Char5"/>
          <w:rFonts w:hint="eastAsia"/>
          <w:rtl/>
        </w:rPr>
        <w:t>ک</w:t>
      </w:r>
      <w:r w:rsidRPr="00AC26A0">
        <w:rPr>
          <w:rStyle w:val="Char5"/>
          <w:rFonts w:hint="eastAsia"/>
          <w:rtl/>
        </w:rPr>
        <w:t>رده‌ا</w:t>
      </w:r>
      <w:r w:rsidR="00F67149">
        <w:rPr>
          <w:rStyle w:val="Char5"/>
          <w:rFonts w:hint="eastAsia"/>
          <w:rtl/>
        </w:rPr>
        <w:t>ی</w:t>
      </w:r>
      <w:r w:rsidRPr="00AC26A0">
        <w:rPr>
          <w:rStyle w:val="Char5"/>
          <w:rFonts w:hint="eastAsia"/>
          <w:rtl/>
        </w:rPr>
        <w:t>م</w:t>
      </w:r>
      <w:r w:rsidRPr="00AC26A0">
        <w:rPr>
          <w:rStyle w:val="Char5"/>
          <w:rtl/>
        </w:rPr>
        <w:t xml:space="preserve"> </w:t>
      </w:r>
      <w:r w:rsidRPr="00AC26A0">
        <w:rPr>
          <w:rStyle w:val="Char5"/>
          <w:rFonts w:hint="eastAsia"/>
          <w:rtl/>
        </w:rPr>
        <w:t>تا</w:t>
      </w:r>
      <w:r w:rsidRPr="00AC26A0">
        <w:rPr>
          <w:rStyle w:val="Char5"/>
          <w:rtl/>
        </w:rPr>
        <w:t xml:space="preserve"> </w:t>
      </w:r>
      <w:r w:rsidRPr="00AC26A0">
        <w:rPr>
          <w:rStyle w:val="Char5"/>
          <w:rFonts w:hint="eastAsia"/>
          <w:rtl/>
        </w:rPr>
        <w:t>ا</w:t>
      </w:r>
      <w:r w:rsidR="00F67149">
        <w:rPr>
          <w:rStyle w:val="Char5"/>
          <w:rFonts w:hint="eastAsia"/>
          <w:rtl/>
        </w:rPr>
        <w:t>ی</w:t>
      </w:r>
      <w:r w:rsidRPr="00AC26A0">
        <w:rPr>
          <w:rStyle w:val="Char5"/>
          <w:rFonts w:hint="eastAsia"/>
          <w:rtl/>
        </w:rPr>
        <w:t>ن</w:t>
      </w:r>
      <w:r w:rsidRPr="00AC26A0">
        <w:rPr>
          <w:rStyle w:val="Char5"/>
          <w:rtl/>
        </w:rPr>
        <w:t xml:space="preserve"> </w:t>
      </w:r>
      <w:r w:rsidR="00F67149">
        <w:rPr>
          <w:rStyle w:val="Char5"/>
          <w:rFonts w:hint="eastAsia"/>
          <w:rtl/>
        </w:rPr>
        <w:t>ک</w:t>
      </w:r>
      <w:r w:rsidRPr="00AC26A0">
        <w:rPr>
          <w:rStyle w:val="Char5"/>
          <w:rFonts w:hint="eastAsia"/>
          <w:rtl/>
        </w:rPr>
        <w:t>ه</w:t>
      </w:r>
      <w:r w:rsidRPr="00AC26A0">
        <w:rPr>
          <w:rStyle w:val="Char5"/>
          <w:rtl/>
        </w:rPr>
        <w:t xml:space="preserve"> </w:t>
      </w:r>
      <w:r w:rsidRPr="00AC26A0">
        <w:rPr>
          <w:rStyle w:val="Char5"/>
          <w:rFonts w:hint="eastAsia"/>
          <w:rtl/>
        </w:rPr>
        <w:t>چ</w:t>
      </w:r>
      <w:r w:rsidR="00F67149">
        <w:rPr>
          <w:rStyle w:val="Char5"/>
          <w:rFonts w:hint="eastAsia"/>
          <w:rtl/>
        </w:rPr>
        <w:t>ی</w:t>
      </w:r>
      <w:r w:rsidRPr="00AC26A0">
        <w:rPr>
          <w:rStyle w:val="Char5"/>
          <w:rFonts w:hint="eastAsia"/>
          <w:rtl/>
        </w:rPr>
        <w:t>ز</w:t>
      </w:r>
      <w:r w:rsidR="00F67149">
        <w:rPr>
          <w:rStyle w:val="Char5"/>
          <w:rFonts w:hint="eastAsia"/>
          <w:rtl/>
        </w:rPr>
        <w:t>ی</w:t>
      </w:r>
      <w:r w:rsidRPr="00AC26A0">
        <w:rPr>
          <w:rStyle w:val="Char5"/>
          <w:rtl/>
        </w:rPr>
        <w:t xml:space="preserve"> </w:t>
      </w:r>
      <w:r w:rsidRPr="00AC26A0">
        <w:rPr>
          <w:rStyle w:val="Char5"/>
          <w:rFonts w:hint="eastAsia"/>
          <w:rtl/>
        </w:rPr>
        <w:t>را</w:t>
      </w:r>
      <w:r w:rsidRPr="00AC26A0">
        <w:rPr>
          <w:rStyle w:val="Char5"/>
          <w:rtl/>
        </w:rPr>
        <w:t xml:space="preserve"> </w:t>
      </w:r>
      <w:r w:rsidRPr="00AC26A0">
        <w:rPr>
          <w:rStyle w:val="Char5"/>
          <w:rFonts w:hint="eastAsia"/>
          <w:rtl/>
        </w:rPr>
        <w:t>برا</w:t>
      </w:r>
      <w:r w:rsidR="00F67149">
        <w:rPr>
          <w:rStyle w:val="Char5"/>
          <w:rFonts w:hint="eastAsia"/>
          <w:rtl/>
        </w:rPr>
        <w:t>ی</w:t>
      </w:r>
      <w:r w:rsidRPr="00AC26A0">
        <w:rPr>
          <w:rStyle w:val="Char5"/>
          <w:rtl/>
        </w:rPr>
        <w:t xml:space="preserve"> </w:t>
      </w:r>
      <w:r w:rsidRPr="00AC26A0">
        <w:rPr>
          <w:rStyle w:val="Char5"/>
          <w:rFonts w:hint="eastAsia"/>
          <w:rtl/>
        </w:rPr>
        <w:t>مردم</w:t>
      </w:r>
      <w:r w:rsidRPr="00AC26A0">
        <w:rPr>
          <w:rStyle w:val="Char5"/>
          <w:rtl/>
        </w:rPr>
        <w:t xml:space="preserve"> </w:t>
      </w:r>
      <w:r w:rsidRPr="00AC26A0">
        <w:rPr>
          <w:rStyle w:val="Char5"/>
          <w:rFonts w:hint="eastAsia"/>
          <w:rtl/>
        </w:rPr>
        <w:t>روشن</w:t>
      </w:r>
      <w:r w:rsidRPr="00AC26A0">
        <w:rPr>
          <w:rStyle w:val="Char5"/>
          <w:rtl/>
        </w:rPr>
        <w:t xml:space="preserve"> </w:t>
      </w:r>
      <w:r w:rsidRPr="00AC26A0">
        <w:rPr>
          <w:rStyle w:val="Char5"/>
          <w:rFonts w:hint="eastAsia"/>
          <w:rtl/>
        </w:rPr>
        <w:t>ساز</w:t>
      </w:r>
      <w:r w:rsidR="00F67149">
        <w:rPr>
          <w:rStyle w:val="Char5"/>
          <w:rFonts w:hint="eastAsia"/>
          <w:rtl/>
        </w:rPr>
        <w:t>ی</w:t>
      </w:r>
      <w:r w:rsidRPr="00AC26A0">
        <w:rPr>
          <w:rStyle w:val="Char5"/>
          <w:rtl/>
        </w:rPr>
        <w:t xml:space="preserve"> </w:t>
      </w:r>
      <w:r w:rsidR="00F67149">
        <w:rPr>
          <w:rStyle w:val="Char5"/>
          <w:rFonts w:hint="eastAsia"/>
          <w:rtl/>
        </w:rPr>
        <w:t>ک</w:t>
      </w:r>
      <w:r w:rsidRPr="00AC26A0">
        <w:rPr>
          <w:rStyle w:val="Char5"/>
          <w:rFonts w:hint="eastAsia"/>
          <w:rtl/>
        </w:rPr>
        <w:t>ه</w:t>
      </w:r>
      <w:r w:rsidRPr="00AC26A0">
        <w:rPr>
          <w:rStyle w:val="Char5"/>
          <w:rtl/>
        </w:rPr>
        <w:t xml:space="preserve"> </w:t>
      </w:r>
      <w:r w:rsidRPr="00AC26A0">
        <w:rPr>
          <w:rStyle w:val="Char5"/>
          <w:rFonts w:hint="eastAsia"/>
          <w:rtl/>
        </w:rPr>
        <w:t>برا</w:t>
      </w:r>
      <w:r w:rsidR="00F67149">
        <w:rPr>
          <w:rStyle w:val="Char5"/>
          <w:rFonts w:hint="eastAsia"/>
          <w:rtl/>
        </w:rPr>
        <w:t>ی</w:t>
      </w:r>
      <w:r w:rsidRPr="00AC26A0">
        <w:rPr>
          <w:rStyle w:val="Char5"/>
          <w:rtl/>
        </w:rPr>
        <w:t xml:space="preserve"> </w:t>
      </w:r>
      <w:r w:rsidRPr="00AC26A0">
        <w:rPr>
          <w:rStyle w:val="Char5"/>
          <w:rFonts w:hint="eastAsia"/>
          <w:rtl/>
        </w:rPr>
        <w:t>آنان</w:t>
      </w:r>
      <w:r w:rsidRPr="00AC26A0">
        <w:rPr>
          <w:rStyle w:val="Char5"/>
          <w:rtl/>
        </w:rPr>
        <w:t xml:space="preserve"> </w:t>
      </w:r>
      <w:r w:rsidRPr="00AC26A0">
        <w:rPr>
          <w:rStyle w:val="Char5"/>
          <w:rFonts w:hint="eastAsia"/>
          <w:rtl/>
        </w:rPr>
        <w:t>فرستاده</w:t>
      </w:r>
      <w:r w:rsidRPr="00AC26A0">
        <w:rPr>
          <w:rStyle w:val="Char5"/>
          <w:rtl/>
        </w:rPr>
        <w:t xml:space="preserve"> </w:t>
      </w:r>
      <w:r w:rsidRPr="00AC26A0">
        <w:rPr>
          <w:rStyle w:val="Char5"/>
          <w:rFonts w:hint="eastAsia"/>
          <w:rtl/>
        </w:rPr>
        <w:t>شده</w:t>
      </w:r>
      <w:r w:rsidRPr="00AC26A0">
        <w:rPr>
          <w:rStyle w:val="Char5"/>
          <w:rtl/>
        </w:rPr>
        <w:t xml:space="preserve"> </w:t>
      </w:r>
      <w:r w:rsidRPr="00AC26A0">
        <w:rPr>
          <w:rStyle w:val="Char5"/>
          <w:rFonts w:hint="eastAsia"/>
          <w:rtl/>
        </w:rPr>
        <w:t>است</w:t>
      </w:r>
      <w:r w:rsidRPr="00AC26A0">
        <w:rPr>
          <w:rStyle w:val="Char5"/>
          <w:rtl/>
        </w:rPr>
        <w:t xml:space="preserve"> </w:t>
      </w:r>
      <w:r w:rsidRPr="00AC26A0">
        <w:rPr>
          <w:rStyle w:val="Char5"/>
          <w:rFonts w:hint="eastAsia"/>
          <w:rtl/>
        </w:rPr>
        <w:t>و</w:t>
      </w:r>
      <w:r w:rsidRPr="00AC26A0">
        <w:rPr>
          <w:rStyle w:val="Char5"/>
          <w:rtl/>
        </w:rPr>
        <w:t xml:space="preserve"> </w:t>
      </w:r>
      <w:r w:rsidRPr="00AC26A0">
        <w:rPr>
          <w:rStyle w:val="Char5"/>
          <w:rFonts w:hint="eastAsia"/>
          <w:rtl/>
        </w:rPr>
        <w:t>تا</w:t>
      </w:r>
      <w:r w:rsidRPr="00AC26A0">
        <w:rPr>
          <w:rStyle w:val="Char5"/>
          <w:rtl/>
        </w:rPr>
        <w:t xml:space="preserve"> </w:t>
      </w:r>
      <w:r w:rsidRPr="00AC26A0">
        <w:rPr>
          <w:rStyle w:val="Char5"/>
          <w:rFonts w:hint="eastAsia"/>
          <w:rtl/>
        </w:rPr>
        <w:t>ا</w:t>
      </w:r>
      <w:r w:rsidR="00F67149">
        <w:rPr>
          <w:rStyle w:val="Char5"/>
          <w:rFonts w:hint="eastAsia"/>
          <w:rtl/>
        </w:rPr>
        <w:t>ی</w:t>
      </w:r>
      <w:r w:rsidRPr="00AC26A0">
        <w:rPr>
          <w:rStyle w:val="Char5"/>
          <w:rFonts w:hint="eastAsia"/>
          <w:rtl/>
        </w:rPr>
        <w:t>ن</w:t>
      </w:r>
      <w:r w:rsidRPr="00AC26A0">
        <w:rPr>
          <w:rStyle w:val="Char5"/>
          <w:rtl/>
        </w:rPr>
        <w:t xml:space="preserve"> </w:t>
      </w:r>
      <w:r w:rsidR="00F67149">
        <w:rPr>
          <w:rStyle w:val="Char5"/>
          <w:rFonts w:hint="eastAsia"/>
          <w:rtl/>
        </w:rPr>
        <w:t>ک</w:t>
      </w:r>
      <w:r w:rsidRPr="00AC26A0">
        <w:rPr>
          <w:rStyle w:val="Char5"/>
          <w:rFonts w:hint="eastAsia"/>
          <w:rtl/>
        </w:rPr>
        <w:t>ه</w:t>
      </w:r>
      <w:r w:rsidRPr="00AC26A0">
        <w:rPr>
          <w:rStyle w:val="Char5"/>
          <w:rtl/>
        </w:rPr>
        <w:t xml:space="preserve"> </w:t>
      </w:r>
      <w:r w:rsidRPr="00AC26A0">
        <w:rPr>
          <w:rStyle w:val="Char5"/>
          <w:rFonts w:hint="eastAsia"/>
          <w:rtl/>
        </w:rPr>
        <w:t>آنان</w:t>
      </w:r>
      <w:r w:rsidRPr="00AC26A0">
        <w:rPr>
          <w:rStyle w:val="Char5"/>
          <w:rtl/>
        </w:rPr>
        <w:t xml:space="preserve"> (</w:t>
      </w:r>
      <w:r w:rsidRPr="00AC26A0">
        <w:rPr>
          <w:rStyle w:val="Char5"/>
          <w:rFonts w:hint="eastAsia"/>
          <w:rtl/>
        </w:rPr>
        <w:t>درباره‌</w:t>
      </w:r>
      <w:r w:rsidR="00F67149">
        <w:rPr>
          <w:rStyle w:val="Char5"/>
          <w:rFonts w:hint="eastAsia"/>
          <w:rtl/>
        </w:rPr>
        <w:t>ی</w:t>
      </w:r>
      <w:r w:rsidRPr="00AC26A0">
        <w:rPr>
          <w:rStyle w:val="Char5"/>
          <w:rtl/>
        </w:rPr>
        <w:t xml:space="preserve"> </w:t>
      </w:r>
      <w:r w:rsidRPr="00AC26A0">
        <w:rPr>
          <w:rStyle w:val="Char5"/>
          <w:rFonts w:hint="eastAsia"/>
          <w:rtl/>
        </w:rPr>
        <w:t>آن</w:t>
      </w:r>
      <w:r w:rsidRPr="00AC26A0">
        <w:rPr>
          <w:rStyle w:val="Char5"/>
          <w:rtl/>
        </w:rPr>
        <w:t xml:space="preserve">) </w:t>
      </w:r>
      <w:r w:rsidRPr="00AC26A0">
        <w:rPr>
          <w:rStyle w:val="Char5"/>
          <w:rFonts w:hint="eastAsia"/>
          <w:rtl/>
        </w:rPr>
        <w:t>ب</w:t>
      </w:r>
      <w:r w:rsidR="00F67149">
        <w:rPr>
          <w:rStyle w:val="Char5"/>
          <w:rFonts w:hint="eastAsia"/>
          <w:rtl/>
        </w:rPr>
        <w:t>ی</w:t>
      </w:r>
      <w:r w:rsidRPr="00AC26A0">
        <w:rPr>
          <w:rStyle w:val="Char5"/>
          <w:rFonts w:hint="eastAsia"/>
          <w:rtl/>
        </w:rPr>
        <w:t>ند</w:t>
      </w:r>
      <w:r w:rsidR="00F67149">
        <w:rPr>
          <w:rStyle w:val="Char5"/>
          <w:rFonts w:hint="eastAsia"/>
          <w:rtl/>
        </w:rPr>
        <w:t>ی</w:t>
      </w:r>
      <w:r w:rsidRPr="00AC26A0">
        <w:rPr>
          <w:rStyle w:val="Char5"/>
          <w:rFonts w:hint="eastAsia"/>
          <w:rtl/>
        </w:rPr>
        <w:t>شند</w:t>
      </w:r>
      <w:r w:rsidR="00AC26A0">
        <w:rPr>
          <w:rStyle w:val="Char5"/>
          <w:rFonts w:hint="cs"/>
          <w:rtl/>
        </w:rPr>
        <w:t>»</w:t>
      </w:r>
      <w:r w:rsidRPr="006F7B7E">
        <w:rPr>
          <w:rStyle w:val="Char0"/>
          <w:rFonts w:hint="cs"/>
          <w:rtl/>
        </w:rPr>
        <w:t>.</w:t>
      </w:r>
    </w:p>
    <w:p w:rsidR="00DC487B" w:rsidRPr="006F7B7E" w:rsidRDefault="00DC487B" w:rsidP="00DC487B">
      <w:pPr>
        <w:jc w:val="both"/>
        <w:rPr>
          <w:rStyle w:val="Char0"/>
          <w:rtl/>
        </w:rPr>
      </w:pPr>
      <w:r w:rsidRPr="006F7B7E">
        <w:rPr>
          <w:rStyle w:val="Char0"/>
          <w:rFonts w:hint="cs"/>
          <w:rtl/>
        </w:rPr>
        <w:t>مفسّران اهل علم و دیگران پیرامون مراد از تبیین وارده در آن همانند آیه‌ی پیشین، دو قول دارند.</w:t>
      </w:r>
    </w:p>
    <w:p w:rsidR="00DC487B" w:rsidRPr="006F7B7E" w:rsidRDefault="00DC487B" w:rsidP="00CC68D1">
      <w:pPr>
        <w:jc w:val="both"/>
        <w:rPr>
          <w:rStyle w:val="Char0"/>
          <w:rtl/>
        </w:rPr>
      </w:pPr>
      <w:r w:rsidRPr="006F7B7E">
        <w:rPr>
          <w:rStyle w:val="Char0"/>
          <w:rFonts w:hint="cs"/>
          <w:rtl/>
        </w:rPr>
        <w:t>چنانکه برخی از آنان، آنرا بر تبیین معنا، تفصیل آیات مجمل و بیان موارد مشکل حمل نموده‌اند همانند بغوی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که گفته است:</w:t>
      </w:r>
      <w:r w:rsidR="004E6969">
        <w:rPr>
          <w:rStyle w:val="Char0"/>
          <w:rFonts w:hint="cs"/>
          <w:rtl/>
        </w:rPr>
        <w:t xml:space="preserve"> </w:t>
      </w:r>
      <w:r w:rsidR="004E6969">
        <w:rPr>
          <w:rStyle w:val="Char0"/>
          <w:rFonts w:cs="Traditional Arabic"/>
          <w:color w:val="000000"/>
          <w:shd w:val="clear" w:color="auto" w:fill="FFFFFF"/>
          <w:rtl/>
          <w:lang w:bidi="fa-IR"/>
        </w:rPr>
        <w:t>﴿</w:t>
      </w:r>
      <w:r w:rsidR="004E6969" w:rsidRPr="000E33ED">
        <w:rPr>
          <w:rStyle w:val="Char7"/>
          <w:rtl/>
        </w:rPr>
        <w:t xml:space="preserve">وَأَنزَلۡنَآ إِلَيۡكَ </w:t>
      </w:r>
      <w:r w:rsidR="004E6969" w:rsidRPr="000E33ED">
        <w:rPr>
          <w:rStyle w:val="Char7"/>
          <w:rFonts w:hint="cs"/>
          <w:rtl/>
        </w:rPr>
        <w:t>ٱلذِّكۡرَ</w:t>
      </w:r>
      <w:r w:rsidR="004E6969" w:rsidRPr="000E33ED">
        <w:rPr>
          <w:rStyle w:val="Char7"/>
          <w:rtl/>
        </w:rPr>
        <w:t xml:space="preserve"> لِتُبَيِّنَ لِلنَّاسِ مَا نُزِّلَ إِلَيۡهِمۡ وَلَعَلَّهُمۡ يَتَفَكَّرُونَ٤٤</w:t>
      </w:r>
      <w:r w:rsidR="004E6969">
        <w:rPr>
          <w:rStyle w:val="Char0"/>
          <w:rFonts w:cs="Traditional Arabic"/>
          <w:color w:val="000000"/>
          <w:shd w:val="clear" w:color="auto" w:fill="FFFFFF"/>
          <w:rtl/>
          <w:lang w:bidi="fa-IR"/>
        </w:rPr>
        <w:t>﴾</w:t>
      </w:r>
      <w:r w:rsidRPr="006F7B7E">
        <w:rPr>
          <w:rStyle w:val="Char0"/>
          <w:rFonts w:hint="cs"/>
          <w:rtl/>
        </w:rPr>
        <w:t xml:space="preserve"> «منظور از ذکر، وحی است و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مبیِّن وحی </w:t>
      </w:r>
      <w:r w:rsidRPr="006F7B7E">
        <w:rPr>
          <w:rStyle w:val="Char0"/>
          <w:rFonts w:hint="cs"/>
          <w:rtl/>
        </w:rPr>
        <w:lastRenderedPageBreak/>
        <w:t>بود، و بیان کتاب از سنت خواسته می‌شود». رازی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هم گفته است: «این آیه که می‌فرماید:</w:t>
      </w:r>
      <w:r w:rsidR="00CC68D1">
        <w:rPr>
          <w:rStyle w:val="Char0"/>
          <w:rFonts w:hint="cs"/>
          <w:rtl/>
        </w:rPr>
        <w:t xml:space="preserve"> </w:t>
      </w:r>
      <w:r w:rsidR="00CC68D1">
        <w:rPr>
          <w:rStyle w:val="Char0"/>
          <w:rFonts w:cs="Traditional Arabic"/>
          <w:color w:val="000000"/>
          <w:shd w:val="clear" w:color="auto" w:fill="FFFFFF"/>
          <w:rtl/>
          <w:lang w:bidi="fa-IR"/>
        </w:rPr>
        <w:t>﴿</w:t>
      </w:r>
      <w:r w:rsidR="00CC68D1" w:rsidRPr="000E33ED">
        <w:rPr>
          <w:rStyle w:val="Char7"/>
          <w:rtl/>
        </w:rPr>
        <w:t>لِتُبَيِّنَ لِلنَّاسِ مَا نُزِّلَ إِلَيۡهِمۡ</w:t>
      </w:r>
      <w:r w:rsidR="00CC68D1">
        <w:rPr>
          <w:rStyle w:val="Char0"/>
          <w:rFonts w:cs="Traditional Arabic"/>
          <w:color w:val="000000"/>
          <w:shd w:val="clear" w:color="auto" w:fill="FFFFFF"/>
          <w:rtl/>
          <w:lang w:bidi="fa-IR"/>
        </w:rPr>
        <w:t>﴾</w:t>
      </w:r>
      <w:r w:rsidRPr="006F7B7E">
        <w:rPr>
          <w:rStyle w:val="Char0"/>
          <w:rFonts w:hint="cs"/>
          <w:rtl/>
        </w:rPr>
        <w:t xml:space="preserve"> بر آیات مجمل حمل می‌گردد».</w:t>
      </w:r>
      <w:r w:rsidRPr="00D91B8B">
        <w:rPr>
          <w:rStyle w:val="Char0"/>
          <w:vertAlign w:val="superscript"/>
          <w:rtl/>
        </w:rPr>
        <w:footnoteReference w:id="19"/>
      </w:r>
    </w:p>
    <w:p w:rsidR="00DC487B" w:rsidRPr="006F7B7E" w:rsidRDefault="00DC487B" w:rsidP="00CC68D1">
      <w:pPr>
        <w:jc w:val="both"/>
        <w:rPr>
          <w:rStyle w:val="Char0"/>
          <w:rtl/>
        </w:rPr>
      </w:pPr>
      <w:r w:rsidRPr="006F7B7E">
        <w:rPr>
          <w:rStyle w:val="Char0"/>
          <w:rFonts w:hint="cs"/>
          <w:rtl/>
        </w:rPr>
        <w:t>ابن‌کثیر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نیز گفته است:</w:t>
      </w:r>
      <w:r w:rsidR="00CC68D1">
        <w:rPr>
          <w:rStyle w:val="Char0"/>
          <w:rFonts w:hint="cs"/>
          <w:rtl/>
        </w:rPr>
        <w:t xml:space="preserve"> </w:t>
      </w:r>
      <w:r w:rsidR="00CC68D1">
        <w:rPr>
          <w:rStyle w:val="Char0"/>
          <w:rFonts w:cs="Traditional Arabic"/>
          <w:color w:val="000000"/>
          <w:shd w:val="clear" w:color="auto" w:fill="FFFFFF"/>
          <w:rtl/>
          <w:lang w:bidi="fa-IR"/>
        </w:rPr>
        <w:t>﴿</w:t>
      </w:r>
      <w:r w:rsidR="00CC68D1" w:rsidRPr="000E33ED">
        <w:rPr>
          <w:rStyle w:val="Char7"/>
          <w:rtl/>
        </w:rPr>
        <w:t xml:space="preserve">وَأَنزَلۡنَآ إِلَيۡكَ </w:t>
      </w:r>
      <w:r w:rsidR="00CC68D1" w:rsidRPr="000E33ED">
        <w:rPr>
          <w:rStyle w:val="Char7"/>
          <w:rFonts w:hint="cs"/>
          <w:rtl/>
        </w:rPr>
        <w:t>ٱلذِّكۡرَ</w:t>
      </w:r>
      <w:r w:rsidR="00CC68D1">
        <w:rPr>
          <w:rStyle w:val="Char0"/>
          <w:rFonts w:cs="Traditional Arabic"/>
          <w:color w:val="000000"/>
          <w:shd w:val="clear" w:color="auto" w:fill="FFFFFF"/>
          <w:rtl/>
          <w:lang w:bidi="fa-IR"/>
        </w:rPr>
        <w:t>﴾</w:t>
      </w:r>
      <w:r w:rsidRPr="006F7B7E">
        <w:rPr>
          <w:rStyle w:val="Char0"/>
          <w:rFonts w:hint="cs"/>
          <w:rtl/>
        </w:rPr>
        <w:t xml:space="preserve"> یعنی: قرآن</w:t>
      </w:r>
      <w:r w:rsidR="00CC68D1">
        <w:rPr>
          <w:rStyle w:val="Char0"/>
          <w:rFonts w:hint="cs"/>
          <w:rtl/>
        </w:rPr>
        <w:t xml:space="preserve"> </w:t>
      </w:r>
      <w:r w:rsidR="00CC68D1">
        <w:rPr>
          <w:rStyle w:val="Char0"/>
          <w:rFonts w:cs="Traditional Arabic"/>
          <w:color w:val="000000"/>
          <w:shd w:val="clear" w:color="auto" w:fill="FFFFFF"/>
          <w:rtl/>
          <w:lang w:bidi="fa-IR"/>
        </w:rPr>
        <w:t>﴿</w:t>
      </w:r>
      <w:r w:rsidR="00CC68D1" w:rsidRPr="000E33ED">
        <w:rPr>
          <w:rStyle w:val="Char7"/>
          <w:rtl/>
        </w:rPr>
        <w:t>لِتُبَيِّنَ لِلنَّاسِ مَا نُزِّلَ إِلَيۡهِمۡ</w:t>
      </w:r>
      <w:r w:rsidR="00CC68D1">
        <w:rPr>
          <w:rStyle w:val="Char0"/>
          <w:rFonts w:cs="Traditional Arabic"/>
          <w:color w:val="000000"/>
          <w:shd w:val="clear" w:color="auto" w:fill="FFFFFF"/>
          <w:rtl/>
          <w:lang w:bidi="fa-IR"/>
        </w:rPr>
        <w:t>﴾</w:t>
      </w:r>
      <w:r w:rsidRPr="006F7B7E">
        <w:rPr>
          <w:rStyle w:val="Char0"/>
          <w:rFonts w:hint="cs"/>
          <w:rtl/>
        </w:rPr>
        <w:t xml:space="preserve"> یعنی: از سوی پروردگارشان، بخاطر اینکه تو (ای پیامبر) به معنای آنچه </w:t>
      </w:r>
      <w:r w:rsidRPr="00473C32">
        <w:rPr>
          <w:rStyle w:val="Char0"/>
          <w:rFonts w:hint="cs"/>
          <w:spacing w:val="2"/>
          <w:rtl/>
        </w:rPr>
        <w:t xml:space="preserve">خداوند بر تو نازل نموده علم داری و بر آن حریص می‌باشی و از آن پیروی می‌نمایی، و </w:t>
      </w:r>
      <w:r w:rsidRPr="006F7B7E">
        <w:rPr>
          <w:rStyle w:val="Char0"/>
          <w:rFonts w:hint="cs"/>
          <w:rtl/>
        </w:rPr>
        <w:t>ما هم می‌دانیم که تو بهترینِ مخلوقات و سرور فرزندان آدم هستی لذا آنچه را که مجمل است برای آنان به تفصیل بگوی و آنچه را که مشکل است برایشان تبیین کن».</w:t>
      </w:r>
      <w:r w:rsidRPr="00D91B8B">
        <w:rPr>
          <w:rStyle w:val="Char0"/>
          <w:vertAlign w:val="superscript"/>
          <w:rtl/>
        </w:rPr>
        <w:footnoteReference w:id="20"/>
      </w:r>
    </w:p>
    <w:p w:rsidR="00DC487B" w:rsidRPr="006F7B7E" w:rsidRDefault="00DC487B" w:rsidP="00CC68D1">
      <w:pPr>
        <w:jc w:val="both"/>
        <w:rPr>
          <w:rStyle w:val="Char0"/>
          <w:rtl/>
        </w:rPr>
      </w:pPr>
      <w:r w:rsidRPr="006F7B7E">
        <w:rPr>
          <w:rStyle w:val="Char0"/>
          <w:rFonts w:hint="cs"/>
          <w:rtl/>
        </w:rPr>
        <w:t>و بقاعی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w:t>
      </w:r>
      <w:r w:rsidR="00CC68D1">
        <w:rPr>
          <w:rStyle w:val="Char0"/>
          <w:rFonts w:hint="cs"/>
          <w:rtl/>
        </w:rPr>
        <w:t xml:space="preserve"> </w:t>
      </w:r>
      <w:r w:rsidR="00CC68D1">
        <w:rPr>
          <w:rStyle w:val="Char0"/>
          <w:rFonts w:cs="Traditional Arabic"/>
          <w:color w:val="000000"/>
          <w:shd w:val="clear" w:color="auto" w:fill="FFFFFF"/>
          <w:rtl/>
          <w:lang w:bidi="fa-IR"/>
        </w:rPr>
        <w:t>﴿</w:t>
      </w:r>
      <w:r w:rsidR="00CC68D1" w:rsidRPr="000E33ED">
        <w:rPr>
          <w:rStyle w:val="Char7"/>
          <w:rtl/>
        </w:rPr>
        <w:t>لِتُبَيِّنَ لِلنَّاسِ</w:t>
      </w:r>
      <w:r w:rsidR="00CC68D1">
        <w:rPr>
          <w:rStyle w:val="Char0"/>
          <w:rFonts w:cs="Traditional Arabic"/>
          <w:color w:val="000000"/>
          <w:shd w:val="clear" w:color="auto" w:fill="FFFFFF"/>
          <w:rtl/>
          <w:lang w:bidi="fa-IR"/>
        </w:rPr>
        <w:t>﴾</w:t>
      </w:r>
      <w:r w:rsidRPr="006F7B7E">
        <w:rPr>
          <w:rStyle w:val="Char0"/>
          <w:rFonts w:hint="cs"/>
          <w:rtl/>
        </w:rPr>
        <w:t xml:space="preserve"> برای همه مردم تبیین کن بوسیله فهمی که خداوند به تو ارزانی داشته و بخاطرش بر تمام مردمان برتری یافته‌ای، و نیز زبانی که بزرگترین زبانها و فصیح‌ترین </w:t>
      </w:r>
      <w:r w:rsidR="00C4681D">
        <w:rPr>
          <w:rStyle w:val="Char0"/>
          <w:rFonts w:hint="cs"/>
          <w:rtl/>
        </w:rPr>
        <w:t>آن‌ها</w:t>
      </w:r>
      <w:r w:rsidRPr="006F7B7E">
        <w:rPr>
          <w:rStyle w:val="Char0"/>
          <w:rFonts w:hint="cs"/>
          <w:rtl/>
        </w:rPr>
        <w:t>ست و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تو را در آن به مرتبه‌ای رسانده که هیچ کسی بدان نرسیده است</w:t>
      </w:r>
      <w:r w:rsidR="00CC68D1">
        <w:rPr>
          <w:rStyle w:val="Char0"/>
          <w:rFonts w:hint="cs"/>
          <w:rtl/>
        </w:rPr>
        <w:t xml:space="preserve"> </w:t>
      </w:r>
      <w:r w:rsidR="00CC68D1">
        <w:rPr>
          <w:rStyle w:val="Char0"/>
          <w:rFonts w:cs="Traditional Arabic"/>
          <w:color w:val="000000"/>
          <w:shd w:val="clear" w:color="auto" w:fill="FFFFFF"/>
          <w:rtl/>
          <w:lang w:bidi="fa-IR"/>
        </w:rPr>
        <w:t>﴿</w:t>
      </w:r>
      <w:r w:rsidR="00CC68D1" w:rsidRPr="000E33ED">
        <w:rPr>
          <w:rStyle w:val="Char7"/>
          <w:rtl/>
        </w:rPr>
        <w:t>مَا نُزِّلَ</w:t>
      </w:r>
      <w:r w:rsidR="00CC68D1">
        <w:rPr>
          <w:rStyle w:val="Char0"/>
          <w:rFonts w:cs="Traditional Arabic"/>
          <w:color w:val="000000"/>
          <w:shd w:val="clear" w:color="auto" w:fill="FFFFFF"/>
          <w:rtl/>
          <w:lang w:bidi="fa-IR"/>
        </w:rPr>
        <w:t>﴾</w:t>
      </w:r>
      <w:r w:rsidRPr="006F7B7E">
        <w:rPr>
          <w:rStyle w:val="Char0"/>
          <w:rFonts w:hint="cs"/>
          <w:rtl/>
        </w:rPr>
        <w:t xml:space="preserve"> یعنی این شرع اسلام که به سعادت دنیا و آخرت رهنمون می‌شود با تبیین مجمل و شرح امور مشکل بسوی آنان نازل شده است».</w:t>
      </w:r>
      <w:r w:rsidRPr="00D91B8B">
        <w:rPr>
          <w:rStyle w:val="Char0"/>
          <w:vertAlign w:val="superscript"/>
          <w:rtl/>
        </w:rPr>
        <w:footnoteReference w:id="21"/>
      </w:r>
    </w:p>
    <w:p w:rsidR="00DC487B" w:rsidRPr="006F7B7E" w:rsidRDefault="00DC487B" w:rsidP="00DC487B">
      <w:pPr>
        <w:jc w:val="both"/>
        <w:rPr>
          <w:rStyle w:val="Char0"/>
          <w:rtl/>
        </w:rPr>
      </w:pPr>
      <w:r w:rsidRPr="006F7B7E">
        <w:rPr>
          <w:rStyle w:val="Char0"/>
          <w:rFonts w:hint="cs"/>
          <w:rtl/>
        </w:rPr>
        <w:t>برخی از آنان نیز هر دو احتمال (یعنی لفظ و معنا) را خاطرنشان ساخته‌‌اند همچون بیضاوی، ابوحیان، ابن عطیه و دیگران.</w:t>
      </w:r>
    </w:p>
    <w:p w:rsidR="00DC487B" w:rsidRDefault="00DC487B" w:rsidP="00CC68D1">
      <w:pPr>
        <w:jc w:val="both"/>
        <w:rPr>
          <w:rStyle w:val="Char0"/>
          <w:rtl/>
        </w:rPr>
      </w:pPr>
      <w:r w:rsidRPr="006F7B7E">
        <w:rPr>
          <w:rStyle w:val="Char0"/>
          <w:rFonts w:hint="cs"/>
          <w:rtl/>
        </w:rPr>
        <w:t>ابن‌عطیه</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«اینکه می‌فرماید:</w:t>
      </w:r>
      <w:r w:rsidR="00CC68D1">
        <w:rPr>
          <w:rStyle w:val="Char0"/>
          <w:rFonts w:hint="cs"/>
          <w:rtl/>
        </w:rPr>
        <w:t xml:space="preserve"> </w:t>
      </w:r>
      <w:r w:rsidR="00CC68D1">
        <w:rPr>
          <w:rStyle w:val="Char0"/>
          <w:rFonts w:cs="Traditional Arabic"/>
          <w:color w:val="000000"/>
          <w:shd w:val="clear" w:color="auto" w:fill="FFFFFF"/>
          <w:rtl/>
          <w:lang w:bidi="fa-IR"/>
        </w:rPr>
        <w:t>﴿</w:t>
      </w:r>
      <w:r w:rsidR="00CC68D1" w:rsidRPr="000E33ED">
        <w:rPr>
          <w:rStyle w:val="Char7"/>
          <w:rtl/>
        </w:rPr>
        <w:t>لِتُبَيِّنَ</w:t>
      </w:r>
      <w:r w:rsidR="00CC68D1">
        <w:rPr>
          <w:rStyle w:val="Char0"/>
          <w:rFonts w:cs="Traditional Arabic"/>
          <w:color w:val="000000"/>
          <w:shd w:val="clear" w:color="auto" w:fill="FFFFFF"/>
          <w:rtl/>
          <w:lang w:bidi="fa-IR"/>
        </w:rPr>
        <w:t>﴾</w:t>
      </w:r>
      <w:r w:rsidRPr="006F7B7E">
        <w:rPr>
          <w:rStyle w:val="Char0"/>
          <w:rFonts w:hint="cs"/>
          <w:rtl/>
        </w:rPr>
        <w:t xml:space="preserve"> احتمال دارد که مرادش این باشد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متن قرآن را که نازل شده تبیین کند و احتمال هم دارد که تبیین با تفسیر مجملات قرآن و شرح موارد مشکل آن باشد لذا آنچه از امور شریعت که سنت آنرا تبیین کرده در بر می‌گیرد و این، قول مجاهد است».</w:t>
      </w:r>
      <w:r w:rsidRPr="00D91B8B">
        <w:rPr>
          <w:rStyle w:val="Char0"/>
          <w:vertAlign w:val="superscript"/>
          <w:rtl/>
        </w:rPr>
        <w:footnoteReference w:id="22"/>
      </w:r>
      <w:r w:rsidRPr="006F7B7E">
        <w:rPr>
          <w:rStyle w:val="Char0"/>
          <w:rFonts w:hint="cs"/>
          <w:rtl/>
        </w:rPr>
        <w:t xml:space="preserve"> برخی از </w:t>
      </w:r>
      <w:r w:rsidR="00C4681D">
        <w:rPr>
          <w:rStyle w:val="Char0"/>
          <w:rFonts w:hint="cs"/>
          <w:rtl/>
        </w:rPr>
        <w:t>آن‌ها</w:t>
      </w:r>
      <w:r w:rsidRPr="006F7B7E">
        <w:rPr>
          <w:rStyle w:val="Char0"/>
          <w:rFonts w:hint="cs"/>
          <w:rtl/>
        </w:rPr>
        <w:t xml:space="preserve"> نیز فقط بیان لفظ را خاطرنشان ساخته‌اند. و الله تعالی أعلم.</w:t>
      </w:r>
    </w:p>
    <w:p w:rsidR="00DC487B" w:rsidRPr="006F7B7E" w:rsidRDefault="00DC487B" w:rsidP="00992102">
      <w:pPr>
        <w:pStyle w:val="a2"/>
        <w:rPr>
          <w:rtl/>
          <w:lang w:bidi="fa-IR"/>
        </w:rPr>
      </w:pPr>
      <w:bookmarkStart w:id="18" w:name="_Toc5794718"/>
      <w:r w:rsidRPr="006F7B7E">
        <w:rPr>
          <w:rFonts w:hint="cs"/>
          <w:rtl/>
          <w:lang w:bidi="fa-IR"/>
        </w:rPr>
        <w:lastRenderedPageBreak/>
        <w:t>شیوه‌ی چهارم</w:t>
      </w:r>
      <w:r w:rsidR="00685478">
        <w:rPr>
          <w:rFonts w:hint="cs"/>
          <w:rtl/>
          <w:lang w:bidi="fa-IR"/>
        </w:rPr>
        <w:t>:</w:t>
      </w:r>
      <w:r w:rsidR="00992102">
        <w:rPr>
          <w:rFonts w:hint="cs"/>
          <w:rtl/>
          <w:lang w:bidi="fa-IR"/>
        </w:rPr>
        <w:t xml:space="preserve"> </w:t>
      </w:r>
      <w:r w:rsidRPr="006F7B7E">
        <w:rPr>
          <w:rFonts w:hint="cs"/>
          <w:rtl/>
          <w:lang w:bidi="fa-IR"/>
        </w:rPr>
        <w:t>دلالت قرآن بر حفظ سنت</w:t>
      </w:r>
      <w:bookmarkEnd w:id="18"/>
    </w:p>
    <w:p w:rsidR="00DC487B" w:rsidRPr="006F7B7E" w:rsidRDefault="00DC487B" w:rsidP="00DC487B">
      <w:pPr>
        <w:jc w:val="both"/>
        <w:rPr>
          <w:rStyle w:val="Char0"/>
          <w:rtl/>
        </w:rPr>
      </w:pPr>
      <w:r w:rsidRPr="006F7B7E">
        <w:rPr>
          <w:rStyle w:val="Char0"/>
          <w:rFonts w:hint="cs"/>
          <w:rtl/>
        </w:rPr>
        <w:t>در آغاز مبحث بنیادهای حجیت سنت بیان نمودیم که دلایل قرآن مبنی بر حجیت سنت فقط به اثبات اصل حجیت آن محدود نمی‌شود بلکه تداوم و حجیت آن‌را نیز می‌رساند.</w:t>
      </w:r>
    </w:p>
    <w:p w:rsidR="00DC487B" w:rsidRPr="006F7B7E" w:rsidRDefault="00DC487B" w:rsidP="00DC487B">
      <w:pPr>
        <w:jc w:val="both"/>
        <w:rPr>
          <w:rStyle w:val="Char0"/>
          <w:rtl/>
        </w:rPr>
      </w:pPr>
      <w:r w:rsidRPr="006F7B7E">
        <w:rPr>
          <w:rStyle w:val="Char0"/>
          <w:rFonts w:hint="cs"/>
          <w:rtl/>
        </w:rPr>
        <w:t>اثبات معنای تداوم حجیت، اهمیت کمتری از اثبات اصل آن ندارد چرا که مخالفت بسیاری از تردیدافکنان در سنت بر سر مسئله‌ی حفظ آن و اعتماد به شیوه‌ی نقل آن می‌باشد نه در اصل استناد بدان.</w:t>
      </w:r>
    </w:p>
    <w:p w:rsidR="00DC487B" w:rsidRPr="006F7B7E" w:rsidRDefault="00DC487B" w:rsidP="00DC487B">
      <w:pPr>
        <w:jc w:val="both"/>
        <w:rPr>
          <w:rStyle w:val="Char0"/>
          <w:rtl/>
        </w:rPr>
      </w:pPr>
      <w:r w:rsidRPr="006F7B7E">
        <w:rPr>
          <w:rStyle w:val="Char0"/>
          <w:rFonts w:hint="cs"/>
          <w:rtl/>
        </w:rPr>
        <w:t xml:space="preserve">می‌بایست این مفهوم را به هنگام مناقشه با تردیدافکنان در سنت و منکران آن مورد توجه قرار داد تا جایی که اگر یکی از </w:t>
      </w:r>
      <w:r w:rsidR="00C4681D">
        <w:rPr>
          <w:rStyle w:val="Char0"/>
          <w:rFonts w:hint="cs"/>
          <w:rtl/>
        </w:rPr>
        <w:t>آن‌ها</w:t>
      </w:r>
      <w:r w:rsidRPr="006F7B7E">
        <w:rPr>
          <w:rStyle w:val="Char0"/>
          <w:rFonts w:hint="cs"/>
          <w:rtl/>
        </w:rPr>
        <w:t xml:space="preserve"> به دلالت آیات مبنی بر اطاعت از رسول اقرار کرد اما درباره‌ی حفظ سنت به مخالفت برخاست با دلایل تداوم حجیت و استمرار نیاز بدان به ارائه‌ی استدلال برایش می‌پردازیم.</w:t>
      </w:r>
    </w:p>
    <w:p w:rsidR="00DC487B" w:rsidRPr="006F7B7E" w:rsidRDefault="00DC487B" w:rsidP="00DC487B">
      <w:pPr>
        <w:jc w:val="both"/>
        <w:rPr>
          <w:rStyle w:val="Char0"/>
          <w:rtl/>
        </w:rPr>
      </w:pPr>
      <w:r w:rsidRPr="006F7B7E">
        <w:rPr>
          <w:rStyle w:val="Char0"/>
          <w:rFonts w:hint="cs"/>
          <w:rtl/>
        </w:rPr>
        <w:t>و اگر به منظور بیرون کشیدن آنچه می‌تواند بر معانی حفظ و تداوم نیاز مؤمنان به سنت دلالت کند در قرآن کریم تأمل نماییم دلایل متعددی برای آن می‌یابیم که از لحاظ قوت و روشنی وجه دلالت آن و از لحاظ اتفاق یا اختلاف داشتن در آن بین علمای اسلام دارای مراتب متفاوت است که چندی از این دلایل را بیان خواهم نمود:</w:t>
      </w:r>
    </w:p>
    <w:p w:rsidR="00DC487B" w:rsidRPr="006F7B7E" w:rsidRDefault="00DC487B" w:rsidP="00324775">
      <w:pPr>
        <w:jc w:val="both"/>
        <w:rPr>
          <w:rStyle w:val="Char0"/>
          <w:rtl/>
        </w:rPr>
      </w:pPr>
      <w:r w:rsidRPr="006F7B7E">
        <w:rPr>
          <w:rStyle w:val="Char4"/>
          <w:rFonts w:hint="cs"/>
          <w:rtl/>
        </w:rPr>
        <w:t>دلیل اول</w:t>
      </w:r>
      <w:r w:rsidRPr="006F7B7E">
        <w:rPr>
          <w:rStyle w:val="Char0"/>
          <w:rFonts w:hint="cs"/>
          <w:rtl/>
        </w:rPr>
        <w:t>: این قول خداوند متعال است که می‌فرماید:</w:t>
      </w:r>
      <w:r w:rsidR="00324775">
        <w:rPr>
          <w:rStyle w:val="Char0"/>
          <w:rFonts w:hint="cs"/>
          <w:rtl/>
        </w:rPr>
        <w:t xml:space="preserve"> </w:t>
      </w:r>
      <w:r w:rsidR="00324775">
        <w:rPr>
          <w:rStyle w:val="Char0"/>
          <w:rFonts w:cs="Traditional Arabic"/>
          <w:color w:val="000000"/>
          <w:shd w:val="clear" w:color="auto" w:fill="FFFFFF"/>
          <w:rtl/>
        </w:rPr>
        <w:t>﴿</w:t>
      </w:r>
      <w:r w:rsidR="00324775" w:rsidRPr="000E33ED">
        <w:rPr>
          <w:rStyle w:val="Char7"/>
          <w:rtl/>
        </w:rPr>
        <w:t xml:space="preserve">يَٰٓأَيُّهَا </w:t>
      </w:r>
      <w:r w:rsidR="00324775" w:rsidRPr="000E33ED">
        <w:rPr>
          <w:rStyle w:val="Char7"/>
          <w:rFonts w:hint="cs"/>
          <w:rtl/>
        </w:rPr>
        <w:t>ٱلَّذِينَ</w:t>
      </w:r>
      <w:r w:rsidR="00324775" w:rsidRPr="000E33ED">
        <w:rPr>
          <w:rStyle w:val="Char7"/>
          <w:rtl/>
        </w:rPr>
        <w:t xml:space="preserve"> ءَامَنُوٓاْ أَطِيعُواْ </w:t>
      </w:r>
      <w:r w:rsidR="00324775" w:rsidRPr="000E33ED">
        <w:rPr>
          <w:rStyle w:val="Char7"/>
          <w:rFonts w:hint="cs"/>
          <w:rtl/>
        </w:rPr>
        <w:t>ٱللَّهَ</w:t>
      </w:r>
      <w:r w:rsidR="00324775" w:rsidRPr="000E33ED">
        <w:rPr>
          <w:rStyle w:val="Char7"/>
          <w:rtl/>
        </w:rPr>
        <w:t xml:space="preserve"> وَأَطِيعُواْ </w:t>
      </w:r>
      <w:r w:rsidR="00324775" w:rsidRPr="000E33ED">
        <w:rPr>
          <w:rStyle w:val="Char7"/>
          <w:rFonts w:hint="cs"/>
          <w:rtl/>
        </w:rPr>
        <w:t>ٱلرَّسُولَ</w:t>
      </w:r>
      <w:r w:rsidR="00324775" w:rsidRPr="000E33ED">
        <w:rPr>
          <w:rStyle w:val="Char7"/>
          <w:rtl/>
        </w:rPr>
        <w:t xml:space="preserve"> وَأُوْلِي </w:t>
      </w:r>
      <w:r w:rsidR="00324775" w:rsidRPr="000E33ED">
        <w:rPr>
          <w:rStyle w:val="Char7"/>
          <w:rFonts w:hint="cs"/>
          <w:rtl/>
        </w:rPr>
        <w:t>ٱلۡأَمۡرِ</w:t>
      </w:r>
      <w:r w:rsidR="00324775" w:rsidRPr="000E33ED">
        <w:rPr>
          <w:rStyle w:val="Char7"/>
          <w:rtl/>
        </w:rPr>
        <w:t xml:space="preserve"> مِنكُمۡۖ فَإِن تَنَٰزَعۡتُمۡ فِي شَيۡءٖ فَرُدُّوهُ إِلَى </w:t>
      </w:r>
      <w:r w:rsidR="00324775" w:rsidRPr="000E33ED">
        <w:rPr>
          <w:rStyle w:val="Char7"/>
          <w:rFonts w:hint="cs"/>
          <w:rtl/>
        </w:rPr>
        <w:t>ٱللَّهِ</w:t>
      </w:r>
      <w:r w:rsidR="00324775" w:rsidRPr="000E33ED">
        <w:rPr>
          <w:rStyle w:val="Char7"/>
          <w:rtl/>
        </w:rPr>
        <w:t xml:space="preserve"> وَ</w:t>
      </w:r>
      <w:r w:rsidR="00324775" w:rsidRPr="000E33ED">
        <w:rPr>
          <w:rStyle w:val="Char7"/>
          <w:rFonts w:hint="cs"/>
          <w:rtl/>
        </w:rPr>
        <w:t>ٱلرَّسُولِ</w:t>
      </w:r>
      <w:r w:rsidR="00324775" w:rsidRPr="000E33ED">
        <w:rPr>
          <w:rStyle w:val="Char7"/>
          <w:rtl/>
        </w:rPr>
        <w:t xml:space="preserve"> إِن كُنتُمۡ تُؤۡمِنُونَ بِ</w:t>
      </w:r>
      <w:r w:rsidR="00324775" w:rsidRPr="000E33ED">
        <w:rPr>
          <w:rStyle w:val="Char7"/>
          <w:rFonts w:hint="cs"/>
          <w:rtl/>
        </w:rPr>
        <w:t>ٱللَّهِ</w:t>
      </w:r>
      <w:r w:rsidR="00324775" w:rsidRPr="000E33ED">
        <w:rPr>
          <w:rStyle w:val="Char7"/>
          <w:rtl/>
        </w:rPr>
        <w:t xml:space="preserve"> وَ</w:t>
      </w:r>
      <w:r w:rsidR="00324775" w:rsidRPr="000E33ED">
        <w:rPr>
          <w:rStyle w:val="Char7"/>
          <w:rFonts w:hint="cs"/>
          <w:rtl/>
        </w:rPr>
        <w:t>ٱلۡيَوۡمِ</w:t>
      </w:r>
      <w:r w:rsidR="00324775" w:rsidRPr="000E33ED">
        <w:rPr>
          <w:rStyle w:val="Char7"/>
          <w:rtl/>
        </w:rPr>
        <w:t xml:space="preserve"> </w:t>
      </w:r>
      <w:r w:rsidR="00324775" w:rsidRPr="000E33ED">
        <w:rPr>
          <w:rStyle w:val="Char7"/>
          <w:rFonts w:hint="cs"/>
          <w:rtl/>
        </w:rPr>
        <w:t>ٱلۡأٓخِرِۚ</w:t>
      </w:r>
      <w:r w:rsidR="00324775" w:rsidRPr="000E33ED">
        <w:rPr>
          <w:rStyle w:val="Char7"/>
          <w:rtl/>
        </w:rPr>
        <w:t xml:space="preserve"> ذَٰلِكَ خَيۡرٞ وَأَحۡس</w:t>
      </w:r>
      <w:r w:rsidR="00324775" w:rsidRPr="000E33ED">
        <w:rPr>
          <w:rStyle w:val="Char7"/>
          <w:rFonts w:hint="cs"/>
          <w:rtl/>
        </w:rPr>
        <w:t>َنُ</w:t>
      </w:r>
      <w:r w:rsidR="00324775" w:rsidRPr="000E33ED">
        <w:rPr>
          <w:rStyle w:val="Char7"/>
          <w:rtl/>
        </w:rPr>
        <w:t xml:space="preserve"> تَأۡوِيلًا٥٩</w:t>
      </w:r>
      <w:r w:rsidR="00324775">
        <w:rPr>
          <w:rStyle w:val="Char0"/>
          <w:rFonts w:cs="Traditional Arabic"/>
          <w:color w:val="000000"/>
          <w:shd w:val="clear" w:color="auto" w:fill="FFFFFF"/>
          <w:rtl/>
        </w:rPr>
        <w:t>﴾</w:t>
      </w:r>
      <w:r w:rsidR="00324775" w:rsidRPr="000E33ED">
        <w:rPr>
          <w:rStyle w:val="Char7"/>
          <w:rtl/>
        </w:rPr>
        <w:t xml:space="preserve"> </w:t>
      </w:r>
      <w:r w:rsidR="00324775" w:rsidRPr="000E33ED">
        <w:rPr>
          <w:rStyle w:val="Char"/>
          <w:rtl/>
        </w:rPr>
        <w:t>[النساء: 59]</w:t>
      </w:r>
      <w:r w:rsidRPr="006F7B7E">
        <w:rPr>
          <w:rStyle w:val="Char0"/>
          <w:rFonts w:hint="cs"/>
          <w:rtl/>
        </w:rPr>
        <w:t xml:space="preserve"> </w:t>
      </w:r>
      <w:r w:rsidR="0048272E">
        <w:rPr>
          <w:rStyle w:val="Char5"/>
          <w:rFonts w:hint="cs"/>
          <w:rtl/>
        </w:rPr>
        <w:t>«</w:t>
      </w:r>
      <w:r w:rsidRPr="0048272E">
        <w:rPr>
          <w:rStyle w:val="Char5"/>
          <w:rFonts w:hint="eastAsia"/>
          <w:rtl/>
        </w:rPr>
        <w:t>ا</w:t>
      </w:r>
      <w:r w:rsidR="00F67149">
        <w:rPr>
          <w:rStyle w:val="Char5"/>
          <w:rFonts w:hint="eastAsia"/>
          <w:rtl/>
        </w:rPr>
        <w:t>ی</w:t>
      </w:r>
      <w:r w:rsidRPr="0048272E">
        <w:rPr>
          <w:rStyle w:val="Char5"/>
          <w:rtl/>
        </w:rPr>
        <w:t xml:space="preserve"> </w:t>
      </w:r>
      <w:r w:rsidR="00F67149">
        <w:rPr>
          <w:rStyle w:val="Char5"/>
          <w:rFonts w:hint="eastAsia"/>
          <w:rtl/>
        </w:rPr>
        <w:t>ک</w:t>
      </w:r>
      <w:r w:rsidRPr="0048272E">
        <w:rPr>
          <w:rStyle w:val="Char5"/>
          <w:rFonts w:hint="eastAsia"/>
          <w:rtl/>
        </w:rPr>
        <w:t>سان</w:t>
      </w:r>
      <w:r w:rsidR="00F67149">
        <w:rPr>
          <w:rStyle w:val="Char5"/>
          <w:rFonts w:hint="eastAsia"/>
          <w:rtl/>
        </w:rPr>
        <w:t>ی</w:t>
      </w:r>
      <w:r w:rsidRPr="0048272E">
        <w:rPr>
          <w:rStyle w:val="Char5"/>
          <w:rtl/>
        </w:rPr>
        <w:t xml:space="preserve"> </w:t>
      </w:r>
      <w:r w:rsidR="00F67149">
        <w:rPr>
          <w:rStyle w:val="Char5"/>
          <w:rFonts w:hint="eastAsia"/>
          <w:rtl/>
        </w:rPr>
        <w:t>ک</w:t>
      </w:r>
      <w:r w:rsidRPr="0048272E">
        <w:rPr>
          <w:rStyle w:val="Char5"/>
          <w:rFonts w:hint="eastAsia"/>
          <w:rtl/>
        </w:rPr>
        <w:t>ه</w:t>
      </w:r>
      <w:r w:rsidRPr="0048272E">
        <w:rPr>
          <w:rStyle w:val="Char5"/>
          <w:rtl/>
        </w:rPr>
        <w:t xml:space="preserve"> </w:t>
      </w:r>
      <w:r w:rsidRPr="0048272E">
        <w:rPr>
          <w:rStyle w:val="Char5"/>
          <w:rFonts w:hint="eastAsia"/>
          <w:rtl/>
        </w:rPr>
        <w:t>ا</w:t>
      </w:r>
      <w:r w:rsidR="00F67149">
        <w:rPr>
          <w:rStyle w:val="Char5"/>
          <w:rFonts w:hint="eastAsia"/>
          <w:rtl/>
        </w:rPr>
        <w:t>ی</w:t>
      </w:r>
      <w:r w:rsidRPr="0048272E">
        <w:rPr>
          <w:rStyle w:val="Char5"/>
          <w:rFonts w:hint="eastAsia"/>
          <w:rtl/>
        </w:rPr>
        <w:t>مان</w:t>
      </w:r>
      <w:r w:rsidRPr="0048272E">
        <w:rPr>
          <w:rStyle w:val="Char5"/>
          <w:rtl/>
        </w:rPr>
        <w:t xml:space="preserve"> </w:t>
      </w:r>
      <w:r w:rsidRPr="0048272E">
        <w:rPr>
          <w:rStyle w:val="Char5"/>
          <w:rFonts w:hint="eastAsia"/>
          <w:rtl/>
        </w:rPr>
        <w:t>آورده‌ا</w:t>
      </w:r>
      <w:r w:rsidR="00F67149">
        <w:rPr>
          <w:rStyle w:val="Char5"/>
          <w:rFonts w:hint="eastAsia"/>
          <w:rtl/>
        </w:rPr>
        <w:t>ی</w:t>
      </w:r>
      <w:r w:rsidRPr="0048272E">
        <w:rPr>
          <w:rStyle w:val="Char5"/>
          <w:rFonts w:hint="eastAsia"/>
          <w:rtl/>
        </w:rPr>
        <w:t>د</w:t>
      </w:r>
      <w:r w:rsidRPr="0048272E">
        <w:rPr>
          <w:rStyle w:val="Char5"/>
          <w:rtl/>
        </w:rPr>
        <w:t xml:space="preserve"> </w:t>
      </w:r>
      <w:r w:rsidRPr="0048272E">
        <w:rPr>
          <w:rStyle w:val="Char5"/>
          <w:rFonts w:hint="eastAsia"/>
          <w:rtl/>
        </w:rPr>
        <w:t>از</w:t>
      </w:r>
      <w:r w:rsidRPr="0048272E">
        <w:rPr>
          <w:rStyle w:val="Char5"/>
          <w:rtl/>
        </w:rPr>
        <w:t xml:space="preserve"> </w:t>
      </w:r>
      <w:r w:rsidRPr="0048272E">
        <w:rPr>
          <w:rStyle w:val="Char5"/>
          <w:rFonts w:hint="eastAsia"/>
          <w:rtl/>
        </w:rPr>
        <w:t>خدا</w:t>
      </w:r>
      <w:r w:rsidRPr="0048272E">
        <w:rPr>
          <w:rStyle w:val="Char5"/>
          <w:rtl/>
        </w:rPr>
        <w:t xml:space="preserve"> (</w:t>
      </w:r>
      <w:r w:rsidRPr="0048272E">
        <w:rPr>
          <w:rStyle w:val="Char5"/>
          <w:rFonts w:hint="eastAsia"/>
          <w:rtl/>
        </w:rPr>
        <w:t>با</w:t>
      </w:r>
      <w:r w:rsidRPr="0048272E">
        <w:rPr>
          <w:rStyle w:val="Char5"/>
          <w:rtl/>
        </w:rPr>
        <w:t xml:space="preserve"> </w:t>
      </w:r>
      <w:r w:rsidRPr="0048272E">
        <w:rPr>
          <w:rStyle w:val="Char5"/>
          <w:rFonts w:hint="eastAsia"/>
          <w:rtl/>
        </w:rPr>
        <w:t>پ</w:t>
      </w:r>
      <w:r w:rsidR="00F67149">
        <w:rPr>
          <w:rStyle w:val="Char5"/>
          <w:rFonts w:hint="eastAsia"/>
          <w:rtl/>
        </w:rPr>
        <w:t>ی</w:t>
      </w:r>
      <w:r w:rsidRPr="0048272E">
        <w:rPr>
          <w:rStyle w:val="Char5"/>
          <w:rFonts w:hint="eastAsia"/>
          <w:rtl/>
        </w:rPr>
        <w:t>رو</w:t>
      </w:r>
      <w:r w:rsidR="00F67149">
        <w:rPr>
          <w:rStyle w:val="Char5"/>
          <w:rFonts w:hint="eastAsia"/>
          <w:rtl/>
        </w:rPr>
        <w:t>ی</w:t>
      </w:r>
      <w:r w:rsidRPr="0048272E">
        <w:rPr>
          <w:rStyle w:val="Char5"/>
          <w:rtl/>
        </w:rPr>
        <w:t xml:space="preserve"> </w:t>
      </w:r>
      <w:r w:rsidRPr="0048272E">
        <w:rPr>
          <w:rStyle w:val="Char5"/>
          <w:rFonts w:hint="eastAsia"/>
          <w:rtl/>
        </w:rPr>
        <w:t>از</w:t>
      </w:r>
      <w:r w:rsidRPr="0048272E">
        <w:rPr>
          <w:rStyle w:val="Char5"/>
          <w:rtl/>
        </w:rPr>
        <w:t xml:space="preserve"> </w:t>
      </w:r>
      <w:r w:rsidRPr="0048272E">
        <w:rPr>
          <w:rStyle w:val="Char5"/>
          <w:rFonts w:hint="eastAsia"/>
          <w:rtl/>
        </w:rPr>
        <w:t>قرآن</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از</w:t>
      </w:r>
      <w:r w:rsidRPr="0048272E">
        <w:rPr>
          <w:rStyle w:val="Char5"/>
          <w:rtl/>
        </w:rPr>
        <w:t xml:space="preserve"> </w:t>
      </w:r>
      <w:r w:rsidRPr="0048272E">
        <w:rPr>
          <w:rStyle w:val="Char5"/>
          <w:rFonts w:hint="eastAsia"/>
          <w:rtl/>
        </w:rPr>
        <w:t>پ</w:t>
      </w:r>
      <w:r w:rsidR="00F67149">
        <w:rPr>
          <w:rStyle w:val="Char5"/>
          <w:rFonts w:hint="eastAsia"/>
          <w:rtl/>
        </w:rPr>
        <w:t>ی</w:t>
      </w:r>
      <w:r w:rsidRPr="0048272E">
        <w:rPr>
          <w:rStyle w:val="Char5"/>
          <w:rFonts w:hint="cs"/>
          <w:rtl/>
        </w:rPr>
        <w:t>ا</w:t>
      </w:r>
      <w:r w:rsidRPr="0048272E">
        <w:rPr>
          <w:rStyle w:val="Char5"/>
          <w:rFonts w:hint="eastAsia"/>
          <w:rtl/>
        </w:rPr>
        <w:t>مبر</w:t>
      </w:r>
      <w:r w:rsidRPr="0048272E">
        <w:rPr>
          <w:rStyle w:val="Char5"/>
          <w:rtl/>
        </w:rPr>
        <w:t xml:space="preserve"> (</w:t>
      </w:r>
      <w:r w:rsidRPr="0048272E">
        <w:rPr>
          <w:rStyle w:val="Char5"/>
          <w:rFonts w:hint="eastAsia"/>
          <w:rtl/>
        </w:rPr>
        <w:t>با</w:t>
      </w:r>
      <w:r w:rsidRPr="0048272E">
        <w:rPr>
          <w:rStyle w:val="Char5"/>
          <w:rtl/>
        </w:rPr>
        <w:t xml:space="preserve"> </w:t>
      </w:r>
      <w:r w:rsidRPr="0048272E">
        <w:rPr>
          <w:rStyle w:val="Char5"/>
          <w:rFonts w:hint="eastAsia"/>
          <w:rtl/>
        </w:rPr>
        <w:t>تمسّ</w:t>
      </w:r>
      <w:r w:rsidR="00F67149">
        <w:rPr>
          <w:rStyle w:val="Char5"/>
          <w:rFonts w:hint="eastAsia"/>
          <w:rtl/>
        </w:rPr>
        <w:t>ک</w:t>
      </w:r>
      <w:r w:rsidRPr="0048272E">
        <w:rPr>
          <w:rStyle w:val="Char5"/>
          <w:rtl/>
        </w:rPr>
        <w:t xml:space="preserve"> </w:t>
      </w:r>
      <w:r w:rsidRPr="0048272E">
        <w:rPr>
          <w:rStyle w:val="Char5"/>
          <w:rFonts w:hint="eastAsia"/>
          <w:rtl/>
        </w:rPr>
        <w:t>به</w:t>
      </w:r>
      <w:r w:rsidRPr="0048272E">
        <w:rPr>
          <w:rStyle w:val="Char5"/>
          <w:rtl/>
        </w:rPr>
        <w:t xml:space="preserve"> </w:t>
      </w:r>
      <w:r w:rsidRPr="0048272E">
        <w:rPr>
          <w:rStyle w:val="Char5"/>
          <w:rFonts w:hint="eastAsia"/>
          <w:rtl/>
        </w:rPr>
        <w:t>سنّت</w:t>
      </w:r>
      <w:r w:rsidRPr="0048272E">
        <w:rPr>
          <w:rStyle w:val="Char5"/>
          <w:rtl/>
        </w:rPr>
        <w:t xml:space="preserve"> </w:t>
      </w:r>
      <w:r w:rsidRPr="0048272E">
        <w:rPr>
          <w:rStyle w:val="Char5"/>
          <w:rFonts w:hint="eastAsia"/>
          <w:rtl/>
        </w:rPr>
        <w:t>او</w:t>
      </w:r>
      <w:r w:rsidRPr="0048272E">
        <w:rPr>
          <w:rStyle w:val="Char5"/>
          <w:rtl/>
        </w:rPr>
        <w:t xml:space="preserve">) </w:t>
      </w:r>
      <w:r w:rsidRPr="0048272E">
        <w:rPr>
          <w:rStyle w:val="Char5"/>
          <w:rFonts w:hint="eastAsia"/>
          <w:rtl/>
        </w:rPr>
        <w:t>اطاعت</w:t>
      </w:r>
      <w:r w:rsidRPr="0048272E">
        <w:rPr>
          <w:rStyle w:val="Char5"/>
          <w:rtl/>
        </w:rPr>
        <w:t xml:space="preserve"> </w:t>
      </w:r>
      <w:r w:rsidR="00F67149">
        <w:rPr>
          <w:rStyle w:val="Char5"/>
          <w:rFonts w:hint="eastAsia"/>
          <w:rtl/>
        </w:rPr>
        <w:t>ک</w:t>
      </w:r>
      <w:r w:rsidRPr="0048272E">
        <w:rPr>
          <w:rStyle w:val="Char5"/>
          <w:rFonts w:hint="eastAsia"/>
          <w:rtl/>
        </w:rPr>
        <w:t>ن</w:t>
      </w:r>
      <w:r w:rsidR="00F67149">
        <w:rPr>
          <w:rStyle w:val="Char5"/>
          <w:rFonts w:hint="eastAsia"/>
          <w:rtl/>
        </w:rPr>
        <w:t>ی</w:t>
      </w:r>
      <w:r w:rsidRPr="0048272E">
        <w:rPr>
          <w:rStyle w:val="Char5"/>
          <w:rFonts w:hint="eastAsia"/>
          <w:rtl/>
        </w:rPr>
        <w:t>د</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از</w:t>
      </w:r>
      <w:r w:rsidRPr="0048272E">
        <w:rPr>
          <w:rStyle w:val="Char5"/>
          <w:rtl/>
        </w:rPr>
        <w:t xml:space="preserve"> </w:t>
      </w:r>
      <w:r w:rsidR="00F67149">
        <w:rPr>
          <w:rStyle w:val="Char5"/>
          <w:rFonts w:hint="eastAsia"/>
          <w:rtl/>
        </w:rPr>
        <w:t>ک</w:t>
      </w:r>
      <w:r w:rsidRPr="0048272E">
        <w:rPr>
          <w:rStyle w:val="Char5"/>
          <w:rFonts w:hint="eastAsia"/>
          <w:rtl/>
        </w:rPr>
        <w:t>ارداران</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فرماندهان</w:t>
      </w:r>
      <w:r w:rsidRPr="0048272E">
        <w:rPr>
          <w:rStyle w:val="Char5"/>
          <w:rtl/>
        </w:rPr>
        <w:t xml:space="preserve"> </w:t>
      </w:r>
      <w:r w:rsidRPr="0048272E">
        <w:rPr>
          <w:rStyle w:val="Char5"/>
          <w:rFonts w:hint="eastAsia"/>
          <w:rtl/>
        </w:rPr>
        <w:t>مسلمان</w:t>
      </w:r>
      <w:r w:rsidRPr="0048272E">
        <w:rPr>
          <w:rStyle w:val="Char5"/>
          <w:rtl/>
        </w:rPr>
        <w:t xml:space="preserve"> </w:t>
      </w:r>
      <w:r w:rsidRPr="0048272E">
        <w:rPr>
          <w:rStyle w:val="Char5"/>
          <w:rFonts w:hint="eastAsia"/>
          <w:rtl/>
        </w:rPr>
        <w:t>خود</w:t>
      </w:r>
      <w:r w:rsidRPr="0048272E">
        <w:rPr>
          <w:rStyle w:val="Char5"/>
          <w:rtl/>
        </w:rPr>
        <w:t xml:space="preserve"> </w:t>
      </w:r>
      <w:r w:rsidRPr="0048272E">
        <w:rPr>
          <w:rStyle w:val="Char5"/>
          <w:rFonts w:hint="eastAsia"/>
          <w:rtl/>
        </w:rPr>
        <w:t>فرمانبردار</w:t>
      </w:r>
      <w:r w:rsidR="00F67149">
        <w:rPr>
          <w:rStyle w:val="Char5"/>
          <w:rFonts w:hint="eastAsia"/>
          <w:rtl/>
        </w:rPr>
        <w:t>ی</w:t>
      </w:r>
      <w:r w:rsidRPr="0048272E">
        <w:rPr>
          <w:rStyle w:val="Char5"/>
          <w:rtl/>
        </w:rPr>
        <w:t xml:space="preserve"> </w:t>
      </w:r>
      <w:r w:rsidRPr="0048272E">
        <w:rPr>
          <w:rStyle w:val="Char5"/>
          <w:rFonts w:hint="eastAsia"/>
          <w:rtl/>
        </w:rPr>
        <w:t>نما</w:t>
      </w:r>
      <w:r w:rsidRPr="0048272E">
        <w:rPr>
          <w:rStyle w:val="Char5"/>
          <w:rFonts w:hint="cs"/>
          <w:rtl/>
        </w:rPr>
        <w:t>ی</w:t>
      </w:r>
      <w:r w:rsidR="00F67149">
        <w:rPr>
          <w:rStyle w:val="Char5"/>
          <w:rFonts w:hint="eastAsia"/>
          <w:rtl/>
        </w:rPr>
        <w:t>ی</w:t>
      </w:r>
      <w:r w:rsidRPr="0048272E">
        <w:rPr>
          <w:rStyle w:val="Char5"/>
          <w:rFonts w:hint="eastAsia"/>
          <w:rtl/>
        </w:rPr>
        <w:t>د</w:t>
      </w:r>
      <w:r w:rsidRPr="0048272E">
        <w:rPr>
          <w:rStyle w:val="Char5"/>
          <w:rtl/>
        </w:rPr>
        <w:t xml:space="preserve"> (</w:t>
      </w:r>
      <w:r w:rsidRPr="0048272E">
        <w:rPr>
          <w:rStyle w:val="Char5"/>
          <w:rFonts w:hint="eastAsia"/>
          <w:rtl/>
        </w:rPr>
        <w:t>مادام</w:t>
      </w:r>
      <w:r w:rsidRPr="0048272E">
        <w:rPr>
          <w:rStyle w:val="Char5"/>
          <w:rtl/>
        </w:rPr>
        <w:t xml:space="preserve"> </w:t>
      </w:r>
      <w:r w:rsidR="00F67149">
        <w:rPr>
          <w:rStyle w:val="Char5"/>
          <w:rFonts w:hint="eastAsia"/>
          <w:rtl/>
        </w:rPr>
        <w:t>ک</w:t>
      </w:r>
      <w:r w:rsidRPr="0048272E">
        <w:rPr>
          <w:rStyle w:val="Char5"/>
          <w:rFonts w:hint="eastAsia"/>
          <w:rtl/>
        </w:rPr>
        <w:t>ه</w:t>
      </w:r>
      <w:r w:rsidRPr="0048272E">
        <w:rPr>
          <w:rStyle w:val="Char5"/>
          <w:rtl/>
        </w:rPr>
        <w:t xml:space="preserve"> </w:t>
      </w:r>
      <w:r w:rsidRPr="0048272E">
        <w:rPr>
          <w:rStyle w:val="Char5"/>
          <w:rFonts w:hint="eastAsia"/>
          <w:rtl/>
        </w:rPr>
        <w:t>دادگر</w:t>
      </w:r>
      <w:r w:rsidRPr="0048272E">
        <w:rPr>
          <w:rStyle w:val="Char5"/>
          <w:rFonts w:hint="cs"/>
          <w:rtl/>
        </w:rPr>
        <w:t>،</w:t>
      </w:r>
      <w:r w:rsidRPr="0048272E">
        <w:rPr>
          <w:rStyle w:val="Char5"/>
          <w:rtl/>
        </w:rPr>
        <w:t xml:space="preserve"> </w:t>
      </w:r>
      <w:r w:rsidRPr="0048272E">
        <w:rPr>
          <w:rStyle w:val="Char5"/>
          <w:rFonts w:hint="eastAsia"/>
          <w:rtl/>
        </w:rPr>
        <w:t>حقّگرا</w:t>
      </w:r>
      <w:r w:rsidRPr="0048272E">
        <w:rPr>
          <w:rStyle w:val="Char5"/>
          <w:rtl/>
        </w:rPr>
        <w:t xml:space="preserve"> </w:t>
      </w:r>
      <w:r w:rsidRPr="0048272E">
        <w:rPr>
          <w:rStyle w:val="Char5"/>
          <w:rFonts w:hint="cs"/>
          <w:rtl/>
        </w:rPr>
        <w:t>و</w:t>
      </w:r>
      <w:r w:rsidRPr="0048272E">
        <w:rPr>
          <w:rStyle w:val="Char5"/>
          <w:rtl/>
        </w:rPr>
        <w:t xml:space="preserve"> </w:t>
      </w:r>
      <w:r w:rsidRPr="0048272E">
        <w:rPr>
          <w:rStyle w:val="Char5"/>
          <w:rFonts w:hint="eastAsia"/>
          <w:rtl/>
        </w:rPr>
        <w:t>مجر</w:t>
      </w:r>
      <w:r w:rsidR="00F67149">
        <w:rPr>
          <w:rStyle w:val="Char5"/>
          <w:rFonts w:hint="eastAsia"/>
          <w:rtl/>
        </w:rPr>
        <w:t>ی</w:t>
      </w:r>
      <w:r w:rsidRPr="0048272E">
        <w:rPr>
          <w:rStyle w:val="Char5"/>
          <w:rtl/>
        </w:rPr>
        <w:t xml:space="preserve"> </w:t>
      </w:r>
      <w:r w:rsidRPr="0048272E">
        <w:rPr>
          <w:rStyle w:val="Char5"/>
          <w:rFonts w:hint="eastAsia"/>
          <w:rtl/>
        </w:rPr>
        <w:t>اح</w:t>
      </w:r>
      <w:r w:rsidR="00F67149">
        <w:rPr>
          <w:rStyle w:val="Char5"/>
          <w:rFonts w:hint="eastAsia"/>
          <w:rtl/>
        </w:rPr>
        <w:t>ک</w:t>
      </w:r>
      <w:r w:rsidRPr="0048272E">
        <w:rPr>
          <w:rStyle w:val="Char5"/>
          <w:rFonts w:hint="eastAsia"/>
          <w:rtl/>
        </w:rPr>
        <w:t>ام</w:t>
      </w:r>
      <w:r w:rsidRPr="0048272E">
        <w:rPr>
          <w:rStyle w:val="Char5"/>
          <w:rtl/>
        </w:rPr>
        <w:t xml:space="preserve"> </w:t>
      </w:r>
      <w:r w:rsidRPr="0048272E">
        <w:rPr>
          <w:rStyle w:val="Char5"/>
          <w:rFonts w:hint="eastAsia"/>
          <w:rtl/>
        </w:rPr>
        <w:t>اسلام</w:t>
      </w:r>
      <w:r w:rsidRPr="0048272E">
        <w:rPr>
          <w:rStyle w:val="Char5"/>
          <w:rtl/>
        </w:rPr>
        <w:t xml:space="preserve"> </w:t>
      </w:r>
      <w:r w:rsidRPr="0048272E">
        <w:rPr>
          <w:rStyle w:val="Char5"/>
          <w:rFonts w:hint="eastAsia"/>
          <w:rtl/>
        </w:rPr>
        <w:t>باشند</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اگر</w:t>
      </w:r>
      <w:r w:rsidRPr="0048272E">
        <w:rPr>
          <w:rStyle w:val="Char5"/>
          <w:rtl/>
        </w:rPr>
        <w:t xml:space="preserve"> </w:t>
      </w:r>
      <w:r w:rsidRPr="0048272E">
        <w:rPr>
          <w:rStyle w:val="Char5"/>
          <w:rFonts w:hint="eastAsia"/>
          <w:rtl/>
        </w:rPr>
        <w:t>در</w:t>
      </w:r>
      <w:r w:rsidRPr="0048272E">
        <w:rPr>
          <w:rStyle w:val="Char5"/>
          <w:rtl/>
        </w:rPr>
        <w:t xml:space="preserve"> </w:t>
      </w:r>
      <w:r w:rsidRPr="0048272E">
        <w:rPr>
          <w:rStyle w:val="Char5"/>
          <w:rFonts w:hint="eastAsia"/>
          <w:rtl/>
        </w:rPr>
        <w:t>چ</w:t>
      </w:r>
      <w:r w:rsidR="00F67149">
        <w:rPr>
          <w:rStyle w:val="Char5"/>
          <w:rFonts w:hint="eastAsia"/>
          <w:rtl/>
        </w:rPr>
        <w:t>ی</w:t>
      </w:r>
      <w:r w:rsidRPr="0048272E">
        <w:rPr>
          <w:rStyle w:val="Char5"/>
          <w:rFonts w:hint="eastAsia"/>
          <w:rtl/>
        </w:rPr>
        <w:t>ز</w:t>
      </w:r>
      <w:r w:rsidR="00F67149">
        <w:rPr>
          <w:rStyle w:val="Char5"/>
          <w:rFonts w:hint="eastAsia"/>
          <w:rtl/>
        </w:rPr>
        <w:t>ی</w:t>
      </w:r>
      <w:r w:rsidRPr="0048272E">
        <w:rPr>
          <w:rStyle w:val="Char5"/>
          <w:rtl/>
        </w:rPr>
        <w:t xml:space="preserve"> </w:t>
      </w:r>
      <w:r w:rsidRPr="0048272E">
        <w:rPr>
          <w:rStyle w:val="Char5"/>
          <w:rFonts w:hint="eastAsia"/>
          <w:rtl/>
        </w:rPr>
        <w:t>اختلاف</w:t>
      </w:r>
      <w:r w:rsidRPr="0048272E">
        <w:rPr>
          <w:rStyle w:val="Char5"/>
          <w:rtl/>
        </w:rPr>
        <w:t xml:space="preserve"> </w:t>
      </w:r>
      <w:r w:rsidRPr="0048272E">
        <w:rPr>
          <w:rStyle w:val="Char5"/>
          <w:rFonts w:hint="eastAsia"/>
          <w:rtl/>
        </w:rPr>
        <w:t>داشت</w:t>
      </w:r>
      <w:r w:rsidR="00F67149">
        <w:rPr>
          <w:rStyle w:val="Char5"/>
          <w:rFonts w:hint="eastAsia"/>
          <w:rtl/>
        </w:rPr>
        <w:t>ی</w:t>
      </w:r>
      <w:r w:rsidRPr="0048272E">
        <w:rPr>
          <w:rStyle w:val="Char5"/>
          <w:rFonts w:hint="eastAsia"/>
          <w:rtl/>
        </w:rPr>
        <w:t>د</w:t>
      </w:r>
      <w:r w:rsidRPr="0048272E">
        <w:rPr>
          <w:rStyle w:val="Char5"/>
          <w:rtl/>
        </w:rPr>
        <w:t xml:space="preserve"> </w:t>
      </w:r>
      <w:r w:rsidRPr="0048272E">
        <w:rPr>
          <w:rStyle w:val="Char5"/>
          <w:rFonts w:hint="eastAsia"/>
          <w:rtl/>
        </w:rPr>
        <w:t>آن</w:t>
      </w:r>
      <w:r w:rsidRPr="0048272E">
        <w:rPr>
          <w:rStyle w:val="Char5"/>
          <w:rtl/>
        </w:rPr>
        <w:t xml:space="preserve"> </w:t>
      </w:r>
      <w:r w:rsidRPr="0048272E">
        <w:rPr>
          <w:rStyle w:val="Char5"/>
          <w:rFonts w:hint="eastAsia"/>
          <w:rtl/>
        </w:rPr>
        <w:t>را</w:t>
      </w:r>
      <w:r w:rsidRPr="0048272E">
        <w:rPr>
          <w:rStyle w:val="Char5"/>
          <w:rtl/>
        </w:rPr>
        <w:t xml:space="preserve"> </w:t>
      </w:r>
      <w:r w:rsidRPr="0048272E">
        <w:rPr>
          <w:rStyle w:val="Char5"/>
          <w:rFonts w:hint="eastAsia"/>
          <w:rtl/>
        </w:rPr>
        <w:t>به</w:t>
      </w:r>
      <w:r w:rsidRPr="0048272E">
        <w:rPr>
          <w:rStyle w:val="Char5"/>
          <w:rtl/>
        </w:rPr>
        <w:t xml:space="preserve"> </w:t>
      </w:r>
      <w:r w:rsidRPr="0048272E">
        <w:rPr>
          <w:rStyle w:val="Char5"/>
          <w:rFonts w:hint="eastAsia"/>
          <w:rtl/>
        </w:rPr>
        <w:t>خدا</w:t>
      </w:r>
      <w:r w:rsidRPr="0048272E">
        <w:rPr>
          <w:rStyle w:val="Char5"/>
          <w:rtl/>
        </w:rPr>
        <w:t xml:space="preserve"> (</w:t>
      </w:r>
      <w:r w:rsidRPr="0048272E">
        <w:rPr>
          <w:rStyle w:val="Char5"/>
          <w:rFonts w:hint="eastAsia"/>
          <w:rtl/>
        </w:rPr>
        <w:t>با</w:t>
      </w:r>
      <w:r w:rsidRPr="0048272E">
        <w:rPr>
          <w:rStyle w:val="Char5"/>
          <w:rtl/>
        </w:rPr>
        <w:t xml:space="preserve"> </w:t>
      </w:r>
      <w:r w:rsidRPr="0048272E">
        <w:rPr>
          <w:rStyle w:val="Char5"/>
          <w:rFonts w:hint="eastAsia"/>
          <w:rtl/>
        </w:rPr>
        <w:t>عرضه‌</w:t>
      </w:r>
      <w:r w:rsidR="00F67149">
        <w:rPr>
          <w:rStyle w:val="Char5"/>
          <w:rFonts w:hint="eastAsia"/>
          <w:rtl/>
        </w:rPr>
        <w:t>ی</w:t>
      </w:r>
      <w:r w:rsidRPr="0048272E">
        <w:rPr>
          <w:rStyle w:val="Char5"/>
          <w:rtl/>
        </w:rPr>
        <w:t xml:space="preserve"> </w:t>
      </w:r>
      <w:r w:rsidRPr="0048272E">
        <w:rPr>
          <w:rStyle w:val="Char5"/>
          <w:rFonts w:hint="eastAsia"/>
          <w:rtl/>
        </w:rPr>
        <w:t>به</w:t>
      </w:r>
      <w:r w:rsidRPr="0048272E">
        <w:rPr>
          <w:rStyle w:val="Char5"/>
          <w:rtl/>
        </w:rPr>
        <w:t xml:space="preserve"> </w:t>
      </w:r>
      <w:r w:rsidRPr="0048272E">
        <w:rPr>
          <w:rStyle w:val="Char5"/>
          <w:rFonts w:hint="eastAsia"/>
          <w:rtl/>
        </w:rPr>
        <w:t>قرآن</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پ</w:t>
      </w:r>
      <w:r w:rsidR="00F67149">
        <w:rPr>
          <w:rStyle w:val="Char5"/>
          <w:rFonts w:hint="eastAsia"/>
          <w:rtl/>
        </w:rPr>
        <w:t>ی</w:t>
      </w:r>
      <w:r w:rsidRPr="0048272E">
        <w:rPr>
          <w:rStyle w:val="Char5"/>
          <w:rFonts w:hint="cs"/>
          <w:rtl/>
        </w:rPr>
        <w:t>ا</w:t>
      </w:r>
      <w:r w:rsidRPr="0048272E">
        <w:rPr>
          <w:rStyle w:val="Char5"/>
          <w:rFonts w:hint="eastAsia"/>
          <w:rtl/>
        </w:rPr>
        <w:t>مبر</w:t>
      </w:r>
      <w:r w:rsidRPr="0048272E">
        <w:rPr>
          <w:rStyle w:val="Char5"/>
          <w:rtl/>
        </w:rPr>
        <w:t xml:space="preserve"> </w:t>
      </w:r>
      <w:r w:rsidRPr="0048272E">
        <w:rPr>
          <w:rStyle w:val="Char5"/>
          <w:rFonts w:hint="eastAsia"/>
          <w:rtl/>
        </w:rPr>
        <w:t>او</w:t>
      </w:r>
      <w:r w:rsidRPr="0048272E">
        <w:rPr>
          <w:rStyle w:val="Char5"/>
          <w:rtl/>
        </w:rPr>
        <w:t xml:space="preserve"> (</w:t>
      </w:r>
      <w:r w:rsidRPr="0048272E">
        <w:rPr>
          <w:rStyle w:val="Char5"/>
          <w:rFonts w:hint="eastAsia"/>
          <w:rtl/>
        </w:rPr>
        <w:t>با</w:t>
      </w:r>
      <w:r w:rsidRPr="0048272E">
        <w:rPr>
          <w:rStyle w:val="Char5"/>
          <w:rtl/>
        </w:rPr>
        <w:t xml:space="preserve"> </w:t>
      </w:r>
      <w:r w:rsidRPr="0048272E">
        <w:rPr>
          <w:rStyle w:val="Char5"/>
          <w:rFonts w:hint="eastAsia"/>
          <w:rtl/>
        </w:rPr>
        <w:t>رجوع</w:t>
      </w:r>
      <w:r w:rsidRPr="0048272E">
        <w:rPr>
          <w:rStyle w:val="Char5"/>
          <w:rtl/>
        </w:rPr>
        <w:t xml:space="preserve"> </w:t>
      </w:r>
      <w:r w:rsidRPr="0048272E">
        <w:rPr>
          <w:rStyle w:val="Char5"/>
          <w:rFonts w:hint="eastAsia"/>
          <w:rtl/>
        </w:rPr>
        <w:t>به</w:t>
      </w:r>
      <w:r w:rsidRPr="0048272E">
        <w:rPr>
          <w:rStyle w:val="Char5"/>
          <w:rtl/>
        </w:rPr>
        <w:t xml:space="preserve"> </w:t>
      </w:r>
      <w:r w:rsidRPr="0048272E">
        <w:rPr>
          <w:rStyle w:val="Char5"/>
          <w:rFonts w:hint="eastAsia"/>
          <w:rtl/>
        </w:rPr>
        <w:t>سنّت</w:t>
      </w:r>
      <w:r w:rsidRPr="0048272E">
        <w:rPr>
          <w:rStyle w:val="Char5"/>
          <w:rtl/>
        </w:rPr>
        <w:t xml:space="preserve"> </w:t>
      </w:r>
      <w:r w:rsidRPr="0048272E">
        <w:rPr>
          <w:rStyle w:val="Char5"/>
          <w:rFonts w:hint="eastAsia"/>
          <w:rtl/>
        </w:rPr>
        <w:t>نبو</w:t>
      </w:r>
      <w:r w:rsidR="00F67149">
        <w:rPr>
          <w:rStyle w:val="Char5"/>
          <w:rFonts w:hint="eastAsia"/>
          <w:rtl/>
        </w:rPr>
        <w:t>ی</w:t>
      </w:r>
      <w:r w:rsidRPr="0048272E">
        <w:rPr>
          <w:rStyle w:val="Char5"/>
          <w:rtl/>
        </w:rPr>
        <w:t xml:space="preserve">) </w:t>
      </w:r>
      <w:r w:rsidRPr="0048272E">
        <w:rPr>
          <w:rStyle w:val="Char5"/>
          <w:rFonts w:hint="eastAsia"/>
          <w:rtl/>
        </w:rPr>
        <w:t>برگردان</w:t>
      </w:r>
      <w:r w:rsidR="00F67149">
        <w:rPr>
          <w:rStyle w:val="Char5"/>
          <w:rFonts w:hint="eastAsia"/>
          <w:rtl/>
        </w:rPr>
        <w:t>ی</w:t>
      </w:r>
      <w:r w:rsidRPr="0048272E">
        <w:rPr>
          <w:rStyle w:val="Char5"/>
          <w:rFonts w:hint="eastAsia"/>
          <w:rtl/>
        </w:rPr>
        <w:t>د</w:t>
      </w:r>
      <w:r w:rsidRPr="0048272E">
        <w:rPr>
          <w:rStyle w:val="Char5"/>
          <w:rtl/>
        </w:rPr>
        <w:t xml:space="preserve"> </w:t>
      </w:r>
      <w:r w:rsidRPr="0048272E">
        <w:rPr>
          <w:rStyle w:val="Char5"/>
          <w:rFonts w:hint="eastAsia"/>
          <w:rtl/>
        </w:rPr>
        <w:t>اگر</w:t>
      </w:r>
      <w:r w:rsidRPr="0048272E">
        <w:rPr>
          <w:rStyle w:val="Char5"/>
          <w:rtl/>
        </w:rPr>
        <w:t xml:space="preserve"> </w:t>
      </w:r>
      <w:r w:rsidRPr="0048272E">
        <w:rPr>
          <w:rStyle w:val="Char5"/>
          <w:rFonts w:hint="eastAsia"/>
          <w:rtl/>
        </w:rPr>
        <w:t>به</w:t>
      </w:r>
      <w:r w:rsidRPr="0048272E">
        <w:rPr>
          <w:rStyle w:val="Char5"/>
          <w:rtl/>
        </w:rPr>
        <w:t xml:space="preserve"> </w:t>
      </w:r>
      <w:r w:rsidRPr="0048272E">
        <w:rPr>
          <w:rStyle w:val="Char5"/>
          <w:rFonts w:hint="eastAsia"/>
          <w:rtl/>
        </w:rPr>
        <w:t>خدا</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روز</w:t>
      </w:r>
      <w:r w:rsidRPr="0048272E">
        <w:rPr>
          <w:rStyle w:val="Char5"/>
          <w:rtl/>
        </w:rPr>
        <w:t xml:space="preserve"> </w:t>
      </w:r>
      <w:r w:rsidRPr="0048272E">
        <w:rPr>
          <w:rStyle w:val="Char5"/>
          <w:rFonts w:hint="eastAsia"/>
          <w:rtl/>
        </w:rPr>
        <w:t>رستاخ</w:t>
      </w:r>
      <w:r w:rsidR="00F67149">
        <w:rPr>
          <w:rStyle w:val="Char5"/>
          <w:rFonts w:hint="eastAsia"/>
          <w:rtl/>
        </w:rPr>
        <w:t>ی</w:t>
      </w:r>
      <w:r w:rsidRPr="0048272E">
        <w:rPr>
          <w:rStyle w:val="Char5"/>
          <w:rFonts w:hint="eastAsia"/>
          <w:rtl/>
        </w:rPr>
        <w:t>ز</w:t>
      </w:r>
      <w:r w:rsidRPr="0048272E">
        <w:rPr>
          <w:rStyle w:val="Char5"/>
          <w:rtl/>
        </w:rPr>
        <w:t xml:space="preserve"> </w:t>
      </w:r>
      <w:r w:rsidRPr="0048272E">
        <w:rPr>
          <w:rStyle w:val="Char5"/>
          <w:rFonts w:hint="eastAsia"/>
          <w:rtl/>
        </w:rPr>
        <w:t>ا</w:t>
      </w:r>
      <w:r w:rsidR="00F67149">
        <w:rPr>
          <w:rStyle w:val="Char5"/>
          <w:rFonts w:hint="eastAsia"/>
          <w:rtl/>
        </w:rPr>
        <w:t>ی</w:t>
      </w:r>
      <w:r w:rsidRPr="0048272E">
        <w:rPr>
          <w:rStyle w:val="Char5"/>
          <w:rFonts w:hint="eastAsia"/>
          <w:rtl/>
        </w:rPr>
        <w:t>مان</w:t>
      </w:r>
      <w:r w:rsidRPr="0048272E">
        <w:rPr>
          <w:rStyle w:val="Char5"/>
          <w:rtl/>
        </w:rPr>
        <w:t xml:space="preserve"> </w:t>
      </w:r>
      <w:r w:rsidRPr="0048272E">
        <w:rPr>
          <w:rStyle w:val="Char5"/>
          <w:rFonts w:hint="eastAsia"/>
          <w:rtl/>
        </w:rPr>
        <w:t>دار</w:t>
      </w:r>
      <w:r w:rsidR="00F67149">
        <w:rPr>
          <w:rStyle w:val="Char5"/>
          <w:rFonts w:hint="eastAsia"/>
          <w:rtl/>
        </w:rPr>
        <w:t>ی</w:t>
      </w:r>
      <w:r w:rsidRPr="0048272E">
        <w:rPr>
          <w:rStyle w:val="Char5"/>
          <w:rFonts w:hint="eastAsia"/>
          <w:rtl/>
        </w:rPr>
        <w:t>د</w:t>
      </w:r>
      <w:r w:rsidRPr="0048272E">
        <w:rPr>
          <w:rStyle w:val="Char5"/>
          <w:rtl/>
        </w:rPr>
        <w:t xml:space="preserve">. </w:t>
      </w:r>
      <w:r w:rsidRPr="0048272E">
        <w:rPr>
          <w:rStyle w:val="Char5"/>
          <w:rFonts w:hint="eastAsia"/>
          <w:rtl/>
        </w:rPr>
        <w:t>ا</w:t>
      </w:r>
      <w:r w:rsidR="00F67149">
        <w:rPr>
          <w:rStyle w:val="Char5"/>
          <w:rFonts w:hint="eastAsia"/>
          <w:rtl/>
        </w:rPr>
        <w:t>ی</w:t>
      </w:r>
      <w:r w:rsidRPr="0048272E">
        <w:rPr>
          <w:rStyle w:val="Char5"/>
          <w:rFonts w:hint="eastAsia"/>
          <w:rtl/>
        </w:rPr>
        <w:t>ن</w:t>
      </w:r>
      <w:r w:rsidRPr="0048272E">
        <w:rPr>
          <w:rStyle w:val="Char5"/>
          <w:rtl/>
        </w:rPr>
        <w:t xml:space="preserve"> </w:t>
      </w:r>
      <w:r w:rsidR="00F67149">
        <w:rPr>
          <w:rStyle w:val="Char5"/>
          <w:rFonts w:hint="eastAsia"/>
          <w:rtl/>
        </w:rPr>
        <w:t>ک</w:t>
      </w:r>
      <w:r w:rsidRPr="0048272E">
        <w:rPr>
          <w:rStyle w:val="Char5"/>
          <w:rFonts w:hint="eastAsia"/>
          <w:rtl/>
        </w:rPr>
        <w:t>ار</w:t>
      </w:r>
      <w:r w:rsidRPr="0048272E">
        <w:rPr>
          <w:rStyle w:val="Char5"/>
          <w:rtl/>
        </w:rPr>
        <w:t xml:space="preserve"> (</w:t>
      </w:r>
      <w:r w:rsidR="00F67149">
        <w:rPr>
          <w:rStyle w:val="Char5"/>
          <w:rFonts w:hint="eastAsia"/>
          <w:rtl/>
        </w:rPr>
        <w:t>ی</w:t>
      </w:r>
      <w:r w:rsidRPr="0048272E">
        <w:rPr>
          <w:rStyle w:val="Char5"/>
          <w:rFonts w:hint="eastAsia"/>
          <w:rtl/>
        </w:rPr>
        <w:t>عن</w:t>
      </w:r>
      <w:r w:rsidR="00F67149">
        <w:rPr>
          <w:rStyle w:val="Char5"/>
          <w:rFonts w:hint="eastAsia"/>
          <w:rtl/>
        </w:rPr>
        <w:t>ی</w:t>
      </w:r>
      <w:r w:rsidRPr="0048272E">
        <w:rPr>
          <w:rStyle w:val="Char5"/>
          <w:rtl/>
        </w:rPr>
        <w:t xml:space="preserve"> </w:t>
      </w:r>
      <w:r w:rsidRPr="0048272E">
        <w:rPr>
          <w:rStyle w:val="Char5"/>
          <w:rFonts w:hint="eastAsia"/>
          <w:rtl/>
        </w:rPr>
        <w:t>رجوع</w:t>
      </w:r>
      <w:r w:rsidRPr="0048272E">
        <w:rPr>
          <w:rStyle w:val="Char5"/>
          <w:rtl/>
        </w:rPr>
        <w:t xml:space="preserve"> </w:t>
      </w:r>
      <w:r w:rsidRPr="0048272E">
        <w:rPr>
          <w:rStyle w:val="Char5"/>
          <w:rFonts w:hint="eastAsia"/>
          <w:rtl/>
        </w:rPr>
        <w:t>به</w:t>
      </w:r>
      <w:r w:rsidRPr="0048272E">
        <w:rPr>
          <w:rStyle w:val="Char5"/>
          <w:rtl/>
        </w:rPr>
        <w:t xml:space="preserve"> </w:t>
      </w:r>
      <w:r w:rsidRPr="0048272E">
        <w:rPr>
          <w:rStyle w:val="Char5"/>
          <w:rFonts w:hint="eastAsia"/>
          <w:rtl/>
        </w:rPr>
        <w:t>قرآن</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سنّت</w:t>
      </w:r>
      <w:r w:rsidRPr="0048272E">
        <w:rPr>
          <w:rStyle w:val="Char5"/>
          <w:rtl/>
        </w:rPr>
        <w:t xml:space="preserve">) </w:t>
      </w:r>
      <w:r w:rsidRPr="0048272E">
        <w:rPr>
          <w:rStyle w:val="Char5"/>
          <w:rFonts w:hint="eastAsia"/>
          <w:rtl/>
        </w:rPr>
        <w:t>برا</w:t>
      </w:r>
      <w:r w:rsidR="00F67149">
        <w:rPr>
          <w:rStyle w:val="Char5"/>
          <w:rFonts w:hint="eastAsia"/>
          <w:rtl/>
        </w:rPr>
        <w:t>ی</w:t>
      </w:r>
      <w:r w:rsidRPr="0048272E">
        <w:rPr>
          <w:rStyle w:val="Char5"/>
          <w:rtl/>
        </w:rPr>
        <w:t xml:space="preserve"> </w:t>
      </w:r>
      <w:r w:rsidRPr="0048272E">
        <w:rPr>
          <w:rStyle w:val="Char5"/>
          <w:rFonts w:hint="eastAsia"/>
          <w:rtl/>
        </w:rPr>
        <w:t>شما</w:t>
      </w:r>
      <w:r w:rsidRPr="0048272E">
        <w:rPr>
          <w:rStyle w:val="Char5"/>
          <w:rtl/>
        </w:rPr>
        <w:t xml:space="preserve"> </w:t>
      </w:r>
      <w:r w:rsidRPr="0048272E">
        <w:rPr>
          <w:rStyle w:val="Char5"/>
          <w:rFonts w:hint="eastAsia"/>
          <w:rtl/>
        </w:rPr>
        <w:t>بهتر</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خوش</w:t>
      </w:r>
      <w:r w:rsidRPr="0048272E">
        <w:rPr>
          <w:rStyle w:val="Char5"/>
          <w:rFonts w:hint="cs"/>
          <w:rtl/>
        </w:rPr>
        <w:t>‌</w:t>
      </w:r>
      <w:r w:rsidRPr="0048272E">
        <w:rPr>
          <w:rStyle w:val="Char5"/>
          <w:rFonts w:hint="eastAsia"/>
          <w:rtl/>
        </w:rPr>
        <w:t>فرجام‌تر</w:t>
      </w:r>
      <w:r w:rsidRPr="0048272E">
        <w:rPr>
          <w:rStyle w:val="Char5"/>
          <w:rtl/>
        </w:rPr>
        <w:t xml:space="preserve"> </w:t>
      </w:r>
      <w:r w:rsidRPr="0048272E">
        <w:rPr>
          <w:rStyle w:val="Char5"/>
          <w:rFonts w:hint="eastAsia"/>
          <w:rtl/>
        </w:rPr>
        <w:t>است</w:t>
      </w:r>
      <w:r w:rsidR="0048272E" w:rsidRPr="0048272E">
        <w:rPr>
          <w:rStyle w:val="Char5"/>
          <w:rFonts w:hint="cs"/>
          <w:rtl/>
        </w:rPr>
        <w:t>»</w:t>
      </w:r>
      <w:r w:rsidRPr="006F7B7E">
        <w:rPr>
          <w:rStyle w:val="Char0"/>
          <w:rFonts w:hint="cs"/>
          <w:rtl/>
        </w:rPr>
        <w:t>.</w:t>
      </w:r>
    </w:p>
    <w:p w:rsidR="00DC487B" w:rsidRPr="006F7B7E" w:rsidRDefault="00DC487B" w:rsidP="004A566C">
      <w:pPr>
        <w:pStyle w:val="a4"/>
        <w:spacing w:before="120"/>
        <w:rPr>
          <w:rtl/>
          <w:lang w:bidi="fa-IR"/>
        </w:rPr>
      </w:pPr>
      <w:r w:rsidRPr="006F7B7E">
        <w:rPr>
          <w:rFonts w:hint="cs"/>
          <w:rtl/>
          <w:lang w:bidi="fa-IR"/>
        </w:rPr>
        <w:t>وجه دلالت مجمل آن:</w:t>
      </w:r>
    </w:p>
    <w:p w:rsidR="00DC487B" w:rsidRPr="006F7B7E" w:rsidRDefault="00DC487B" w:rsidP="00DC487B">
      <w:pPr>
        <w:jc w:val="both"/>
        <w:rPr>
          <w:rStyle w:val="Char0"/>
          <w:rtl/>
        </w:rPr>
      </w:pPr>
      <w:r w:rsidRPr="006F7B7E">
        <w:rPr>
          <w:rStyle w:val="Char0"/>
          <w:rFonts w:hint="cs"/>
          <w:rtl/>
        </w:rPr>
        <w:t xml:space="preserve">خطاب در آیه برای اهل ایمان تا روز قیامت، عام است، اینگونه که نزاع‌های خود را به کتاب و سنت برگردانند و عمل به این آیه هم تنها زمانی می‌تواند صورت پذیرد که </w:t>
      </w:r>
      <w:r w:rsidRPr="006F7B7E">
        <w:rPr>
          <w:rStyle w:val="Char0"/>
          <w:rFonts w:hint="cs"/>
          <w:rtl/>
        </w:rPr>
        <w:lastRenderedPageBreak/>
        <w:t>کتاب و سنت محفوظ باشند تا که داور و عامل حل‌وفصل نزاع بین مؤمنان گردند زیرا اگر محفوظ نباشند مقتضای آیه باطل می‌شود.</w:t>
      </w:r>
    </w:p>
    <w:p w:rsidR="00DC487B" w:rsidRPr="006F7B7E" w:rsidRDefault="00DC487B" w:rsidP="004A566C">
      <w:pPr>
        <w:pStyle w:val="a4"/>
        <w:spacing w:before="120"/>
        <w:rPr>
          <w:rtl/>
          <w:lang w:bidi="fa-IR"/>
        </w:rPr>
      </w:pPr>
      <w:r w:rsidRPr="006F7B7E">
        <w:rPr>
          <w:rFonts w:hint="cs"/>
          <w:rtl/>
          <w:lang w:bidi="fa-IR"/>
        </w:rPr>
        <w:t>اثبات وجه دلالت:</w:t>
      </w:r>
    </w:p>
    <w:p w:rsidR="00DC487B" w:rsidRPr="006F7B7E" w:rsidRDefault="00DC487B" w:rsidP="00DC487B">
      <w:pPr>
        <w:jc w:val="both"/>
        <w:rPr>
          <w:rStyle w:val="Char0"/>
          <w:rtl/>
        </w:rPr>
      </w:pPr>
      <w:r w:rsidRPr="006F7B7E">
        <w:rPr>
          <w:rStyle w:val="Char0"/>
          <w:rFonts w:hint="cs"/>
          <w:rtl/>
        </w:rPr>
        <w:t>با توجه به اهمیتی که استدلال به این آیه جهت حفظ سنت نبوی دارد مراحلی را بیان خواهم کرد که بر اساس آن، دلالتی که پیشتر بصورت کلی خاطرنشان ساختیم را اثبات می‌کنیم، این مراحل عبارتند از:</w:t>
      </w:r>
    </w:p>
    <w:p w:rsidR="00DC487B" w:rsidRPr="006F7B7E" w:rsidRDefault="00DC487B" w:rsidP="00CC20D0">
      <w:pPr>
        <w:pStyle w:val="ListParagraph"/>
        <w:numPr>
          <w:ilvl w:val="0"/>
          <w:numId w:val="13"/>
        </w:numPr>
        <w:ind w:left="641" w:hanging="357"/>
        <w:contextualSpacing w:val="0"/>
        <w:jc w:val="both"/>
        <w:rPr>
          <w:rStyle w:val="Char0"/>
        </w:rPr>
      </w:pPr>
      <w:r w:rsidRPr="006F7B7E">
        <w:rPr>
          <w:rStyle w:val="Char0"/>
          <w:rFonts w:hint="cs"/>
          <w:rtl/>
        </w:rPr>
        <w:t>اثبات عام بودن آیه.</w:t>
      </w:r>
    </w:p>
    <w:p w:rsidR="00DC487B" w:rsidRPr="006F7B7E" w:rsidRDefault="00DC487B" w:rsidP="00CC20D0">
      <w:pPr>
        <w:pStyle w:val="ListParagraph"/>
        <w:numPr>
          <w:ilvl w:val="0"/>
          <w:numId w:val="13"/>
        </w:numPr>
        <w:ind w:left="641" w:hanging="357"/>
        <w:contextualSpacing w:val="0"/>
        <w:jc w:val="both"/>
        <w:rPr>
          <w:rStyle w:val="Char0"/>
        </w:rPr>
      </w:pPr>
      <w:r w:rsidRPr="006F7B7E">
        <w:rPr>
          <w:rStyle w:val="Char0"/>
          <w:rFonts w:hint="cs"/>
          <w:rtl/>
        </w:rPr>
        <w:t>اثبات شمولیت قول خداوند که می‌فرماید:</w:t>
      </w:r>
      <w:r w:rsidR="00324775">
        <w:rPr>
          <w:rStyle w:val="Char0"/>
          <w:rFonts w:hint="cs"/>
          <w:rtl/>
        </w:rPr>
        <w:t xml:space="preserve"> </w:t>
      </w:r>
      <w:r w:rsidR="00324775">
        <w:rPr>
          <w:rStyle w:val="Char0"/>
          <w:rFonts w:ascii="Traditional Arabic" w:hAnsi="Traditional Arabic" w:cs="Traditional Arabic"/>
          <w:rtl/>
        </w:rPr>
        <w:t>﴿</w:t>
      </w:r>
      <w:r w:rsidR="00324775" w:rsidRPr="000E33ED">
        <w:rPr>
          <w:rStyle w:val="Char7"/>
          <w:rtl/>
        </w:rPr>
        <w:t xml:space="preserve">فَرُدُّوهُ إِلَى </w:t>
      </w:r>
      <w:r w:rsidR="00324775" w:rsidRPr="000E33ED">
        <w:rPr>
          <w:rStyle w:val="Char7"/>
          <w:rFonts w:hint="cs"/>
          <w:rtl/>
        </w:rPr>
        <w:t>ٱللَّهِ</w:t>
      </w:r>
      <w:r w:rsidR="00324775" w:rsidRPr="000E33ED">
        <w:rPr>
          <w:rStyle w:val="Char7"/>
          <w:rtl/>
        </w:rPr>
        <w:t xml:space="preserve"> وَ</w:t>
      </w:r>
      <w:r w:rsidR="00324775" w:rsidRPr="000E33ED">
        <w:rPr>
          <w:rStyle w:val="Char7"/>
          <w:rFonts w:hint="cs"/>
          <w:rtl/>
        </w:rPr>
        <w:t>ٱلرَّسُولِ</w:t>
      </w:r>
      <w:r w:rsidR="00324775">
        <w:rPr>
          <w:rStyle w:val="Char0"/>
          <w:rFonts w:ascii="Traditional Arabic" w:hAnsi="Traditional Arabic" w:cs="Traditional Arabic"/>
          <w:rtl/>
        </w:rPr>
        <w:t>﴾</w:t>
      </w:r>
      <w:r w:rsidRPr="006F7B7E">
        <w:rPr>
          <w:rStyle w:val="Char0"/>
          <w:rFonts w:hint="cs"/>
          <w:rtl/>
        </w:rPr>
        <w:t xml:space="preserve"> به کتاب و سنت.</w:t>
      </w:r>
    </w:p>
    <w:p w:rsidR="00DC487B" w:rsidRPr="006F7B7E" w:rsidRDefault="00DC487B" w:rsidP="00CC20D0">
      <w:pPr>
        <w:pStyle w:val="ListParagraph"/>
        <w:numPr>
          <w:ilvl w:val="0"/>
          <w:numId w:val="13"/>
        </w:numPr>
        <w:ind w:left="641" w:hanging="357"/>
        <w:contextualSpacing w:val="0"/>
        <w:jc w:val="both"/>
        <w:rPr>
          <w:rStyle w:val="Char0"/>
        </w:rPr>
      </w:pPr>
      <w:r w:rsidRPr="006F7B7E">
        <w:rPr>
          <w:rStyle w:val="Char0"/>
          <w:rFonts w:hint="cs"/>
          <w:rtl/>
        </w:rPr>
        <w:t>اثبات نیازمندی عموم اهل ایمان در تمام دورانها به کتاب و سنت در حل‌وفصل نزاعات.</w:t>
      </w:r>
    </w:p>
    <w:p w:rsidR="00DC487B" w:rsidRPr="006F7B7E" w:rsidRDefault="00DC487B" w:rsidP="00D82240">
      <w:pPr>
        <w:pStyle w:val="a4"/>
        <w:rPr>
          <w:rtl/>
          <w:lang w:bidi="fa-IR"/>
        </w:rPr>
      </w:pPr>
      <w:r w:rsidRPr="006F7B7E">
        <w:rPr>
          <w:rFonts w:hint="cs"/>
          <w:rtl/>
          <w:lang w:bidi="fa-IR"/>
        </w:rPr>
        <w:t>اولاً: اثبات عام بودن آیه:</w:t>
      </w:r>
    </w:p>
    <w:p w:rsidR="00DC487B" w:rsidRPr="006F7B7E" w:rsidRDefault="00DC487B" w:rsidP="00DC487B">
      <w:pPr>
        <w:jc w:val="both"/>
        <w:rPr>
          <w:rStyle w:val="Char0"/>
          <w:rtl/>
        </w:rPr>
      </w:pPr>
      <w:r w:rsidRPr="006F7B7E">
        <w:rPr>
          <w:rStyle w:val="Char0"/>
          <w:rFonts w:hint="cs"/>
          <w:rtl/>
        </w:rPr>
        <w:t>مقصود از عام بودن آیه به اعتبار مخاطبان است که می‌توان آن را با شیوه‌هایی اثبات کرد:</w:t>
      </w:r>
    </w:p>
    <w:p w:rsidR="00DC487B" w:rsidRPr="006F7B7E" w:rsidRDefault="00DC487B" w:rsidP="000E38F7">
      <w:pPr>
        <w:jc w:val="both"/>
        <w:rPr>
          <w:rStyle w:val="Char0"/>
          <w:rtl/>
        </w:rPr>
      </w:pPr>
      <w:r w:rsidRPr="006F7B7E">
        <w:rPr>
          <w:rStyle w:val="Char0"/>
          <w:rFonts w:hint="cs"/>
          <w:rtl/>
        </w:rPr>
        <w:t xml:space="preserve">از جمله: اینکه </w:t>
      </w:r>
      <w:r w:rsidRPr="006F7B7E">
        <w:rPr>
          <w:rStyle w:val="Char4"/>
          <w:rFonts w:hint="cs"/>
          <w:rtl/>
        </w:rPr>
        <w:t>با خطاب قرار دادن مؤمنان از جانب خداوند آغاز شده</w:t>
      </w:r>
      <w:r w:rsidRPr="006F7B7E">
        <w:rPr>
          <w:rStyle w:val="Char0"/>
          <w:rFonts w:hint="cs"/>
          <w:rtl/>
        </w:rPr>
        <w:t xml:space="preserve"> است لذا شامل تمام کسانی می‌شود که تا روز قیامت در وصف ایمان داخل هستند مگر اینکه دلیلی مبنی بر تخصیص (خاص نمودن) و خارج کردن آنانی که معاصر اهل ایمان زمانِ خطاب نیستند اقامه شود بویژه اینکه لفظ (الّذین) از الفاظ عموم است چنانکه اصولی‌ها مقرر کرده‌اند و هیچ دلیلی مبنی بر تخصیص در این آیه وجود ندارد زیرا این آیه نیز همانند سایر آیاتِ عامی است که خداوند در آن، اهل ایمان را امر و نهی می‌نماید همانند این قول که می‌فرماید:</w:t>
      </w:r>
      <w:r w:rsidR="000E38F7">
        <w:rPr>
          <w:rStyle w:val="Char0"/>
          <w:rFonts w:hint="cs"/>
          <w:rtl/>
        </w:rPr>
        <w:t xml:space="preserve"> </w:t>
      </w:r>
      <w:r w:rsidR="000E38F7">
        <w:rPr>
          <w:rStyle w:val="Char0"/>
          <w:rFonts w:cs="Traditional Arabic"/>
          <w:color w:val="000000"/>
          <w:shd w:val="clear" w:color="auto" w:fill="FFFFFF"/>
          <w:rtl/>
          <w:lang w:bidi="fa-IR"/>
        </w:rPr>
        <w:t>﴿</w:t>
      </w:r>
      <w:r w:rsidR="000E38F7" w:rsidRPr="000E33ED">
        <w:rPr>
          <w:rStyle w:val="Char7"/>
          <w:rtl/>
        </w:rPr>
        <w:t xml:space="preserve">يَٰٓأَيُّهَا </w:t>
      </w:r>
      <w:r w:rsidR="000E38F7" w:rsidRPr="000E33ED">
        <w:rPr>
          <w:rStyle w:val="Char7"/>
          <w:rFonts w:hint="cs"/>
          <w:rtl/>
        </w:rPr>
        <w:t>ٱلَّذِينَ</w:t>
      </w:r>
      <w:r w:rsidR="000E38F7" w:rsidRPr="000E33ED">
        <w:rPr>
          <w:rStyle w:val="Char7"/>
          <w:rtl/>
        </w:rPr>
        <w:t xml:space="preserve"> ءَامَنُواْ لَا تَأۡكُلُواْ </w:t>
      </w:r>
      <w:r w:rsidR="000E38F7" w:rsidRPr="000E33ED">
        <w:rPr>
          <w:rStyle w:val="Char7"/>
          <w:rFonts w:hint="cs"/>
          <w:rtl/>
        </w:rPr>
        <w:t>ٱلرِّبَوٰٓاْ</w:t>
      </w:r>
      <w:r w:rsidR="000E38F7" w:rsidRPr="000E33ED">
        <w:rPr>
          <w:rStyle w:val="Char7"/>
          <w:rtl/>
        </w:rPr>
        <w:t xml:space="preserve"> أَضۡعَٰفٗا مُّضَٰعَفَةٗۖ</w:t>
      </w:r>
      <w:r w:rsidR="000E38F7">
        <w:rPr>
          <w:rStyle w:val="Char0"/>
          <w:rFonts w:cs="Traditional Arabic"/>
          <w:color w:val="000000"/>
          <w:shd w:val="clear" w:color="auto" w:fill="FFFFFF"/>
          <w:rtl/>
          <w:lang w:bidi="fa-IR"/>
        </w:rPr>
        <w:t>﴾</w:t>
      </w:r>
      <w:r w:rsidR="000E38F7" w:rsidRPr="000E33ED">
        <w:rPr>
          <w:rStyle w:val="Char7"/>
          <w:rtl/>
        </w:rPr>
        <w:t xml:space="preserve"> </w:t>
      </w:r>
      <w:r w:rsidR="000E38F7" w:rsidRPr="000E33ED">
        <w:rPr>
          <w:rStyle w:val="Char"/>
          <w:rtl/>
        </w:rPr>
        <w:t>[آل عمران: 130]</w:t>
      </w:r>
      <w:r w:rsidRPr="006F7B7E">
        <w:rPr>
          <w:rStyle w:val="Char0"/>
          <w:rFonts w:hint="cs"/>
          <w:rtl/>
        </w:rPr>
        <w:t xml:space="preserve"> </w:t>
      </w:r>
      <w:r w:rsidR="009D672D" w:rsidRPr="009D672D">
        <w:rPr>
          <w:rStyle w:val="Char5"/>
          <w:rFonts w:hint="cs"/>
          <w:rtl/>
        </w:rPr>
        <w:t>«</w:t>
      </w:r>
      <w:r w:rsidR="009D672D" w:rsidRPr="009D672D">
        <w:rPr>
          <w:rStyle w:val="Char5"/>
          <w:rFonts w:hint="eastAsia"/>
          <w:rtl/>
          <w:lang w:bidi="fa-IR"/>
        </w:rPr>
        <w:t>ا</w:t>
      </w:r>
      <w:r w:rsidR="00F67149">
        <w:rPr>
          <w:rStyle w:val="Char5"/>
          <w:rFonts w:hint="eastAsia"/>
          <w:rtl/>
          <w:lang w:bidi="fa-IR"/>
        </w:rPr>
        <w:t>ی</w:t>
      </w:r>
      <w:r w:rsidR="009D672D" w:rsidRPr="009D672D">
        <w:rPr>
          <w:rStyle w:val="Char5"/>
          <w:rtl/>
          <w:lang w:bidi="fa-IR"/>
        </w:rPr>
        <w:t xml:space="preserve"> </w:t>
      </w:r>
      <w:r w:rsidR="00F67149">
        <w:rPr>
          <w:rStyle w:val="Char5"/>
          <w:rFonts w:hint="eastAsia"/>
          <w:rtl/>
          <w:lang w:bidi="fa-IR"/>
        </w:rPr>
        <w:t>ک</w:t>
      </w:r>
      <w:r w:rsidR="009D672D" w:rsidRPr="009D672D">
        <w:rPr>
          <w:rStyle w:val="Char5"/>
          <w:rFonts w:hint="eastAsia"/>
          <w:rtl/>
          <w:lang w:bidi="fa-IR"/>
        </w:rPr>
        <w:t>سان</w:t>
      </w:r>
      <w:r w:rsidR="00F67149">
        <w:rPr>
          <w:rStyle w:val="Char5"/>
          <w:rFonts w:hint="eastAsia"/>
          <w:rtl/>
          <w:lang w:bidi="fa-IR"/>
        </w:rPr>
        <w:t>ی</w:t>
      </w:r>
      <w:r w:rsidR="009D672D" w:rsidRPr="009D672D">
        <w:rPr>
          <w:rStyle w:val="Char5"/>
          <w:rtl/>
          <w:lang w:bidi="fa-IR"/>
        </w:rPr>
        <w:t xml:space="preserve"> </w:t>
      </w:r>
      <w:r w:rsidR="00F67149">
        <w:rPr>
          <w:rStyle w:val="Char5"/>
          <w:rFonts w:hint="eastAsia"/>
          <w:rtl/>
          <w:lang w:bidi="fa-IR"/>
        </w:rPr>
        <w:t>ک</w:t>
      </w:r>
      <w:r w:rsidR="009D672D" w:rsidRPr="009D672D">
        <w:rPr>
          <w:rStyle w:val="Char5"/>
          <w:rFonts w:hint="eastAsia"/>
          <w:rtl/>
          <w:lang w:bidi="fa-IR"/>
        </w:rPr>
        <w:t>ه</w:t>
      </w:r>
      <w:r w:rsidR="009D672D" w:rsidRPr="009D672D">
        <w:rPr>
          <w:rStyle w:val="Char5"/>
          <w:rtl/>
          <w:lang w:bidi="fa-IR"/>
        </w:rPr>
        <w:t xml:space="preserve"> </w:t>
      </w:r>
      <w:r w:rsidR="009D672D" w:rsidRPr="009D672D">
        <w:rPr>
          <w:rStyle w:val="Char5"/>
          <w:rFonts w:hint="eastAsia"/>
          <w:rtl/>
          <w:lang w:bidi="fa-IR"/>
        </w:rPr>
        <w:t>ا</w:t>
      </w:r>
      <w:r w:rsidR="00F67149">
        <w:rPr>
          <w:rStyle w:val="Char5"/>
          <w:rFonts w:hint="eastAsia"/>
          <w:rtl/>
          <w:lang w:bidi="fa-IR"/>
        </w:rPr>
        <w:t>ی</w:t>
      </w:r>
      <w:r w:rsidR="009D672D" w:rsidRPr="009D672D">
        <w:rPr>
          <w:rStyle w:val="Char5"/>
          <w:rFonts w:hint="eastAsia"/>
          <w:rtl/>
          <w:lang w:bidi="fa-IR"/>
        </w:rPr>
        <w:t>مان</w:t>
      </w:r>
      <w:r w:rsidR="009D672D" w:rsidRPr="009D672D">
        <w:rPr>
          <w:rStyle w:val="Char5"/>
          <w:rtl/>
          <w:lang w:bidi="fa-IR"/>
        </w:rPr>
        <w:t xml:space="preserve"> </w:t>
      </w:r>
      <w:r w:rsidR="009D672D" w:rsidRPr="009D672D">
        <w:rPr>
          <w:rStyle w:val="Char5"/>
          <w:rFonts w:hint="eastAsia"/>
          <w:rtl/>
          <w:lang w:bidi="fa-IR"/>
        </w:rPr>
        <w:t>آورده‌ا</w:t>
      </w:r>
      <w:r w:rsidR="00F67149">
        <w:rPr>
          <w:rStyle w:val="Char5"/>
          <w:rFonts w:hint="eastAsia"/>
          <w:rtl/>
          <w:lang w:bidi="fa-IR"/>
        </w:rPr>
        <w:t>ی</w:t>
      </w:r>
      <w:r w:rsidR="009D672D" w:rsidRPr="009D672D">
        <w:rPr>
          <w:rStyle w:val="Char5"/>
          <w:rFonts w:hint="eastAsia"/>
          <w:rtl/>
          <w:lang w:bidi="fa-IR"/>
        </w:rPr>
        <w:t>د</w:t>
      </w:r>
      <w:r w:rsidR="009D672D" w:rsidRPr="009D672D">
        <w:rPr>
          <w:rStyle w:val="Char5"/>
          <w:rtl/>
          <w:lang w:bidi="fa-IR"/>
        </w:rPr>
        <w:t xml:space="preserve"> </w:t>
      </w:r>
      <w:r w:rsidR="009D672D" w:rsidRPr="009D672D">
        <w:rPr>
          <w:rStyle w:val="Char5"/>
          <w:rFonts w:hint="eastAsia"/>
          <w:rtl/>
          <w:lang w:bidi="fa-IR"/>
        </w:rPr>
        <w:t>ربا</w:t>
      </w:r>
      <w:r w:rsidR="009D672D" w:rsidRPr="009D672D">
        <w:rPr>
          <w:rStyle w:val="Char5"/>
          <w:rtl/>
          <w:lang w:bidi="fa-IR"/>
        </w:rPr>
        <w:t xml:space="preserve"> </w:t>
      </w:r>
      <w:r w:rsidR="009D672D" w:rsidRPr="009D672D">
        <w:rPr>
          <w:rStyle w:val="Char5"/>
          <w:rFonts w:hint="eastAsia"/>
          <w:rtl/>
          <w:lang w:bidi="fa-IR"/>
        </w:rPr>
        <w:t>را</w:t>
      </w:r>
      <w:r w:rsidR="009D672D" w:rsidRPr="009D672D">
        <w:rPr>
          <w:rStyle w:val="Char5"/>
          <w:rtl/>
          <w:lang w:bidi="fa-IR"/>
        </w:rPr>
        <w:t xml:space="preserve"> </w:t>
      </w:r>
      <w:r w:rsidR="009D672D" w:rsidRPr="009D672D">
        <w:rPr>
          <w:rStyle w:val="Char5"/>
          <w:rFonts w:hint="eastAsia"/>
          <w:rtl/>
          <w:lang w:bidi="fa-IR"/>
        </w:rPr>
        <w:t>دو</w:t>
      </w:r>
      <w:r w:rsidR="009D672D" w:rsidRPr="009D672D">
        <w:rPr>
          <w:rStyle w:val="Char5"/>
          <w:rtl/>
          <w:lang w:bidi="fa-IR"/>
        </w:rPr>
        <w:t xml:space="preserve"> </w:t>
      </w:r>
      <w:r w:rsidR="009D672D" w:rsidRPr="009D672D">
        <w:rPr>
          <w:rStyle w:val="Char5"/>
          <w:rFonts w:hint="eastAsia"/>
          <w:rtl/>
          <w:lang w:bidi="fa-IR"/>
        </w:rPr>
        <w:t>و</w:t>
      </w:r>
      <w:r w:rsidR="009D672D" w:rsidRPr="009D672D">
        <w:rPr>
          <w:rStyle w:val="Char5"/>
          <w:rtl/>
          <w:lang w:bidi="fa-IR"/>
        </w:rPr>
        <w:t xml:space="preserve"> </w:t>
      </w:r>
      <w:r w:rsidR="009D672D" w:rsidRPr="009D672D">
        <w:rPr>
          <w:rStyle w:val="Char5"/>
          <w:rFonts w:hint="eastAsia"/>
          <w:rtl/>
          <w:lang w:bidi="fa-IR"/>
        </w:rPr>
        <w:t>چند</w:t>
      </w:r>
      <w:r w:rsidR="009D672D" w:rsidRPr="009D672D">
        <w:rPr>
          <w:rStyle w:val="Char5"/>
          <w:rtl/>
          <w:lang w:bidi="fa-IR"/>
        </w:rPr>
        <w:t xml:space="preserve"> </w:t>
      </w:r>
      <w:r w:rsidR="009D672D" w:rsidRPr="009D672D">
        <w:rPr>
          <w:rStyle w:val="Char5"/>
          <w:rFonts w:hint="eastAsia"/>
          <w:rtl/>
          <w:lang w:bidi="fa-IR"/>
        </w:rPr>
        <w:t>برابر</w:t>
      </w:r>
      <w:r w:rsidR="009D672D" w:rsidRPr="009D672D">
        <w:rPr>
          <w:rStyle w:val="Char5"/>
          <w:rtl/>
          <w:lang w:bidi="fa-IR"/>
        </w:rPr>
        <w:t xml:space="preserve"> </w:t>
      </w:r>
      <w:r w:rsidR="009D672D" w:rsidRPr="009D672D">
        <w:rPr>
          <w:rStyle w:val="Char5"/>
          <w:rFonts w:hint="eastAsia"/>
          <w:rtl/>
          <w:lang w:bidi="fa-IR"/>
        </w:rPr>
        <w:t>مخور</w:t>
      </w:r>
      <w:r w:rsidR="00F67149">
        <w:rPr>
          <w:rStyle w:val="Char5"/>
          <w:rFonts w:hint="eastAsia"/>
          <w:rtl/>
          <w:lang w:bidi="fa-IR"/>
        </w:rPr>
        <w:t>ی</w:t>
      </w:r>
      <w:r w:rsidR="009D672D" w:rsidRPr="009D672D">
        <w:rPr>
          <w:rStyle w:val="Char5"/>
          <w:rFonts w:hint="eastAsia"/>
          <w:rtl/>
          <w:lang w:bidi="fa-IR"/>
        </w:rPr>
        <w:t>د</w:t>
      </w:r>
      <w:r w:rsidR="009D672D" w:rsidRPr="009D672D">
        <w:rPr>
          <w:rStyle w:val="Char5"/>
          <w:rFonts w:hint="cs"/>
          <w:rtl/>
        </w:rPr>
        <w:t>»</w:t>
      </w:r>
      <w:r w:rsidRPr="006F7B7E">
        <w:rPr>
          <w:rStyle w:val="Char0"/>
          <w:rFonts w:hint="cs"/>
          <w:rtl/>
        </w:rPr>
        <w:t xml:space="preserve"> و نیز این قول که:</w:t>
      </w:r>
      <w:r w:rsidR="000E38F7">
        <w:rPr>
          <w:rStyle w:val="Char0"/>
          <w:rFonts w:hint="cs"/>
          <w:rtl/>
          <w:lang w:bidi="fa-IR"/>
        </w:rPr>
        <w:t xml:space="preserve"> </w:t>
      </w:r>
      <w:r w:rsidR="000E38F7">
        <w:rPr>
          <w:rStyle w:val="Char0"/>
          <w:rFonts w:cs="Traditional Arabic"/>
          <w:color w:val="000000"/>
          <w:shd w:val="clear" w:color="auto" w:fill="FFFFFF"/>
          <w:rtl/>
          <w:lang w:bidi="fa-IR"/>
        </w:rPr>
        <w:t>﴿</w:t>
      </w:r>
      <w:r w:rsidR="000E38F7" w:rsidRPr="000E33ED">
        <w:rPr>
          <w:rStyle w:val="Char7"/>
          <w:rtl/>
        </w:rPr>
        <w:t xml:space="preserve">يَٰٓأَيُّهَا </w:t>
      </w:r>
      <w:r w:rsidR="000E38F7" w:rsidRPr="000E33ED">
        <w:rPr>
          <w:rStyle w:val="Char7"/>
          <w:rFonts w:hint="cs"/>
          <w:rtl/>
        </w:rPr>
        <w:t>ٱلَّذِينَ</w:t>
      </w:r>
      <w:r w:rsidR="000E38F7" w:rsidRPr="000E33ED">
        <w:rPr>
          <w:rStyle w:val="Char7"/>
          <w:rtl/>
        </w:rPr>
        <w:t xml:space="preserve"> ءَامَنُواْ لَا يَحِلُّ لَكُمۡ أَن تَرِثُواْ </w:t>
      </w:r>
      <w:r w:rsidR="000E38F7" w:rsidRPr="000E33ED">
        <w:rPr>
          <w:rStyle w:val="Char7"/>
          <w:rFonts w:hint="cs"/>
          <w:rtl/>
        </w:rPr>
        <w:t>ٱلنِّسَآءَ</w:t>
      </w:r>
      <w:r w:rsidR="000E38F7" w:rsidRPr="000E33ED">
        <w:rPr>
          <w:rStyle w:val="Char7"/>
          <w:rtl/>
        </w:rPr>
        <w:t xml:space="preserve"> كَرۡهٗاۖ</w:t>
      </w:r>
      <w:r w:rsidR="000E38F7">
        <w:rPr>
          <w:rStyle w:val="Char0"/>
          <w:rFonts w:cs="Traditional Arabic"/>
          <w:color w:val="000000"/>
          <w:shd w:val="clear" w:color="auto" w:fill="FFFFFF"/>
          <w:rtl/>
          <w:lang w:bidi="fa-IR"/>
        </w:rPr>
        <w:t>﴾</w:t>
      </w:r>
      <w:r w:rsidR="000E38F7" w:rsidRPr="000E33ED">
        <w:rPr>
          <w:rStyle w:val="Char7"/>
          <w:rtl/>
        </w:rPr>
        <w:t xml:space="preserve"> </w:t>
      </w:r>
      <w:r w:rsidR="000E38F7" w:rsidRPr="000E33ED">
        <w:rPr>
          <w:rStyle w:val="Char"/>
          <w:rtl/>
        </w:rPr>
        <w:t>[النساء: 19]</w:t>
      </w:r>
      <w:r w:rsidRPr="006F7B7E">
        <w:rPr>
          <w:rStyle w:val="Char0"/>
          <w:rFonts w:hint="cs"/>
          <w:rtl/>
        </w:rPr>
        <w:t xml:space="preserve"> </w:t>
      </w:r>
      <w:r w:rsidR="009D672D" w:rsidRPr="009D672D">
        <w:rPr>
          <w:rStyle w:val="Char5"/>
          <w:rFonts w:hint="cs"/>
          <w:rtl/>
        </w:rPr>
        <w:t>«</w:t>
      </w:r>
      <w:r w:rsidR="009D672D" w:rsidRPr="009D672D">
        <w:rPr>
          <w:rStyle w:val="Char5"/>
          <w:rFonts w:hint="eastAsia"/>
          <w:rtl/>
          <w:lang w:bidi="fa-IR"/>
        </w:rPr>
        <w:t>ا</w:t>
      </w:r>
      <w:r w:rsidR="00F67149">
        <w:rPr>
          <w:rStyle w:val="Char5"/>
          <w:rFonts w:hint="eastAsia"/>
          <w:rtl/>
          <w:lang w:bidi="fa-IR"/>
        </w:rPr>
        <w:t>ی</w:t>
      </w:r>
      <w:r w:rsidR="009D672D" w:rsidRPr="009D672D">
        <w:rPr>
          <w:rStyle w:val="Char5"/>
          <w:rtl/>
          <w:lang w:bidi="fa-IR"/>
        </w:rPr>
        <w:t xml:space="preserve"> </w:t>
      </w:r>
      <w:r w:rsidR="00F67149">
        <w:rPr>
          <w:rStyle w:val="Char5"/>
          <w:rFonts w:hint="eastAsia"/>
          <w:rtl/>
          <w:lang w:bidi="fa-IR"/>
        </w:rPr>
        <w:t>ک</w:t>
      </w:r>
      <w:r w:rsidR="009D672D" w:rsidRPr="009D672D">
        <w:rPr>
          <w:rStyle w:val="Char5"/>
          <w:rFonts w:hint="eastAsia"/>
          <w:rtl/>
          <w:lang w:bidi="fa-IR"/>
        </w:rPr>
        <w:t>سان</w:t>
      </w:r>
      <w:r w:rsidR="00F67149">
        <w:rPr>
          <w:rStyle w:val="Char5"/>
          <w:rFonts w:hint="eastAsia"/>
          <w:rtl/>
          <w:lang w:bidi="fa-IR"/>
        </w:rPr>
        <w:t>ی</w:t>
      </w:r>
      <w:r w:rsidR="009D672D" w:rsidRPr="009D672D">
        <w:rPr>
          <w:rStyle w:val="Char5"/>
          <w:rtl/>
          <w:lang w:bidi="fa-IR"/>
        </w:rPr>
        <w:t xml:space="preserve"> </w:t>
      </w:r>
      <w:r w:rsidR="00F67149">
        <w:rPr>
          <w:rStyle w:val="Char5"/>
          <w:rFonts w:hint="eastAsia"/>
          <w:rtl/>
          <w:lang w:bidi="fa-IR"/>
        </w:rPr>
        <w:t>ک</w:t>
      </w:r>
      <w:r w:rsidR="009D672D" w:rsidRPr="009D672D">
        <w:rPr>
          <w:rStyle w:val="Char5"/>
          <w:rFonts w:hint="eastAsia"/>
          <w:rtl/>
          <w:lang w:bidi="fa-IR"/>
        </w:rPr>
        <w:t>ه</w:t>
      </w:r>
      <w:r w:rsidR="009D672D" w:rsidRPr="009D672D">
        <w:rPr>
          <w:rStyle w:val="Char5"/>
          <w:rtl/>
          <w:lang w:bidi="fa-IR"/>
        </w:rPr>
        <w:t xml:space="preserve"> </w:t>
      </w:r>
      <w:r w:rsidR="009D672D" w:rsidRPr="009D672D">
        <w:rPr>
          <w:rStyle w:val="Char5"/>
          <w:rFonts w:hint="eastAsia"/>
          <w:rtl/>
          <w:lang w:bidi="fa-IR"/>
        </w:rPr>
        <w:t>ا</w:t>
      </w:r>
      <w:r w:rsidR="00F67149">
        <w:rPr>
          <w:rStyle w:val="Char5"/>
          <w:rFonts w:hint="eastAsia"/>
          <w:rtl/>
          <w:lang w:bidi="fa-IR"/>
        </w:rPr>
        <w:t>ی</w:t>
      </w:r>
      <w:r w:rsidR="009D672D" w:rsidRPr="009D672D">
        <w:rPr>
          <w:rStyle w:val="Char5"/>
          <w:rFonts w:hint="eastAsia"/>
          <w:rtl/>
          <w:lang w:bidi="fa-IR"/>
        </w:rPr>
        <w:t>مان</w:t>
      </w:r>
      <w:r w:rsidR="009D672D" w:rsidRPr="009D672D">
        <w:rPr>
          <w:rStyle w:val="Char5"/>
          <w:rtl/>
          <w:lang w:bidi="fa-IR"/>
        </w:rPr>
        <w:t xml:space="preserve"> </w:t>
      </w:r>
      <w:r w:rsidR="009D672D" w:rsidRPr="009D672D">
        <w:rPr>
          <w:rStyle w:val="Char5"/>
          <w:rFonts w:hint="eastAsia"/>
          <w:rtl/>
          <w:lang w:bidi="fa-IR"/>
        </w:rPr>
        <w:t>آورده‌ا</w:t>
      </w:r>
      <w:r w:rsidR="00F67149">
        <w:rPr>
          <w:rStyle w:val="Char5"/>
          <w:rFonts w:hint="eastAsia"/>
          <w:rtl/>
          <w:lang w:bidi="fa-IR"/>
        </w:rPr>
        <w:t>ی</w:t>
      </w:r>
      <w:r w:rsidR="009D672D" w:rsidRPr="009D672D">
        <w:rPr>
          <w:rStyle w:val="Char5"/>
          <w:rFonts w:hint="eastAsia"/>
          <w:rtl/>
          <w:lang w:bidi="fa-IR"/>
        </w:rPr>
        <w:t>د</w:t>
      </w:r>
      <w:r w:rsidR="009D672D" w:rsidRPr="009D672D">
        <w:rPr>
          <w:rStyle w:val="Char5"/>
          <w:rtl/>
          <w:lang w:bidi="fa-IR"/>
        </w:rPr>
        <w:t xml:space="preserve"> </w:t>
      </w:r>
      <w:r w:rsidR="009D672D" w:rsidRPr="009D672D">
        <w:rPr>
          <w:rStyle w:val="Char5"/>
          <w:rFonts w:hint="eastAsia"/>
          <w:rtl/>
          <w:lang w:bidi="fa-IR"/>
        </w:rPr>
        <w:t>برا</w:t>
      </w:r>
      <w:r w:rsidR="00F67149">
        <w:rPr>
          <w:rStyle w:val="Char5"/>
          <w:rFonts w:hint="eastAsia"/>
          <w:rtl/>
          <w:lang w:bidi="fa-IR"/>
        </w:rPr>
        <w:t>ی</w:t>
      </w:r>
      <w:r w:rsidR="009D672D" w:rsidRPr="009D672D">
        <w:rPr>
          <w:rStyle w:val="Char5"/>
          <w:rtl/>
          <w:lang w:bidi="fa-IR"/>
        </w:rPr>
        <w:t xml:space="preserve"> </w:t>
      </w:r>
      <w:r w:rsidR="009D672D" w:rsidRPr="009D672D">
        <w:rPr>
          <w:rStyle w:val="Char5"/>
          <w:rFonts w:hint="eastAsia"/>
          <w:rtl/>
          <w:lang w:bidi="fa-IR"/>
        </w:rPr>
        <w:t>شما</w:t>
      </w:r>
      <w:r w:rsidR="009D672D" w:rsidRPr="009D672D">
        <w:rPr>
          <w:rStyle w:val="Char5"/>
          <w:rtl/>
          <w:lang w:bidi="fa-IR"/>
        </w:rPr>
        <w:t xml:space="preserve"> </w:t>
      </w:r>
      <w:r w:rsidR="009D672D" w:rsidRPr="009D672D">
        <w:rPr>
          <w:rStyle w:val="Char5"/>
          <w:rFonts w:hint="eastAsia"/>
          <w:rtl/>
          <w:lang w:bidi="fa-IR"/>
        </w:rPr>
        <w:t>درست</w:t>
      </w:r>
      <w:r w:rsidR="009D672D" w:rsidRPr="009D672D">
        <w:rPr>
          <w:rStyle w:val="Char5"/>
          <w:rtl/>
          <w:lang w:bidi="fa-IR"/>
        </w:rPr>
        <w:t xml:space="preserve"> </w:t>
      </w:r>
      <w:r w:rsidR="009D672D" w:rsidRPr="009D672D">
        <w:rPr>
          <w:rStyle w:val="Char5"/>
          <w:rFonts w:hint="eastAsia"/>
          <w:rtl/>
          <w:lang w:bidi="fa-IR"/>
        </w:rPr>
        <w:t>ن</w:t>
      </w:r>
      <w:r w:rsidR="00F67149">
        <w:rPr>
          <w:rStyle w:val="Char5"/>
          <w:rFonts w:hint="eastAsia"/>
          <w:rtl/>
          <w:lang w:bidi="fa-IR"/>
        </w:rPr>
        <w:t>ی</w:t>
      </w:r>
      <w:r w:rsidR="009D672D" w:rsidRPr="009D672D">
        <w:rPr>
          <w:rStyle w:val="Char5"/>
          <w:rFonts w:hint="eastAsia"/>
          <w:rtl/>
          <w:lang w:bidi="fa-IR"/>
        </w:rPr>
        <w:t>ست</w:t>
      </w:r>
      <w:r w:rsidR="009D672D" w:rsidRPr="009D672D">
        <w:rPr>
          <w:rStyle w:val="Char5"/>
          <w:rtl/>
          <w:lang w:bidi="fa-IR"/>
        </w:rPr>
        <w:t xml:space="preserve"> </w:t>
      </w:r>
      <w:r w:rsidR="00F67149">
        <w:rPr>
          <w:rStyle w:val="Char5"/>
          <w:rFonts w:hint="eastAsia"/>
          <w:rtl/>
          <w:lang w:bidi="fa-IR"/>
        </w:rPr>
        <w:t>ک</w:t>
      </w:r>
      <w:r w:rsidR="009D672D" w:rsidRPr="009D672D">
        <w:rPr>
          <w:rStyle w:val="Char5"/>
          <w:rFonts w:hint="eastAsia"/>
          <w:rtl/>
          <w:lang w:bidi="fa-IR"/>
        </w:rPr>
        <w:t>ه</w:t>
      </w:r>
      <w:r w:rsidR="009D672D" w:rsidRPr="009D672D">
        <w:rPr>
          <w:rStyle w:val="Char5"/>
          <w:rtl/>
          <w:lang w:bidi="fa-IR"/>
        </w:rPr>
        <w:t xml:space="preserve"> </w:t>
      </w:r>
      <w:r w:rsidR="009D672D" w:rsidRPr="009D672D">
        <w:rPr>
          <w:rStyle w:val="Char5"/>
          <w:rFonts w:hint="eastAsia"/>
          <w:rtl/>
          <w:lang w:bidi="fa-IR"/>
        </w:rPr>
        <w:t>زنان</w:t>
      </w:r>
      <w:r w:rsidR="009D672D" w:rsidRPr="009D672D">
        <w:rPr>
          <w:rStyle w:val="Char5"/>
          <w:rtl/>
          <w:lang w:bidi="fa-IR"/>
        </w:rPr>
        <w:t xml:space="preserve"> </w:t>
      </w:r>
      <w:r w:rsidR="009D672D" w:rsidRPr="009D672D">
        <w:rPr>
          <w:rStyle w:val="Char5"/>
          <w:rFonts w:hint="eastAsia"/>
          <w:rtl/>
          <w:lang w:bidi="fa-IR"/>
        </w:rPr>
        <w:t>را</w:t>
      </w:r>
      <w:r w:rsidR="009D672D" w:rsidRPr="009D672D">
        <w:rPr>
          <w:rStyle w:val="Char5"/>
          <w:rtl/>
          <w:lang w:bidi="fa-IR"/>
        </w:rPr>
        <w:t xml:space="preserve"> (</w:t>
      </w:r>
      <w:r w:rsidR="009D672D" w:rsidRPr="009D672D">
        <w:rPr>
          <w:rStyle w:val="Char5"/>
          <w:rFonts w:hint="eastAsia"/>
          <w:rtl/>
          <w:lang w:bidi="fa-IR"/>
        </w:rPr>
        <w:t>همچون</w:t>
      </w:r>
      <w:r w:rsidR="009D672D" w:rsidRPr="009D672D">
        <w:rPr>
          <w:rStyle w:val="Char5"/>
          <w:rtl/>
          <w:lang w:bidi="fa-IR"/>
        </w:rPr>
        <w:t xml:space="preserve"> </w:t>
      </w:r>
      <w:r w:rsidR="00F67149">
        <w:rPr>
          <w:rStyle w:val="Char5"/>
          <w:rFonts w:hint="eastAsia"/>
          <w:rtl/>
          <w:lang w:bidi="fa-IR"/>
        </w:rPr>
        <w:t>ک</w:t>
      </w:r>
      <w:r w:rsidR="009D672D" w:rsidRPr="009D672D">
        <w:rPr>
          <w:rStyle w:val="Char5"/>
          <w:rFonts w:hint="eastAsia"/>
          <w:rtl/>
          <w:lang w:bidi="fa-IR"/>
        </w:rPr>
        <w:t>الا</w:t>
      </w:r>
      <w:r w:rsidR="009D672D" w:rsidRPr="009D672D">
        <w:rPr>
          <w:rStyle w:val="Char5"/>
          <w:rFonts w:hint="cs"/>
          <w:rtl/>
          <w:lang w:bidi="fa-IR"/>
        </w:rPr>
        <w:t>ی</w:t>
      </w:r>
      <w:r w:rsidR="00F67149">
        <w:rPr>
          <w:rStyle w:val="Char5"/>
          <w:rFonts w:hint="eastAsia"/>
          <w:rtl/>
          <w:lang w:bidi="fa-IR"/>
        </w:rPr>
        <w:t>ی</w:t>
      </w:r>
      <w:r w:rsidR="009D672D" w:rsidRPr="009D672D">
        <w:rPr>
          <w:rStyle w:val="Char5"/>
          <w:rtl/>
          <w:lang w:bidi="fa-IR"/>
        </w:rPr>
        <w:t xml:space="preserve">) </w:t>
      </w:r>
      <w:r w:rsidR="009D672D" w:rsidRPr="009D672D">
        <w:rPr>
          <w:rStyle w:val="Char5"/>
          <w:rFonts w:hint="eastAsia"/>
          <w:rtl/>
          <w:lang w:bidi="fa-IR"/>
        </w:rPr>
        <w:t>به</w:t>
      </w:r>
      <w:r w:rsidR="009D672D" w:rsidRPr="009D672D">
        <w:rPr>
          <w:rStyle w:val="Char5"/>
          <w:rtl/>
          <w:lang w:bidi="fa-IR"/>
        </w:rPr>
        <w:t xml:space="preserve"> </w:t>
      </w:r>
      <w:r w:rsidR="009D672D" w:rsidRPr="009D672D">
        <w:rPr>
          <w:rStyle w:val="Char5"/>
          <w:rFonts w:hint="eastAsia"/>
          <w:rtl/>
          <w:lang w:bidi="fa-IR"/>
        </w:rPr>
        <w:t>ارث</w:t>
      </w:r>
      <w:r w:rsidR="009D672D" w:rsidRPr="009D672D">
        <w:rPr>
          <w:rStyle w:val="Char5"/>
          <w:rtl/>
          <w:lang w:bidi="fa-IR"/>
        </w:rPr>
        <w:t xml:space="preserve"> </w:t>
      </w:r>
      <w:r w:rsidR="009D672D" w:rsidRPr="009D672D">
        <w:rPr>
          <w:rStyle w:val="Char5"/>
          <w:rFonts w:hint="eastAsia"/>
          <w:rtl/>
          <w:lang w:bidi="fa-IR"/>
        </w:rPr>
        <w:t>بر</w:t>
      </w:r>
      <w:r w:rsidR="00F67149">
        <w:rPr>
          <w:rStyle w:val="Char5"/>
          <w:rFonts w:hint="eastAsia"/>
          <w:rtl/>
          <w:lang w:bidi="fa-IR"/>
        </w:rPr>
        <w:t>ی</w:t>
      </w:r>
      <w:r w:rsidR="009D672D" w:rsidRPr="009D672D">
        <w:rPr>
          <w:rStyle w:val="Char5"/>
          <w:rFonts w:hint="eastAsia"/>
          <w:rtl/>
          <w:lang w:bidi="fa-IR"/>
        </w:rPr>
        <w:t>د</w:t>
      </w:r>
      <w:r w:rsidR="009D672D" w:rsidRPr="009D672D">
        <w:rPr>
          <w:rStyle w:val="Char5"/>
          <w:rFonts w:hint="cs"/>
          <w:rtl/>
        </w:rPr>
        <w:t>»</w:t>
      </w:r>
      <w:r w:rsidRPr="006F7B7E">
        <w:rPr>
          <w:rStyle w:val="Char0"/>
          <w:rFonts w:hint="cs"/>
          <w:rtl/>
        </w:rPr>
        <w:t xml:space="preserve"> و آیات دیگر، بنابراین اصل در خطاب نمودن مؤمنان به امر و نهی در قرآن اینست که شامل تمام کسانی شود که تا روز قیامت ایمان بیاورند و این همان اقتضای ضروری خاتم پیامبران بودن رسول‌خدا محمد</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و حجّت بودن قرآن بر سایر انسان</w:t>
      </w:r>
      <w:r w:rsidR="00D44D6C">
        <w:rPr>
          <w:rStyle w:val="Char0"/>
          <w:rFonts w:hint="cs"/>
          <w:rtl/>
        </w:rPr>
        <w:t>‌</w:t>
      </w:r>
      <w:r w:rsidRPr="006F7B7E">
        <w:rPr>
          <w:rStyle w:val="Char0"/>
          <w:rFonts w:hint="cs"/>
          <w:rtl/>
        </w:rPr>
        <w:t xml:space="preserve">ها </w:t>
      </w:r>
      <w:r w:rsidRPr="006F7B7E">
        <w:rPr>
          <w:rStyle w:val="Char0"/>
          <w:rFonts w:hint="cs"/>
          <w:rtl/>
        </w:rPr>
        <w:lastRenderedPageBreak/>
        <w:t>است، و از این اصل جز با دلیل یا قرینه‌ای که بر اراده خاص بودن دلالت نماید یا دلیلی که پس از اراده عام بودن بر تخصیص دلالت کند عدول نمی‌شود.</w:t>
      </w:r>
    </w:p>
    <w:p w:rsidR="00DC487B" w:rsidRPr="006F7B7E" w:rsidRDefault="00DC487B" w:rsidP="00DC487B">
      <w:pPr>
        <w:jc w:val="both"/>
        <w:rPr>
          <w:rStyle w:val="Char0"/>
          <w:rtl/>
        </w:rPr>
      </w:pPr>
      <w:r w:rsidRPr="006F7B7E">
        <w:rPr>
          <w:rStyle w:val="Char0"/>
          <w:rFonts w:hint="cs"/>
          <w:rtl/>
        </w:rPr>
        <w:t>همچنین از جمله آن روش</w:t>
      </w:r>
      <w:r w:rsidR="00572398">
        <w:rPr>
          <w:rStyle w:val="Char0"/>
          <w:rFonts w:hint="cs"/>
          <w:rtl/>
        </w:rPr>
        <w:t>‌</w:t>
      </w:r>
      <w:r w:rsidRPr="006F7B7E">
        <w:rPr>
          <w:rStyle w:val="Char0"/>
          <w:rFonts w:hint="cs"/>
          <w:rtl/>
        </w:rPr>
        <w:t>ها: اجماع است، که تعداد بی‌شماری از اهل علم نقل اجماع کرده‌اند مبنی بر اینکه این آیه، عام است که از مشهورترین این علماء 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است چنانکه گفته: «و دلیل بیانگر آنست که مراد از این برگرداندن، به قرآن و خبر رسول‌خدا می‌باشد چنانکه امت اجماع دارند بر اینکه این خطاب، متوجه ما و نیز تمام کسانی از جن و انس است که تا روز قیامت آفریده می‌شوند درست همانطور که متوجه کسانی بود که در عهد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بودند و تمامی </w:t>
      </w:r>
      <w:r w:rsidR="00C4681D">
        <w:rPr>
          <w:rStyle w:val="Char0"/>
          <w:rFonts w:hint="cs"/>
          <w:rtl/>
        </w:rPr>
        <w:t>آن‌ها</w:t>
      </w:r>
      <w:r w:rsidRPr="006F7B7E">
        <w:rPr>
          <w:rStyle w:val="Char0"/>
          <w:rFonts w:hint="cs"/>
          <w:rtl/>
        </w:rPr>
        <w:t>یی که پس از وی و پیش از ما آمده‌اند و تفاوتی ندارد».</w:t>
      </w:r>
      <w:r w:rsidRPr="00D91B8B">
        <w:rPr>
          <w:rStyle w:val="Char0"/>
          <w:vertAlign w:val="superscript"/>
          <w:rtl/>
        </w:rPr>
        <w:footnoteReference w:id="23"/>
      </w:r>
    </w:p>
    <w:p w:rsidR="00DC487B" w:rsidRPr="00D82240" w:rsidRDefault="00DC487B" w:rsidP="00E40872">
      <w:pPr>
        <w:jc w:val="both"/>
        <w:rPr>
          <w:rStyle w:val="Char4"/>
          <w:rtl/>
        </w:rPr>
      </w:pPr>
      <w:r w:rsidRPr="00D82240">
        <w:rPr>
          <w:rStyle w:val="Char4"/>
          <w:rFonts w:hint="cs"/>
          <w:rtl/>
        </w:rPr>
        <w:t>دوماً: اثبات شمولیت این قول خداوند:</w:t>
      </w:r>
      <w:r w:rsidR="00E40872" w:rsidRPr="00D82240">
        <w:rPr>
          <w:rStyle w:val="Char4"/>
          <w:rFonts w:hint="cs"/>
          <w:rtl/>
        </w:rPr>
        <w:t xml:space="preserve"> </w:t>
      </w:r>
      <w:r w:rsidR="00E40872">
        <w:rPr>
          <w:rFonts w:asciiTheme="majorBidi" w:hAnsiTheme="majorBidi" w:cs="Traditional Arabic"/>
          <w:b/>
          <w:color w:val="000000"/>
          <w:shd w:val="clear" w:color="auto" w:fill="FFFFFF"/>
          <w:rtl/>
          <w:lang w:bidi="fa-IR"/>
        </w:rPr>
        <w:t>﴿</w:t>
      </w:r>
      <w:r w:rsidR="00E40872" w:rsidRPr="000E33ED">
        <w:rPr>
          <w:rStyle w:val="Char7"/>
          <w:rtl/>
        </w:rPr>
        <w:t xml:space="preserve">فَرُدُّوهُ إِلَى </w:t>
      </w:r>
      <w:r w:rsidR="00E40872" w:rsidRPr="000E33ED">
        <w:rPr>
          <w:rStyle w:val="Char7"/>
          <w:rFonts w:hint="cs"/>
          <w:rtl/>
        </w:rPr>
        <w:t>ٱللَّهِ</w:t>
      </w:r>
      <w:r w:rsidR="00E40872" w:rsidRPr="000E33ED">
        <w:rPr>
          <w:rStyle w:val="Char7"/>
          <w:rtl/>
        </w:rPr>
        <w:t xml:space="preserve"> وَ</w:t>
      </w:r>
      <w:r w:rsidR="00E40872" w:rsidRPr="000E33ED">
        <w:rPr>
          <w:rStyle w:val="Char7"/>
          <w:rFonts w:hint="cs"/>
          <w:rtl/>
        </w:rPr>
        <w:t>ٱلرَّسُولِ</w:t>
      </w:r>
      <w:r w:rsidR="00E40872">
        <w:rPr>
          <w:rFonts w:asciiTheme="majorBidi" w:hAnsiTheme="majorBidi" w:cs="Traditional Arabic"/>
          <w:b/>
          <w:color w:val="000000"/>
          <w:shd w:val="clear" w:color="auto" w:fill="FFFFFF"/>
          <w:rtl/>
          <w:lang w:bidi="fa-IR"/>
        </w:rPr>
        <w:t>﴾</w:t>
      </w:r>
      <w:r w:rsidRPr="00D82240">
        <w:rPr>
          <w:rStyle w:val="Char4"/>
          <w:rFonts w:hint="cs"/>
          <w:rtl/>
        </w:rPr>
        <w:t xml:space="preserve"> برای کتاب و سنت:</w:t>
      </w:r>
    </w:p>
    <w:p w:rsidR="00DC487B" w:rsidRPr="006F7B7E" w:rsidRDefault="00DC487B" w:rsidP="00DC487B">
      <w:pPr>
        <w:jc w:val="both"/>
        <w:rPr>
          <w:rStyle w:val="Char0"/>
          <w:rtl/>
        </w:rPr>
      </w:pPr>
      <w:r w:rsidRPr="006F7B7E">
        <w:rPr>
          <w:rStyle w:val="Char0"/>
          <w:rFonts w:hint="cs"/>
          <w:rtl/>
        </w:rPr>
        <w:t>پس از اثبات عام بودن آیه به اعتبار مخاطبان آن، به مرحله اثبات شمولیت آیه برای کتاب و سنت می‌رسیم، نه اینکه فقط شامل کتاب باشد. اثبات این امر نیز از چند روش صورت می‌پذیرد:</w:t>
      </w:r>
    </w:p>
    <w:p w:rsidR="00DC487B" w:rsidRPr="006F7B7E" w:rsidRDefault="00DC487B" w:rsidP="00E40872">
      <w:pPr>
        <w:jc w:val="both"/>
        <w:rPr>
          <w:rStyle w:val="Char0"/>
          <w:rtl/>
        </w:rPr>
      </w:pPr>
      <w:r w:rsidRPr="006F7B7E">
        <w:rPr>
          <w:rStyle w:val="Char4"/>
          <w:rFonts w:hint="cs"/>
          <w:rtl/>
        </w:rPr>
        <w:t>از جمله: تکرار فعل امر</w:t>
      </w:r>
      <w:r w:rsidRPr="006F7B7E">
        <w:rPr>
          <w:rStyle w:val="Char0"/>
          <w:rFonts w:hint="cs"/>
          <w:rtl/>
        </w:rPr>
        <w:t xml:space="preserve"> </w:t>
      </w:r>
      <w:r w:rsidR="00E40872">
        <w:rPr>
          <w:rStyle w:val="Char0"/>
          <w:rFonts w:ascii="Traditional Arabic" w:hAnsi="Traditional Arabic" w:cs="Traditional Arabic"/>
          <w:rtl/>
        </w:rPr>
        <w:t>﴿</w:t>
      </w:r>
      <w:r w:rsidR="00E40872" w:rsidRPr="000E33ED">
        <w:rPr>
          <w:rStyle w:val="Char7"/>
          <w:rtl/>
        </w:rPr>
        <w:t>وَأَطِيعُواْ</w:t>
      </w:r>
      <w:r w:rsidR="00E40872">
        <w:rPr>
          <w:rStyle w:val="Char0"/>
          <w:rFonts w:ascii="Traditional Arabic" w:hAnsi="Traditional Arabic" w:cs="Traditional Arabic"/>
          <w:rtl/>
        </w:rPr>
        <w:t>﴾</w:t>
      </w:r>
      <w:r w:rsidRPr="006F7B7E">
        <w:rPr>
          <w:rStyle w:val="Char0"/>
          <w:rFonts w:hint="cs"/>
          <w:rtl/>
        </w:rPr>
        <w:t>، این مسئله معنای بیشتری به امر و نهی رسول</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می‌بخشد و بر خاص بودن توجه به آن می‌افزاید حتی اگر که در نص قرآنی نباشد، چنانکه ابن عاشور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تفسیرش گفته است: «فعل</w:t>
      </w:r>
      <w:r w:rsidR="00E40872">
        <w:rPr>
          <w:rStyle w:val="Char0"/>
          <w:rFonts w:hint="cs"/>
          <w:rtl/>
        </w:rPr>
        <w:t xml:space="preserve"> </w:t>
      </w:r>
      <w:r w:rsidR="00E40872">
        <w:rPr>
          <w:rStyle w:val="Char0"/>
          <w:rFonts w:ascii="Traditional Arabic" w:hAnsi="Traditional Arabic" w:cs="Traditional Arabic"/>
          <w:rtl/>
        </w:rPr>
        <w:t>﴿</w:t>
      </w:r>
      <w:r w:rsidR="00E40872" w:rsidRPr="000E33ED">
        <w:rPr>
          <w:rStyle w:val="Char7"/>
          <w:rtl/>
        </w:rPr>
        <w:t xml:space="preserve">وَأَطِيعُواْ </w:t>
      </w:r>
      <w:r w:rsidR="00E40872" w:rsidRPr="000E33ED">
        <w:rPr>
          <w:rStyle w:val="Char7"/>
          <w:rFonts w:hint="cs"/>
          <w:rtl/>
        </w:rPr>
        <w:t>ٱلرَّسُولَ</w:t>
      </w:r>
      <w:r w:rsidR="00E40872">
        <w:rPr>
          <w:rStyle w:val="Char0"/>
          <w:rFonts w:ascii="Traditional Arabic" w:hAnsi="Traditional Arabic" w:cs="Traditional Arabic"/>
          <w:rtl/>
        </w:rPr>
        <w:t>﴾</w:t>
      </w:r>
      <w:r w:rsidRPr="006F7B7E">
        <w:rPr>
          <w:rStyle w:val="Char0"/>
          <w:rFonts w:hint="cs"/>
          <w:rtl/>
        </w:rPr>
        <w:t xml:space="preserve"> تکرار شده است با وجود اینکه حرف عطف، سبب بی‌نیازی از تکرار آنست تا اهتمام و توجه به حصول اطاعت از رسول را ابراز دارد و آنرا مورد تأکید قرار دهد و تا مرتبه‌ی بالاتری از اطاعت اولی الأمر باشد و نیز برای اینکه یادآور وجوب هر آنچه باشد که رسول</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بدان امر می‌کند هرچند که امر رسول همراه با قرائن تبلیغ وحی نباشد تا شنونده دچار این توهم نشود که طاعت رسول که بدان امر شده به طاعت خداوند - در آن چیزی که آنرا از جانب خداوند تبلیغ می‌نماید - بر می‌گردد بی‌آنکه خودش بدون تشریع به چیزی امر کند چرا که اجرای تمام امور او خیر است».</w:t>
      </w:r>
      <w:r w:rsidRPr="00D91B8B">
        <w:rPr>
          <w:rStyle w:val="Char0"/>
          <w:vertAlign w:val="superscript"/>
          <w:rtl/>
        </w:rPr>
        <w:footnoteReference w:id="24"/>
      </w:r>
    </w:p>
    <w:p w:rsidR="00DC487B" w:rsidRPr="006F7B7E" w:rsidRDefault="00DC487B" w:rsidP="00DC487B">
      <w:pPr>
        <w:jc w:val="both"/>
        <w:rPr>
          <w:rStyle w:val="Char0"/>
          <w:rtl/>
        </w:rPr>
      </w:pPr>
      <w:r w:rsidRPr="006F7B7E">
        <w:rPr>
          <w:rStyle w:val="Char4"/>
          <w:rFonts w:hint="cs"/>
          <w:rtl/>
        </w:rPr>
        <w:lastRenderedPageBreak/>
        <w:t>همچنین</w:t>
      </w:r>
      <w:r w:rsidRPr="006F7B7E">
        <w:rPr>
          <w:rStyle w:val="Char0"/>
          <w:rFonts w:hint="cs"/>
          <w:rtl/>
        </w:rPr>
        <w:t>: خداوند در آیه مذکور امر نموده که در هنگام نزاع به وی و رسولش رجوع شود، و معلوم است که ما نمی‌توانیم مستقیما به خداوند رجوع نماییم چرا که او به هیچ یک از ما برای حل‌وفصل امور مورد نزاع، وحی نمی‌کند بنابراین مراد از رجوع و بازگرداندن به خداوند درواقع رجوع به کتابش است.</w:t>
      </w:r>
    </w:p>
    <w:p w:rsidR="00DC487B" w:rsidRPr="006F7B7E" w:rsidRDefault="00DC487B" w:rsidP="00DC487B">
      <w:pPr>
        <w:jc w:val="both"/>
        <w:rPr>
          <w:rStyle w:val="Char0"/>
          <w:rtl/>
        </w:rPr>
      </w:pPr>
      <w:r w:rsidRPr="006F7B7E">
        <w:rPr>
          <w:rStyle w:val="Char0"/>
          <w:rFonts w:hint="cs"/>
          <w:rtl/>
        </w:rPr>
        <w:t>و چون اینگونه است پس مناسب سیاق آیه است که مراد از رجوع به رسول هم رجوع به قضاوت و حکم او همراه با حکم و حل‌وفصل کتاب باشد نه اینکه مراد از آن نیز همان رجوع به الله باشد بدون آنکه مرتبط به شخص رسول</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باشد.</w:t>
      </w:r>
    </w:p>
    <w:p w:rsidR="00DC487B" w:rsidRPr="006F7B7E" w:rsidRDefault="00DC487B" w:rsidP="00DC487B">
      <w:pPr>
        <w:jc w:val="both"/>
        <w:rPr>
          <w:rStyle w:val="Char0"/>
          <w:rtl/>
        </w:rPr>
      </w:pPr>
      <w:r w:rsidRPr="006F7B7E">
        <w:rPr>
          <w:rStyle w:val="Char0"/>
          <w:rFonts w:hint="cs"/>
          <w:rtl/>
        </w:rPr>
        <w:t>سپس ممکن است که معاصران پیامبر، این حکم و قضاوت را مستقیما از وی شنیده باشند و امکان هم دارد کسانی که غایب بوده‌اند با واسطه‌ای بدانان رسیده باشد همانطور که فرستادگان و سفیران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با حکم و امر وی در همه جا بین مردم می‌رفتند حال آنکه </w:t>
      </w:r>
      <w:r w:rsidR="00C4681D">
        <w:rPr>
          <w:rStyle w:val="Char0"/>
          <w:rFonts w:hint="cs"/>
          <w:rtl/>
        </w:rPr>
        <w:t>آن‌ها</w:t>
      </w:r>
      <w:r w:rsidRPr="006F7B7E">
        <w:rPr>
          <w:rStyle w:val="Char0"/>
          <w:rFonts w:hint="cs"/>
          <w:rtl/>
        </w:rPr>
        <w:t xml:space="preserve"> این قضاوت را با واسطه و غیر مستقیم کسب کرده و از آن آگاهی یافته بودند.</w:t>
      </w:r>
    </w:p>
    <w:p w:rsidR="00DC487B" w:rsidRPr="006F7B7E" w:rsidRDefault="00DC487B" w:rsidP="00DC487B">
      <w:pPr>
        <w:jc w:val="both"/>
        <w:rPr>
          <w:rStyle w:val="Char0"/>
          <w:rtl/>
        </w:rPr>
      </w:pPr>
      <w:r w:rsidRPr="006F7B7E">
        <w:rPr>
          <w:rStyle w:val="Char0"/>
          <w:rFonts w:hint="cs"/>
          <w:rtl/>
        </w:rPr>
        <w:t>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«حتی اگر شخص جنجال‌آفرینی بگوید که این خطاب تنها متوجه کسی است که توانسته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را ملاقات نماید باز هم این ایرادش را نمی‌تواند در مورد خداوند وارد کند چرا که هیچکس برای سخن گفتن با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راهی ندارد پس این پندار باطل است و صحیح اینست که رجوع مذکور در آیه درواقع به کلام خداوند یعنی قرآن است و نیز به کلام پیامبرش می‌باشد که نسل به نسل با گذشت زمان به ما منتقل شده است...</w:t>
      </w:r>
    </w:p>
    <w:p w:rsidR="00DC487B" w:rsidRPr="006F7B7E" w:rsidRDefault="00DC487B" w:rsidP="00DC487B">
      <w:pPr>
        <w:jc w:val="both"/>
        <w:rPr>
          <w:rStyle w:val="Char0"/>
          <w:rtl/>
        </w:rPr>
      </w:pPr>
      <w:r w:rsidRPr="006F7B7E">
        <w:rPr>
          <w:rStyle w:val="Char0"/>
          <w:rFonts w:hint="cs"/>
          <w:rtl/>
        </w:rPr>
        <w:t>همچنین در آیه یادشده، ذکری از دیدار حضوری و یا شفاهی نیست و دلیلی هم برایش موجود نمی‌باشد بلکه در آن فقط امر به رجوع هست و ضرورتاً معلوم است که این رجوع همان تحکیم اوامر خداوند می‌باشد...</w:t>
      </w:r>
    </w:p>
    <w:p w:rsidR="00DC487B" w:rsidRPr="006F7B7E" w:rsidRDefault="00DC487B" w:rsidP="00DC487B">
      <w:pPr>
        <w:jc w:val="both"/>
        <w:rPr>
          <w:rStyle w:val="Char0"/>
          <w:rtl/>
        </w:rPr>
      </w:pPr>
      <w:r w:rsidRPr="006F7B7E">
        <w:rPr>
          <w:rStyle w:val="Char0"/>
          <w:rFonts w:hint="cs"/>
          <w:rtl/>
        </w:rPr>
        <w:t>و اوامر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هم در بین ما موجود است و تمامی آن به ما منتقل گردیده است لذا منظور همین است که آیه بدون تأویل و بدون مخالفت با ظاهر بر رجوع به اوامر او تصریح فرموده است».</w:t>
      </w:r>
      <w:r w:rsidRPr="00D91B8B">
        <w:rPr>
          <w:rStyle w:val="Char0"/>
          <w:vertAlign w:val="superscript"/>
          <w:rtl/>
        </w:rPr>
        <w:footnoteReference w:id="25"/>
      </w:r>
    </w:p>
    <w:p w:rsidR="00DC487B" w:rsidRPr="006F7B7E" w:rsidRDefault="00DC487B" w:rsidP="00DC487B">
      <w:pPr>
        <w:jc w:val="both"/>
        <w:rPr>
          <w:rStyle w:val="Char0"/>
          <w:rtl/>
        </w:rPr>
      </w:pPr>
      <w:r w:rsidRPr="006F7B7E">
        <w:rPr>
          <w:rStyle w:val="Char0"/>
          <w:rFonts w:hint="cs"/>
          <w:rtl/>
        </w:rPr>
        <w:lastRenderedPageBreak/>
        <w:t>مقصود اینست که مراد از امر خداوند مبنی بر رجوع به رسول، درواقع رجوع به سنت وی می‌باشد یعنی به آنچه که بدان قضاوت می‌نماید و برای حل‌وفصل نزاع بدان حکم می‌کند هرچند که این قضاوت و داوری در قرآن ذکر نشده باشد.</w:t>
      </w:r>
    </w:p>
    <w:p w:rsidR="00DC487B" w:rsidRPr="006F7B7E" w:rsidRDefault="00DC487B" w:rsidP="0076495B">
      <w:pPr>
        <w:pStyle w:val="a4"/>
        <w:rPr>
          <w:rtl/>
          <w:lang w:bidi="fa-IR"/>
        </w:rPr>
      </w:pPr>
      <w:r w:rsidRPr="006F7B7E">
        <w:rPr>
          <w:rFonts w:hint="cs"/>
          <w:rtl/>
          <w:lang w:bidi="fa-IR"/>
        </w:rPr>
        <w:t>همچنین اجماع:</w:t>
      </w:r>
    </w:p>
    <w:p w:rsidR="00DC487B" w:rsidRPr="006F7B7E" w:rsidRDefault="00DC487B" w:rsidP="00DC487B">
      <w:pPr>
        <w:jc w:val="both"/>
        <w:rPr>
          <w:rStyle w:val="Char0"/>
          <w:rtl/>
        </w:rPr>
      </w:pPr>
      <w:r w:rsidRPr="006F7B7E">
        <w:rPr>
          <w:rStyle w:val="Char0"/>
          <w:rFonts w:hint="cs"/>
          <w:rtl/>
        </w:rPr>
        <w:t>عبدالعزیز کنانی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مورد این آیه گفته است: «هیچ اختلافی در میان مؤمنان و اهل علم نیست که اگر آن را به الله رجوع دهیم به کتابش است و اگر به رسولش پس از وفات وی رجوع دهیم به سنّتش می‌باشد و فقط ملحدان در این امر، تردید دارند».</w:t>
      </w:r>
      <w:r w:rsidRPr="00D91B8B">
        <w:rPr>
          <w:rStyle w:val="Char0"/>
          <w:vertAlign w:val="superscript"/>
          <w:rtl/>
        </w:rPr>
        <w:footnoteReference w:id="26"/>
      </w:r>
    </w:p>
    <w:p w:rsidR="00DC487B" w:rsidRPr="006F7B7E" w:rsidRDefault="00DC487B" w:rsidP="00DC487B">
      <w:pPr>
        <w:jc w:val="both"/>
        <w:rPr>
          <w:rStyle w:val="Char0"/>
          <w:rtl/>
        </w:rPr>
      </w:pPr>
      <w:r w:rsidRPr="006F7B7E">
        <w:rPr>
          <w:rStyle w:val="Char0"/>
          <w:rFonts w:hint="cs"/>
          <w:rtl/>
        </w:rPr>
        <w:t>ابن‌قیم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«مردم اتفاق نظر دارند که رجوع به الله همان رجوع به کتابش است و رجوع به رسول</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درواقع رجوع به خود پیامبر در حیاتش و به سنّتش پس از وفاتش است».</w:t>
      </w:r>
      <w:r w:rsidRPr="00D91B8B">
        <w:rPr>
          <w:rStyle w:val="Char0"/>
          <w:vertAlign w:val="superscript"/>
          <w:rtl/>
        </w:rPr>
        <w:footnoteReference w:id="27"/>
      </w:r>
    </w:p>
    <w:p w:rsidR="00DC487B" w:rsidRPr="006F7B7E" w:rsidRDefault="00DC487B" w:rsidP="0076495B">
      <w:pPr>
        <w:pStyle w:val="a4"/>
        <w:rPr>
          <w:rtl/>
          <w:lang w:bidi="fa-IR"/>
        </w:rPr>
      </w:pPr>
      <w:r w:rsidRPr="006F7B7E">
        <w:rPr>
          <w:rFonts w:hint="cs"/>
          <w:rtl/>
          <w:lang w:bidi="fa-IR"/>
        </w:rPr>
        <w:t>سوما: اثبات نیازمندی عموم اهل ایمان در تمام دورانها به کتاب و سنت در حل‌وفصل نزاع‌ها:</w:t>
      </w:r>
    </w:p>
    <w:p w:rsidR="00DC487B" w:rsidRPr="006F7B7E" w:rsidRDefault="00DC487B" w:rsidP="00FC05C2">
      <w:pPr>
        <w:jc w:val="both"/>
        <w:rPr>
          <w:rStyle w:val="Char0"/>
          <w:rtl/>
        </w:rPr>
      </w:pPr>
      <w:r w:rsidRPr="006F7B7E">
        <w:rPr>
          <w:rStyle w:val="Char0"/>
          <w:rFonts w:hint="cs"/>
          <w:rtl/>
        </w:rPr>
        <w:t>الله متعال می‌فرماید:</w:t>
      </w:r>
      <w:r w:rsidR="00FC05C2">
        <w:rPr>
          <w:rStyle w:val="Char0"/>
          <w:rFonts w:hint="cs"/>
          <w:rtl/>
        </w:rPr>
        <w:t xml:space="preserve"> </w:t>
      </w:r>
      <w:r w:rsidR="00FC05C2">
        <w:rPr>
          <w:rStyle w:val="Char0"/>
          <w:rFonts w:cs="Traditional Arabic"/>
          <w:color w:val="000000"/>
          <w:shd w:val="clear" w:color="auto" w:fill="FFFFFF"/>
          <w:rtl/>
        </w:rPr>
        <w:t>﴿</w:t>
      </w:r>
      <w:r w:rsidR="00FC05C2" w:rsidRPr="000E33ED">
        <w:rPr>
          <w:rStyle w:val="Char7"/>
          <w:rtl/>
        </w:rPr>
        <w:t xml:space="preserve">يَٰٓأَيُّهَا </w:t>
      </w:r>
      <w:r w:rsidR="00FC05C2" w:rsidRPr="000E33ED">
        <w:rPr>
          <w:rStyle w:val="Char7"/>
          <w:rFonts w:hint="cs"/>
          <w:rtl/>
        </w:rPr>
        <w:t>ٱلَّذِينَ</w:t>
      </w:r>
      <w:r w:rsidR="00FC05C2" w:rsidRPr="000E33ED">
        <w:rPr>
          <w:rStyle w:val="Char7"/>
          <w:rtl/>
        </w:rPr>
        <w:t xml:space="preserve"> ءَامَنُوٓاْ أَطِيعُواْ </w:t>
      </w:r>
      <w:r w:rsidR="00FC05C2" w:rsidRPr="000E33ED">
        <w:rPr>
          <w:rStyle w:val="Char7"/>
          <w:rFonts w:hint="cs"/>
          <w:rtl/>
        </w:rPr>
        <w:t>ٱللَّهَ</w:t>
      </w:r>
      <w:r w:rsidR="00FC05C2" w:rsidRPr="000E33ED">
        <w:rPr>
          <w:rStyle w:val="Char7"/>
          <w:rtl/>
        </w:rPr>
        <w:t xml:space="preserve"> وَأَطِيعُواْ </w:t>
      </w:r>
      <w:r w:rsidR="00FC05C2" w:rsidRPr="000E33ED">
        <w:rPr>
          <w:rStyle w:val="Char7"/>
          <w:rFonts w:hint="cs"/>
          <w:rtl/>
        </w:rPr>
        <w:t>ٱلرَّسُولَ</w:t>
      </w:r>
      <w:r w:rsidR="00FC05C2" w:rsidRPr="000E33ED">
        <w:rPr>
          <w:rStyle w:val="Char7"/>
          <w:rtl/>
        </w:rPr>
        <w:t xml:space="preserve"> وَأُوْلِي </w:t>
      </w:r>
      <w:r w:rsidR="00FC05C2" w:rsidRPr="000E33ED">
        <w:rPr>
          <w:rStyle w:val="Char7"/>
          <w:rFonts w:hint="cs"/>
          <w:rtl/>
        </w:rPr>
        <w:t>ٱلۡأَمۡرِ</w:t>
      </w:r>
      <w:r w:rsidR="00FC05C2" w:rsidRPr="000E33ED">
        <w:rPr>
          <w:rStyle w:val="Char7"/>
          <w:rtl/>
        </w:rPr>
        <w:t xml:space="preserve"> مِنكُمۡۖ فَإِن تَنَٰزَعۡتُمۡ فِي شَيۡءٖ فَرُدُّوهُ إِلَى </w:t>
      </w:r>
      <w:r w:rsidR="00FC05C2" w:rsidRPr="000E33ED">
        <w:rPr>
          <w:rStyle w:val="Char7"/>
          <w:rFonts w:hint="cs"/>
          <w:rtl/>
        </w:rPr>
        <w:t>ٱللَّهِ</w:t>
      </w:r>
      <w:r w:rsidR="00FC05C2" w:rsidRPr="000E33ED">
        <w:rPr>
          <w:rStyle w:val="Char7"/>
          <w:rtl/>
        </w:rPr>
        <w:t xml:space="preserve"> وَ</w:t>
      </w:r>
      <w:r w:rsidR="00FC05C2" w:rsidRPr="000E33ED">
        <w:rPr>
          <w:rStyle w:val="Char7"/>
          <w:rFonts w:hint="cs"/>
          <w:rtl/>
        </w:rPr>
        <w:t>ٱلرَّسُولِ</w:t>
      </w:r>
      <w:r w:rsidR="00FC05C2" w:rsidRPr="000E33ED">
        <w:rPr>
          <w:rStyle w:val="Char7"/>
          <w:rtl/>
        </w:rPr>
        <w:t xml:space="preserve"> إِن كُنتُمۡ تُؤۡمِنُونَ بِ</w:t>
      </w:r>
      <w:r w:rsidR="00FC05C2" w:rsidRPr="000E33ED">
        <w:rPr>
          <w:rStyle w:val="Char7"/>
          <w:rFonts w:hint="cs"/>
          <w:rtl/>
        </w:rPr>
        <w:t>ٱللَّهِ</w:t>
      </w:r>
      <w:r w:rsidR="00FC05C2" w:rsidRPr="000E33ED">
        <w:rPr>
          <w:rStyle w:val="Char7"/>
          <w:rtl/>
        </w:rPr>
        <w:t xml:space="preserve"> وَ</w:t>
      </w:r>
      <w:r w:rsidR="00FC05C2" w:rsidRPr="000E33ED">
        <w:rPr>
          <w:rStyle w:val="Char7"/>
          <w:rFonts w:hint="cs"/>
          <w:rtl/>
        </w:rPr>
        <w:t>ٱلۡيَوۡمِ</w:t>
      </w:r>
      <w:r w:rsidR="00FC05C2" w:rsidRPr="000E33ED">
        <w:rPr>
          <w:rStyle w:val="Char7"/>
          <w:rtl/>
        </w:rPr>
        <w:t xml:space="preserve"> </w:t>
      </w:r>
      <w:r w:rsidR="00FC05C2" w:rsidRPr="000E33ED">
        <w:rPr>
          <w:rStyle w:val="Char7"/>
          <w:rFonts w:hint="cs"/>
          <w:rtl/>
        </w:rPr>
        <w:t>ٱلۡأٓخِرِۚ</w:t>
      </w:r>
      <w:r w:rsidR="00FC05C2" w:rsidRPr="000E33ED">
        <w:rPr>
          <w:rStyle w:val="Char7"/>
          <w:rtl/>
        </w:rPr>
        <w:t xml:space="preserve"> ذَٰلِكَ خَيۡرٞ وَأَحۡس</w:t>
      </w:r>
      <w:r w:rsidR="00FC05C2" w:rsidRPr="000E33ED">
        <w:rPr>
          <w:rStyle w:val="Char7"/>
          <w:rFonts w:hint="cs"/>
          <w:rtl/>
        </w:rPr>
        <w:t>َنُ</w:t>
      </w:r>
      <w:r w:rsidR="00FC05C2" w:rsidRPr="000E33ED">
        <w:rPr>
          <w:rStyle w:val="Char7"/>
          <w:rtl/>
        </w:rPr>
        <w:t xml:space="preserve"> تَأۡوِيلًا٥٩</w:t>
      </w:r>
      <w:r w:rsidR="00FC05C2">
        <w:rPr>
          <w:rStyle w:val="Char0"/>
          <w:rFonts w:cs="Traditional Arabic"/>
          <w:color w:val="000000"/>
          <w:shd w:val="clear" w:color="auto" w:fill="FFFFFF"/>
          <w:rtl/>
        </w:rPr>
        <w:t>﴾</w:t>
      </w:r>
      <w:r w:rsidR="00FC05C2" w:rsidRPr="000E33ED">
        <w:rPr>
          <w:rStyle w:val="Char7"/>
          <w:rtl/>
        </w:rPr>
        <w:t xml:space="preserve"> </w:t>
      </w:r>
      <w:r w:rsidR="00FC05C2" w:rsidRPr="000E33ED">
        <w:rPr>
          <w:rStyle w:val="Char"/>
          <w:rtl/>
        </w:rPr>
        <w:t>[النساء: 59]</w:t>
      </w:r>
      <w:r w:rsidRPr="006F7B7E">
        <w:rPr>
          <w:rStyle w:val="Char0"/>
          <w:rFonts w:hint="cs"/>
          <w:rtl/>
        </w:rPr>
        <w:t xml:space="preserve"> </w:t>
      </w:r>
      <w:r w:rsidR="00243510" w:rsidRPr="00243510">
        <w:rPr>
          <w:rStyle w:val="Char5"/>
          <w:rFonts w:hint="cs"/>
          <w:rtl/>
        </w:rPr>
        <w:t>«</w:t>
      </w:r>
      <w:r w:rsidR="00243510" w:rsidRPr="00243510">
        <w:rPr>
          <w:rStyle w:val="Char5"/>
          <w:rFonts w:hint="eastAsia"/>
          <w:rtl/>
          <w:lang w:bidi="fa-IR"/>
        </w:rPr>
        <w:t>ا</w:t>
      </w:r>
      <w:r w:rsidR="00F67149">
        <w:rPr>
          <w:rStyle w:val="Char5"/>
          <w:rFonts w:hint="eastAsia"/>
          <w:rtl/>
          <w:lang w:bidi="fa-IR"/>
        </w:rPr>
        <w:t>ی</w:t>
      </w:r>
      <w:r w:rsidR="00243510" w:rsidRPr="00243510">
        <w:rPr>
          <w:rStyle w:val="Char5"/>
          <w:rtl/>
          <w:lang w:bidi="fa-IR"/>
        </w:rPr>
        <w:t xml:space="preserve"> </w:t>
      </w:r>
      <w:r w:rsidR="00F67149">
        <w:rPr>
          <w:rStyle w:val="Char5"/>
          <w:rFonts w:hint="eastAsia"/>
          <w:rtl/>
          <w:lang w:bidi="fa-IR"/>
        </w:rPr>
        <w:t>ک</w:t>
      </w:r>
      <w:r w:rsidR="00243510" w:rsidRPr="00243510">
        <w:rPr>
          <w:rStyle w:val="Char5"/>
          <w:rFonts w:hint="eastAsia"/>
          <w:rtl/>
          <w:lang w:bidi="fa-IR"/>
        </w:rPr>
        <w:t>سان</w:t>
      </w:r>
      <w:r w:rsidR="00F67149">
        <w:rPr>
          <w:rStyle w:val="Char5"/>
          <w:rFonts w:hint="eastAsia"/>
          <w:rtl/>
          <w:lang w:bidi="fa-IR"/>
        </w:rPr>
        <w:t>ی</w:t>
      </w:r>
      <w:r w:rsidR="00243510" w:rsidRPr="00243510">
        <w:rPr>
          <w:rStyle w:val="Char5"/>
          <w:rtl/>
          <w:lang w:bidi="fa-IR"/>
        </w:rPr>
        <w:t xml:space="preserve"> </w:t>
      </w:r>
      <w:r w:rsidR="00F67149">
        <w:rPr>
          <w:rStyle w:val="Char5"/>
          <w:rFonts w:hint="eastAsia"/>
          <w:rtl/>
          <w:lang w:bidi="fa-IR"/>
        </w:rPr>
        <w:t>ک</w:t>
      </w:r>
      <w:r w:rsidR="00243510" w:rsidRPr="00243510">
        <w:rPr>
          <w:rStyle w:val="Char5"/>
          <w:rFonts w:hint="eastAsia"/>
          <w:rtl/>
          <w:lang w:bidi="fa-IR"/>
        </w:rPr>
        <w:t>ه</w:t>
      </w:r>
      <w:r w:rsidR="00243510" w:rsidRPr="00243510">
        <w:rPr>
          <w:rStyle w:val="Char5"/>
          <w:rtl/>
          <w:lang w:bidi="fa-IR"/>
        </w:rPr>
        <w:t xml:space="preserve"> </w:t>
      </w:r>
      <w:r w:rsidR="00243510" w:rsidRPr="00243510">
        <w:rPr>
          <w:rStyle w:val="Char5"/>
          <w:rFonts w:hint="eastAsia"/>
          <w:rtl/>
          <w:lang w:bidi="fa-IR"/>
        </w:rPr>
        <w:t>ا</w:t>
      </w:r>
      <w:r w:rsidR="00F67149">
        <w:rPr>
          <w:rStyle w:val="Char5"/>
          <w:rFonts w:hint="eastAsia"/>
          <w:rtl/>
          <w:lang w:bidi="fa-IR"/>
        </w:rPr>
        <w:t>ی</w:t>
      </w:r>
      <w:r w:rsidR="00243510" w:rsidRPr="00243510">
        <w:rPr>
          <w:rStyle w:val="Char5"/>
          <w:rFonts w:hint="eastAsia"/>
          <w:rtl/>
          <w:lang w:bidi="fa-IR"/>
        </w:rPr>
        <w:t>مان</w:t>
      </w:r>
      <w:r w:rsidR="00243510" w:rsidRPr="00243510">
        <w:rPr>
          <w:rStyle w:val="Char5"/>
          <w:rtl/>
          <w:lang w:bidi="fa-IR"/>
        </w:rPr>
        <w:t xml:space="preserve"> </w:t>
      </w:r>
      <w:r w:rsidR="00243510" w:rsidRPr="00243510">
        <w:rPr>
          <w:rStyle w:val="Char5"/>
          <w:rFonts w:hint="eastAsia"/>
          <w:rtl/>
          <w:lang w:bidi="fa-IR"/>
        </w:rPr>
        <w:t>آورده‌ا</w:t>
      </w:r>
      <w:r w:rsidR="00F67149">
        <w:rPr>
          <w:rStyle w:val="Char5"/>
          <w:rFonts w:hint="eastAsia"/>
          <w:rtl/>
          <w:lang w:bidi="fa-IR"/>
        </w:rPr>
        <w:t>ی</w:t>
      </w:r>
      <w:r w:rsidR="00243510" w:rsidRPr="00243510">
        <w:rPr>
          <w:rStyle w:val="Char5"/>
          <w:rFonts w:hint="eastAsia"/>
          <w:rtl/>
          <w:lang w:bidi="fa-IR"/>
        </w:rPr>
        <w:t>د</w:t>
      </w:r>
      <w:r w:rsidR="00243510" w:rsidRPr="00243510">
        <w:rPr>
          <w:rStyle w:val="Char5"/>
          <w:rtl/>
          <w:lang w:bidi="fa-IR"/>
        </w:rPr>
        <w:t xml:space="preserve"> </w:t>
      </w:r>
      <w:r w:rsidR="00243510" w:rsidRPr="00243510">
        <w:rPr>
          <w:rStyle w:val="Char5"/>
          <w:rFonts w:hint="eastAsia"/>
          <w:rtl/>
          <w:lang w:bidi="fa-IR"/>
        </w:rPr>
        <w:t>از</w:t>
      </w:r>
      <w:r w:rsidR="00243510" w:rsidRPr="00243510">
        <w:rPr>
          <w:rStyle w:val="Char5"/>
          <w:rtl/>
          <w:lang w:bidi="fa-IR"/>
        </w:rPr>
        <w:t xml:space="preserve"> </w:t>
      </w:r>
      <w:r w:rsidR="00243510" w:rsidRPr="00243510">
        <w:rPr>
          <w:rStyle w:val="Char5"/>
          <w:rFonts w:hint="eastAsia"/>
          <w:rtl/>
          <w:lang w:bidi="fa-IR"/>
        </w:rPr>
        <w:t>خدا</w:t>
      </w:r>
      <w:r w:rsidR="00243510" w:rsidRPr="00243510">
        <w:rPr>
          <w:rStyle w:val="Char5"/>
          <w:rtl/>
          <w:lang w:bidi="fa-IR"/>
        </w:rPr>
        <w:t xml:space="preserve"> (</w:t>
      </w:r>
      <w:r w:rsidR="00243510" w:rsidRPr="00243510">
        <w:rPr>
          <w:rStyle w:val="Char5"/>
          <w:rFonts w:hint="eastAsia"/>
          <w:rtl/>
          <w:lang w:bidi="fa-IR"/>
        </w:rPr>
        <w:t>با</w:t>
      </w:r>
      <w:r w:rsidR="00243510" w:rsidRPr="00243510">
        <w:rPr>
          <w:rStyle w:val="Char5"/>
          <w:rtl/>
          <w:lang w:bidi="fa-IR"/>
        </w:rPr>
        <w:t xml:space="preserve"> </w:t>
      </w:r>
      <w:r w:rsidR="00243510" w:rsidRPr="00243510">
        <w:rPr>
          <w:rStyle w:val="Char5"/>
          <w:rFonts w:hint="eastAsia"/>
          <w:rtl/>
          <w:lang w:bidi="fa-IR"/>
        </w:rPr>
        <w:t>پ</w:t>
      </w:r>
      <w:r w:rsidR="00F67149">
        <w:rPr>
          <w:rStyle w:val="Char5"/>
          <w:rFonts w:hint="eastAsia"/>
          <w:rtl/>
          <w:lang w:bidi="fa-IR"/>
        </w:rPr>
        <w:t>ی</w:t>
      </w:r>
      <w:r w:rsidR="00243510" w:rsidRPr="00243510">
        <w:rPr>
          <w:rStyle w:val="Char5"/>
          <w:rFonts w:hint="eastAsia"/>
          <w:rtl/>
          <w:lang w:bidi="fa-IR"/>
        </w:rPr>
        <w:t>رو</w:t>
      </w:r>
      <w:r w:rsidR="00F67149">
        <w:rPr>
          <w:rStyle w:val="Char5"/>
          <w:rFonts w:hint="eastAsia"/>
          <w:rtl/>
          <w:lang w:bidi="fa-IR"/>
        </w:rPr>
        <w:t>ی</w:t>
      </w:r>
      <w:r w:rsidR="00243510" w:rsidRPr="00243510">
        <w:rPr>
          <w:rStyle w:val="Char5"/>
          <w:rtl/>
          <w:lang w:bidi="fa-IR"/>
        </w:rPr>
        <w:t xml:space="preserve"> </w:t>
      </w:r>
      <w:r w:rsidR="00243510" w:rsidRPr="00243510">
        <w:rPr>
          <w:rStyle w:val="Char5"/>
          <w:rFonts w:hint="eastAsia"/>
          <w:rtl/>
          <w:lang w:bidi="fa-IR"/>
        </w:rPr>
        <w:t>از</w:t>
      </w:r>
      <w:r w:rsidR="00243510" w:rsidRPr="00243510">
        <w:rPr>
          <w:rStyle w:val="Char5"/>
          <w:rtl/>
          <w:lang w:bidi="fa-IR"/>
        </w:rPr>
        <w:t xml:space="preserve"> </w:t>
      </w:r>
      <w:r w:rsidR="00243510" w:rsidRPr="00243510">
        <w:rPr>
          <w:rStyle w:val="Char5"/>
          <w:rFonts w:hint="eastAsia"/>
          <w:rtl/>
          <w:lang w:bidi="fa-IR"/>
        </w:rPr>
        <w:t>قرآن</w:t>
      </w:r>
      <w:r w:rsidR="00243510" w:rsidRPr="00243510">
        <w:rPr>
          <w:rStyle w:val="Char5"/>
          <w:rtl/>
          <w:lang w:bidi="fa-IR"/>
        </w:rPr>
        <w:t xml:space="preserve">) </w:t>
      </w:r>
      <w:r w:rsidR="00243510" w:rsidRPr="00243510">
        <w:rPr>
          <w:rStyle w:val="Char5"/>
          <w:rFonts w:hint="eastAsia"/>
          <w:rtl/>
          <w:lang w:bidi="fa-IR"/>
        </w:rPr>
        <w:t>و</w:t>
      </w:r>
      <w:r w:rsidR="00243510" w:rsidRPr="00243510">
        <w:rPr>
          <w:rStyle w:val="Char5"/>
          <w:rtl/>
          <w:lang w:bidi="fa-IR"/>
        </w:rPr>
        <w:t xml:space="preserve"> </w:t>
      </w:r>
      <w:r w:rsidR="00243510" w:rsidRPr="00243510">
        <w:rPr>
          <w:rStyle w:val="Char5"/>
          <w:rFonts w:hint="eastAsia"/>
          <w:rtl/>
          <w:lang w:bidi="fa-IR"/>
        </w:rPr>
        <w:t>از</w:t>
      </w:r>
      <w:r w:rsidR="00243510" w:rsidRPr="00243510">
        <w:rPr>
          <w:rStyle w:val="Char5"/>
          <w:rtl/>
          <w:lang w:bidi="fa-IR"/>
        </w:rPr>
        <w:t xml:space="preserve"> </w:t>
      </w:r>
      <w:r w:rsidR="00243510" w:rsidRPr="00243510">
        <w:rPr>
          <w:rStyle w:val="Char5"/>
          <w:rFonts w:hint="eastAsia"/>
          <w:rtl/>
          <w:lang w:bidi="fa-IR"/>
        </w:rPr>
        <w:t>پ</w:t>
      </w:r>
      <w:r w:rsidR="00F67149">
        <w:rPr>
          <w:rStyle w:val="Char5"/>
          <w:rFonts w:hint="eastAsia"/>
          <w:rtl/>
          <w:lang w:bidi="fa-IR"/>
        </w:rPr>
        <w:t>ی</w:t>
      </w:r>
      <w:r w:rsidR="00243510" w:rsidRPr="00243510">
        <w:rPr>
          <w:rStyle w:val="Char5"/>
          <w:rFonts w:hint="cs"/>
          <w:rtl/>
          <w:lang w:bidi="fa-IR"/>
        </w:rPr>
        <w:t>ا</w:t>
      </w:r>
      <w:r w:rsidR="00243510" w:rsidRPr="00243510">
        <w:rPr>
          <w:rStyle w:val="Char5"/>
          <w:rFonts w:hint="eastAsia"/>
          <w:rtl/>
          <w:lang w:bidi="fa-IR"/>
        </w:rPr>
        <w:t>مبر</w:t>
      </w:r>
      <w:r w:rsidR="00243510" w:rsidRPr="00243510">
        <w:rPr>
          <w:rStyle w:val="Char5"/>
          <w:rtl/>
          <w:lang w:bidi="fa-IR"/>
        </w:rPr>
        <w:t xml:space="preserve"> (</w:t>
      </w:r>
      <w:r w:rsidR="00243510" w:rsidRPr="00243510">
        <w:rPr>
          <w:rStyle w:val="Char5"/>
          <w:rFonts w:hint="eastAsia"/>
          <w:rtl/>
          <w:lang w:bidi="fa-IR"/>
        </w:rPr>
        <w:t>با</w:t>
      </w:r>
      <w:r w:rsidR="00243510" w:rsidRPr="00243510">
        <w:rPr>
          <w:rStyle w:val="Char5"/>
          <w:rtl/>
          <w:lang w:bidi="fa-IR"/>
        </w:rPr>
        <w:t xml:space="preserve"> </w:t>
      </w:r>
      <w:r w:rsidR="00243510" w:rsidRPr="00243510">
        <w:rPr>
          <w:rStyle w:val="Char5"/>
          <w:rFonts w:hint="eastAsia"/>
          <w:rtl/>
          <w:lang w:bidi="fa-IR"/>
        </w:rPr>
        <w:t>تمسّ</w:t>
      </w:r>
      <w:r w:rsidR="00F67149">
        <w:rPr>
          <w:rStyle w:val="Char5"/>
          <w:rFonts w:hint="eastAsia"/>
          <w:rtl/>
          <w:lang w:bidi="fa-IR"/>
        </w:rPr>
        <w:t>ک</w:t>
      </w:r>
      <w:r w:rsidR="00243510" w:rsidRPr="00243510">
        <w:rPr>
          <w:rStyle w:val="Char5"/>
          <w:rtl/>
          <w:lang w:bidi="fa-IR"/>
        </w:rPr>
        <w:t xml:space="preserve"> </w:t>
      </w:r>
      <w:r w:rsidR="00243510" w:rsidRPr="00243510">
        <w:rPr>
          <w:rStyle w:val="Char5"/>
          <w:rFonts w:hint="eastAsia"/>
          <w:rtl/>
          <w:lang w:bidi="fa-IR"/>
        </w:rPr>
        <w:t>به</w:t>
      </w:r>
      <w:r w:rsidR="00243510" w:rsidRPr="00243510">
        <w:rPr>
          <w:rStyle w:val="Char5"/>
          <w:rtl/>
          <w:lang w:bidi="fa-IR"/>
        </w:rPr>
        <w:t xml:space="preserve"> </w:t>
      </w:r>
      <w:r w:rsidR="00243510" w:rsidRPr="00243510">
        <w:rPr>
          <w:rStyle w:val="Char5"/>
          <w:rFonts w:hint="eastAsia"/>
          <w:rtl/>
          <w:lang w:bidi="fa-IR"/>
        </w:rPr>
        <w:t>سنّت</w:t>
      </w:r>
      <w:r w:rsidR="00243510" w:rsidRPr="00243510">
        <w:rPr>
          <w:rStyle w:val="Char5"/>
          <w:rtl/>
          <w:lang w:bidi="fa-IR"/>
        </w:rPr>
        <w:t xml:space="preserve"> </w:t>
      </w:r>
      <w:r w:rsidR="00243510" w:rsidRPr="00243510">
        <w:rPr>
          <w:rStyle w:val="Char5"/>
          <w:rFonts w:hint="eastAsia"/>
          <w:rtl/>
          <w:lang w:bidi="fa-IR"/>
        </w:rPr>
        <w:t>او</w:t>
      </w:r>
      <w:r w:rsidR="00243510" w:rsidRPr="00243510">
        <w:rPr>
          <w:rStyle w:val="Char5"/>
          <w:rtl/>
          <w:lang w:bidi="fa-IR"/>
        </w:rPr>
        <w:t xml:space="preserve">) </w:t>
      </w:r>
      <w:r w:rsidR="00243510" w:rsidRPr="00243510">
        <w:rPr>
          <w:rStyle w:val="Char5"/>
          <w:rFonts w:hint="eastAsia"/>
          <w:rtl/>
          <w:lang w:bidi="fa-IR"/>
        </w:rPr>
        <w:t>اطاعت</w:t>
      </w:r>
      <w:r w:rsidR="00243510" w:rsidRPr="00243510">
        <w:rPr>
          <w:rStyle w:val="Char5"/>
          <w:rtl/>
          <w:lang w:bidi="fa-IR"/>
        </w:rPr>
        <w:t xml:space="preserve"> </w:t>
      </w:r>
      <w:r w:rsidR="00F67149">
        <w:rPr>
          <w:rStyle w:val="Char5"/>
          <w:rFonts w:hint="eastAsia"/>
          <w:rtl/>
          <w:lang w:bidi="fa-IR"/>
        </w:rPr>
        <w:t>ک</w:t>
      </w:r>
      <w:r w:rsidR="00243510" w:rsidRPr="00243510">
        <w:rPr>
          <w:rStyle w:val="Char5"/>
          <w:rFonts w:hint="eastAsia"/>
          <w:rtl/>
          <w:lang w:bidi="fa-IR"/>
        </w:rPr>
        <w:t>ن</w:t>
      </w:r>
      <w:r w:rsidR="00F67149">
        <w:rPr>
          <w:rStyle w:val="Char5"/>
          <w:rFonts w:hint="eastAsia"/>
          <w:rtl/>
          <w:lang w:bidi="fa-IR"/>
        </w:rPr>
        <w:t>ی</w:t>
      </w:r>
      <w:r w:rsidR="00243510" w:rsidRPr="00243510">
        <w:rPr>
          <w:rStyle w:val="Char5"/>
          <w:rFonts w:hint="eastAsia"/>
          <w:rtl/>
          <w:lang w:bidi="fa-IR"/>
        </w:rPr>
        <w:t>د</w:t>
      </w:r>
      <w:r w:rsidR="00243510" w:rsidRPr="00243510">
        <w:rPr>
          <w:rStyle w:val="Char5"/>
          <w:rtl/>
          <w:lang w:bidi="fa-IR"/>
        </w:rPr>
        <w:t xml:space="preserve"> </w:t>
      </w:r>
      <w:r w:rsidR="00243510" w:rsidRPr="00243510">
        <w:rPr>
          <w:rStyle w:val="Char5"/>
          <w:rFonts w:hint="eastAsia"/>
          <w:rtl/>
          <w:lang w:bidi="fa-IR"/>
        </w:rPr>
        <w:t>و</w:t>
      </w:r>
      <w:r w:rsidR="00243510" w:rsidRPr="00243510">
        <w:rPr>
          <w:rStyle w:val="Char5"/>
          <w:rtl/>
          <w:lang w:bidi="fa-IR"/>
        </w:rPr>
        <w:t xml:space="preserve"> </w:t>
      </w:r>
      <w:r w:rsidR="00243510" w:rsidRPr="00243510">
        <w:rPr>
          <w:rStyle w:val="Char5"/>
          <w:rFonts w:hint="eastAsia"/>
          <w:rtl/>
          <w:lang w:bidi="fa-IR"/>
        </w:rPr>
        <w:t>از</w:t>
      </w:r>
      <w:r w:rsidR="00243510" w:rsidRPr="00243510">
        <w:rPr>
          <w:rStyle w:val="Char5"/>
          <w:rtl/>
          <w:lang w:bidi="fa-IR"/>
        </w:rPr>
        <w:t xml:space="preserve"> </w:t>
      </w:r>
      <w:r w:rsidR="00F67149">
        <w:rPr>
          <w:rStyle w:val="Char5"/>
          <w:rFonts w:hint="eastAsia"/>
          <w:rtl/>
          <w:lang w:bidi="fa-IR"/>
        </w:rPr>
        <w:t>ک</w:t>
      </w:r>
      <w:r w:rsidR="00243510" w:rsidRPr="00243510">
        <w:rPr>
          <w:rStyle w:val="Char5"/>
          <w:rFonts w:hint="eastAsia"/>
          <w:rtl/>
          <w:lang w:bidi="fa-IR"/>
        </w:rPr>
        <w:t>ارداران</w:t>
      </w:r>
      <w:r w:rsidR="00243510" w:rsidRPr="00243510">
        <w:rPr>
          <w:rStyle w:val="Char5"/>
          <w:rtl/>
          <w:lang w:bidi="fa-IR"/>
        </w:rPr>
        <w:t xml:space="preserve"> </w:t>
      </w:r>
      <w:r w:rsidR="00243510" w:rsidRPr="00243510">
        <w:rPr>
          <w:rStyle w:val="Char5"/>
          <w:rFonts w:hint="eastAsia"/>
          <w:rtl/>
          <w:lang w:bidi="fa-IR"/>
        </w:rPr>
        <w:t>و</w:t>
      </w:r>
      <w:r w:rsidR="00243510" w:rsidRPr="00243510">
        <w:rPr>
          <w:rStyle w:val="Char5"/>
          <w:rtl/>
          <w:lang w:bidi="fa-IR"/>
        </w:rPr>
        <w:t xml:space="preserve"> </w:t>
      </w:r>
      <w:r w:rsidR="00243510" w:rsidRPr="00243510">
        <w:rPr>
          <w:rStyle w:val="Char5"/>
          <w:rFonts w:hint="eastAsia"/>
          <w:rtl/>
          <w:lang w:bidi="fa-IR"/>
        </w:rPr>
        <w:t>فرماندهان</w:t>
      </w:r>
      <w:r w:rsidR="00243510" w:rsidRPr="00243510">
        <w:rPr>
          <w:rStyle w:val="Char5"/>
          <w:rtl/>
          <w:lang w:bidi="fa-IR"/>
        </w:rPr>
        <w:t xml:space="preserve"> </w:t>
      </w:r>
      <w:r w:rsidR="00243510" w:rsidRPr="00243510">
        <w:rPr>
          <w:rStyle w:val="Char5"/>
          <w:rFonts w:hint="eastAsia"/>
          <w:rtl/>
          <w:lang w:bidi="fa-IR"/>
        </w:rPr>
        <w:t>مسلمان</w:t>
      </w:r>
      <w:r w:rsidR="00243510" w:rsidRPr="00243510">
        <w:rPr>
          <w:rStyle w:val="Char5"/>
          <w:rtl/>
          <w:lang w:bidi="fa-IR"/>
        </w:rPr>
        <w:t xml:space="preserve"> </w:t>
      </w:r>
      <w:r w:rsidR="00243510" w:rsidRPr="00243510">
        <w:rPr>
          <w:rStyle w:val="Char5"/>
          <w:rFonts w:hint="eastAsia"/>
          <w:rtl/>
          <w:lang w:bidi="fa-IR"/>
        </w:rPr>
        <w:t>خود</w:t>
      </w:r>
      <w:r w:rsidR="00243510" w:rsidRPr="00243510">
        <w:rPr>
          <w:rStyle w:val="Char5"/>
          <w:rtl/>
          <w:lang w:bidi="fa-IR"/>
        </w:rPr>
        <w:t xml:space="preserve"> </w:t>
      </w:r>
      <w:r w:rsidR="00243510" w:rsidRPr="00243510">
        <w:rPr>
          <w:rStyle w:val="Char5"/>
          <w:rFonts w:hint="eastAsia"/>
          <w:rtl/>
          <w:lang w:bidi="fa-IR"/>
        </w:rPr>
        <w:t>فرمانبردار</w:t>
      </w:r>
      <w:r w:rsidR="00F67149">
        <w:rPr>
          <w:rStyle w:val="Char5"/>
          <w:rFonts w:hint="eastAsia"/>
          <w:rtl/>
          <w:lang w:bidi="fa-IR"/>
        </w:rPr>
        <w:t>ی</w:t>
      </w:r>
      <w:r w:rsidR="00243510" w:rsidRPr="00243510">
        <w:rPr>
          <w:rStyle w:val="Char5"/>
          <w:rtl/>
          <w:lang w:bidi="fa-IR"/>
        </w:rPr>
        <w:t xml:space="preserve"> </w:t>
      </w:r>
      <w:r w:rsidR="00243510" w:rsidRPr="00243510">
        <w:rPr>
          <w:rStyle w:val="Char5"/>
          <w:rFonts w:hint="eastAsia"/>
          <w:rtl/>
          <w:lang w:bidi="fa-IR"/>
        </w:rPr>
        <w:t>نما</w:t>
      </w:r>
      <w:r w:rsidR="00243510" w:rsidRPr="00243510">
        <w:rPr>
          <w:rStyle w:val="Char5"/>
          <w:rFonts w:hint="cs"/>
          <w:rtl/>
          <w:lang w:bidi="fa-IR"/>
        </w:rPr>
        <w:t>ی</w:t>
      </w:r>
      <w:r w:rsidR="00F67149">
        <w:rPr>
          <w:rStyle w:val="Char5"/>
          <w:rFonts w:hint="eastAsia"/>
          <w:rtl/>
          <w:lang w:bidi="fa-IR"/>
        </w:rPr>
        <w:t>ی</w:t>
      </w:r>
      <w:r w:rsidR="00243510" w:rsidRPr="00243510">
        <w:rPr>
          <w:rStyle w:val="Char5"/>
          <w:rFonts w:hint="eastAsia"/>
          <w:rtl/>
          <w:lang w:bidi="fa-IR"/>
        </w:rPr>
        <w:t>د</w:t>
      </w:r>
      <w:r w:rsidR="00243510" w:rsidRPr="00243510">
        <w:rPr>
          <w:rStyle w:val="Char5"/>
          <w:rtl/>
          <w:lang w:bidi="fa-IR"/>
        </w:rPr>
        <w:t xml:space="preserve"> (</w:t>
      </w:r>
      <w:r w:rsidR="00243510" w:rsidRPr="00243510">
        <w:rPr>
          <w:rStyle w:val="Char5"/>
          <w:rFonts w:hint="eastAsia"/>
          <w:rtl/>
          <w:lang w:bidi="fa-IR"/>
        </w:rPr>
        <w:t>مادام</w:t>
      </w:r>
      <w:r w:rsidR="00243510" w:rsidRPr="00243510">
        <w:rPr>
          <w:rStyle w:val="Char5"/>
          <w:rtl/>
          <w:lang w:bidi="fa-IR"/>
        </w:rPr>
        <w:t xml:space="preserve"> </w:t>
      </w:r>
      <w:r w:rsidR="00F67149">
        <w:rPr>
          <w:rStyle w:val="Char5"/>
          <w:rFonts w:hint="eastAsia"/>
          <w:rtl/>
          <w:lang w:bidi="fa-IR"/>
        </w:rPr>
        <w:t>ک</w:t>
      </w:r>
      <w:r w:rsidR="00243510" w:rsidRPr="00243510">
        <w:rPr>
          <w:rStyle w:val="Char5"/>
          <w:rFonts w:hint="eastAsia"/>
          <w:rtl/>
          <w:lang w:bidi="fa-IR"/>
        </w:rPr>
        <w:t>ه</w:t>
      </w:r>
      <w:r w:rsidR="00243510" w:rsidRPr="00243510">
        <w:rPr>
          <w:rStyle w:val="Char5"/>
          <w:rtl/>
          <w:lang w:bidi="fa-IR"/>
        </w:rPr>
        <w:t xml:space="preserve"> </w:t>
      </w:r>
      <w:r w:rsidR="00243510" w:rsidRPr="00243510">
        <w:rPr>
          <w:rStyle w:val="Char5"/>
          <w:rFonts w:hint="eastAsia"/>
          <w:rtl/>
          <w:lang w:bidi="fa-IR"/>
        </w:rPr>
        <w:t>دادگر</w:t>
      </w:r>
      <w:r w:rsidR="00243510" w:rsidRPr="00243510">
        <w:rPr>
          <w:rStyle w:val="Char5"/>
          <w:rFonts w:hint="cs"/>
          <w:rtl/>
          <w:lang w:bidi="fa-IR"/>
        </w:rPr>
        <w:t>،</w:t>
      </w:r>
      <w:r w:rsidR="00243510" w:rsidRPr="00243510">
        <w:rPr>
          <w:rStyle w:val="Char5"/>
          <w:rtl/>
          <w:lang w:bidi="fa-IR"/>
        </w:rPr>
        <w:t xml:space="preserve"> </w:t>
      </w:r>
      <w:r w:rsidR="00243510" w:rsidRPr="00243510">
        <w:rPr>
          <w:rStyle w:val="Char5"/>
          <w:rFonts w:hint="eastAsia"/>
          <w:rtl/>
          <w:lang w:bidi="fa-IR"/>
        </w:rPr>
        <w:t>حقّگرا</w:t>
      </w:r>
      <w:r w:rsidR="00243510" w:rsidRPr="00243510">
        <w:rPr>
          <w:rStyle w:val="Char5"/>
          <w:rtl/>
          <w:lang w:bidi="fa-IR"/>
        </w:rPr>
        <w:t xml:space="preserve"> </w:t>
      </w:r>
      <w:r w:rsidR="00243510" w:rsidRPr="00243510">
        <w:rPr>
          <w:rStyle w:val="Char5"/>
          <w:rFonts w:hint="cs"/>
          <w:rtl/>
          <w:lang w:bidi="fa-IR"/>
        </w:rPr>
        <w:t>و</w:t>
      </w:r>
      <w:r w:rsidR="00243510" w:rsidRPr="00243510">
        <w:rPr>
          <w:rStyle w:val="Char5"/>
          <w:rtl/>
          <w:lang w:bidi="fa-IR"/>
        </w:rPr>
        <w:t xml:space="preserve"> </w:t>
      </w:r>
      <w:r w:rsidR="00243510" w:rsidRPr="00243510">
        <w:rPr>
          <w:rStyle w:val="Char5"/>
          <w:rFonts w:hint="eastAsia"/>
          <w:rtl/>
          <w:lang w:bidi="fa-IR"/>
        </w:rPr>
        <w:t>مجر</w:t>
      </w:r>
      <w:r w:rsidR="00F67149">
        <w:rPr>
          <w:rStyle w:val="Char5"/>
          <w:rFonts w:hint="eastAsia"/>
          <w:rtl/>
          <w:lang w:bidi="fa-IR"/>
        </w:rPr>
        <w:t>ی</w:t>
      </w:r>
      <w:r w:rsidR="00243510" w:rsidRPr="00243510">
        <w:rPr>
          <w:rStyle w:val="Char5"/>
          <w:rtl/>
          <w:lang w:bidi="fa-IR"/>
        </w:rPr>
        <w:t xml:space="preserve"> </w:t>
      </w:r>
      <w:r w:rsidR="00243510" w:rsidRPr="00243510">
        <w:rPr>
          <w:rStyle w:val="Char5"/>
          <w:rFonts w:hint="eastAsia"/>
          <w:rtl/>
          <w:lang w:bidi="fa-IR"/>
        </w:rPr>
        <w:t>اح</w:t>
      </w:r>
      <w:r w:rsidR="00F67149">
        <w:rPr>
          <w:rStyle w:val="Char5"/>
          <w:rFonts w:hint="eastAsia"/>
          <w:rtl/>
          <w:lang w:bidi="fa-IR"/>
        </w:rPr>
        <w:t>ک</w:t>
      </w:r>
      <w:r w:rsidR="00243510" w:rsidRPr="00243510">
        <w:rPr>
          <w:rStyle w:val="Char5"/>
          <w:rFonts w:hint="eastAsia"/>
          <w:rtl/>
          <w:lang w:bidi="fa-IR"/>
        </w:rPr>
        <w:t>ام</w:t>
      </w:r>
      <w:r w:rsidR="00243510" w:rsidRPr="00243510">
        <w:rPr>
          <w:rStyle w:val="Char5"/>
          <w:rtl/>
          <w:lang w:bidi="fa-IR"/>
        </w:rPr>
        <w:t xml:space="preserve"> </w:t>
      </w:r>
      <w:r w:rsidR="00243510" w:rsidRPr="00243510">
        <w:rPr>
          <w:rStyle w:val="Char5"/>
          <w:rFonts w:hint="eastAsia"/>
          <w:rtl/>
          <w:lang w:bidi="fa-IR"/>
        </w:rPr>
        <w:t>اسلام</w:t>
      </w:r>
      <w:r w:rsidR="00243510" w:rsidRPr="00243510">
        <w:rPr>
          <w:rStyle w:val="Char5"/>
          <w:rtl/>
          <w:lang w:bidi="fa-IR"/>
        </w:rPr>
        <w:t xml:space="preserve"> </w:t>
      </w:r>
      <w:r w:rsidR="00243510" w:rsidRPr="00243510">
        <w:rPr>
          <w:rStyle w:val="Char5"/>
          <w:rFonts w:hint="eastAsia"/>
          <w:rtl/>
          <w:lang w:bidi="fa-IR"/>
        </w:rPr>
        <w:t>باشند</w:t>
      </w:r>
      <w:r w:rsidR="00243510" w:rsidRPr="00243510">
        <w:rPr>
          <w:rStyle w:val="Char5"/>
          <w:rtl/>
          <w:lang w:bidi="fa-IR"/>
        </w:rPr>
        <w:t xml:space="preserve">) </w:t>
      </w:r>
      <w:r w:rsidR="00243510" w:rsidRPr="00243510">
        <w:rPr>
          <w:rStyle w:val="Char5"/>
          <w:rFonts w:hint="eastAsia"/>
          <w:rtl/>
          <w:lang w:bidi="fa-IR"/>
        </w:rPr>
        <w:t>و</w:t>
      </w:r>
      <w:r w:rsidR="00243510" w:rsidRPr="00243510">
        <w:rPr>
          <w:rStyle w:val="Char5"/>
          <w:rtl/>
          <w:lang w:bidi="fa-IR"/>
        </w:rPr>
        <w:t xml:space="preserve"> </w:t>
      </w:r>
      <w:r w:rsidR="00243510" w:rsidRPr="00243510">
        <w:rPr>
          <w:rStyle w:val="Char5"/>
          <w:rFonts w:hint="eastAsia"/>
          <w:rtl/>
          <w:lang w:bidi="fa-IR"/>
        </w:rPr>
        <w:t>اگر</w:t>
      </w:r>
      <w:r w:rsidR="00243510" w:rsidRPr="00243510">
        <w:rPr>
          <w:rStyle w:val="Char5"/>
          <w:rtl/>
          <w:lang w:bidi="fa-IR"/>
        </w:rPr>
        <w:t xml:space="preserve"> </w:t>
      </w:r>
      <w:r w:rsidR="00243510" w:rsidRPr="00243510">
        <w:rPr>
          <w:rStyle w:val="Char5"/>
          <w:rFonts w:hint="eastAsia"/>
          <w:rtl/>
          <w:lang w:bidi="fa-IR"/>
        </w:rPr>
        <w:t>در</w:t>
      </w:r>
      <w:r w:rsidR="00243510" w:rsidRPr="00243510">
        <w:rPr>
          <w:rStyle w:val="Char5"/>
          <w:rtl/>
          <w:lang w:bidi="fa-IR"/>
        </w:rPr>
        <w:t xml:space="preserve"> </w:t>
      </w:r>
      <w:r w:rsidR="00243510" w:rsidRPr="00243510">
        <w:rPr>
          <w:rStyle w:val="Char5"/>
          <w:rFonts w:hint="eastAsia"/>
          <w:rtl/>
          <w:lang w:bidi="fa-IR"/>
        </w:rPr>
        <w:t>چ</w:t>
      </w:r>
      <w:r w:rsidR="00F67149">
        <w:rPr>
          <w:rStyle w:val="Char5"/>
          <w:rFonts w:hint="eastAsia"/>
          <w:rtl/>
          <w:lang w:bidi="fa-IR"/>
        </w:rPr>
        <w:t>ی</w:t>
      </w:r>
      <w:r w:rsidR="00243510" w:rsidRPr="00243510">
        <w:rPr>
          <w:rStyle w:val="Char5"/>
          <w:rFonts w:hint="eastAsia"/>
          <w:rtl/>
          <w:lang w:bidi="fa-IR"/>
        </w:rPr>
        <w:t>ز</w:t>
      </w:r>
      <w:r w:rsidR="00F67149">
        <w:rPr>
          <w:rStyle w:val="Char5"/>
          <w:rFonts w:hint="eastAsia"/>
          <w:rtl/>
          <w:lang w:bidi="fa-IR"/>
        </w:rPr>
        <w:t>ی</w:t>
      </w:r>
      <w:r w:rsidR="00243510" w:rsidRPr="00243510">
        <w:rPr>
          <w:rStyle w:val="Char5"/>
          <w:rtl/>
          <w:lang w:bidi="fa-IR"/>
        </w:rPr>
        <w:t xml:space="preserve"> </w:t>
      </w:r>
      <w:r w:rsidR="00243510" w:rsidRPr="00243510">
        <w:rPr>
          <w:rStyle w:val="Char5"/>
          <w:rFonts w:hint="eastAsia"/>
          <w:rtl/>
          <w:lang w:bidi="fa-IR"/>
        </w:rPr>
        <w:t>اختلاف</w:t>
      </w:r>
      <w:r w:rsidR="00243510" w:rsidRPr="00243510">
        <w:rPr>
          <w:rStyle w:val="Char5"/>
          <w:rtl/>
          <w:lang w:bidi="fa-IR"/>
        </w:rPr>
        <w:t xml:space="preserve"> </w:t>
      </w:r>
      <w:r w:rsidR="00243510" w:rsidRPr="00243510">
        <w:rPr>
          <w:rStyle w:val="Char5"/>
          <w:rFonts w:hint="eastAsia"/>
          <w:rtl/>
          <w:lang w:bidi="fa-IR"/>
        </w:rPr>
        <w:t>داشت</w:t>
      </w:r>
      <w:r w:rsidR="00F67149">
        <w:rPr>
          <w:rStyle w:val="Char5"/>
          <w:rFonts w:hint="eastAsia"/>
          <w:rtl/>
          <w:lang w:bidi="fa-IR"/>
        </w:rPr>
        <w:t>ی</w:t>
      </w:r>
      <w:r w:rsidR="00243510" w:rsidRPr="00243510">
        <w:rPr>
          <w:rStyle w:val="Char5"/>
          <w:rFonts w:hint="eastAsia"/>
          <w:rtl/>
          <w:lang w:bidi="fa-IR"/>
        </w:rPr>
        <w:t>د</w:t>
      </w:r>
      <w:r w:rsidR="00243510" w:rsidRPr="00243510">
        <w:rPr>
          <w:rStyle w:val="Char5"/>
          <w:rtl/>
          <w:lang w:bidi="fa-IR"/>
        </w:rPr>
        <w:t xml:space="preserve"> </w:t>
      </w:r>
      <w:r w:rsidR="00243510" w:rsidRPr="00243510">
        <w:rPr>
          <w:rStyle w:val="Char5"/>
          <w:rFonts w:hint="eastAsia"/>
          <w:rtl/>
          <w:lang w:bidi="fa-IR"/>
        </w:rPr>
        <w:t>آن</w:t>
      </w:r>
      <w:r w:rsidR="00243510" w:rsidRPr="00243510">
        <w:rPr>
          <w:rStyle w:val="Char5"/>
          <w:rtl/>
          <w:lang w:bidi="fa-IR"/>
        </w:rPr>
        <w:t xml:space="preserve"> </w:t>
      </w:r>
      <w:r w:rsidR="00243510" w:rsidRPr="00243510">
        <w:rPr>
          <w:rStyle w:val="Char5"/>
          <w:rFonts w:hint="eastAsia"/>
          <w:rtl/>
          <w:lang w:bidi="fa-IR"/>
        </w:rPr>
        <w:t>را</w:t>
      </w:r>
      <w:r w:rsidR="00243510" w:rsidRPr="00243510">
        <w:rPr>
          <w:rStyle w:val="Char5"/>
          <w:rtl/>
          <w:lang w:bidi="fa-IR"/>
        </w:rPr>
        <w:t xml:space="preserve"> </w:t>
      </w:r>
      <w:r w:rsidR="00243510" w:rsidRPr="00243510">
        <w:rPr>
          <w:rStyle w:val="Char5"/>
          <w:rFonts w:hint="eastAsia"/>
          <w:rtl/>
          <w:lang w:bidi="fa-IR"/>
        </w:rPr>
        <w:t>به</w:t>
      </w:r>
      <w:r w:rsidR="00243510" w:rsidRPr="00243510">
        <w:rPr>
          <w:rStyle w:val="Char5"/>
          <w:rtl/>
          <w:lang w:bidi="fa-IR"/>
        </w:rPr>
        <w:t xml:space="preserve"> </w:t>
      </w:r>
      <w:r w:rsidR="00243510" w:rsidRPr="00243510">
        <w:rPr>
          <w:rStyle w:val="Char5"/>
          <w:rFonts w:hint="eastAsia"/>
          <w:rtl/>
          <w:lang w:bidi="fa-IR"/>
        </w:rPr>
        <w:t>خدا</w:t>
      </w:r>
      <w:r w:rsidR="00243510" w:rsidRPr="00243510">
        <w:rPr>
          <w:rStyle w:val="Char5"/>
          <w:rtl/>
          <w:lang w:bidi="fa-IR"/>
        </w:rPr>
        <w:t xml:space="preserve"> (</w:t>
      </w:r>
      <w:r w:rsidR="00243510" w:rsidRPr="00243510">
        <w:rPr>
          <w:rStyle w:val="Char5"/>
          <w:rFonts w:hint="eastAsia"/>
          <w:rtl/>
          <w:lang w:bidi="fa-IR"/>
        </w:rPr>
        <w:t>با</w:t>
      </w:r>
      <w:r w:rsidR="00243510" w:rsidRPr="00243510">
        <w:rPr>
          <w:rStyle w:val="Char5"/>
          <w:rtl/>
          <w:lang w:bidi="fa-IR"/>
        </w:rPr>
        <w:t xml:space="preserve"> </w:t>
      </w:r>
      <w:r w:rsidR="00243510" w:rsidRPr="00243510">
        <w:rPr>
          <w:rStyle w:val="Char5"/>
          <w:rFonts w:hint="eastAsia"/>
          <w:rtl/>
          <w:lang w:bidi="fa-IR"/>
        </w:rPr>
        <w:t>عرضه‌</w:t>
      </w:r>
      <w:r w:rsidR="00F67149">
        <w:rPr>
          <w:rStyle w:val="Char5"/>
          <w:rFonts w:hint="eastAsia"/>
          <w:rtl/>
          <w:lang w:bidi="fa-IR"/>
        </w:rPr>
        <w:t>ی</w:t>
      </w:r>
      <w:r w:rsidR="00243510" w:rsidRPr="00243510">
        <w:rPr>
          <w:rStyle w:val="Char5"/>
          <w:rtl/>
          <w:lang w:bidi="fa-IR"/>
        </w:rPr>
        <w:t xml:space="preserve"> </w:t>
      </w:r>
      <w:r w:rsidR="00243510" w:rsidRPr="00243510">
        <w:rPr>
          <w:rStyle w:val="Char5"/>
          <w:rFonts w:hint="eastAsia"/>
          <w:rtl/>
          <w:lang w:bidi="fa-IR"/>
        </w:rPr>
        <w:t>به</w:t>
      </w:r>
      <w:r w:rsidR="00243510" w:rsidRPr="00243510">
        <w:rPr>
          <w:rStyle w:val="Char5"/>
          <w:rtl/>
          <w:lang w:bidi="fa-IR"/>
        </w:rPr>
        <w:t xml:space="preserve"> </w:t>
      </w:r>
      <w:r w:rsidR="00243510" w:rsidRPr="00243510">
        <w:rPr>
          <w:rStyle w:val="Char5"/>
          <w:rFonts w:hint="eastAsia"/>
          <w:rtl/>
          <w:lang w:bidi="fa-IR"/>
        </w:rPr>
        <w:t>قرآن</w:t>
      </w:r>
      <w:r w:rsidR="00243510" w:rsidRPr="00243510">
        <w:rPr>
          <w:rStyle w:val="Char5"/>
          <w:rtl/>
          <w:lang w:bidi="fa-IR"/>
        </w:rPr>
        <w:t xml:space="preserve">) </w:t>
      </w:r>
      <w:r w:rsidR="00243510" w:rsidRPr="00243510">
        <w:rPr>
          <w:rStyle w:val="Char5"/>
          <w:rFonts w:hint="eastAsia"/>
          <w:rtl/>
          <w:lang w:bidi="fa-IR"/>
        </w:rPr>
        <w:t>و</w:t>
      </w:r>
      <w:r w:rsidR="00243510" w:rsidRPr="00243510">
        <w:rPr>
          <w:rStyle w:val="Char5"/>
          <w:rtl/>
          <w:lang w:bidi="fa-IR"/>
        </w:rPr>
        <w:t xml:space="preserve"> </w:t>
      </w:r>
      <w:r w:rsidR="00243510" w:rsidRPr="00243510">
        <w:rPr>
          <w:rStyle w:val="Char5"/>
          <w:rFonts w:hint="eastAsia"/>
          <w:rtl/>
          <w:lang w:bidi="fa-IR"/>
        </w:rPr>
        <w:t>پ</w:t>
      </w:r>
      <w:r w:rsidR="00F67149">
        <w:rPr>
          <w:rStyle w:val="Char5"/>
          <w:rFonts w:hint="eastAsia"/>
          <w:rtl/>
          <w:lang w:bidi="fa-IR"/>
        </w:rPr>
        <w:t>ی</w:t>
      </w:r>
      <w:r w:rsidR="00243510" w:rsidRPr="00243510">
        <w:rPr>
          <w:rStyle w:val="Char5"/>
          <w:rFonts w:hint="cs"/>
          <w:rtl/>
          <w:lang w:bidi="fa-IR"/>
        </w:rPr>
        <w:t>ا</w:t>
      </w:r>
      <w:r w:rsidR="00243510" w:rsidRPr="00243510">
        <w:rPr>
          <w:rStyle w:val="Char5"/>
          <w:rFonts w:hint="eastAsia"/>
          <w:rtl/>
          <w:lang w:bidi="fa-IR"/>
        </w:rPr>
        <w:t>مبر</w:t>
      </w:r>
      <w:r w:rsidR="00243510" w:rsidRPr="00243510">
        <w:rPr>
          <w:rStyle w:val="Char5"/>
          <w:rtl/>
          <w:lang w:bidi="fa-IR"/>
        </w:rPr>
        <w:t xml:space="preserve"> </w:t>
      </w:r>
      <w:r w:rsidR="00243510" w:rsidRPr="00243510">
        <w:rPr>
          <w:rStyle w:val="Char5"/>
          <w:rFonts w:hint="eastAsia"/>
          <w:rtl/>
          <w:lang w:bidi="fa-IR"/>
        </w:rPr>
        <w:t>او</w:t>
      </w:r>
      <w:r w:rsidR="00243510" w:rsidRPr="00243510">
        <w:rPr>
          <w:rStyle w:val="Char5"/>
          <w:rtl/>
          <w:lang w:bidi="fa-IR"/>
        </w:rPr>
        <w:t xml:space="preserve"> (</w:t>
      </w:r>
      <w:r w:rsidR="00243510" w:rsidRPr="00243510">
        <w:rPr>
          <w:rStyle w:val="Char5"/>
          <w:rFonts w:hint="eastAsia"/>
          <w:rtl/>
          <w:lang w:bidi="fa-IR"/>
        </w:rPr>
        <w:t>با</w:t>
      </w:r>
      <w:r w:rsidR="00243510" w:rsidRPr="00243510">
        <w:rPr>
          <w:rStyle w:val="Char5"/>
          <w:rtl/>
          <w:lang w:bidi="fa-IR"/>
        </w:rPr>
        <w:t xml:space="preserve"> </w:t>
      </w:r>
      <w:r w:rsidR="00243510" w:rsidRPr="00243510">
        <w:rPr>
          <w:rStyle w:val="Char5"/>
          <w:rFonts w:hint="eastAsia"/>
          <w:rtl/>
          <w:lang w:bidi="fa-IR"/>
        </w:rPr>
        <w:t>رجوع</w:t>
      </w:r>
      <w:r w:rsidR="00243510" w:rsidRPr="00243510">
        <w:rPr>
          <w:rStyle w:val="Char5"/>
          <w:rtl/>
          <w:lang w:bidi="fa-IR"/>
        </w:rPr>
        <w:t xml:space="preserve"> </w:t>
      </w:r>
      <w:r w:rsidR="00243510" w:rsidRPr="00243510">
        <w:rPr>
          <w:rStyle w:val="Char5"/>
          <w:rFonts w:hint="eastAsia"/>
          <w:rtl/>
          <w:lang w:bidi="fa-IR"/>
        </w:rPr>
        <w:t>به</w:t>
      </w:r>
      <w:r w:rsidR="00243510" w:rsidRPr="00243510">
        <w:rPr>
          <w:rStyle w:val="Char5"/>
          <w:rtl/>
          <w:lang w:bidi="fa-IR"/>
        </w:rPr>
        <w:t xml:space="preserve"> </w:t>
      </w:r>
      <w:r w:rsidR="00243510" w:rsidRPr="00243510">
        <w:rPr>
          <w:rStyle w:val="Char5"/>
          <w:rFonts w:hint="eastAsia"/>
          <w:rtl/>
          <w:lang w:bidi="fa-IR"/>
        </w:rPr>
        <w:t>سنّت</w:t>
      </w:r>
      <w:r w:rsidR="00243510" w:rsidRPr="00243510">
        <w:rPr>
          <w:rStyle w:val="Char5"/>
          <w:rtl/>
          <w:lang w:bidi="fa-IR"/>
        </w:rPr>
        <w:t xml:space="preserve"> </w:t>
      </w:r>
      <w:r w:rsidR="00243510" w:rsidRPr="00243510">
        <w:rPr>
          <w:rStyle w:val="Char5"/>
          <w:rFonts w:hint="eastAsia"/>
          <w:rtl/>
          <w:lang w:bidi="fa-IR"/>
        </w:rPr>
        <w:t>نبو</w:t>
      </w:r>
      <w:r w:rsidR="00F67149">
        <w:rPr>
          <w:rStyle w:val="Char5"/>
          <w:rFonts w:hint="eastAsia"/>
          <w:rtl/>
          <w:lang w:bidi="fa-IR"/>
        </w:rPr>
        <w:t>ی</w:t>
      </w:r>
      <w:r w:rsidR="00243510" w:rsidRPr="00243510">
        <w:rPr>
          <w:rStyle w:val="Char5"/>
          <w:rtl/>
          <w:lang w:bidi="fa-IR"/>
        </w:rPr>
        <w:t xml:space="preserve">) </w:t>
      </w:r>
      <w:r w:rsidR="00243510" w:rsidRPr="00243510">
        <w:rPr>
          <w:rStyle w:val="Char5"/>
          <w:rFonts w:hint="eastAsia"/>
          <w:rtl/>
          <w:lang w:bidi="fa-IR"/>
        </w:rPr>
        <w:t>برگردان</w:t>
      </w:r>
      <w:r w:rsidR="00F67149">
        <w:rPr>
          <w:rStyle w:val="Char5"/>
          <w:rFonts w:hint="eastAsia"/>
          <w:rtl/>
          <w:lang w:bidi="fa-IR"/>
        </w:rPr>
        <w:t>ی</w:t>
      </w:r>
      <w:r w:rsidR="00243510" w:rsidRPr="00243510">
        <w:rPr>
          <w:rStyle w:val="Char5"/>
          <w:rFonts w:hint="eastAsia"/>
          <w:rtl/>
          <w:lang w:bidi="fa-IR"/>
        </w:rPr>
        <w:t>د</w:t>
      </w:r>
      <w:r w:rsidR="00243510" w:rsidRPr="00243510">
        <w:rPr>
          <w:rStyle w:val="Char5"/>
          <w:rtl/>
          <w:lang w:bidi="fa-IR"/>
        </w:rPr>
        <w:t xml:space="preserve"> </w:t>
      </w:r>
      <w:r w:rsidR="00243510" w:rsidRPr="00243510">
        <w:rPr>
          <w:rStyle w:val="Char5"/>
          <w:rFonts w:hint="eastAsia"/>
          <w:rtl/>
          <w:lang w:bidi="fa-IR"/>
        </w:rPr>
        <w:t>اگر</w:t>
      </w:r>
      <w:r w:rsidR="00243510" w:rsidRPr="00243510">
        <w:rPr>
          <w:rStyle w:val="Char5"/>
          <w:rtl/>
          <w:lang w:bidi="fa-IR"/>
        </w:rPr>
        <w:t xml:space="preserve"> </w:t>
      </w:r>
      <w:r w:rsidR="00243510" w:rsidRPr="00243510">
        <w:rPr>
          <w:rStyle w:val="Char5"/>
          <w:rFonts w:hint="eastAsia"/>
          <w:rtl/>
          <w:lang w:bidi="fa-IR"/>
        </w:rPr>
        <w:t>به</w:t>
      </w:r>
      <w:r w:rsidR="00243510" w:rsidRPr="00243510">
        <w:rPr>
          <w:rStyle w:val="Char5"/>
          <w:rtl/>
          <w:lang w:bidi="fa-IR"/>
        </w:rPr>
        <w:t xml:space="preserve"> </w:t>
      </w:r>
      <w:r w:rsidR="00243510" w:rsidRPr="00243510">
        <w:rPr>
          <w:rStyle w:val="Char5"/>
          <w:rFonts w:hint="eastAsia"/>
          <w:rtl/>
          <w:lang w:bidi="fa-IR"/>
        </w:rPr>
        <w:t>خدا</w:t>
      </w:r>
      <w:r w:rsidR="00243510" w:rsidRPr="00243510">
        <w:rPr>
          <w:rStyle w:val="Char5"/>
          <w:rtl/>
          <w:lang w:bidi="fa-IR"/>
        </w:rPr>
        <w:t xml:space="preserve"> </w:t>
      </w:r>
      <w:r w:rsidR="00243510" w:rsidRPr="00243510">
        <w:rPr>
          <w:rStyle w:val="Char5"/>
          <w:rFonts w:hint="eastAsia"/>
          <w:rtl/>
          <w:lang w:bidi="fa-IR"/>
        </w:rPr>
        <w:t>و</w:t>
      </w:r>
      <w:r w:rsidR="00243510" w:rsidRPr="00243510">
        <w:rPr>
          <w:rStyle w:val="Char5"/>
          <w:rtl/>
          <w:lang w:bidi="fa-IR"/>
        </w:rPr>
        <w:t xml:space="preserve"> </w:t>
      </w:r>
      <w:r w:rsidR="00243510" w:rsidRPr="00243510">
        <w:rPr>
          <w:rStyle w:val="Char5"/>
          <w:rFonts w:hint="eastAsia"/>
          <w:rtl/>
          <w:lang w:bidi="fa-IR"/>
        </w:rPr>
        <w:t>روز</w:t>
      </w:r>
      <w:r w:rsidR="00243510" w:rsidRPr="00243510">
        <w:rPr>
          <w:rStyle w:val="Char5"/>
          <w:rtl/>
          <w:lang w:bidi="fa-IR"/>
        </w:rPr>
        <w:t xml:space="preserve"> </w:t>
      </w:r>
      <w:r w:rsidR="00243510" w:rsidRPr="00243510">
        <w:rPr>
          <w:rStyle w:val="Char5"/>
          <w:rFonts w:hint="eastAsia"/>
          <w:rtl/>
          <w:lang w:bidi="fa-IR"/>
        </w:rPr>
        <w:t>رستاخ</w:t>
      </w:r>
      <w:r w:rsidR="00F67149">
        <w:rPr>
          <w:rStyle w:val="Char5"/>
          <w:rFonts w:hint="eastAsia"/>
          <w:rtl/>
          <w:lang w:bidi="fa-IR"/>
        </w:rPr>
        <w:t>ی</w:t>
      </w:r>
      <w:r w:rsidR="00243510" w:rsidRPr="00243510">
        <w:rPr>
          <w:rStyle w:val="Char5"/>
          <w:rFonts w:hint="eastAsia"/>
          <w:rtl/>
          <w:lang w:bidi="fa-IR"/>
        </w:rPr>
        <w:t>ز</w:t>
      </w:r>
      <w:r w:rsidR="00243510" w:rsidRPr="00243510">
        <w:rPr>
          <w:rStyle w:val="Char5"/>
          <w:rtl/>
          <w:lang w:bidi="fa-IR"/>
        </w:rPr>
        <w:t xml:space="preserve"> </w:t>
      </w:r>
      <w:r w:rsidR="00243510" w:rsidRPr="00243510">
        <w:rPr>
          <w:rStyle w:val="Char5"/>
          <w:rFonts w:hint="eastAsia"/>
          <w:rtl/>
          <w:lang w:bidi="fa-IR"/>
        </w:rPr>
        <w:t>ا</w:t>
      </w:r>
      <w:r w:rsidR="00F67149">
        <w:rPr>
          <w:rStyle w:val="Char5"/>
          <w:rFonts w:hint="eastAsia"/>
          <w:rtl/>
          <w:lang w:bidi="fa-IR"/>
        </w:rPr>
        <w:t>ی</w:t>
      </w:r>
      <w:r w:rsidR="00243510" w:rsidRPr="00243510">
        <w:rPr>
          <w:rStyle w:val="Char5"/>
          <w:rFonts w:hint="eastAsia"/>
          <w:rtl/>
          <w:lang w:bidi="fa-IR"/>
        </w:rPr>
        <w:t>مان</w:t>
      </w:r>
      <w:r w:rsidR="00243510" w:rsidRPr="00243510">
        <w:rPr>
          <w:rStyle w:val="Char5"/>
          <w:rtl/>
          <w:lang w:bidi="fa-IR"/>
        </w:rPr>
        <w:t xml:space="preserve"> </w:t>
      </w:r>
      <w:r w:rsidR="00243510" w:rsidRPr="00243510">
        <w:rPr>
          <w:rStyle w:val="Char5"/>
          <w:rFonts w:hint="eastAsia"/>
          <w:rtl/>
          <w:lang w:bidi="fa-IR"/>
        </w:rPr>
        <w:t>دار</w:t>
      </w:r>
      <w:r w:rsidR="00F67149">
        <w:rPr>
          <w:rStyle w:val="Char5"/>
          <w:rFonts w:hint="eastAsia"/>
          <w:rtl/>
          <w:lang w:bidi="fa-IR"/>
        </w:rPr>
        <w:t>ی</w:t>
      </w:r>
      <w:r w:rsidR="00243510" w:rsidRPr="00243510">
        <w:rPr>
          <w:rStyle w:val="Char5"/>
          <w:rFonts w:hint="eastAsia"/>
          <w:rtl/>
          <w:lang w:bidi="fa-IR"/>
        </w:rPr>
        <w:t>د</w:t>
      </w:r>
      <w:r w:rsidR="00243510" w:rsidRPr="00243510">
        <w:rPr>
          <w:rStyle w:val="Char5"/>
          <w:rtl/>
          <w:lang w:bidi="fa-IR"/>
        </w:rPr>
        <w:t xml:space="preserve">. </w:t>
      </w:r>
      <w:r w:rsidR="00243510" w:rsidRPr="00243510">
        <w:rPr>
          <w:rStyle w:val="Char5"/>
          <w:rFonts w:hint="eastAsia"/>
          <w:rtl/>
          <w:lang w:bidi="fa-IR"/>
        </w:rPr>
        <w:t>ا</w:t>
      </w:r>
      <w:r w:rsidR="00F67149">
        <w:rPr>
          <w:rStyle w:val="Char5"/>
          <w:rFonts w:hint="eastAsia"/>
          <w:rtl/>
          <w:lang w:bidi="fa-IR"/>
        </w:rPr>
        <w:t>ی</w:t>
      </w:r>
      <w:r w:rsidR="00243510" w:rsidRPr="00243510">
        <w:rPr>
          <w:rStyle w:val="Char5"/>
          <w:rFonts w:hint="eastAsia"/>
          <w:rtl/>
          <w:lang w:bidi="fa-IR"/>
        </w:rPr>
        <w:t>ن</w:t>
      </w:r>
      <w:r w:rsidR="00243510" w:rsidRPr="00243510">
        <w:rPr>
          <w:rStyle w:val="Char5"/>
          <w:rtl/>
          <w:lang w:bidi="fa-IR"/>
        </w:rPr>
        <w:t xml:space="preserve"> </w:t>
      </w:r>
      <w:r w:rsidR="00F67149">
        <w:rPr>
          <w:rStyle w:val="Char5"/>
          <w:rFonts w:hint="eastAsia"/>
          <w:rtl/>
          <w:lang w:bidi="fa-IR"/>
        </w:rPr>
        <w:t>ک</w:t>
      </w:r>
      <w:r w:rsidR="00243510" w:rsidRPr="00243510">
        <w:rPr>
          <w:rStyle w:val="Char5"/>
          <w:rFonts w:hint="eastAsia"/>
          <w:rtl/>
          <w:lang w:bidi="fa-IR"/>
        </w:rPr>
        <w:t>ار</w:t>
      </w:r>
      <w:r w:rsidR="00243510" w:rsidRPr="00243510">
        <w:rPr>
          <w:rStyle w:val="Char5"/>
          <w:rtl/>
          <w:lang w:bidi="fa-IR"/>
        </w:rPr>
        <w:t xml:space="preserve"> (</w:t>
      </w:r>
      <w:r w:rsidR="00F67149">
        <w:rPr>
          <w:rStyle w:val="Char5"/>
          <w:rFonts w:hint="eastAsia"/>
          <w:rtl/>
          <w:lang w:bidi="fa-IR"/>
        </w:rPr>
        <w:t>ی</w:t>
      </w:r>
      <w:r w:rsidR="00243510" w:rsidRPr="00243510">
        <w:rPr>
          <w:rStyle w:val="Char5"/>
          <w:rFonts w:hint="eastAsia"/>
          <w:rtl/>
          <w:lang w:bidi="fa-IR"/>
        </w:rPr>
        <w:t>عن</w:t>
      </w:r>
      <w:r w:rsidR="00F67149">
        <w:rPr>
          <w:rStyle w:val="Char5"/>
          <w:rFonts w:hint="eastAsia"/>
          <w:rtl/>
          <w:lang w:bidi="fa-IR"/>
        </w:rPr>
        <w:t>ی</w:t>
      </w:r>
      <w:r w:rsidR="00243510" w:rsidRPr="00243510">
        <w:rPr>
          <w:rStyle w:val="Char5"/>
          <w:rtl/>
          <w:lang w:bidi="fa-IR"/>
        </w:rPr>
        <w:t xml:space="preserve"> </w:t>
      </w:r>
      <w:r w:rsidR="00243510" w:rsidRPr="00243510">
        <w:rPr>
          <w:rStyle w:val="Char5"/>
          <w:rFonts w:hint="eastAsia"/>
          <w:rtl/>
          <w:lang w:bidi="fa-IR"/>
        </w:rPr>
        <w:t>رجوع</w:t>
      </w:r>
      <w:r w:rsidR="00243510" w:rsidRPr="00243510">
        <w:rPr>
          <w:rStyle w:val="Char5"/>
          <w:rtl/>
          <w:lang w:bidi="fa-IR"/>
        </w:rPr>
        <w:t xml:space="preserve"> </w:t>
      </w:r>
      <w:r w:rsidR="00243510" w:rsidRPr="00243510">
        <w:rPr>
          <w:rStyle w:val="Char5"/>
          <w:rFonts w:hint="eastAsia"/>
          <w:rtl/>
          <w:lang w:bidi="fa-IR"/>
        </w:rPr>
        <w:t>به</w:t>
      </w:r>
      <w:r w:rsidR="00243510" w:rsidRPr="00243510">
        <w:rPr>
          <w:rStyle w:val="Char5"/>
          <w:rtl/>
          <w:lang w:bidi="fa-IR"/>
        </w:rPr>
        <w:t xml:space="preserve"> </w:t>
      </w:r>
      <w:r w:rsidR="00243510" w:rsidRPr="00243510">
        <w:rPr>
          <w:rStyle w:val="Char5"/>
          <w:rFonts w:hint="eastAsia"/>
          <w:rtl/>
          <w:lang w:bidi="fa-IR"/>
        </w:rPr>
        <w:t>قرآن</w:t>
      </w:r>
      <w:r w:rsidR="00243510" w:rsidRPr="00243510">
        <w:rPr>
          <w:rStyle w:val="Char5"/>
          <w:rtl/>
          <w:lang w:bidi="fa-IR"/>
        </w:rPr>
        <w:t xml:space="preserve"> </w:t>
      </w:r>
      <w:r w:rsidR="00243510" w:rsidRPr="00243510">
        <w:rPr>
          <w:rStyle w:val="Char5"/>
          <w:rFonts w:hint="eastAsia"/>
          <w:rtl/>
          <w:lang w:bidi="fa-IR"/>
        </w:rPr>
        <w:t>و</w:t>
      </w:r>
      <w:r w:rsidR="00243510" w:rsidRPr="00243510">
        <w:rPr>
          <w:rStyle w:val="Char5"/>
          <w:rtl/>
          <w:lang w:bidi="fa-IR"/>
        </w:rPr>
        <w:t xml:space="preserve"> </w:t>
      </w:r>
      <w:r w:rsidR="00243510" w:rsidRPr="00243510">
        <w:rPr>
          <w:rStyle w:val="Char5"/>
          <w:rFonts w:hint="eastAsia"/>
          <w:rtl/>
          <w:lang w:bidi="fa-IR"/>
        </w:rPr>
        <w:t>سنّت</w:t>
      </w:r>
      <w:r w:rsidR="00243510" w:rsidRPr="00243510">
        <w:rPr>
          <w:rStyle w:val="Char5"/>
          <w:rtl/>
          <w:lang w:bidi="fa-IR"/>
        </w:rPr>
        <w:t xml:space="preserve">) </w:t>
      </w:r>
      <w:r w:rsidR="00243510" w:rsidRPr="00243510">
        <w:rPr>
          <w:rStyle w:val="Char5"/>
          <w:rFonts w:hint="eastAsia"/>
          <w:rtl/>
          <w:lang w:bidi="fa-IR"/>
        </w:rPr>
        <w:t>برا</w:t>
      </w:r>
      <w:r w:rsidR="00F67149">
        <w:rPr>
          <w:rStyle w:val="Char5"/>
          <w:rFonts w:hint="eastAsia"/>
          <w:rtl/>
          <w:lang w:bidi="fa-IR"/>
        </w:rPr>
        <w:t>ی</w:t>
      </w:r>
      <w:r w:rsidR="00243510" w:rsidRPr="00243510">
        <w:rPr>
          <w:rStyle w:val="Char5"/>
          <w:rtl/>
          <w:lang w:bidi="fa-IR"/>
        </w:rPr>
        <w:t xml:space="preserve"> </w:t>
      </w:r>
      <w:r w:rsidR="00243510" w:rsidRPr="00243510">
        <w:rPr>
          <w:rStyle w:val="Char5"/>
          <w:rFonts w:hint="eastAsia"/>
          <w:rtl/>
          <w:lang w:bidi="fa-IR"/>
        </w:rPr>
        <w:t>شما</w:t>
      </w:r>
      <w:r w:rsidR="00243510" w:rsidRPr="00243510">
        <w:rPr>
          <w:rStyle w:val="Char5"/>
          <w:rtl/>
          <w:lang w:bidi="fa-IR"/>
        </w:rPr>
        <w:t xml:space="preserve"> </w:t>
      </w:r>
      <w:r w:rsidR="00243510" w:rsidRPr="00243510">
        <w:rPr>
          <w:rStyle w:val="Char5"/>
          <w:rFonts w:hint="eastAsia"/>
          <w:rtl/>
          <w:lang w:bidi="fa-IR"/>
        </w:rPr>
        <w:t>بهتر</w:t>
      </w:r>
      <w:r w:rsidR="00243510" w:rsidRPr="00243510">
        <w:rPr>
          <w:rStyle w:val="Char5"/>
          <w:rtl/>
          <w:lang w:bidi="fa-IR"/>
        </w:rPr>
        <w:t xml:space="preserve"> </w:t>
      </w:r>
      <w:r w:rsidR="00243510" w:rsidRPr="00243510">
        <w:rPr>
          <w:rStyle w:val="Char5"/>
          <w:rFonts w:hint="eastAsia"/>
          <w:rtl/>
          <w:lang w:bidi="fa-IR"/>
        </w:rPr>
        <w:t>و</w:t>
      </w:r>
      <w:r w:rsidR="00243510" w:rsidRPr="00243510">
        <w:rPr>
          <w:rStyle w:val="Char5"/>
          <w:rtl/>
          <w:lang w:bidi="fa-IR"/>
        </w:rPr>
        <w:t xml:space="preserve"> </w:t>
      </w:r>
      <w:r w:rsidR="00243510" w:rsidRPr="00243510">
        <w:rPr>
          <w:rStyle w:val="Char5"/>
          <w:rFonts w:hint="eastAsia"/>
          <w:rtl/>
          <w:lang w:bidi="fa-IR"/>
        </w:rPr>
        <w:t>خوش</w:t>
      </w:r>
      <w:r w:rsidR="00243510" w:rsidRPr="00243510">
        <w:rPr>
          <w:rStyle w:val="Char5"/>
          <w:rFonts w:hint="cs"/>
          <w:rtl/>
          <w:lang w:bidi="fa-IR"/>
        </w:rPr>
        <w:t>‌</w:t>
      </w:r>
      <w:r w:rsidR="00243510" w:rsidRPr="00243510">
        <w:rPr>
          <w:rStyle w:val="Char5"/>
          <w:rFonts w:hint="eastAsia"/>
          <w:rtl/>
          <w:lang w:bidi="fa-IR"/>
        </w:rPr>
        <w:t>فرجام‌تر</w:t>
      </w:r>
      <w:r w:rsidR="00243510" w:rsidRPr="00243510">
        <w:rPr>
          <w:rStyle w:val="Char5"/>
          <w:rtl/>
          <w:lang w:bidi="fa-IR"/>
        </w:rPr>
        <w:t xml:space="preserve"> </w:t>
      </w:r>
      <w:r w:rsidR="00243510" w:rsidRPr="00243510">
        <w:rPr>
          <w:rStyle w:val="Char5"/>
          <w:rFonts w:hint="eastAsia"/>
          <w:rtl/>
          <w:lang w:bidi="fa-IR"/>
        </w:rPr>
        <w:t>است</w:t>
      </w:r>
      <w:r w:rsidR="00243510" w:rsidRPr="00243510">
        <w:rPr>
          <w:rStyle w:val="Char5"/>
          <w:rFonts w:hint="cs"/>
          <w:rtl/>
        </w:rPr>
        <w:t>»</w:t>
      </w:r>
      <w:r w:rsidR="00243510">
        <w:rPr>
          <w:rStyle w:val="Char0"/>
          <w:rFonts w:hint="cs"/>
          <w:rtl/>
        </w:rPr>
        <w:t>.</w:t>
      </w:r>
    </w:p>
    <w:p w:rsidR="00DC487B" w:rsidRPr="006F7B7E" w:rsidRDefault="00DC487B" w:rsidP="002D1A7A">
      <w:pPr>
        <w:jc w:val="both"/>
        <w:rPr>
          <w:rStyle w:val="Char0"/>
          <w:rtl/>
        </w:rPr>
      </w:pPr>
      <w:r w:rsidRPr="006F7B7E">
        <w:rPr>
          <w:rStyle w:val="Char0"/>
          <w:rFonts w:hint="cs"/>
          <w:rtl/>
        </w:rPr>
        <w:t xml:space="preserve">این آیه‌ی کریمه، امر به ارجاع دادن به کتاب و سنت را به مسئله‌ای پیوند زده که در هر زمانی میان مردم نو شده و روی می‌دهد که آن هم نزاع و کشمکش بین </w:t>
      </w:r>
      <w:r w:rsidR="00C4681D">
        <w:rPr>
          <w:rStyle w:val="Char0"/>
          <w:rFonts w:hint="cs"/>
          <w:rtl/>
        </w:rPr>
        <w:t>آن‌ها</w:t>
      </w:r>
      <w:r w:rsidRPr="006F7B7E">
        <w:rPr>
          <w:rStyle w:val="Char0"/>
          <w:rFonts w:hint="cs"/>
          <w:rtl/>
        </w:rPr>
        <w:t>ست و این ارجاع دادن را علامتی برای ایمان و حتی شرط آن قرار داده است چنانکه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می‌فرماید:</w:t>
      </w:r>
      <w:r w:rsidR="002D1A7A">
        <w:rPr>
          <w:rStyle w:val="Char0"/>
          <w:rFonts w:hint="cs"/>
          <w:rtl/>
        </w:rPr>
        <w:t xml:space="preserve"> </w:t>
      </w:r>
      <w:r w:rsidR="002D1A7A">
        <w:rPr>
          <w:rStyle w:val="Char0"/>
          <w:rFonts w:ascii="Traditional Arabic" w:hAnsi="Traditional Arabic" w:cs="Traditional Arabic"/>
          <w:rtl/>
        </w:rPr>
        <w:t>﴿</w:t>
      </w:r>
      <w:r w:rsidR="002D1A7A" w:rsidRPr="000E33ED">
        <w:rPr>
          <w:rStyle w:val="Char7"/>
          <w:rtl/>
        </w:rPr>
        <w:t xml:space="preserve">فَرُدُّوهُ إِلَى </w:t>
      </w:r>
      <w:r w:rsidR="002D1A7A" w:rsidRPr="000E33ED">
        <w:rPr>
          <w:rStyle w:val="Char7"/>
          <w:rFonts w:hint="cs"/>
          <w:rtl/>
        </w:rPr>
        <w:t>ٱللَّهِ</w:t>
      </w:r>
      <w:r w:rsidR="002D1A7A" w:rsidRPr="000E33ED">
        <w:rPr>
          <w:rStyle w:val="Char7"/>
          <w:rtl/>
        </w:rPr>
        <w:t xml:space="preserve"> وَ</w:t>
      </w:r>
      <w:r w:rsidR="002D1A7A" w:rsidRPr="000E33ED">
        <w:rPr>
          <w:rStyle w:val="Char7"/>
          <w:rFonts w:hint="cs"/>
          <w:rtl/>
        </w:rPr>
        <w:t>ٱلرَّسُولِ</w:t>
      </w:r>
      <w:r w:rsidR="002D1A7A" w:rsidRPr="000E33ED">
        <w:rPr>
          <w:rStyle w:val="Char7"/>
          <w:rtl/>
        </w:rPr>
        <w:t xml:space="preserve"> إِن كُنتُمۡ تُؤۡمِنُونَ بِ</w:t>
      </w:r>
      <w:r w:rsidR="002D1A7A" w:rsidRPr="000E33ED">
        <w:rPr>
          <w:rStyle w:val="Char7"/>
          <w:rFonts w:hint="cs"/>
          <w:rtl/>
        </w:rPr>
        <w:t>ٱللَّهِ</w:t>
      </w:r>
      <w:r w:rsidR="002D1A7A" w:rsidRPr="000E33ED">
        <w:rPr>
          <w:rStyle w:val="Char7"/>
          <w:rtl/>
        </w:rPr>
        <w:t xml:space="preserve"> وَ</w:t>
      </w:r>
      <w:r w:rsidR="002D1A7A" w:rsidRPr="000E33ED">
        <w:rPr>
          <w:rStyle w:val="Char7"/>
          <w:rFonts w:hint="cs"/>
          <w:rtl/>
        </w:rPr>
        <w:t>ٱلۡيَوۡمِ</w:t>
      </w:r>
      <w:r w:rsidR="002D1A7A" w:rsidRPr="000E33ED">
        <w:rPr>
          <w:rStyle w:val="Char7"/>
          <w:rtl/>
        </w:rPr>
        <w:t xml:space="preserve"> </w:t>
      </w:r>
      <w:r w:rsidR="002D1A7A" w:rsidRPr="000E33ED">
        <w:rPr>
          <w:rStyle w:val="Char7"/>
          <w:rFonts w:hint="cs"/>
          <w:rtl/>
        </w:rPr>
        <w:lastRenderedPageBreak/>
        <w:t>ٱلۡأٓخِرِۚ</w:t>
      </w:r>
      <w:r w:rsidR="002D1A7A">
        <w:rPr>
          <w:rStyle w:val="Char0"/>
          <w:rFonts w:ascii="Traditional Arabic" w:hAnsi="Traditional Arabic" w:cs="Traditional Arabic"/>
          <w:rtl/>
        </w:rPr>
        <w:t>﴾</w:t>
      </w:r>
      <w:r w:rsidRPr="006F7B7E">
        <w:rPr>
          <w:rStyle w:val="Char0"/>
          <w:rFonts w:hint="cs"/>
          <w:rtl/>
        </w:rPr>
        <w:t>، سپس خداوند متعال بیان فرموده که این ارجاع دادن، سرانجامِ نیکی دارد چنانکه می‌فرماید:</w:t>
      </w:r>
      <w:r w:rsidR="002D1A7A">
        <w:rPr>
          <w:rStyle w:val="Char0"/>
          <w:rFonts w:hint="cs"/>
          <w:rtl/>
        </w:rPr>
        <w:t xml:space="preserve"> </w:t>
      </w:r>
      <w:r w:rsidR="002D1A7A">
        <w:rPr>
          <w:rStyle w:val="Char0"/>
          <w:rFonts w:ascii="Traditional Arabic" w:hAnsi="Traditional Arabic" w:cs="Traditional Arabic"/>
          <w:rtl/>
        </w:rPr>
        <w:t>﴿</w:t>
      </w:r>
      <w:r w:rsidR="002D1A7A" w:rsidRPr="000E33ED">
        <w:rPr>
          <w:rStyle w:val="Char7"/>
          <w:rtl/>
        </w:rPr>
        <w:t>ذَٰلِكَ خَيۡرٞ وَأَحۡس</w:t>
      </w:r>
      <w:r w:rsidR="002D1A7A" w:rsidRPr="000E33ED">
        <w:rPr>
          <w:rStyle w:val="Char7"/>
          <w:rFonts w:hint="cs"/>
          <w:rtl/>
        </w:rPr>
        <w:t>َنُ</w:t>
      </w:r>
      <w:r w:rsidR="002D1A7A" w:rsidRPr="000E33ED">
        <w:rPr>
          <w:rStyle w:val="Char7"/>
          <w:rtl/>
        </w:rPr>
        <w:t xml:space="preserve"> تَأۡوِيلًا</w:t>
      </w:r>
      <w:r w:rsidR="002D1A7A">
        <w:rPr>
          <w:rStyle w:val="Char0"/>
          <w:rFonts w:ascii="Traditional Arabic" w:hAnsi="Traditional Arabic" w:cs="Traditional Arabic"/>
          <w:rtl/>
        </w:rPr>
        <w:t>﴾</w:t>
      </w:r>
      <w:r w:rsidRPr="006F7B7E">
        <w:rPr>
          <w:rStyle w:val="Char0"/>
          <w:rFonts w:hint="cs"/>
          <w:rtl/>
        </w:rPr>
        <w:t xml:space="preserve"> و تأویل در اینجا سرانجام و عاقبت است.</w:t>
      </w:r>
    </w:p>
    <w:p w:rsidR="00DC487B" w:rsidRPr="006F7B7E" w:rsidRDefault="00DC487B" w:rsidP="00A00F56">
      <w:pPr>
        <w:jc w:val="both"/>
        <w:rPr>
          <w:rStyle w:val="Char0"/>
          <w:rtl/>
        </w:rPr>
      </w:pPr>
      <w:r w:rsidRPr="006F7B7E">
        <w:rPr>
          <w:rStyle w:val="Char0"/>
          <w:rFonts w:hint="cs"/>
          <w:rtl/>
        </w:rPr>
        <w:t>شخصی که در موارد عام وارده در آیه تأمل می‌کند، چه در اول آیه باشد که امر عام به طاعت الله و طاعت رسولش داده است و چه در عام بودن مورد نزاع باشد که از کلمه</w:t>
      </w:r>
      <w:r w:rsidR="00A00F56">
        <w:rPr>
          <w:rStyle w:val="Char0"/>
          <w:rFonts w:hint="cs"/>
          <w:rtl/>
        </w:rPr>
        <w:t xml:space="preserve"> </w:t>
      </w:r>
      <w:r w:rsidR="00A00F56">
        <w:rPr>
          <w:rStyle w:val="Char0"/>
          <w:rFonts w:ascii="Traditional Arabic" w:hAnsi="Traditional Arabic" w:cs="Traditional Arabic"/>
          <w:rtl/>
        </w:rPr>
        <w:t>﴿</w:t>
      </w:r>
      <w:r w:rsidR="00A00F56" w:rsidRPr="000E33ED">
        <w:rPr>
          <w:rStyle w:val="Char7"/>
          <w:rtl/>
        </w:rPr>
        <w:t>شَيۡءٖ</w:t>
      </w:r>
      <w:r w:rsidR="00A00F56">
        <w:rPr>
          <w:rStyle w:val="Char0"/>
          <w:rFonts w:ascii="Traditional Arabic" w:hAnsi="Traditional Arabic" w:cs="Traditional Arabic"/>
          <w:rtl/>
        </w:rPr>
        <w:t>﴾</w:t>
      </w:r>
      <w:r w:rsidRPr="006F7B7E">
        <w:rPr>
          <w:rStyle w:val="Char0"/>
          <w:rFonts w:hint="cs"/>
          <w:rtl/>
        </w:rPr>
        <w:t xml:space="preserve"> در آیه برداشت می‌شود و سپس به ذکر سرانجام نیک این ارجاع دادن پرداخته که خواسته‌ی هر مؤمنی است عام بودن نیاز اهل ایمان به </w:t>
      </w:r>
      <w:r w:rsidR="00C4681D">
        <w:rPr>
          <w:rStyle w:val="Char0"/>
          <w:rFonts w:hint="cs"/>
          <w:rtl/>
        </w:rPr>
        <w:t>آن‌ها</w:t>
      </w:r>
      <w:r w:rsidRPr="006F7B7E">
        <w:rPr>
          <w:rStyle w:val="Char0"/>
          <w:rFonts w:hint="cs"/>
          <w:rtl/>
        </w:rPr>
        <w:t xml:space="preserve"> را در تمام دوران‌ها درک می‌کند و این مسئله، امر مهمی را اقتضا می‌کند - که إن شاء الله به شرح و تفصیل آن خواهیم پرداخت - و آن اینکه: الله</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کتاب و سنت را حفظ نموده تا به وسیله‌ی آن دو، حل‌وفصل نزاع‌های بین مؤمنان صورت بپذیرد.</w:t>
      </w:r>
    </w:p>
    <w:p w:rsidR="00DC487B" w:rsidRPr="006F7B7E" w:rsidRDefault="00DC487B" w:rsidP="00A00F56">
      <w:pPr>
        <w:jc w:val="both"/>
        <w:rPr>
          <w:rStyle w:val="Char0"/>
          <w:rtl/>
        </w:rPr>
      </w:pPr>
      <w:r w:rsidRPr="00B63550">
        <w:rPr>
          <w:rStyle w:val="Char4"/>
          <w:rFonts w:hint="cs"/>
          <w:spacing w:val="-4"/>
          <w:rtl/>
        </w:rPr>
        <w:t>دلیل دوم</w:t>
      </w:r>
      <w:r w:rsidRPr="00B63550">
        <w:rPr>
          <w:rStyle w:val="Char0"/>
          <w:rFonts w:hint="cs"/>
          <w:spacing w:val="-4"/>
          <w:rtl/>
        </w:rPr>
        <w:t>: این قول خداوند که می‌فرماید:</w:t>
      </w:r>
      <w:r w:rsidR="00A00F56" w:rsidRPr="00B63550">
        <w:rPr>
          <w:rStyle w:val="Char0"/>
          <w:rFonts w:hint="cs"/>
          <w:spacing w:val="-4"/>
          <w:rtl/>
        </w:rPr>
        <w:t xml:space="preserve"> </w:t>
      </w:r>
      <w:r w:rsidR="00A00F56" w:rsidRPr="00B63550">
        <w:rPr>
          <w:rStyle w:val="Char0"/>
          <w:rFonts w:cs="Traditional Arabic"/>
          <w:color w:val="000000"/>
          <w:spacing w:val="-4"/>
          <w:shd w:val="clear" w:color="auto" w:fill="FFFFFF"/>
          <w:rtl/>
        </w:rPr>
        <w:t>﴿</w:t>
      </w:r>
      <w:r w:rsidR="00A00F56" w:rsidRPr="00B63550">
        <w:rPr>
          <w:rStyle w:val="Char7"/>
          <w:spacing w:val="-4"/>
          <w:rtl/>
        </w:rPr>
        <w:t xml:space="preserve">إِنَّا نَحۡنُ نَزَّلۡنَا </w:t>
      </w:r>
      <w:r w:rsidR="00A00F56" w:rsidRPr="00B63550">
        <w:rPr>
          <w:rStyle w:val="Char7"/>
          <w:rFonts w:hint="cs"/>
          <w:spacing w:val="-4"/>
          <w:rtl/>
        </w:rPr>
        <w:t>ٱلذِّكۡرَ</w:t>
      </w:r>
      <w:r w:rsidR="00A00F56" w:rsidRPr="00B63550">
        <w:rPr>
          <w:rStyle w:val="Char7"/>
          <w:spacing w:val="-4"/>
          <w:rtl/>
        </w:rPr>
        <w:t xml:space="preserve"> وَإِنَّا لَهُ</w:t>
      </w:r>
      <w:r w:rsidR="00A00F56" w:rsidRPr="00B63550">
        <w:rPr>
          <w:rStyle w:val="Char7"/>
          <w:rFonts w:hint="cs"/>
          <w:spacing w:val="-4"/>
          <w:rtl/>
        </w:rPr>
        <w:t>ۥ</w:t>
      </w:r>
      <w:r w:rsidR="00A00F56" w:rsidRPr="00B63550">
        <w:rPr>
          <w:rStyle w:val="Char7"/>
          <w:spacing w:val="-4"/>
          <w:rtl/>
        </w:rPr>
        <w:t xml:space="preserve"> لَحَٰفِظُونَ٩</w:t>
      </w:r>
      <w:r w:rsidR="00A00F56" w:rsidRPr="00B63550">
        <w:rPr>
          <w:rStyle w:val="Char0"/>
          <w:rFonts w:cs="Traditional Arabic"/>
          <w:color w:val="000000"/>
          <w:spacing w:val="-4"/>
          <w:shd w:val="clear" w:color="auto" w:fill="FFFFFF"/>
          <w:rtl/>
        </w:rPr>
        <w:t>﴾</w:t>
      </w:r>
      <w:r w:rsidR="00A00F56" w:rsidRPr="000E33ED">
        <w:rPr>
          <w:rStyle w:val="Char7"/>
          <w:rtl/>
        </w:rPr>
        <w:t xml:space="preserve"> </w:t>
      </w:r>
      <w:r w:rsidR="00A00F56" w:rsidRPr="000E33ED">
        <w:rPr>
          <w:rStyle w:val="Char"/>
          <w:rtl/>
        </w:rPr>
        <w:t>[الحجر: 9]</w:t>
      </w:r>
      <w:r w:rsidRPr="006F7B7E">
        <w:rPr>
          <w:rStyle w:val="Char0"/>
          <w:rFonts w:hint="cs"/>
          <w:rtl/>
        </w:rPr>
        <w:t xml:space="preserve"> </w:t>
      </w:r>
      <w:r w:rsidR="001D2B3B" w:rsidRPr="001D2B3B">
        <w:rPr>
          <w:rStyle w:val="Char5"/>
          <w:rFonts w:hint="cs"/>
          <w:rtl/>
        </w:rPr>
        <w:t>«</w:t>
      </w:r>
      <w:r w:rsidR="001D2B3B" w:rsidRPr="001D2B3B">
        <w:rPr>
          <w:rStyle w:val="Char5"/>
          <w:rFonts w:hint="eastAsia"/>
          <w:rtl/>
          <w:lang w:bidi="fa-IR"/>
        </w:rPr>
        <w:t>ما</w:t>
      </w:r>
      <w:r w:rsidR="001D2B3B" w:rsidRPr="001D2B3B">
        <w:rPr>
          <w:rStyle w:val="Char5"/>
          <w:rtl/>
          <w:lang w:bidi="fa-IR"/>
        </w:rPr>
        <w:t xml:space="preserve"> </w:t>
      </w:r>
      <w:r w:rsidR="001D2B3B" w:rsidRPr="001D2B3B">
        <w:rPr>
          <w:rStyle w:val="Char5"/>
          <w:rFonts w:hint="eastAsia"/>
          <w:rtl/>
          <w:lang w:bidi="fa-IR"/>
        </w:rPr>
        <w:t>خود</w:t>
      </w:r>
      <w:r w:rsidR="001D2B3B" w:rsidRPr="001D2B3B">
        <w:rPr>
          <w:rStyle w:val="Char5"/>
          <w:rtl/>
          <w:lang w:bidi="fa-IR"/>
        </w:rPr>
        <w:t xml:space="preserve"> </w:t>
      </w:r>
      <w:r w:rsidR="001D2B3B" w:rsidRPr="001D2B3B">
        <w:rPr>
          <w:rStyle w:val="Char5"/>
          <w:rFonts w:hint="cs"/>
          <w:rtl/>
          <w:lang w:bidi="fa-IR"/>
        </w:rPr>
        <w:t>ذکر</w:t>
      </w:r>
      <w:r w:rsidR="001D2B3B" w:rsidRPr="001D2B3B">
        <w:rPr>
          <w:rStyle w:val="Char5"/>
          <w:rtl/>
          <w:lang w:bidi="fa-IR"/>
        </w:rPr>
        <w:t xml:space="preserve"> </w:t>
      </w:r>
      <w:r w:rsidR="001D2B3B" w:rsidRPr="001D2B3B">
        <w:rPr>
          <w:rStyle w:val="Char5"/>
          <w:rFonts w:hint="eastAsia"/>
          <w:rtl/>
          <w:lang w:bidi="fa-IR"/>
        </w:rPr>
        <w:t>را</w:t>
      </w:r>
      <w:r w:rsidR="001D2B3B" w:rsidRPr="001D2B3B">
        <w:rPr>
          <w:rStyle w:val="Char5"/>
          <w:rtl/>
          <w:lang w:bidi="fa-IR"/>
        </w:rPr>
        <w:t xml:space="preserve"> </w:t>
      </w:r>
      <w:r w:rsidR="001D2B3B" w:rsidRPr="001D2B3B">
        <w:rPr>
          <w:rStyle w:val="Char5"/>
          <w:rFonts w:hint="eastAsia"/>
          <w:rtl/>
          <w:lang w:bidi="fa-IR"/>
        </w:rPr>
        <w:t>فرستاده‌ا</w:t>
      </w:r>
      <w:r w:rsidR="00F67149">
        <w:rPr>
          <w:rStyle w:val="Char5"/>
          <w:rFonts w:hint="eastAsia"/>
          <w:rtl/>
          <w:lang w:bidi="fa-IR"/>
        </w:rPr>
        <w:t>ی</w:t>
      </w:r>
      <w:r w:rsidR="001D2B3B" w:rsidRPr="001D2B3B">
        <w:rPr>
          <w:rStyle w:val="Char5"/>
          <w:rFonts w:hint="eastAsia"/>
          <w:rtl/>
          <w:lang w:bidi="fa-IR"/>
        </w:rPr>
        <w:t>م</w:t>
      </w:r>
      <w:r w:rsidR="001D2B3B" w:rsidRPr="001D2B3B">
        <w:rPr>
          <w:rStyle w:val="Char5"/>
          <w:rtl/>
          <w:lang w:bidi="fa-IR"/>
        </w:rPr>
        <w:t xml:space="preserve"> </w:t>
      </w:r>
      <w:r w:rsidR="001D2B3B" w:rsidRPr="001D2B3B">
        <w:rPr>
          <w:rStyle w:val="Char5"/>
          <w:rFonts w:hint="eastAsia"/>
          <w:rtl/>
          <w:lang w:bidi="fa-IR"/>
        </w:rPr>
        <w:t>و</w:t>
      </w:r>
      <w:r w:rsidR="001D2B3B" w:rsidRPr="001D2B3B">
        <w:rPr>
          <w:rStyle w:val="Char5"/>
          <w:rtl/>
          <w:lang w:bidi="fa-IR"/>
        </w:rPr>
        <w:t xml:space="preserve"> </w:t>
      </w:r>
      <w:r w:rsidR="001D2B3B" w:rsidRPr="001D2B3B">
        <w:rPr>
          <w:rStyle w:val="Char5"/>
          <w:rFonts w:hint="eastAsia"/>
          <w:rtl/>
          <w:lang w:bidi="fa-IR"/>
        </w:rPr>
        <w:t>خود</w:t>
      </w:r>
      <w:r w:rsidR="001D2B3B" w:rsidRPr="001D2B3B">
        <w:rPr>
          <w:rStyle w:val="Char5"/>
          <w:rtl/>
          <w:lang w:bidi="fa-IR"/>
        </w:rPr>
        <w:t xml:space="preserve"> </w:t>
      </w:r>
      <w:r w:rsidR="001D2B3B" w:rsidRPr="001D2B3B">
        <w:rPr>
          <w:rStyle w:val="Char5"/>
          <w:rFonts w:hint="eastAsia"/>
          <w:rtl/>
          <w:lang w:bidi="fa-IR"/>
        </w:rPr>
        <w:t>ما</w:t>
      </w:r>
      <w:r w:rsidR="001D2B3B" w:rsidRPr="001D2B3B">
        <w:rPr>
          <w:rStyle w:val="Char5"/>
          <w:rtl/>
          <w:lang w:bidi="fa-IR"/>
        </w:rPr>
        <w:t xml:space="preserve"> </w:t>
      </w:r>
      <w:r w:rsidR="001D2B3B" w:rsidRPr="001D2B3B">
        <w:rPr>
          <w:rStyle w:val="Char5"/>
          <w:rFonts w:hint="eastAsia"/>
          <w:rtl/>
          <w:lang w:bidi="fa-IR"/>
        </w:rPr>
        <w:t>پاسدار</w:t>
      </w:r>
      <w:r w:rsidR="001D2B3B" w:rsidRPr="001D2B3B">
        <w:rPr>
          <w:rStyle w:val="Char5"/>
          <w:rtl/>
          <w:lang w:bidi="fa-IR"/>
        </w:rPr>
        <w:t xml:space="preserve"> </w:t>
      </w:r>
      <w:r w:rsidR="001D2B3B" w:rsidRPr="001D2B3B">
        <w:rPr>
          <w:rStyle w:val="Char5"/>
          <w:rFonts w:hint="eastAsia"/>
          <w:rtl/>
          <w:lang w:bidi="fa-IR"/>
        </w:rPr>
        <w:t>آن</w:t>
      </w:r>
      <w:r w:rsidR="001D2B3B" w:rsidRPr="001D2B3B">
        <w:rPr>
          <w:rStyle w:val="Char5"/>
          <w:rtl/>
          <w:lang w:bidi="fa-IR"/>
        </w:rPr>
        <w:t xml:space="preserve"> </w:t>
      </w:r>
      <w:r w:rsidR="001D2B3B" w:rsidRPr="001D2B3B">
        <w:rPr>
          <w:rStyle w:val="Char5"/>
          <w:rFonts w:hint="eastAsia"/>
          <w:rtl/>
          <w:lang w:bidi="fa-IR"/>
        </w:rPr>
        <w:t>م</w:t>
      </w:r>
      <w:r w:rsidR="00F67149">
        <w:rPr>
          <w:rStyle w:val="Char5"/>
          <w:rFonts w:hint="eastAsia"/>
          <w:rtl/>
          <w:lang w:bidi="fa-IR"/>
        </w:rPr>
        <w:t>ی</w:t>
      </w:r>
      <w:r w:rsidR="001D2B3B" w:rsidRPr="001D2B3B">
        <w:rPr>
          <w:rStyle w:val="Char5"/>
          <w:rFonts w:hint="eastAsia"/>
          <w:rtl/>
          <w:lang w:bidi="fa-IR"/>
        </w:rPr>
        <w:t>‌باش</w:t>
      </w:r>
      <w:r w:rsidR="00F67149">
        <w:rPr>
          <w:rStyle w:val="Char5"/>
          <w:rFonts w:hint="eastAsia"/>
          <w:rtl/>
          <w:lang w:bidi="fa-IR"/>
        </w:rPr>
        <w:t>ی</w:t>
      </w:r>
      <w:r w:rsidR="001D2B3B" w:rsidRPr="001D2B3B">
        <w:rPr>
          <w:rStyle w:val="Char5"/>
          <w:rFonts w:hint="eastAsia"/>
          <w:rtl/>
          <w:lang w:bidi="fa-IR"/>
        </w:rPr>
        <w:t>م</w:t>
      </w:r>
      <w:r w:rsidR="001D2B3B" w:rsidRPr="001D2B3B">
        <w:rPr>
          <w:rStyle w:val="Char5"/>
          <w:rFonts w:hint="cs"/>
          <w:rtl/>
        </w:rPr>
        <w:t>»</w:t>
      </w:r>
      <w:r w:rsidR="001D2B3B">
        <w:rPr>
          <w:rStyle w:val="Char0"/>
          <w:rFonts w:hint="cs"/>
          <w:rtl/>
        </w:rPr>
        <w:t>.</w:t>
      </w:r>
    </w:p>
    <w:p w:rsidR="00DC487B" w:rsidRPr="006F7B7E" w:rsidRDefault="00DC487B" w:rsidP="00DC487B">
      <w:pPr>
        <w:jc w:val="both"/>
        <w:rPr>
          <w:rStyle w:val="Char0"/>
          <w:rtl/>
        </w:rPr>
      </w:pPr>
      <w:r w:rsidRPr="006F7B7E">
        <w:rPr>
          <w:rStyle w:val="Char0"/>
          <w:rFonts w:hint="cs"/>
          <w:rtl/>
        </w:rPr>
        <w:t>پیشتر خاطرنشان ساختم که پاره‌ای از دلایل در استدلال به حفظ سنت مورد اتفاق است و یا اینکه در مرتبه‌ی پایین‌تر از آن می‌‌باشد و چون وقت، اجازه‌ی شرح اختلاف جزئی را نمی‌دهد به بیان وجه استدلال کسانی از اهل‌علم اکتفا می‌کنم که بدین آیه بر این اعتبار استدلال نموده‌اند که سنّت داخل در آیه است، اما استدلال بدان برای حفظ سنت که لازمه‌اش، الحاق دیگر آیات بدان می‌باشد مقام دیگری است که إن شاء الله به زودی بدان خواهیم پرداخت.</w:t>
      </w:r>
    </w:p>
    <w:p w:rsidR="00DC487B" w:rsidRPr="006F7B7E" w:rsidRDefault="00DC487B" w:rsidP="00955F3E">
      <w:pPr>
        <w:jc w:val="both"/>
        <w:rPr>
          <w:rStyle w:val="Char0"/>
          <w:rtl/>
        </w:rPr>
      </w:pPr>
      <w:r w:rsidRPr="006F7B7E">
        <w:rPr>
          <w:rStyle w:val="Char4"/>
          <w:rFonts w:hint="cs"/>
          <w:rtl/>
        </w:rPr>
        <w:t>وجه دلالت آیه در حفظ سنت بصورت مجمل</w:t>
      </w:r>
      <w:r w:rsidRPr="006F7B7E">
        <w:rPr>
          <w:rStyle w:val="Char0"/>
          <w:rFonts w:hint="cs"/>
          <w:rtl/>
        </w:rPr>
        <w:t>: اینست که کلمه‌ی</w:t>
      </w:r>
      <w:r w:rsidR="00955F3E">
        <w:rPr>
          <w:rStyle w:val="Char0"/>
          <w:rFonts w:hint="cs"/>
          <w:rtl/>
        </w:rPr>
        <w:t xml:space="preserve"> </w:t>
      </w:r>
      <w:r w:rsidR="00955F3E">
        <w:rPr>
          <w:rStyle w:val="Char0"/>
          <w:rFonts w:ascii="Traditional Arabic" w:hAnsi="Traditional Arabic" w:cs="Traditional Arabic"/>
          <w:rtl/>
        </w:rPr>
        <w:t>﴿</w:t>
      </w:r>
      <w:r w:rsidR="00955F3E" w:rsidRPr="000E33ED">
        <w:rPr>
          <w:rStyle w:val="Char7"/>
          <w:rFonts w:hint="cs"/>
          <w:rtl/>
        </w:rPr>
        <w:t>ٱلذِّكۡرَ</w:t>
      </w:r>
      <w:r w:rsidR="00955F3E">
        <w:rPr>
          <w:rStyle w:val="Char0"/>
          <w:rFonts w:ascii="Traditional Arabic" w:hAnsi="Traditional Arabic" w:cs="Traditional Arabic"/>
          <w:rtl/>
        </w:rPr>
        <w:t>﴾</w:t>
      </w:r>
      <w:r w:rsidRPr="006F7B7E">
        <w:rPr>
          <w:rStyle w:val="Char0"/>
          <w:rFonts w:hint="cs"/>
          <w:rtl/>
        </w:rPr>
        <w:t xml:space="preserve"> تنها مختصّ قرآن نیست بلکه عموم وحی‌ای که الله بر پیامبرش</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نازل کرده را شامل می‌شود که سنت نیز جزء آن است لذا داخل در عهده‌دار شدن حفظ از جانب خداوند می‌گردد.</w:t>
      </w:r>
    </w:p>
    <w:p w:rsidR="00DC487B" w:rsidRPr="006F7B7E" w:rsidRDefault="004A566C" w:rsidP="004A566C">
      <w:pPr>
        <w:pStyle w:val="a4"/>
        <w:spacing w:before="120"/>
        <w:rPr>
          <w:rtl/>
          <w:lang w:bidi="fa-IR"/>
        </w:rPr>
      </w:pPr>
      <w:r>
        <w:rPr>
          <w:rFonts w:hint="cs"/>
          <w:rtl/>
          <w:lang w:bidi="fa-IR"/>
        </w:rPr>
        <w:t>اثبات وجه دلالت:</w:t>
      </w:r>
    </w:p>
    <w:p w:rsidR="00DC487B" w:rsidRPr="006F7B7E" w:rsidRDefault="00DC487B" w:rsidP="00DC487B">
      <w:pPr>
        <w:jc w:val="both"/>
        <w:rPr>
          <w:rStyle w:val="Char0"/>
          <w:rtl/>
        </w:rPr>
      </w:pPr>
      <w:r w:rsidRPr="006F7B7E">
        <w:rPr>
          <w:rStyle w:val="Char0"/>
          <w:rFonts w:hint="cs"/>
          <w:rtl/>
        </w:rPr>
        <w:t>صحت استدلال به این آیه برای حفظ سنّت، اثبات دو امر را می‌طلبد:</w:t>
      </w:r>
    </w:p>
    <w:p w:rsidR="00DC487B" w:rsidRPr="006F7B7E" w:rsidRDefault="00DC487B" w:rsidP="00DC487B">
      <w:pPr>
        <w:jc w:val="both"/>
        <w:rPr>
          <w:rStyle w:val="Char0"/>
          <w:rtl/>
        </w:rPr>
      </w:pPr>
      <w:r w:rsidRPr="006F7B7E">
        <w:rPr>
          <w:rStyle w:val="Char4"/>
          <w:rFonts w:hint="cs"/>
          <w:rtl/>
        </w:rPr>
        <w:t>اول</w:t>
      </w:r>
      <w:r w:rsidRPr="006F7B7E">
        <w:rPr>
          <w:rStyle w:val="Char0"/>
          <w:rFonts w:hint="cs"/>
          <w:rtl/>
        </w:rPr>
        <w:t>: اینکه ذکر نازل‌شده از سوی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منحصر در قرآن نیست بلکه عموم وحی را در بر می‌گیرد.</w:t>
      </w:r>
    </w:p>
    <w:p w:rsidR="00DC487B" w:rsidRPr="006F7B7E" w:rsidRDefault="00DC487B" w:rsidP="00DC487B">
      <w:pPr>
        <w:jc w:val="both"/>
        <w:rPr>
          <w:rStyle w:val="Char0"/>
          <w:rtl/>
        </w:rPr>
      </w:pPr>
      <w:r w:rsidRPr="006F7B7E">
        <w:rPr>
          <w:rStyle w:val="Char4"/>
          <w:rFonts w:hint="cs"/>
          <w:rtl/>
        </w:rPr>
        <w:t>دوم</w:t>
      </w:r>
      <w:r w:rsidRPr="006F7B7E">
        <w:rPr>
          <w:rStyle w:val="Char0"/>
          <w:rFonts w:hint="cs"/>
          <w:rtl/>
        </w:rPr>
        <w:t>: اینکه سنّت از وحی‌ای است که خداوند نازل نموده است.</w:t>
      </w:r>
    </w:p>
    <w:p w:rsidR="00DC487B" w:rsidRPr="006F7B7E" w:rsidRDefault="00DC487B" w:rsidP="00955F3E">
      <w:pPr>
        <w:jc w:val="both"/>
        <w:rPr>
          <w:rStyle w:val="Char0"/>
          <w:rtl/>
        </w:rPr>
      </w:pPr>
      <w:r w:rsidRPr="006F7B7E">
        <w:rPr>
          <w:rStyle w:val="Char0"/>
          <w:rFonts w:hint="cs"/>
          <w:rtl/>
        </w:rPr>
        <w:lastRenderedPageBreak/>
        <w:t>پیشتر در این کتاب جهت اثبات امر دوم، مطالبی بیان گردید اما برای شمولیت الذّکر به منظور عام بودن وحی بدین قول خداوند استدلال می‌شود که می‌فرماید:</w:t>
      </w:r>
      <w:r w:rsidR="00955F3E">
        <w:rPr>
          <w:rStyle w:val="Char0"/>
          <w:rFonts w:hint="cs"/>
          <w:rtl/>
        </w:rPr>
        <w:t xml:space="preserve"> </w:t>
      </w:r>
      <w:r w:rsidR="00955F3E">
        <w:rPr>
          <w:rStyle w:val="Char0"/>
          <w:rFonts w:cs="Traditional Arabic"/>
          <w:color w:val="000000"/>
          <w:shd w:val="clear" w:color="auto" w:fill="FFFFFF"/>
          <w:rtl/>
        </w:rPr>
        <w:t>﴿</w:t>
      </w:r>
      <w:r w:rsidR="00955F3E" w:rsidRPr="000E33ED">
        <w:rPr>
          <w:rStyle w:val="Char7"/>
          <w:rtl/>
        </w:rPr>
        <w:t xml:space="preserve">وَمَآ أَرۡسَلۡنَا قَبۡلَكَ إِلَّا رِجَالٗا نُّوحِيٓ إِلَيۡهِمۡۖ فَسۡ‍َٔلُوٓاْ أَهۡلَ </w:t>
      </w:r>
      <w:r w:rsidR="00955F3E" w:rsidRPr="000E33ED">
        <w:rPr>
          <w:rStyle w:val="Char7"/>
          <w:rFonts w:hint="cs"/>
          <w:rtl/>
        </w:rPr>
        <w:t>ٱلذِّكۡرِ</w:t>
      </w:r>
      <w:r w:rsidR="00955F3E" w:rsidRPr="000E33ED">
        <w:rPr>
          <w:rStyle w:val="Char7"/>
          <w:rtl/>
        </w:rPr>
        <w:t xml:space="preserve"> إِن كُنتُمۡ لَا تَعۡلَمُونَ٧</w:t>
      </w:r>
      <w:r w:rsidR="00955F3E">
        <w:rPr>
          <w:rStyle w:val="Char0"/>
          <w:rFonts w:cs="Traditional Arabic"/>
          <w:color w:val="000000"/>
          <w:shd w:val="clear" w:color="auto" w:fill="FFFFFF"/>
          <w:rtl/>
        </w:rPr>
        <w:t>﴾</w:t>
      </w:r>
      <w:r w:rsidR="00955F3E" w:rsidRPr="000E33ED">
        <w:rPr>
          <w:rStyle w:val="Char7"/>
          <w:rtl/>
        </w:rPr>
        <w:t xml:space="preserve"> </w:t>
      </w:r>
      <w:r w:rsidR="00955F3E" w:rsidRPr="000E33ED">
        <w:rPr>
          <w:rStyle w:val="Char"/>
          <w:rtl/>
        </w:rPr>
        <w:t>[الأنبياء: 7]</w:t>
      </w:r>
      <w:r w:rsidRPr="006F7B7E">
        <w:rPr>
          <w:rStyle w:val="Char0"/>
          <w:rFonts w:hint="cs"/>
          <w:rtl/>
        </w:rPr>
        <w:t xml:space="preserve"> </w:t>
      </w:r>
      <w:r w:rsidR="0048272E">
        <w:rPr>
          <w:rStyle w:val="Char5"/>
          <w:rFonts w:hint="cs"/>
          <w:rtl/>
        </w:rPr>
        <w:t>«</w:t>
      </w:r>
      <w:r w:rsidRPr="0048272E">
        <w:rPr>
          <w:rStyle w:val="Char5"/>
          <w:rFonts w:hint="eastAsia"/>
          <w:rtl/>
        </w:rPr>
        <w:t>پ</w:t>
      </w:r>
      <w:r w:rsidR="00F67149">
        <w:rPr>
          <w:rStyle w:val="Char5"/>
          <w:rFonts w:hint="eastAsia"/>
          <w:rtl/>
        </w:rPr>
        <w:t>ی</w:t>
      </w:r>
      <w:r w:rsidRPr="0048272E">
        <w:rPr>
          <w:rStyle w:val="Char5"/>
          <w:rFonts w:hint="eastAsia"/>
          <w:rtl/>
        </w:rPr>
        <w:t>ش</w:t>
      </w:r>
      <w:r w:rsidRPr="0048272E">
        <w:rPr>
          <w:rStyle w:val="Char5"/>
          <w:rtl/>
        </w:rPr>
        <w:t xml:space="preserve"> </w:t>
      </w:r>
      <w:r w:rsidRPr="0048272E">
        <w:rPr>
          <w:rStyle w:val="Char5"/>
          <w:rFonts w:hint="eastAsia"/>
          <w:rtl/>
        </w:rPr>
        <w:t>از</w:t>
      </w:r>
      <w:r w:rsidRPr="0048272E">
        <w:rPr>
          <w:rStyle w:val="Char5"/>
          <w:rtl/>
        </w:rPr>
        <w:t xml:space="preserve"> </w:t>
      </w:r>
      <w:r w:rsidRPr="0048272E">
        <w:rPr>
          <w:rStyle w:val="Char5"/>
          <w:rFonts w:hint="eastAsia"/>
          <w:rtl/>
        </w:rPr>
        <w:t>تو</w:t>
      </w:r>
      <w:r w:rsidRPr="0048272E">
        <w:rPr>
          <w:rStyle w:val="Char5"/>
          <w:rtl/>
        </w:rPr>
        <w:t xml:space="preserve"> </w:t>
      </w:r>
      <w:r w:rsidRPr="0048272E">
        <w:rPr>
          <w:rStyle w:val="Char5"/>
          <w:rFonts w:hint="eastAsia"/>
          <w:rtl/>
        </w:rPr>
        <w:t>جز</w:t>
      </w:r>
      <w:r w:rsidRPr="0048272E">
        <w:rPr>
          <w:rStyle w:val="Char5"/>
          <w:rtl/>
        </w:rPr>
        <w:t xml:space="preserve"> </w:t>
      </w:r>
      <w:r w:rsidRPr="0048272E">
        <w:rPr>
          <w:rStyle w:val="Char5"/>
          <w:rFonts w:hint="eastAsia"/>
          <w:rtl/>
        </w:rPr>
        <w:t>مردان</w:t>
      </w:r>
      <w:r w:rsidR="00F67149">
        <w:rPr>
          <w:rStyle w:val="Char5"/>
          <w:rFonts w:hint="eastAsia"/>
          <w:rtl/>
        </w:rPr>
        <w:t>ی</w:t>
      </w:r>
      <w:r w:rsidRPr="0048272E">
        <w:rPr>
          <w:rStyle w:val="Char5"/>
          <w:rtl/>
        </w:rPr>
        <w:t xml:space="preserve"> </w:t>
      </w:r>
      <w:r w:rsidRPr="0048272E">
        <w:rPr>
          <w:rStyle w:val="Char5"/>
          <w:rFonts w:hint="eastAsia"/>
          <w:rtl/>
        </w:rPr>
        <w:t>را</w:t>
      </w:r>
      <w:r w:rsidRPr="0048272E">
        <w:rPr>
          <w:rStyle w:val="Char5"/>
          <w:rtl/>
        </w:rPr>
        <w:t xml:space="preserve"> </w:t>
      </w:r>
      <w:r w:rsidRPr="0048272E">
        <w:rPr>
          <w:rStyle w:val="Char5"/>
          <w:rFonts w:hint="eastAsia"/>
          <w:rtl/>
        </w:rPr>
        <w:t>برن</w:t>
      </w:r>
      <w:r w:rsidR="00F67149">
        <w:rPr>
          <w:rStyle w:val="Char5"/>
          <w:rFonts w:hint="eastAsia"/>
          <w:rtl/>
        </w:rPr>
        <w:t>ی</w:t>
      </w:r>
      <w:r w:rsidRPr="0048272E">
        <w:rPr>
          <w:rStyle w:val="Char5"/>
          <w:rFonts w:hint="eastAsia"/>
          <w:rtl/>
        </w:rPr>
        <w:t>نگ</w:t>
      </w:r>
      <w:r w:rsidR="00F67149">
        <w:rPr>
          <w:rStyle w:val="Char5"/>
          <w:rFonts w:hint="eastAsia"/>
          <w:rtl/>
        </w:rPr>
        <w:t>ی</w:t>
      </w:r>
      <w:r w:rsidRPr="0048272E">
        <w:rPr>
          <w:rStyle w:val="Char5"/>
          <w:rFonts w:hint="eastAsia"/>
          <w:rtl/>
        </w:rPr>
        <w:t>خته‌ا</w:t>
      </w:r>
      <w:r w:rsidR="00F67149">
        <w:rPr>
          <w:rStyle w:val="Char5"/>
          <w:rFonts w:hint="eastAsia"/>
          <w:rtl/>
        </w:rPr>
        <w:t>ی</w:t>
      </w:r>
      <w:r w:rsidRPr="0048272E">
        <w:rPr>
          <w:rStyle w:val="Char5"/>
          <w:rFonts w:hint="eastAsia"/>
          <w:rtl/>
        </w:rPr>
        <w:t>م</w:t>
      </w:r>
      <w:r w:rsidRPr="0048272E">
        <w:rPr>
          <w:rStyle w:val="Char5"/>
          <w:rtl/>
        </w:rPr>
        <w:t xml:space="preserve"> </w:t>
      </w:r>
      <w:r w:rsidR="00F67149">
        <w:rPr>
          <w:rStyle w:val="Char5"/>
          <w:rFonts w:hint="eastAsia"/>
          <w:rtl/>
        </w:rPr>
        <w:t>ک</w:t>
      </w:r>
      <w:r w:rsidRPr="0048272E">
        <w:rPr>
          <w:rStyle w:val="Char5"/>
          <w:rFonts w:hint="eastAsia"/>
          <w:rtl/>
        </w:rPr>
        <w:t>ه</w:t>
      </w:r>
      <w:r w:rsidRPr="0048272E">
        <w:rPr>
          <w:rStyle w:val="Char5"/>
          <w:rtl/>
        </w:rPr>
        <w:t xml:space="preserve"> </w:t>
      </w:r>
      <w:r w:rsidRPr="0048272E">
        <w:rPr>
          <w:rStyle w:val="Char5"/>
          <w:rFonts w:hint="eastAsia"/>
          <w:rtl/>
        </w:rPr>
        <w:t>بد</w:t>
      </w:r>
      <w:r w:rsidR="00F67149">
        <w:rPr>
          <w:rStyle w:val="Char5"/>
          <w:rFonts w:hint="eastAsia"/>
          <w:rtl/>
        </w:rPr>
        <w:t>ی</w:t>
      </w:r>
      <w:r w:rsidRPr="0048272E">
        <w:rPr>
          <w:rStyle w:val="Char5"/>
          <w:rFonts w:hint="eastAsia"/>
          <w:rtl/>
        </w:rPr>
        <w:t>شان</w:t>
      </w:r>
      <w:r w:rsidRPr="0048272E">
        <w:rPr>
          <w:rStyle w:val="Char5"/>
          <w:rtl/>
        </w:rPr>
        <w:t xml:space="preserve"> (</w:t>
      </w:r>
      <w:r w:rsidRPr="0048272E">
        <w:rPr>
          <w:rStyle w:val="Char5"/>
          <w:rFonts w:hint="eastAsia"/>
          <w:rtl/>
        </w:rPr>
        <w:t>د</w:t>
      </w:r>
      <w:r w:rsidR="00F67149">
        <w:rPr>
          <w:rStyle w:val="Char5"/>
          <w:rFonts w:hint="eastAsia"/>
          <w:rtl/>
        </w:rPr>
        <w:t>ی</w:t>
      </w:r>
      <w:r w:rsidRPr="0048272E">
        <w:rPr>
          <w:rStyle w:val="Char5"/>
          <w:rFonts w:hint="eastAsia"/>
          <w:rtl/>
        </w:rPr>
        <w:t>ن</w:t>
      </w:r>
      <w:r w:rsidRPr="0048272E">
        <w:rPr>
          <w:rStyle w:val="Char5"/>
          <w:rtl/>
        </w:rPr>
        <w:t xml:space="preserve"> </w:t>
      </w:r>
      <w:r w:rsidRPr="0048272E">
        <w:rPr>
          <w:rStyle w:val="Char5"/>
          <w:rFonts w:hint="eastAsia"/>
          <w:rtl/>
        </w:rPr>
        <w:t>آسمان</w:t>
      </w:r>
      <w:r w:rsidR="00F67149">
        <w:rPr>
          <w:rStyle w:val="Char5"/>
          <w:rFonts w:hint="eastAsia"/>
          <w:rtl/>
        </w:rPr>
        <w:t>ی</w:t>
      </w:r>
      <w:r w:rsidRPr="0048272E">
        <w:rPr>
          <w:rStyle w:val="Char5"/>
          <w:rtl/>
        </w:rPr>
        <w:t xml:space="preserve"> </w:t>
      </w:r>
      <w:r w:rsidRPr="0048272E">
        <w:rPr>
          <w:rStyle w:val="Char5"/>
          <w:rFonts w:hint="eastAsia"/>
          <w:rtl/>
        </w:rPr>
        <w:t>را</w:t>
      </w:r>
      <w:r w:rsidRPr="0048272E">
        <w:rPr>
          <w:rStyle w:val="Char5"/>
          <w:rtl/>
        </w:rPr>
        <w:t xml:space="preserve">) </w:t>
      </w:r>
      <w:r w:rsidRPr="0048272E">
        <w:rPr>
          <w:rStyle w:val="Char5"/>
          <w:rFonts w:hint="eastAsia"/>
          <w:rtl/>
        </w:rPr>
        <w:t>وح</w:t>
      </w:r>
      <w:r w:rsidR="00F67149">
        <w:rPr>
          <w:rStyle w:val="Char5"/>
          <w:rFonts w:hint="eastAsia"/>
          <w:rtl/>
        </w:rPr>
        <w:t>ی</w:t>
      </w:r>
      <w:r w:rsidRPr="0048272E">
        <w:rPr>
          <w:rStyle w:val="Char5"/>
          <w:rtl/>
        </w:rPr>
        <w:t xml:space="preserve"> </w:t>
      </w:r>
      <w:r w:rsidR="00F67149">
        <w:rPr>
          <w:rStyle w:val="Char5"/>
          <w:rFonts w:hint="eastAsia"/>
          <w:rtl/>
        </w:rPr>
        <w:t>ک</w:t>
      </w:r>
      <w:r w:rsidRPr="0048272E">
        <w:rPr>
          <w:rStyle w:val="Char5"/>
          <w:rFonts w:hint="eastAsia"/>
          <w:rtl/>
        </w:rPr>
        <w:t>رده‌ا</w:t>
      </w:r>
      <w:r w:rsidR="00F67149">
        <w:rPr>
          <w:rStyle w:val="Char5"/>
          <w:rFonts w:hint="eastAsia"/>
          <w:rtl/>
        </w:rPr>
        <w:t>ی</w:t>
      </w:r>
      <w:r w:rsidRPr="0048272E">
        <w:rPr>
          <w:rStyle w:val="Char5"/>
          <w:rFonts w:hint="eastAsia"/>
          <w:rtl/>
        </w:rPr>
        <w:t>م</w:t>
      </w:r>
      <w:r w:rsidRPr="0048272E">
        <w:rPr>
          <w:rStyle w:val="Char5"/>
          <w:rtl/>
        </w:rPr>
        <w:t xml:space="preserve">. </w:t>
      </w:r>
      <w:r w:rsidRPr="0048272E">
        <w:rPr>
          <w:rStyle w:val="Char5"/>
          <w:rFonts w:hint="eastAsia"/>
          <w:rtl/>
        </w:rPr>
        <w:t>از</w:t>
      </w:r>
      <w:r w:rsidRPr="0048272E">
        <w:rPr>
          <w:rStyle w:val="Char5"/>
          <w:rtl/>
        </w:rPr>
        <w:t xml:space="preserve"> (</w:t>
      </w:r>
      <w:r w:rsidRPr="0048272E">
        <w:rPr>
          <w:rStyle w:val="Char5"/>
          <w:rFonts w:hint="eastAsia"/>
          <w:rtl/>
        </w:rPr>
        <w:t>اهل</w:t>
      </w:r>
      <w:r w:rsidRPr="0048272E">
        <w:rPr>
          <w:rStyle w:val="Char5"/>
          <w:rtl/>
        </w:rPr>
        <w:t xml:space="preserve"> </w:t>
      </w:r>
      <w:r w:rsidRPr="0048272E">
        <w:rPr>
          <w:rStyle w:val="Char5"/>
          <w:rFonts w:hint="eastAsia"/>
          <w:rtl/>
        </w:rPr>
        <w:t>علم</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آشنا</w:t>
      </w:r>
      <w:r w:rsidR="00F67149">
        <w:rPr>
          <w:rStyle w:val="Char5"/>
          <w:rFonts w:hint="eastAsia"/>
          <w:rtl/>
        </w:rPr>
        <w:t>ی</w:t>
      </w:r>
      <w:r w:rsidRPr="0048272E">
        <w:rPr>
          <w:rStyle w:val="Char5"/>
          <w:rFonts w:hint="eastAsia"/>
          <w:rtl/>
        </w:rPr>
        <w:t>ان</w:t>
      </w:r>
      <w:r w:rsidRPr="0048272E">
        <w:rPr>
          <w:rStyle w:val="Char5"/>
          <w:rtl/>
        </w:rPr>
        <w:t xml:space="preserve"> </w:t>
      </w:r>
      <w:r w:rsidRPr="0048272E">
        <w:rPr>
          <w:rStyle w:val="Char5"/>
          <w:rFonts w:hint="eastAsia"/>
          <w:rtl/>
        </w:rPr>
        <w:t>به</w:t>
      </w:r>
      <w:r w:rsidRPr="0048272E">
        <w:rPr>
          <w:rStyle w:val="Char5"/>
          <w:rtl/>
        </w:rPr>
        <w:t xml:space="preserve"> </w:t>
      </w:r>
      <w:r w:rsidR="00F67149">
        <w:rPr>
          <w:rStyle w:val="Char5"/>
          <w:rFonts w:hint="eastAsia"/>
          <w:rtl/>
        </w:rPr>
        <w:t>ک</w:t>
      </w:r>
      <w:r w:rsidRPr="0048272E">
        <w:rPr>
          <w:rStyle w:val="Char5"/>
          <w:rFonts w:hint="eastAsia"/>
          <w:rtl/>
        </w:rPr>
        <w:t>تاب</w:t>
      </w:r>
      <w:r w:rsidR="00572398">
        <w:rPr>
          <w:rStyle w:val="Char5"/>
          <w:rFonts w:hint="cs"/>
          <w:rtl/>
        </w:rPr>
        <w:t>‌</w:t>
      </w:r>
      <w:r w:rsidRPr="0048272E">
        <w:rPr>
          <w:rStyle w:val="Char5"/>
          <w:rFonts w:hint="eastAsia"/>
          <w:rtl/>
        </w:rPr>
        <w:t>ها</w:t>
      </w:r>
      <w:r w:rsidR="00F67149">
        <w:rPr>
          <w:rStyle w:val="Char5"/>
          <w:rFonts w:hint="eastAsia"/>
          <w:rtl/>
        </w:rPr>
        <w:t>ی</w:t>
      </w:r>
      <w:r w:rsidRPr="0048272E">
        <w:rPr>
          <w:rStyle w:val="Char5"/>
          <w:rFonts w:hint="cs"/>
          <w:rtl/>
        </w:rPr>
        <w:t xml:space="preserve"> </w:t>
      </w:r>
      <w:r w:rsidRPr="0048272E">
        <w:rPr>
          <w:rStyle w:val="Char5"/>
          <w:rFonts w:hint="eastAsia"/>
          <w:rtl/>
        </w:rPr>
        <w:t>‌آسمان</w:t>
      </w:r>
      <w:r w:rsidR="00F67149">
        <w:rPr>
          <w:rStyle w:val="Char5"/>
          <w:rFonts w:hint="eastAsia"/>
          <w:rtl/>
        </w:rPr>
        <w:t>ی</w:t>
      </w:r>
      <w:r w:rsidRPr="0048272E">
        <w:rPr>
          <w:rStyle w:val="Char5"/>
          <w:rtl/>
        </w:rPr>
        <w:t xml:space="preserve"> </w:t>
      </w:r>
      <w:r w:rsidRPr="0048272E">
        <w:rPr>
          <w:rStyle w:val="Char5"/>
          <w:rFonts w:hint="eastAsia"/>
          <w:rtl/>
        </w:rPr>
        <w:t>بپرس</w:t>
      </w:r>
      <w:r w:rsidR="00F67149">
        <w:rPr>
          <w:rStyle w:val="Char5"/>
          <w:rFonts w:hint="eastAsia"/>
          <w:rtl/>
        </w:rPr>
        <w:t>ی</w:t>
      </w:r>
      <w:r w:rsidRPr="0048272E">
        <w:rPr>
          <w:rStyle w:val="Char5"/>
          <w:rFonts w:hint="eastAsia"/>
          <w:rtl/>
        </w:rPr>
        <w:t>د</w:t>
      </w:r>
      <w:r w:rsidRPr="0048272E">
        <w:rPr>
          <w:rStyle w:val="Char5"/>
          <w:rtl/>
        </w:rPr>
        <w:t xml:space="preserve"> </w:t>
      </w:r>
      <w:r w:rsidRPr="0048272E">
        <w:rPr>
          <w:rStyle w:val="Char5"/>
          <w:rFonts w:hint="eastAsia"/>
          <w:rtl/>
        </w:rPr>
        <w:t>اگر</w:t>
      </w:r>
      <w:r w:rsidRPr="0048272E">
        <w:rPr>
          <w:rStyle w:val="Char5"/>
          <w:rtl/>
        </w:rPr>
        <w:t xml:space="preserve"> </w:t>
      </w:r>
      <w:r w:rsidRPr="0048272E">
        <w:rPr>
          <w:rStyle w:val="Char5"/>
          <w:rFonts w:hint="eastAsia"/>
          <w:rtl/>
        </w:rPr>
        <w:t>ا</w:t>
      </w:r>
      <w:r w:rsidR="00F67149">
        <w:rPr>
          <w:rStyle w:val="Char5"/>
          <w:rFonts w:hint="eastAsia"/>
          <w:rtl/>
        </w:rPr>
        <w:t>ی</w:t>
      </w:r>
      <w:r w:rsidRPr="0048272E">
        <w:rPr>
          <w:rStyle w:val="Char5"/>
          <w:rFonts w:hint="eastAsia"/>
          <w:rtl/>
        </w:rPr>
        <w:t>ن</w:t>
      </w:r>
      <w:r w:rsidRPr="0048272E">
        <w:rPr>
          <w:rStyle w:val="Char5"/>
          <w:rtl/>
        </w:rPr>
        <w:t xml:space="preserve"> </w:t>
      </w:r>
      <w:r w:rsidRPr="0048272E">
        <w:rPr>
          <w:rStyle w:val="Char5"/>
          <w:rFonts w:hint="eastAsia"/>
          <w:rtl/>
        </w:rPr>
        <w:t>را</w:t>
      </w:r>
      <w:r w:rsidRPr="0048272E">
        <w:rPr>
          <w:rStyle w:val="Char5"/>
          <w:rtl/>
        </w:rPr>
        <w:t xml:space="preserve"> </w:t>
      </w:r>
      <w:r w:rsidRPr="0048272E">
        <w:rPr>
          <w:rStyle w:val="Char5"/>
          <w:rFonts w:hint="eastAsia"/>
          <w:rtl/>
        </w:rPr>
        <w:t>نم</w:t>
      </w:r>
      <w:r w:rsidR="00F67149">
        <w:rPr>
          <w:rStyle w:val="Char5"/>
          <w:rFonts w:hint="eastAsia"/>
          <w:rtl/>
        </w:rPr>
        <w:t>ی</w:t>
      </w:r>
      <w:r w:rsidRPr="0048272E">
        <w:rPr>
          <w:rStyle w:val="Char5"/>
          <w:rFonts w:hint="eastAsia"/>
          <w:rtl/>
        </w:rPr>
        <w:t>‌دان</w:t>
      </w:r>
      <w:r w:rsidR="00F67149">
        <w:rPr>
          <w:rStyle w:val="Char5"/>
          <w:rFonts w:hint="eastAsia"/>
          <w:rtl/>
        </w:rPr>
        <w:t>ی</w:t>
      </w:r>
      <w:r w:rsidRPr="0048272E">
        <w:rPr>
          <w:rStyle w:val="Char5"/>
          <w:rFonts w:hint="eastAsia"/>
          <w:rtl/>
        </w:rPr>
        <w:t>د</w:t>
      </w:r>
      <w:r w:rsidR="0048272E" w:rsidRPr="0048272E">
        <w:rPr>
          <w:rStyle w:val="Char5"/>
          <w:rFonts w:hint="cs"/>
          <w:rtl/>
        </w:rPr>
        <w:t>»</w:t>
      </w:r>
      <w:r w:rsidRPr="006F7B7E">
        <w:rPr>
          <w:rStyle w:val="Char0"/>
          <w:rFonts w:hint="cs"/>
          <w:rtl/>
        </w:rPr>
        <w:t>.</w:t>
      </w:r>
    </w:p>
    <w:p w:rsidR="00DC487B" w:rsidRPr="006F7B7E" w:rsidRDefault="00DC487B" w:rsidP="00955F3E">
      <w:pPr>
        <w:jc w:val="both"/>
        <w:rPr>
          <w:rStyle w:val="Char0"/>
          <w:rtl/>
        </w:rPr>
      </w:pPr>
      <w:r w:rsidRPr="006F7B7E">
        <w:rPr>
          <w:rStyle w:val="Char0"/>
          <w:rFonts w:hint="cs"/>
          <w:rtl/>
        </w:rPr>
        <w:t>پس منظور از اهل ذکر در اینجا، اهل کتاب از یهود و نصاری است چنانکه از سیاق آیه مشخص می‌باشد چرا که این آیه متعلق به آیات قبل است که حکایت گفته‌ی مشرکان در مورد پیامبر در آن آمده است که گفتند:</w:t>
      </w:r>
      <w:r w:rsidR="00955F3E">
        <w:rPr>
          <w:rStyle w:val="Char0"/>
          <w:rFonts w:hint="cs"/>
          <w:rtl/>
        </w:rPr>
        <w:t xml:space="preserve"> </w:t>
      </w:r>
      <w:r w:rsidR="00955F3E">
        <w:rPr>
          <w:rStyle w:val="Char0"/>
          <w:rFonts w:cs="Traditional Arabic"/>
          <w:color w:val="000000"/>
          <w:shd w:val="clear" w:color="auto" w:fill="FFFFFF"/>
          <w:rtl/>
          <w:lang w:bidi="fa-IR"/>
        </w:rPr>
        <w:t>﴿</w:t>
      </w:r>
      <w:r w:rsidR="00955F3E" w:rsidRPr="000E33ED">
        <w:rPr>
          <w:rStyle w:val="Char7"/>
          <w:rtl/>
        </w:rPr>
        <w:t>هَلۡ هَٰذَآ إِلَّا بَشَرٞ مِّثۡلُكُمۡۖ</w:t>
      </w:r>
      <w:r w:rsidR="00955F3E">
        <w:rPr>
          <w:rStyle w:val="Char0"/>
          <w:rFonts w:cs="Traditional Arabic"/>
          <w:color w:val="000000"/>
          <w:shd w:val="clear" w:color="auto" w:fill="FFFFFF"/>
          <w:rtl/>
          <w:lang w:bidi="fa-IR"/>
        </w:rPr>
        <w:t>﴾</w:t>
      </w:r>
      <w:r w:rsidR="00955F3E" w:rsidRPr="000E33ED">
        <w:rPr>
          <w:rStyle w:val="Char7"/>
          <w:rtl/>
        </w:rPr>
        <w:t xml:space="preserve"> </w:t>
      </w:r>
      <w:r w:rsidR="00955F3E" w:rsidRPr="000E33ED">
        <w:rPr>
          <w:rStyle w:val="Char"/>
          <w:rtl/>
        </w:rPr>
        <w:t>[الأنبياء: 3]</w:t>
      </w:r>
      <w:r w:rsidR="00955F3E" w:rsidRPr="00955F3E">
        <w:rPr>
          <w:rStyle w:val="Char0"/>
          <w:rFonts w:hint="cs"/>
          <w:rtl/>
        </w:rPr>
        <w:t>.</w:t>
      </w:r>
      <w:r w:rsidRPr="006F7B7E">
        <w:rPr>
          <w:rStyle w:val="Char0"/>
          <w:rFonts w:hint="cs"/>
          <w:rtl/>
        </w:rPr>
        <w:t xml:space="preserve"> پس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w:t>
      </w:r>
      <w:r w:rsidR="00C4681D">
        <w:rPr>
          <w:rStyle w:val="Char0"/>
          <w:rFonts w:hint="cs"/>
          <w:rtl/>
        </w:rPr>
        <w:t>آن‌ها</w:t>
      </w:r>
      <w:r w:rsidRPr="006F7B7E">
        <w:rPr>
          <w:rStyle w:val="Char0"/>
          <w:rFonts w:hint="cs"/>
          <w:rtl/>
        </w:rPr>
        <w:t xml:space="preserve"> را به کسانی ارجاع می‌دهد که همانند آنان به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ایمان نداشتند، تا که از اهل‌کتاب بپرسند آیا پیامبرانشان از بشر بودند یا از ملائکه؟</w:t>
      </w:r>
    </w:p>
    <w:p w:rsidR="00DC487B" w:rsidRPr="006F7B7E" w:rsidRDefault="00DC487B" w:rsidP="00470D61">
      <w:pPr>
        <w:jc w:val="both"/>
        <w:rPr>
          <w:rStyle w:val="Char0"/>
          <w:rtl/>
        </w:rPr>
      </w:pPr>
      <w:r w:rsidRPr="006F7B7E">
        <w:rPr>
          <w:rStyle w:val="Char0"/>
          <w:rFonts w:hint="cs"/>
          <w:rtl/>
        </w:rPr>
        <w:t>ابن‌کثیر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«خدای متعال سخن کسانی را رد کرده که بعثت رسولان از میان بشر را انکار کردند چنانکه می‌فرماید:</w:t>
      </w:r>
      <w:r w:rsidR="004661FA">
        <w:rPr>
          <w:rStyle w:val="Char0"/>
          <w:rFonts w:hint="cs"/>
          <w:rtl/>
          <w:lang w:bidi="fa-IR"/>
        </w:rPr>
        <w:t xml:space="preserve"> </w:t>
      </w:r>
      <w:r w:rsidR="004661FA">
        <w:rPr>
          <w:rStyle w:val="Char0"/>
          <w:rFonts w:cs="Traditional Arabic"/>
          <w:color w:val="000000"/>
          <w:shd w:val="clear" w:color="auto" w:fill="FFFFFF"/>
          <w:rtl/>
          <w:lang w:bidi="fa-IR"/>
        </w:rPr>
        <w:t>﴿</w:t>
      </w:r>
      <w:r w:rsidR="004661FA" w:rsidRPr="000E33ED">
        <w:rPr>
          <w:rStyle w:val="Char7"/>
          <w:rtl/>
        </w:rPr>
        <w:t>وَمَآ أَرۡسَلۡنَا قَبۡلَكَ إِلَّا رِجَالٗا نُّوحِيٓ إِلَيۡهِمۡۖ</w:t>
      </w:r>
      <w:r w:rsidR="004661FA">
        <w:rPr>
          <w:rStyle w:val="Char0"/>
          <w:rFonts w:cs="Traditional Arabic"/>
          <w:color w:val="000000"/>
          <w:shd w:val="clear" w:color="auto" w:fill="FFFFFF"/>
          <w:rtl/>
          <w:lang w:bidi="fa-IR"/>
        </w:rPr>
        <w:t>﴾</w:t>
      </w:r>
      <w:r w:rsidRPr="006F7B7E">
        <w:rPr>
          <w:rStyle w:val="Char0"/>
          <w:rFonts w:hint="cs"/>
          <w:rtl/>
        </w:rPr>
        <w:t xml:space="preserve"> یعنی همه‌ی رسولانی که پیش از تو بودند مردانی از بشر بودند و هیچ یک از ملائکه در بینشان نبود چنانکه در آیه دیگر می‌فرماید:</w:t>
      </w:r>
      <w:r w:rsidR="004661FA">
        <w:rPr>
          <w:rStyle w:val="Char0"/>
          <w:rFonts w:hint="cs"/>
          <w:rtl/>
        </w:rPr>
        <w:t xml:space="preserve"> </w:t>
      </w:r>
      <w:r w:rsidR="004661FA">
        <w:rPr>
          <w:rStyle w:val="Char0"/>
          <w:rFonts w:cs="Traditional Arabic"/>
          <w:color w:val="000000"/>
          <w:shd w:val="clear" w:color="auto" w:fill="FFFFFF"/>
          <w:rtl/>
        </w:rPr>
        <w:t>﴿</w:t>
      </w:r>
      <w:r w:rsidR="004661FA" w:rsidRPr="000E33ED">
        <w:rPr>
          <w:rStyle w:val="Char7"/>
          <w:rtl/>
        </w:rPr>
        <w:t xml:space="preserve">وَمَآ أَرۡسَلۡنَا مِن قَبۡلِكَ إِلَّا رِجَالٗا نُّوحِيٓ إِلَيۡهِم مِّنۡ أَهۡلِ </w:t>
      </w:r>
      <w:r w:rsidR="004661FA" w:rsidRPr="000E33ED">
        <w:rPr>
          <w:rStyle w:val="Char7"/>
          <w:rFonts w:hint="cs"/>
          <w:rtl/>
        </w:rPr>
        <w:t>ٱلۡقُرَىٰٓۗ</w:t>
      </w:r>
      <w:r w:rsidR="004661FA">
        <w:rPr>
          <w:rStyle w:val="Char0"/>
          <w:rFonts w:cs="Traditional Arabic"/>
          <w:color w:val="000000"/>
          <w:shd w:val="clear" w:color="auto" w:fill="FFFFFF"/>
          <w:rtl/>
        </w:rPr>
        <w:t>﴾</w:t>
      </w:r>
      <w:r w:rsidR="004661FA" w:rsidRPr="000E33ED">
        <w:rPr>
          <w:rStyle w:val="Char7"/>
          <w:rtl/>
        </w:rPr>
        <w:t xml:space="preserve"> </w:t>
      </w:r>
      <w:r w:rsidR="004661FA" w:rsidRPr="000E33ED">
        <w:rPr>
          <w:rStyle w:val="Char"/>
          <w:rtl/>
        </w:rPr>
        <w:t>[يوسف: 109]</w:t>
      </w:r>
      <w:r w:rsidRPr="006F7B7E">
        <w:rPr>
          <w:rStyle w:val="Char0"/>
          <w:rFonts w:hint="cs"/>
          <w:rtl/>
        </w:rPr>
        <w:t>...، به همین خاطر خداوند متعال می‌فرماید:</w:t>
      </w:r>
      <w:r w:rsidR="00470D61">
        <w:rPr>
          <w:rStyle w:val="Char0"/>
          <w:rFonts w:hint="cs"/>
          <w:rtl/>
        </w:rPr>
        <w:t xml:space="preserve"> </w:t>
      </w:r>
      <w:r w:rsidR="00470D61">
        <w:rPr>
          <w:rStyle w:val="Char0"/>
          <w:rFonts w:cs="Traditional Arabic"/>
          <w:color w:val="000000"/>
          <w:shd w:val="clear" w:color="auto" w:fill="FFFFFF"/>
          <w:rtl/>
          <w:lang w:bidi="fa-IR"/>
        </w:rPr>
        <w:t>﴿</w:t>
      </w:r>
      <w:r w:rsidR="00470D61" w:rsidRPr="000E33ED">
        <w:rPr>
          <w:rStyle w:val="Char7"/>
          <w:rtl/>
        </w:rPr>
        <w:t xml:space="preserve">فَسۡ‍َٔلُوٓاْ أَهۡلَ </w:t>
      </w:r>
      <w:r w:rsidR="00470D61" w:rsidRPr="000E33ED">
        <w:rPr>
          <w:rStyle w:val="Char7"/>
          <w:rFonts w:hint="cs"/>
          <w:rtl/>
        </w:rPr>
        <w:t>ٱلذِّكۡرِ</w:t>
      </w:r>
      <w:r w:rsidR="00470D61" w:rsidRPr="000E33ED">
        <w:rPr>
          <w:rStyle w:val="Char7"/>
          <w:rtl/>
        </w:rPr>
        <w:t xml:space="preserve"> إِن كُنتُمۡ لَا تَعۡلَمُونَ</w:t>
      </w:r>
      <w:r w:rsidR="00470D61">
        <w:rPr>
          <w:rStyle w:val="Char0"/>
          <w:rFonts w:cs="Traditional Arabic"/>
          <w:color w:val="000000"/>
          <w:shd w:val="clear" w:color="auto" w:fill="FFFFFF"/>
          <w:rtl/>
          <w:lang w:bidi="fa-IR"/>
        </w:rPr>
        <w:t>﴾</w:t>
      </w:r>
      <w:r w:rsidRPr="006F7B7E">
        <w:rPr>
          <w:rStyle w:val="Char0"/>
          <w:rFonts w:hint="cs"/>
          <w:rtl/>
        </w:rPr>
        <w:t>، یعنی: از اهل علم امت‌های دیگر همچون یهود و نصاری و دیگران بپرسید: آیا رسولانی که نزد آنان آمدند بشر بودند یا ملائکه؟</w:t>
      </w:r>
    </w:p>
    <w:p w:rsidR="00DC487B" w:rsidRPr="006F7B7E" w:rsidRDefault="00DC487B" w:rsidP="00DC487B">
      <w:pPr>
        <w:jc w:val="both"/>
        <w:rPr>
          <w:rStyle w:val="Char0"/>
          <w:rtl/>
        </w:rPr>
      </w:pPr>
      <w:r w:rsidRPr="006F7B7E">
        <w:rPr>
          <w:rStyle w:val="Char0"/>
          <w:rFonts w:hint="cs"/>
          <w:rtl/>
        </w:rPr>
        <w:t xml:space="preserve">آنان بشر بودند و این از کمال نعمت خدا بر مخلوقاتش است که رسولانی از خود </w:t>
      </w:r>
      <w:r w:rsidR="00C4681D">
        <w:rPr>
          <w:rStyle w:val="Char0"/>
          <w:rFonts w:hint="cs"/>
          <w:rtl/>
        </w:rPr>
        <w:t>آن‌ها</w:t>
      </w:r>
      <w:r w:rsidRPr="006F7B7E">
        <w:rPr>
          <w:rStyle w:val="Char0"/>
          <w:rFonts w:hint="cs"/>
          <w:rtl/>
        </w:rPr>
        <w:t xml:space="preserve"> را در میانشان برانگیخت که قادر به ابلاغ دین خدا بدانان باشند».</w:t>
      </w:r>
      <w:r w:rsidRPr="00D91B8B">
        <w:rPr>
          <w:rStyle w:val="Char0"/>
          <w:vertAlign w:val="superscript"/>
          <w:rtl/>
        </w:rPr>
        <w:footnoteReference w:id="28"/>
      </w:r>
    </w:p>
    <w:p w:rsidR="00DC487B" w:rsidRPr="006F7B7E" w:rsidRDefault="00DC487B" w:rsidP="00DC487B">
      <w:pPr>
        <w:jc w:val="both"/>
        <w:rPr>
          <w:rStyle w:val="Char0"/>
          <w:rtl/>
        </w:rPr>
      </w:pPr>
      <w:r w:rsidRPr="006F7B7E">
        <w:rPr>
          <w:rStyle w:val="Char0"/>
          <w:rFonts w:hint="cs"/>
          <w:rtl/>
        </w:rPr>
        <w:t>بر همین اساس، کسانی از میان اهل علم بر این رأی هستند که به نص، لفظ و ظاهر این آیه برای حفظ سنت به‌همراه قرآن استدلال می‌شود چرا که سنت نیز از وحی‌ای است که الله متعال نازل نموده است.</w:t>
      </w:r>
    </w:p>
    <w:p w:rsidR="00DC487B" w:rsidRPr="006F7B7E" w:rsidRDefault="00DC487B" w:rsidP="00C8516A">
      <w:pPr>
        <w:jc w:val="both"/>
        <w:rPr>
          <w:rStyle w:val="Char0"/>
          <w:rtl/>
        </w:rPr>
      </w:pPr>
      <w:r w:rsidRPr="006F7B7E">
        <w:rPr>
          <w:rStyle w:val="Char0"/>
          <w:rFonts w:hint="cs"/>
          <w:rtl/>
        </w:rPr>
        <w:lastRenderedPageBreak/>
        <w:t>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«خداوند متعال درباره پیامبرش می‌فرماید:</w:t>
      </w:r>
      <w:r w:rsidR="00F44DDF">
        <w:rPr>
          <w:rStyle w:val="Char0"/>
          <w:rFonts w:hint="cs"/>
          <w:rtl/>
          <w:lang w:bidi="fa-IR"/>
        </w:rPr>
        <w:t xml:space="preserve"> </w:t>
      </w:r>
      <w:r w:rsidR="00F44DDF">
        <w:rPr>
          <w:rStyle w:val="Char0"/>
          <w:rFonts w:cs="Traditional Arabic"/>
          <w:color w:val="000000"/>
          <w:shd w:val="clear" w:color="auto" w:fill="FFFFFF"/>
          <w:rtl/>
          <w:lang w:bidi="fa-IR"/>
        </w:rPr>
        <w:t>﴿</w:t>
      </w:r>
      <w:r w:rsidR="00F44DDF" w:rsidRPr="000E33ED">
        <w:rPr>
          <w:rStyle w:val="Char7"/>
          <w:rtl/>
        </w:rPr>
        <w:t xml:space="preserve">وَمَا يَنطِقُ عَنِ </w:t>
      </w:r>
      <w:r w:rsidR="00F44DDF" w:rsidRPr="000E33ED">
        <w:rPr>
          <w:rStyle w:val="Char7"/>
          <w:rFonts w:hint="cs"/>
          <w:rtl/>
        </w:rPr>
        <w:t>ٱلۡهَوَىٰٓ</w:t>
      </w:r>
      <w:r w:rsidR="00F44DDF" w:rsidRPr="000E33ED">
        <w:rPr>
          <w:rStyle w:val="Char7"/>
          <w:rtl/>
        </w:rPr>
        <w:t>٣ إِنۡ هُوَ إِلَّا وَحۡيٞ يُوحَىٰ٤</w:t>
      </w:r>
      <w:r w:rsidR="00F44DDF">
        <w:rPr>
          <w:rStyle w:val="Char0"/>
          <w:rFonts w:cs="Traditional Arabic"/>
          <w:color w:val="000000"/>
          <w:shd w:val="clear" w:color="auto" w:fill="FFFFFF"/>
          <w:rtl/>
          <w:lang w:bidi="fa-IR"/>
        </w:rPr>
        <w:t>﴾</w:t>
      </w:r>
      <w:r w:rsidR="00F44DDF" w:rsidRPr="000E33ED">
        <w:rPr>
          <w:rStyle w:val="Char7"/>
          <w:rtl/>
        </w:rPr>
        <w:t xml:space="preserve"> </w:t>
      </w:r>
      <w:r w:rsidR="00F44DDF" w:rsidRPr="000E33ED">
        <w:rPr>
          <w:rStyle w:val="Char"/>
          <w:rtl/>
        </w:rPr>
        <w:t>[النجم: 3-4]</w:t>
      </w:r>
      <w:r w:rsidRPr="006F7B7E">
        <w:rPr>
          <w:rStyle w:val="Char0"/>
          <w:rFonts w:hint="cs"/>
          <w:rtl/>
        </w:rPr>
        <w:t xml:space="preserve"> </w:t>
      </w:r>
      <w:r w:rsidR="00C019BA" w:rsidRPr="00C019BA">
        <w:rPr>
          <w:rStyle w:val="Char5"/>
          <w:rFonts w:hint="cs"/>
          <w:rtl/>
        </w:rPr>
        <w:t>«</w:t>
      </w:r>
      <w:r w:rsidR="00C019BA" w:rsidRPr="00C019BA">
        <w:rPr>
          <w:rStyle w:val="Char5"/>
          <w:rFonts w:hint="eastAsia"/>
          <w:rtl/>
          <w:lang w:bidi="fa-IR"/>
        </w:rPr>
        <w:t>و</w:t>
      </w:r>
      <w:r w:rsidR="00C019BA" w:rsidRPr="00C019BA">
        <w:rPr>
          <w:rStyle w:val="Char5"/>
          <w:rtl/>
          <w:lang w:bidi="fa-IR"/>
        </w:rPr>
        <w:t xml:space="preserve"> </w:t>
      </w:r>
      <w:r w:rsidR="00C019BA" w:rsidRPr="00C019BA">
        <w:rPr>
          <w:rStyle w:val="Char5"/>
          <w:rFonts w:hint="eastAsia"/>
          <w:rtl/>
          <w:lang w:bidi="fa-IR"/>
        </w:rPr>
        <w:t>از</w:t>
      </w:r>
      <w:r w:rsidR="00C019BA" w:rsidRPr="00C019BA">
        <w:rPr>
          <w:rStyle w:val="Char5"/>
          <w:rtl/>
          <w:lang w:bidi="fa-IR"/>
        </w:rPr>
        <w:t xml:space="preserve"> </w:t>
      </w:r>
      <w:r w:rsidR="00C019BA" w:rsidRPr="00C019BA">
        <w:rPr>
          <w:rStyle w:val="Char5"/>
          <w:rFonts w:hint="eastAsia"/>
          <w:rtl/>
          <w:lang w:bidi="fa-IR"/>
        </w:rPr>
        <w:t>رو</w:t>
      </w:r>
      <w:r w:rsidR="00F67149">
        <w:rPr>
          <w:rStyle w:val="Char5"/>
          <w:rFonts w:hint="eastAsia"/>
          <w:rtl/>
          <w:lang w:bidi="fa-IR"/>
        </w:rPr>
        <w:t>ی</w:t>
      </w:r>
      <w:r w:rsidR="00C019BA" w:rsidRPr="00C019BA">
        <w:rPr>
          <w:rStyle w:val="Char5"/>
          <w:rtl/>
          <w:lang w:bidi="fa-IR"/>
        </w:rPr>
        <w:t xml:space="preserve"> </w:t>
      </w:r>
      <w:r w:rsidR="00C019BA" w:rsidRPr="00C019BA">
        <w:rPr>
          <w:rStyle w:val="Char5"/>
          <w:rFonts w:hint="eastAsia"/>
          <w:rtl/>
          <w:lang w:bidi="fa-IR"/>
        </w:rPr>
        <w:t>هوا</w:t>
      </w:r>
      <w:r w:rsidR="00C019BA" w:rsidRPr="00C019BA">
        <w:rPr>
          <w:rStyle w:val="Char5"/>
          <w:rtl/>
          <w:lang w:bidi="fa-IR"/>
        </w:rPr>
        <w:t xml:space="preserve"> </w:t>
      </w:r>
      <w:r w:rsidR="00C019BA" w:rsidRPr="00C019BA">
        <w:rPr>
          <w:rStyle w:val="Char5"/>
          <w:rFonts w:hint="eastAsia"/>
          <w:rtl/>
          <w:lang w:bidi="fa-IR"/>
        </w:rPr>
        <w:t>و</w:t>
      </w:r>
      <w:r w:rsidR="00C019BA" w:rsidRPr="00C019BA">
        <w:rPr>
          <w:rStyle w:val="Char5"/>
          <w:rtl/>
          <w:lang w:bidi="fa-IR"/>
        </w:rPr>
        <w:t xml:space="preserve"> </w:t>
      </w:r>
      <w:r w:rsidR="00C019BA" w:rsidRPr="00C019BA">
        <w:rPr>
          <w:rStyle w:val="Char5"/>
          <w:rFonts w:hint="eastAsia"/>
          <w:rtl/>
          <w:lang w:bidi="fa-IR"/>
        </w:rPr>
        <w:t>هوس</w:t>
      </w:r>
      <w:r w:rsidR="00C019BA" w:rsidRPr="00C019BA">
        <w:rPr>
          <w:rStyle w:val="Char5"/>
          <w:rtl/>
          <w:lang w:bidi="fa-IR"/>
        </w:rPr>
        <w:t xml:space="preserve"> </w:t>
      </w:r>
      <w:r w:rsidR="00C019BA" w:rsidRPr="00C019BA">
        <w:rPr>
          <w:rStyle w:val="Char5"/>
          <w:rFonts w:hint="eastAsia"/>
          <w:rtl/>
          <w:lang w:bidi="fa-IR"/>
        </w:rPr>
        <w:t>سخن</w:t>
      </w:r>
      <w:r w:rsidR="00C019BA" w:rsidRPr="00C019BA">
        <w:rPr>
          <w:rStyle w:val="Char5"/>
          <w:rtl/>
          <w:lang w:bidi="fa-IR"/>
        </w:rPr>
        <w:t xml:space="preserve"> </w:t>
      </w:r>
      <w:r w:rsidR="00C019BA" w:rsidRPr="00C019BA">
        <w:rPr>
          <w:rStyle w:val="Char5"/>
          <w:rFonts w:hint="eastAsia"/>
          <w:rtl/>
          <w:lang w:bidi="fa-IR"/>
        </w:rPr>
        <w:t>نم</w:t>
      </w:r>
      <w:r w:rsidR="00F67149">
        <w:rPr>
          <w:rStyle w:val="Char5"/>
          <w:rFonts w:hint="eastAsia"/>
          <w:rtl/>
          <w:lang w:bidi="fa-IR"/>
        </w:rPr>
        <w:t>ی</w:t>
      </w:r>
      <w:r w:rsidR="00C019BA" w:rsidRPr="00C019BA">
        <w:rPr>
          <w:rStyle w:val="Char5"/>
          <w:rFonts w:hint="eastAsia"/>
          <w:rtl/>
          <w:lang w:bidi="fa-IR"/>
        </w:rPr>
        <w:t>‌گو</w:t>
      </w:r>
      <w:r w:rsidR="00F67149">
        <w:rPr>
          <w:rStyle w:val="Char5"/>
          <w:rFonts w:hint="eastAsia"/>
          <w:rtl/>
          <w:lang w:bidi="fa-IR"/>
        </w:rPr>
        <w:t>ی</w:t>
      </w:r>
      <w:r w:rsidR="00C019BA" w:rsidRPr="00C019BA">
        <w:rPr>
          <w:rStyle w:val="Char5"/>
          <w:rFonts w:hint="eastAsia"/>
          <w:rtl/>
          <w:lang w:bidi="fa-IR"/>
        </w:rPr>
        <w:t>د</w:t>
      </w:r>
      <w:r w:rsidR="00C019BA" w:rsidRPr="00C019BA">
        <w:rPr>
          <w:rStyle w:val="Char5"/>
          <w:rFonts w:hint="cs"/>
          <w:rtl/>
          <w:lang w:bidi="fa-IR"/>
        </w:rPr>
        <w:t xml:space="preserve"> </w:t>
      </w:r>
      <w:r w:rsidR="003E512F" w:rsidRPr="003E512F">
        <w:rPr>
          <w:rStyle w:val="Char5"/>
          <w:rFonts w:cs="B Nazanin" w:hint="cs"/>
          <w:rtl/>
          <w:lang w:bidi="fa-IR"/>
        </w:rPr>
        <w:t>*</w:t>
      </w:r>
      <w:r w:rsidR="00C019BA" w:rsidRPr="00C019BA">
        <w:rPr>
          <w:rStyle w:val="Char5"/>
          <w:rFonts w:hint="cs"/>
          <w:rtl/>
          <w:lang w:bidi="fa-IR"/>
        </w:rPr>
        <w:t xml:space="preserve"> </w:t>
      </w:r>
      <w:r w:rsidR="00C019BA" w:rsidRPr="00C019BA">
        <w:rPr>
          <w:rStyle w:val="Char5"/>
          <w:rFonts w:hint="eastAsia"/>
          <w:rtl/>
          <w:lang w:bidi="fa-IR"/>
        </w:rPr>
        <w:t>آن</w:t>
      </w:r>
      <w:r w:rsidR="00C019BA" w:rsidRPr="00C019BA">
        <w:rPr>
          <w:rStyle w:val="Char5"/>
          <w:rtl/>
          <w:lang w:bidi="fa-IR"/>
        </w:rPr>
        <w:t xml:space="preserve"> (</w:t>
      </w:r>
      <w:r w:rsidR="00C019BA" w:rsidRPr="00C019BA">
        <w:rPr>
          <w:rStyle w:val="Char5"/>
          <w:rFonts w:hint="eastAsia"/>
          <w:rtl/>
          <w:lang w:bidi="fa-IR"/>
        </w:rPr>
        <w:t>چ</w:t>
      </w:r>
      <w:r w:rsidR="00F67149">
        <w:rPr>
          <w:rStyle w:val="Char5"/>
          <w:rFonts w:hint="eastAsia"/>
          <w:rtl/>
          <w:lang w:bidi="fa-IR"/>
        </w:rPr>
        <w:t>ی</w:t>
      </w:r>
      <w:r w:rsidR="00C019BA" w:rsidRPr="00C019BA">
        <w:rPr>
          <w:rStyle w:val="Char5"/>
          <w:rFonts w:hint="eastAsia"/>
          <w:rtl/>
          <w:lang w:bidi="fa-IR"/>
        </w:rPr>
        <w:t>ز</w:t>
      </w:r>
      <w:r w:rsidR="00F67149">
        <w:rPr>
          <w:rStyle w:val="Char5"/>
          <w:rFonts w:hint="eastAsia"/>
          <w:rtl/>
          <w:lang w:bidi="fa-IR"/>
        </w:rPr>
        <w:t>ی</w:t>
      </w:r>
      <w:r w:rsidR="00C019BA" w:rsidRPr="00C019BA">
        <w:rPr>
          <w:rStyle w:val="Char5"/>
          <w:rtl/>
          <w:lang w:bidi="fa-IR"/>
        </w:rPr>
        <w:t xml:space="preserve"> </w:t>
      </w:r>
      <w:r w:rsidR="00F67149">
        <w:rPr>
          <w:rStyle w:val="Char5"/>
          <w:rFonts w:hint="eastAsia"/>
          <w:rtl/>
          <w:lang w:bidi="fa-IR"/>
        </w:rPr>
        <w:t>ک</w:t>
      </w:r>
      <w:r w:rsidR="00C019BA" w:rsidRPr="00C019BA">
        <w:rPr>
          <w:rStyle w:val="Char5"/>
          <w:rFonts w:hint="eastAsia"/>
          <w:rtl/>
          <w:lang w:bidi="fa-IR"/>
        </w:rPr>
        <w:t>ه</w:t>
      </w:r>
      <w:r w:rsidR="00C019BA" w:rsidRPr="00C019BA">
        <w:rPr>
          <w:rStyle w:val="Char5"/>
          <w:rtl/>
          <w:lang w:bidi="fa-IR"/>
        </w:rPr>
        <w:t xml:space="preserve"> </w:t>
      </w:r>
      <w:r w:rsidR="00C019BA" w:rsidRPr="00C019BA">
        <w:rPr>
          <w:rStyle w:val="Char5"/>
          <w:rFonts w:hint="eastAsia"/>
          <w:rtl/>
          <w:lang w:bidi="fa-IR"/>
        </w:rPr>
        <w:t>با</w:t>
      </w:r>
      <w:r w:rsidR="00C019BA" w:rsidRPr="00C019BA">
        <w:rPr>
          <w:rStyle w:val="Char5"/>
          <w:rtl/>
          <w:lang w:bidi="fa-IR"/>
        </w:rPr>
        <w:t xml:space="preserve"> </w:t>
      </w:r>
      <w:r w:rsidR="00C019BA" w:rsidRPr="00C019BA">
        <w:rPr>
          <w:rStyle w:val="Char5"/>
          <w:rFonts w:hint="eastAsia"/>
          <w:rtl/>
          <w:lang w:bidi="fa-IR"/>
        </w:rPr>
        <w:t>خود</w:t>
      </w:r>
      <w:r w:rsidR="00C019BA" w:rsidRPr="00C019BA">
        <w:rPr>
          <w:rStyle w:val="Char5"/>
          <w:rtl/>
          <w:lang w:bidi="fa-IR"/>
        </w:rPr>
        <w:t xml:space="preserve"> </w:t>
      </w:r>
      <w:r w:rsidR="00C019BA" w:rsidRPr="00C019BA">
        <w:rPr>
          <w:rStyle w:val="Char5"/>
          <w:rFonts w:hint="eastAsia"/>
          <w:rtl/>
          <w:lang w:bidi="fa-IR"/>
        </w:rPr>
        <w:t>آورده</w:t>
      </w:r>
      <w:r w:rsidR="00C019BA" w:rsidRPr="00C019BA">
        <w:rPr>
          <w:rStyle w:val="Char5"/>
          <w:rtl/>
          <w:lang w:bidi="fa-IR"/>
        </w:rPr>
        <w:t xml:space="preserve">) </w:t>
      </w:r>
      <w:r w:rsidR="00C019BA" w:rsidRPr="00C019BA">
        <w:rPr>
          <w:rStyle w:val="Char5"/>
          <w:rFonts w:hint="eastAsia"/>
          <w:rtl/>
          <w:lang w:bidi="fa-IR"/>
        </w:rPr>
        <w:t>جز</w:t>
      </w:r>
      <w:r w:rsidR="00C019BA" w:rsidRPr="00C019BA">
        <w:rPr>
          <w:rStyle w:val="Char5"/>
          <w:rtl/>
          <w:lang w:bidi="fa-IR"/>
        </w:rPr>
        <w:t xml:space="preserve"> </w:t>
      </w:r>
      <w:r w:rsidR="00C019BA" w:rsidRPr="00C019BA">
        <w:rPr>
          <w:rStyle w:val="Char5"/>
          <w:rFonts w:hint="eastAsia"/>
          <w:rtl/>
          <w:lang w:bidi="fa-IR"/>
        </w:rPr>
        <w:t>وح</w:t>
      </w:r>
      <w:r w:rsidR="00F67149">
        <w:rPr>
          <w:rStyle w:val="Char5"/>
          <w:rFonts w:hint="eastAsia"/>
          <w:rtl/>
          <w:lang w:bidi="fa-IR"/>
        </w:rPr>
        <w:t>ی</w:t>
      </w:r>
      <w:r w:rsidR="00C019BA" w:rsidRPr="00C019BA">
        <w:rPr>
          <w:rStyle w:val="Char5"/>
          <w:rtl/>
          <w:lang w:bidi="fa-IR"/>
        </w:rPr>
        <w:t xml:space="preserve"> </w:t>
      </w:r>
      <w:r w:rsidR="00C019BA" w:rsidRPr="00C019BA">
        <w:rPr>
          <w:rStyle w:val="Char5"/>
          <w:rFonts w:hint="eastAsia"/>
          <w:rtl/>
          <w:lang w:bidi="fa-IR"/>
        </w:rPr>
        <w:t>و</w:t>
      </w:r>
      <w:r w:rsidR="00C019BA" w:rsidRPr="00C019BA">
        <w:rPr>
          <w:rStyle w:val="Char5"/>
          <w:rtl/>
          <w:lang w:bidi="fa-IR"/>
        </w:rPr>
        <w:t xml:space="preserve"> </w:t>
      </w:r>
      <w:r w:rsidR="00C019BA" w:rsidRPr="00C019BA">
        <w:rPr>
          <w:rStyle w:val="Char5"/>
          <w:rFonts w:hint="eastAsia"/>
          <w:rtl/>
          <w:lang w:bidi="fa-IR"/>
        </w:rPr>
        <w:t>پ</w:t>
      </w:r>
      <w:r w:rsidR="00F67149">
        <w:rPr>
          <w:rStyle w:val="Char5"/>
          <w:rFonts w:hint="eastAsia"/>
          <w:rtl/>
          <w:lang w:bidi="fa-IR"/>
        </w:rPr>
        <w:t>ی</w:t>
      </w:r>
      <w:r w:rsidR="00C019BA" w:rsidRPr="00C019BA">
        <w:rPr>
          <w:rStyle w:val="Char5"/>
          <w:rFonts w:hint="eastAsia"/>
          <w:rtl/>
          <w:lang w:bidi="fa-IR"/>
        </w:rPr>
        <w:t>ام</w:t>
      </w:r>
      <w:r w:rsidR="00F67149">
        <w:rPr>
          <w:rStyle w:val="Char5"/>
          <w:rFonts w:hint="eastAsia"/>
          <w:rtl/>
          <w:lang w:bidi="fa-IR"/>
        </w:rPr>
        <w:t>ی</w:t>
      </w:r>
      <w:r w:rsidR="00C019BA" w:rsidRPr="00C019BA">
        <w:rPr>
          <w:rStyle w:val="Char5"/>
          <w:rtl/>
          <w:lang w:bidi="fa-IR"/>
        </w:rPr>
        <w:t xml:space="preserve"> </w:t>
      </w:r>
      <w:r w:rsidR="00C019BA" w:rsidRPr="00C019BA">
        <w:rPr>
          <w:rStyle w:val="Char5"/>
          <w:rFonts w:hint="eastAsia"/>
          <w:rtl/>
          <w:lang w:bidi="fa-IR"/>
        </w:rPr>
        <w:t>ن</w:t>
      </w:r>
      <w:r w:rsidR="00F67149">
        <w:rPr>
          <w:rStyle w:val="Char5"/>
          <w:rFonts w:hint="eastAsia"/>
          <w:rtl/>
          <w:lang w:bidi="fa-IR"/>
        </w:rPr>
        <w:t>ی</w:t>
      </w:r>
      <w:r w:rsidR="00C019BA" w:rsidRPr="00C019BA">
        <w:rPr>
          <w:rStyle w:val="Char5"/>
          <w:rFonts w:hint="eastAsia"/>
          <w:rtl/>
          <w:lang w:bidi="fa-IR"/>
        </w:rPr>
        <w:t>ست</w:t>
      </w:r>
      <w:r w:rsidR="00C019BA" w:rsidRPr="00C019BA">
        <w:rPr>
          <w:rStyle w:val="Char5"/>
          <w:rtl/>
          <w:lang w:bidi="fa-IR"/>
        </w:rPr>
        <w:t xml:space="preserve"> </w:t>
      </w:r>
      <w:r w:rsidR="00F67149">
        <w:rPr>
          <w:rStyle w:val="Char5"/>
          <w:rFonts w:hint="eastAsia"/>
          <w:rtl/>
          <w:lang w:bidi="fa-IR"/>
        </w:rPr>
        <w:t>ک</w:t>
      </w:r>
      <w:r w:rsidR="00C019BA" w:rsidRPr="00C019BA">
        <w:rPr>
          <w:rStyle w:val="Char5"/>
          <w:rFonts w:hint="eastAsia"/>
          <w:rtl/>
          <w:lang w:bidi="fa-IR"/>
        </w:rPr>
        <w:t>ه</w:t>
      </w:r>
      <w:r w:rsidR="00C019BA" w:rsidRPr="00C019BA">
        <w:rPr>
          <w:rStyle w:val="Char5"/>
          <w:rtl/>
          <w:lang w:bidi="fa-IR"/>
        </w:rPr>
        <w:t xml:space="preserve"> (</w:t>
      </w:r>
      <w:r w:rsidR="00C019BA" w:rsidRPr="00C019BA">
        <w:rPr>
          <w:rStyle w:val="Char5"/>
          <w:rFonts w:hint="eastAsia"/>
          <w:rtl/>
          <w:lang w:bidi="fa-IR"/>
        </w:rPr>
        <w:t>از</w:t>
      </w:r>
      <w:r w:rsidR="00C019BA" w:rsidRPr="00C019BA">
        <w:rPr>
          <w:rStyle w:val="Char5"/>
          <w:rtl/>
          <w:lang w:bidi="fa-IR"/>
        </w:rPr>
        <w:t xml:space="preserve"> </w:t>
      </w:r>
      <w:r w:rsidR="00C019BA" w:rsidRPr="00C019BA">
        <w:rPr>
          <w:rStyle w:val="Char5"/>
          <w:rFonts w:hint="eastAsia"/>
          <w:rtl/>
          <w:lang w:bidi="fa-IR"/>
        </w:rPr>
        <w:t>سو</w:t>
      </w:r>
      <w:r w:rsidR="00F67149">
        <w:rPr>
          <w:rStyle w:val="Char5"/>
          <w:rFonts w:hint="eastAsia"/>
          <w:rtl/>
          <w:lang w:bidi="fa-IR"/>
        </w:rPr>
        <w:t>ی</w:t>
      </w:r>
      <w:r w:rsidR="00C019BA" w:rsidRPr="00C019BA">
        <w:rPr>
          <w:rStyle w:val="Char5"/>
          <w:rtl/>
          <w:lang w:bidi="fa-IR"/>
        </w:rPr>
        <w:t xml:space="preserve"> </w:t>
      </w:r>
      <w:r w:rsidR="00C019BA" w:rsidRPr="00C019BA">
        <w:rPr>
          <w:rStyle w:val="Char5"/>
          <w:rFonts w:hint="eastAsia"/>
          <w:rtl/>
          <w:lang w:bidi="fa-IR"/>
        </w:rPr>
        <w:t>خدا</w:t>
      </w:r>
      <w:r w:rsidR="00C019BA" w:rsidRPr="00C019BA">
        <w:rPr>
          <w:rStyle w:val="Char5"/>
          <w:rtl/>
          <w:lang w:bidi="fa-IR"/>
        </w:rPr>
        <w:t xml:space="preserve"> </w:t>
      </w:r>
      <w:r w:rsidR="00C019BA" w:rsidRPr="00C019BA">
        <w:rPr>
          <w:rStyle w:val="Char5"/>
          <w:rFonts w:hint="eastAsia"/>
          <w:rtl/>
          <w:lang w:bidi="fa-IR"/>
        </w:rPr>
        <w:t>بدو</w:t>
      </w:r>
      <w:r w:rsidR="00C019BA" w:rsidRPr="00C019BA">
        <w:rPr>
          <w:rStyle w:val="Char5"/>
          <w:rtl/>
          <w:lang w:bidi="fa-IR"/>
        </w:rPr>
        <w:t xml:space="preserve">) </w:t>
      </w:r>
      <w:r w:rsidR="00C019BA" w:rsidRPr="00C019BA">
        <w:rPr>
          <w:rStyle w:val="Char5"/>
          <w:rFonts w:hint="eastAsia"/>
          <w:rtl/>
          <w:lang w:bidi="fa-IR"/>
        </w:rPr>
        <w:t>وح</w:t>
      </w:r>
      <w:r w:rsidR="00F67149">
        <w:rPr>
          <w:rStyle w:val="Char5"/>
          <w:rFonts w:hint="eastAsia"/>
          <w:rtl/>
          <w:lang w:bidi="fa-IR"/>
        </w:rPr>
        <w:t>ی</w:t>
      </w:r>
      <w:r w:rsidR="00C019BA" w:rsidRPr="00C019BA">
        <w:rPr>
          <w:rStyle w:val="Char5"/>
          <w:rtl/>
          <w:lang w:bidi="fa-IR"/>
        </w:rPr>
        <w:t xml:space="preserve"> </w:t>
      </w:r>
      <w:r w:rsidR="00C019BA" w:rsidRPr="00C019BA">
        <w:rPr>
          <w:rStyle w:val="Char5"/>
          <w:rFonts w:hint="eastAsia"/>
          <w:rtl/>
          <w:lang w:bidi="fa-IR"/>
        </w:rPr>
        <w:t>و</w:t>
      </w:r>
      <w:r w:rsidR="00C019BA" w:rsidRPr="00C019BA">
        <w:rPr>
          <w:rStyle w:val="Char5"/>
          <w:rtl/>
          <w:lang w:bidi="fa-IR"/>
        </w:rPr>
        <w:t xml:space="preserve"> </w:t>
      </w:r>
      <w:r w:rsidR="00C019BA" w:rsidRPr="00C019BA">
        <w:rPr>
          <w:rStyle w:val="Char5"/>
          <w:rFonts w:hint="eastAsia"/>
          <w:rtl/>
          <w:lang w:bidi="fa-IR"/>
        </w:rPr>
        <w:t>پ</w:t>
      </w:r>
      <w:r w:rsidR="00F67149">
        <w:rPr>
          <w:rStyle w:val="Char5"/>
          <w:rFonts w:hint="eastAsia"/>
          <w:rtl/>
          <w:lang w:bidi="fa-IR"/>
        </w:rPr>
        <w:t>ی</w:t>
      </w:r>
      <w:r w:rsidR="00C019BA" w:rsidRPr="00C019BA">
        <w:rPr>
          <w:rStyle w:val="Char5"/>
          <w:rFonts w:hint="eastAsia"/>
          <w:rtl/>
          <w:lang w:bidi="fa-IR"/>
        </w:rPr>
        <w:t>ام</w:t>
      </w:r>
      <w:r w:rsidR="00C019BA" w:rsidRPr="00C019BA">
        <w:rPr>
          <w:rStyle w:val="Char5"/>
          <w:rtl/>
          <w:lang w:bidi="fa-IR"/>
        </w:rPr>
        <w:t xml:space="preserve"> </w:t>
      </w:r>
      <w:r w:rsidR="00C019BA" w:rsidRPr="00C019BA">
        <w:rPr>
          <w:rStyle w:val="Char5"/>
          <w:rFonts w:hint="eastAsia"/>
          <w:rtl/>
          <w:lang w:bidi="fa-IR"/>
        </w:rPr>
        <w:t>م</w:t>
      </w:r>
      <w:r w:rsidR="00F67149">
        <w:rPr>
          <w:rStyle w:val="Char5"/>
          <w:rFonts w:hint="eastAsia"/>
          <w:rtl/>
          <w:lang w:bidi="fa-IR"/>
        </w:rPr>
        <w:t>ی</w:t>
      </w:r>
      <w:r w:rsidR="00C019BA" w:rsidRPr="00C019BA">
        <w:rPr>
          <w:rStyle w:val="Char5"/>
          <w:rFonts w:hint="eastAsia"/>
          <w:rtl/>
          <w:lang w:bidi="fa-IR"/>
        </w:rPr>
        <w:t>‌گردد</w:t>
      </w:r>
      <w:r w:rsidR="00C019BA" w:rsidRPr="00C019BA">
        <w:rPr>
          <w:rStyle w:val="Char5"/>
          <w:rFonts w:hint="cs"/>
          <w:rtl/>
        </w:rPr>
        <w:t>»</w:t>
      </w:r>
      <w:r w:rsidRPr="006F7B7E">
        <w:rPr>
          <w:rStyle w:val="Char0"/>
          <w:rFonts w:hint="cs"/>
          <w:rtl/>
        </w:rPr>
        <w:t xml:space="preserve"> و به پیامبرش امر می‌کند که بگوید:</w:t>
      </w:r>
      <w:r w:rsidR="00F44DDF">
        <w:rPr>
          <w:rStyle w:val="Char0"/>
          <w:rFonts w:hint="cs"/>
          <w:rtl/>
          <w:lang w:bidi="fa-IR"/>
        </w:rPr>
        <w:t xml:space="preserve"> </w:t>
      </w:r>
      <w:r w:rsidR="00F44DDF">
        <w:rPr>
          <w:rStyle w:val="Char0"/>
          <w:rFonts w:cs="Traditional Arabic"/>
          <w:color w:val="000000"/>
          <w:shd w:val="clear" w:color="auto" w:fill="FFFFFF"/>
          <w:rtl/>
          <w:lang w:bidi="fa-IR"/>
        </w:rPr>
        <w:t>﴿</w:t>
      </w:r>
      <w:r w:rsidR="00F44DDF" w:rsidRPr="000E33ED">
        <w:rPr>
          <w:rStyle w:val="Char7"/>
          <w:rtl/>
        </w:rPr>
        <w:t xml:space="preserve">قُلۡ مَا كُنتُ بِدۡعٗا مِّنَ </w:t>
      </w:r>
      <w:r w:rsidR="00F44DDF" w:rsidRPr="00992102">
        <w:rPr>
          <w:rStyle w:val="Char7"/>
          <w:rFonts w:hint="cs"/>
          <w:spacing w:val="-4"/>
          <w:rtl/>
        </w:rPr>
        <w:t>ٱلرُّسُلِ</w:t>
      </w:r>
      <w:r w:rsidR="00F44DDF" w:rsidRPr="00992102">
        <w:rPr>
          <w:rStyle w:val="Char7"/>
          <w:spacing w:val="-4"/>
          <w:rtl/>
        </w:rPr>
        <w:t xml:space="preserve"> وَمَآ أَدۡرِي مَا يُفۡعَلُ بِي وَلَا بِكُمۡۖ إِنۡ أَتَّبِعُ إِلَّا مَا يُوحَىٰٓ إِلَيَّ وَمَآ أَنَا۠ إِلَّا نَذِيرٞ مُّبِينٞ٩</w:t>
      </w:r>
      <w:r w:rsidR="00F44DDF" w:rsidRPr="00992102">
        <w:rPr>
          <w:rStyle w:val="Char0"/>
          <w:rFonts w:cs="Traditional Arabic"/>
          <w:color w:val="000000"/>
          <w:spacing w:val="-4"/>
          <w:shd w:val="clear" w:color="auto" w:fill="FFFFFF"/>
          <w:rtl/>
          <w:lang w:bidi="fa-IR"/>
        </w:rPr>
        <w:t>﴾</w:t>
      </w:r>
      <w:r w:rsidR="00F44DDF" w:rsidRPr="000E33ED">
        <w:rPr>
          <w:rStyle w:val="Char7"/>
          <w:rtl/>
        </w:rPr>
        <w:t xml:space="preserve"> </w:t>
      </w:r>
      <w:r w:rsidR="00F44DDF" w:rsidRPr="000E33ED">
        <w:rPr>
          <w:rStyle w:val="Char"/>
          <w:rtl/>
        </w:rPr>
        <w:t>[الأحقاف: 9]</w:t>
      </w:r>
      <w:r w:rsidRPr="006F7B7E">
        <w:rPr>
          <w:rStyle w:val="Char0"/>
          <w:rFonts w:hint="cs"/>
          <w:rtl/>
        </w:rPr>
        <w:t xml:space="preserve"> </w:t>
      </w:r>
      <w:r w:rsidR="00AD383D" w:rsidRPr="00AD383D">
        <w:rPr>
          <w:rStyle w:val="Char5"/>
          <w:rFonts w:hint="cs"/>
          <w:rtl/>
        </w:rPr>
        <w:t>«</w:t>
      </w:r>
      <w:r w:rsidR="00AD383D" w:rsidRPr="00AD383D">
        <w:rPr>
          <w:rStyle w:val="Char5"/>
          <w:rFonts w:hint="eastAsia"/>
          <w:rtl/>
          <w:lang w:bidi="fa-IR"/>
        </w:rPr>
        <w:t>بگو</w:t>
      </w:r>
      <w:r w:rsidR="00AD383D" w:rsidRPr="00AD383D">
        <w:rPr>
          <w:rStyle w:val="Char5"/>
          <w:rtl/>
          <w:lang w:bidi="fa-IR"/>
        </w:rPr>
        <w:t xml:space="preserve">: </w:t>
      </w:r>
      <w:r w:rsidR="00AD383D" w:rsidRPr="00AD383D">
        <w:rPr>
          <w:rStyle w:val="Char5"/>
          <w:rFonts w:hint="eastAsia"/>
          <w:rtl/>
          <w:lang w:bidi="fa-IR"/>
        </w:rPr>
        <w:t>من</w:t>
      </w:r>
      <w:r w:rsidR="00AD383D" w:rsidRPr="00AD383D">
        <w:rPr>
          <w:rStyle w:val="Char5"/>
          <w:rtl/>
          <w:lang w:bidi="fa-IR"/>
        </w:rPr>
        <w:t xml:space="preserve"> </w:t>
      </w:r>
      <w:r w:rsidR="00AD383D" w:rsidRPr="00AD383D">
        <w:rPr>
          <w:rStyle w:val="Char5"/>
          <w:rFonts w:hint="eastAsia"/>
          <w:rtl/>
          <w:lang w:bidi="fa-IR"/>
        </w:rPr>
        <w:t>نوبرِ</w:t>
      </w:r>
      <w:r w:rsidR="00AD383D" w:rsidRPr="00AD383D">
        <w:rPr>
          <w:rStyle w:val="Char5"/>
          <w:rtl/>
          <w:lang w:bidi="fa-IR"/>
        </w:rPr>
        <w:t xml:space="preserve"> </w:t>
      </w:r>
      <w:r w:rsidR="00AD383D" w:rsidRPr="00AD383D">
        <w:rPr>
          <w:rStyle w:val="Char5"/>
          <w:rFonts w:hint="eastAsia"/>
          <w:rtl/>
          <w:lang w:bidi="fa-IR"/>
        </w:rPr>
        <w:t>پ</w:t>
      </w:r>
      <w:r w:rsidR="00F67149">
        <w:rPr>
          <w:rStyle w:val="Char5"/>
          <w:rFonts w:hint="eastAsia"/>
          <w:rtl/>
          <w:lang w:bidi="fa-IR"/>
        </w:rPr>
        <w:t>ی</w:t>
      </w:r>
      <w:r w:rsidR="00AD383D" w:rsidRPr="00AD383D">
        <w:rPr>
          <w:rStyle w:val="Char5"/>
          <w:rFonts w:hint="eastAsia"/>
          <w:rtl/>
          <w:lang w:bidi="fa-IR"/>
        </w:rPr>
        <w:t>غمبران</w:t>
      </w:r>
      <w:r w:rsidR="00AD383D" w:rsidRPr="00AD383D">
        <w:rPr>
          <w:rStyle w:val="Char5"/>
          <w:rtl/>
          <w:lang w:bidi="fa-IR"/>
        </w:rPr>
        <w:t xml:space="preserve"> </w:t>
      </w:r>
      <w:r w:rsidR="00AD383D" w:rsidRPr="00AD383D">
        <w:rPr>
          <w:rStyle w:val="Char5"/>
          <w:rFonts w:hint="eastAsia"/>
          <w:rtl/>
          <w:lang w:bidi="fa-IR"/>
        </w:rPr>
        <w:t>و</w:t>
      </w:r>
      <w:r w:rsidR="00AD383D" w:rsidRPr="00AD383D">
        <w:rPr>
          <w:rStyle w:val="Char5"/>
          <w:rtl/>
          <w:lang w:bidi="fa-IR"/>
        </w:rPr>
        <w:t xml:space="preserve"> </w:t>
      </w:r>
      <w:r w:rsidR="00AD383D" w:rsidRPr="00AD383D">
        <w:rPr>
          <w:rStyle w:val="Char5"/>
          <w:rFonts w:hint="eastAsia"/>
          <w:rtl/>
          <w:lang w:bidi="fa-IR"/>
        </w:rPr>
        <w:t>نخست</w:t>
      </w:r>
      <w:r w:rsidR="00F67149">
        <w:rPr>
          <w:rStyle w:val="Char5"/>
          <w:rFonts w:hint="eastAsia"/>
          <w:rtl/>
          <w:lang w:bidi="fa-IR"/>
        </w:rPr>
        <w:t>ی</w:t>
      </w:r>
      <w:r w:rsidR="00AD383D" w:rsidRPr="00AD383D">
        <w:rPr>
          <w:rStyle w:val="Char5"/>
          <w:rFonts w:hint="eastAsia"/>
          <w:rtl/>
          <w:lang w:bidi="fa-IR"/>
        </w:rPr>
        <w:t>ن</w:t>
      </w:r>
      <w:r w:rsidR="00AD383D" w:rsidRPr="00AD383D">
        <w:rPr>
          <w:rStyle w:val="Char5"/>
          <w:rtl/>
          <w:lang w:bidi="fa-IR"/>
        </w:rPr>
        <w:t xml:space="preserve"> </w:t>
      </w:r>
      <w:r w:rsidR="00AD383D" w:rsidRPr="00AD383D">
        <w:rPr>
          <w:rStyle w:val="Char5"/>
          <w:rFonts w:hint="eastAsia"/>
          <w:rtl/>
          <w:lang w:bidi="fa-IR"/>
        </w:rPr>
        <w:t>فرد</w:t>
      </w:r>
      <w:r w:rsidR="00AD383D" w:rsidRPr="00AD383D">
        <w:rPr>
          <w:rStyle w:val="Char5"/>
          <w:rtl/>
          <w:lang w:bidi="fa-IR"/>
        </w:rPr>
        <w:t xml:space="preserve"> </w:t>
      </w:r>
      <w:r w:rsidR="00AD383D" w:rsidRPr="00AD383D">
        <w:rPr>
          <w:rStyle w:val="Char5"/>
          <w:rFonts w:hint="eastAsia"/>
          <w:rtl/>
          <w:lang w:bidi="fa-IR"/>
        </w:rPr>
        <w:t>ا</w:t>
      </w:r>
      <w:r w:rsidR="00F67149">
        <w:rPr>
          <w:rStyle w:val="Char5"/>
          <w:rFonts w:hint="eastAsia"/>
          <w:rtl/>
          <w:lang w:bidi="fa-IR"/>
        </w:rPr>
        <w:t>ی</w:t>
      </w:r>
      <w:r w:rsidR="00AD383D" w:rsidRPr="00AD383D">
        <w:rPr>
          <w:rStyle w:val="Char5"/>
          <w:rFonts w:hint="eastAsia"/>
          <w:rtl/>
          <w:lang w:bidi="fa-IR"/>
        </w:rPr>
        <w:t>شان</w:t>
      </w:r>
      <w:r w:rsidR="00AD383D" w:rsidRPr="00AD383D">
        <w:rPr>
          <w:rStyle w:val="Char5"/>
          <w:rtl/>
          <w:lang w:bidi="fa-IR"/>
        </w:rPr>
        <w:t xml:space="preserve"> </w:t>
      </w:r>
      <w:r w:rsidR="00AD383D" w:rsidRPr="00AD383D">
        <w:rPr>
          <w:rStyle w:val="Char5"/>
          <w:rFonts w:hint="eastAsia"/>
          <w:rtl/>
          <w:lang w:bidi="fa-IR"/>
        </w:rPr>
        <w:t>ن</w:t>
      </w:r>
      <w:r w:rsidR="00F67149">
        <w:rPr>
          <w:rStyle w:val="Char5"/>
          <w:rFonts w:hint="eastAsia"/>
          <w:rtl/>
          <w:lang w:bidi="fa-IR"/>
        </w:rPr>
        <w:t>ی</w:t>
      </w:r>
      <w:r w:rsidR="00AD383D" w:rsidRPr="00AD383D">
        <w:rPr>
          <w:rStyle w:val="Char5"/>
          <w:rFonts w:hint="eastAsia"/>
          <w:rtl/>
          <w:lang w:bidi="fa-IR"/>
        </w:rPr>
        <w:t>ستم</w:t>
      </w:r>
      <w:r w:rsidR="00AD383D" w:rsidRPr="00AD383D">
        <w:rPr>
          <w:rStyle w:val="Char5"/>
          <w:rtl/>
          <w:lang w:bidi="fa-IR"/>
        </w:rPr>
        <w:t xml:space="preserve"> (</w:t>
      </w:r>
      <w:r w:rsidR="00AD383D" w:rsidRPr="00AD383D">
        <w:rPr>
          <w:rStyle w:val="Char5"/>
          <w:rFonts w:hint="eastAsia"/>
          <w:rtl/>
          <w:lang w:bidi="fa-IR"/>
        </w:rPr>
        <w:t>و</w:t>
      </w:r>
      <w:r w:rsidR="00AD383D" w:rsidRPr="00AD383D">
        <w:rPr>
          <w:rStyle w:val="Char5"/>
          <w:rtl/>
          <w:lang w:bidi="fa-IR"/>
        </w:rPr>
        <w:t xml:space="preserve"> </w:t>
      </w:r>
      <w:r w:rsidR="00AD383D" w:rsidRPr="00AD383D">
        <w:rPr>
          <w:rStyle w:val="Char5"/>
          <w:rFonts w:hint="eastAsia"/>
          <w:rtl/>
          <w:lang w:bidi="fa-IR"/>
        </w:rPr>
        <w:t>چ</w:t>
      </w:r>
      <w:r w:rsidR="00F67149">
        <w:rPr>
          <w:rStyle w:val="Char5"/>
          <w:rFonts w:hint="eastAsia"/>
          <w:rtl/>
          <w:lang w:bidi="fa-IR"/>
        </w:rPr>
        <w:t>ی</w:t>
      </w:r>
      <w:r w:rsidR="00AD383D" w:rsidRPr="00AD383D">
        <w:rPr>
          <w:rStyle w:val="Char5"/>
          <w:rFonts w:hint="eastAsia"/>
          <w:rtl/>
          <w:lang w:bidi="fa-IR"/>
        </w:rPr>
        <w:t>ز</w:t>
      </w:r>
      <w:r w:rsidR="00F67149">
        <w:rPr>
          <w:rStyle w:val="Char5"/>
          <w:rFonts w:hint="eastAsia"/>
          <w:rtl/>
          <w:lang w:bidi="fa-IR"/>
        </w:rPr>
        <w:t>ی</w:t>
      </w:r>
      <w:r w:rsidR="00AD383D" w:rsidRPr="00AD383D">
        <w:rPr>
          <w:rStyle w:val="Char5"/>
          <w:rtl/>
          <w:lang w:bidi="fa-IR"/>
        </w:rPr>
        <w:t xml:space="preserve"> </w:t>
      </w:r>
      <w:r w:rsidR="00AD383D" w:rsidRPr="00AD383D">
        <w:rPr>
          <w:rStyle w:val="Char5"/>
          <w:rFonts w:hint="eastAsia"/>
          <w:rtl/>
          <w:lang w:bidi="fa-IR"/>
        </w:rPr>
        <w:t>را</w:t>
      </w:r>
      <w:r w:rsidR="00AD383D" w:rsidRPr="00AD383D">
        <w:rPr>
          <w:rStyle w:val="Char5"/>
          <w:rtl/>
          <w:lang w:bidi="fa-IR"/>
        </w:rPr>
        <w:t xml:space="preserve"> </w:t>
      </w:r>
      <w:r w:rsidR="00AD383D" w:rsidRPr="00AD383D">
        <w:rPr>
          <w:rStyle w:val="Char5"/>
          <w:rFonts w:hint="eastAsia"/>
          <w:rtl/>
          <w:lang w:bidi="fa-IR"/>
        </w:rPr>
        <w:t>با</w:t>
      </w:r>
      <w:r w:rsidR="00AD383D" w:rsidRPr="00AD383D">
        <w:rPr>
          <w:rStyle w:val="Char5"/>
          <w:rtl/>
          <w:lang w:bidi="fa-IR"/>
        </w:rPr>
        <w:t xml:space="preserve"> </w:t>
      </w:r>
      <w:r w:rsidR="00AD383D" w:rsidRPr="00AD383D">
        <w:rPr>
          <w:rStyle w:val="Char5"/>
          <w:rFonts w:hint="eastAsia"/>
          <w:rtl/>
          <w:lang w:bidi="fa-IR"/>
        </w:rPr>
        <w:t>خود</w:t>
      </w:r>
      <w:r w:rsidR="00AD383D" w:rsidRPr="00AD383D">
        <w:rPr>
          <w:rStyle w:val="Char5"/>
          <w:rtl/>
          <w:lang w:bidi="fa-IR"/>
        </w:rPr>
        <w:t xml:space="preserve"> </w:t>
      </w:r>
      <w:r w:rsidR="00AD383D" w:rsidRPr="00AD383D">
        <w:rPr>
          <w:rStyle w:val="Char5"/>
          <w:rFonts w:hint="eastAsia"/>
          <w:rtl/>
          <w:lang w:bidi="fa-IR"/>
        </w:rPr>
        <w:t>ن</w:t>
      </w:r>
      <w:r w:rsidR="00F67149">
        <w:rPr>
          <w:rStyle w:val="Char5"/>
          <w:rFonts w:hint="eastAsia"/>
          <w:rtl/>
          <w:lang w:bidi="fa-IR"/>
        </w:rPr>
        <w:t>ی</w:t>
      </w:r>
      <w:r w:rsidR="00AD383D" w:rsidRPr="00AD383D">
        <w:rPr>
          <w:rStyle w:val="Char5"/>
          <w:rFonts w:hint="eastAsia"/>
          <w:rtl/>
          <w:lang w:bidi="fa-IR"/>
        </w:rPr>
        <w:t>اورده‌ام</w:t>
      </w:r>
      <w:r w:rsidR="00AD383D" w:rsidRPr="00AD383D">
        <w:rPr>
          <w:rStyle w:val="Char5"/>
          <w:rtl/>
          <w:lang w:bidi="fa-IR"/>
        </w:rPr>
        <w:t xml:space="preserve"> </w:t>
      </w:r>
      <w:r w:rsidR="00F67149">
        <w:rPr>
          <w:rStyle w:val="Char5"/>
          <w:rFonts w:hint="eastAsia"/>
          <w:rtl/>
          <w:lang w:bidi="fa-IR"/>
        </w:rPr>
        <w:t>ک</w:t>
      </w:r>
      <w:r w:rsidR="00AD383D" w:rsidRPr="00AD383D">
        <w:rPr>
          <w:rStyle w:val="Char5"/>
          <w:rFonts w:hint="eastAsia"/>
          <w:rtl/>
          <w:lang w:bidi="fa-IR"/>
        </w:rPr>
        <w:t>ه</w:t>
      </w:r>
      <w:r w:rsidR="00AD383D" w:rsidRPr="00AD383D">
        <w:rPr>
          <w:rStyle w:val="Char5"/>
          <w:rtl/>
          <w:lang w:bidi="fa-IR"/>
        </w:rPr>
        <w:t xml:space="preserve"> </w:t>
      </w:r>
      <w:r w:rsidR="00F67149">
        <w:rPr>
          <w:rStyle w:val="Char5"/>
          <w:rFonts w:hint="eastAsia"/>
          <w:rtl/>
          <w:lang w:bidi="fa-IR"/>
        </w:rPr>
        <w:t>ک</w:t>
      </w:r>
      <w:r w:rsidR="00AD383D" w:rsidRPr="00AD383D">
        <w:rPr>
          <w:rStyle w:val="Char5"/>
          <w:rFonts w:hint="eastAsia"/>
          <w:rtl/>
          <w:lang w:bidi="fa-IR"/>
        </w:rPr>
        <w:t>س</w:t>
      </w:r>
      <w:r w:rsidR="00F67149">
        <w:rPr>
          <w:rStyle w:val="Char5"/>
          <w:rFonts w:hint="eastAsia"/>
          <w:rtl/>
          <w:lang w:bidi="fa-IR"/>
        </w:rPr>
        <w:t>ی</w:t>
      </w:r>
      <w:r w:rsidR="00AD383D" w:rsidRPr="00AD383D">
        <w:rPr>
          <w:rStyle w:val="Char5"/>
          <w:rtl/>
          <w:lang w:bidi="fa-IR"/>
        </w:rPr>
        <w:t xml:space="preserve"> </w:t>
      </w:r>
      <w:r w:rsidR="00AD383D" w:rsidRPr="00AD383D">
        <w:rPr>
          <w:rStyle w:val="Char5"/>
          <w:rFonts w:hint="eastAsia"/>
          <w:rtl/>
          <w:lang w:bidi="fa-IR"/>
        </w:rPr>
        <w:t>پ</w:t>
      </w:r>
      <w:r w:rsidR="00F67149">
        <w:rPr>
          <w:rStyle w:val="Char5"/>
          <w:rFonts w:hint="eastAsia"/>
          <w:rtl/>
          <w:lang w:bidi="fa-IR"/>
        </w:rPr>
        <w:t>ی</w:t>
      </w:r>
      <w:r w:rsidR="00AD383D" w:rsidRPr="00AD383D">
        <w:rPr>
          <w:rStyle w:val="Char5"/>
          <w:rFonts w:hint="eastAsia"/>
          <w:rtl/>
          <w:lang w:bidi="fa-IR"/>
        </w:rPr>
        <w:t>ش</w:t>
      </w:r>
      <w:r w:rsidR="00AD383D" w:rsidRPr="00AD383D">
        <w:rPr>
          <w:rStyle w:val="Char5"/>
          <w:rtl/>
          <w:lang w:bidi="fa-IR"/>
        </w:rPr>
        <w:t xml:space="preserve"> </w:t>
      </w:r>
      <w:r w:rsidR="00AD383D" w:rsidRPr="00AD383D">
        <w:rPr>
          <w:rStyle w:val="Char5"/>
          <w:rFonts w:hint="eastAsia"/>
          <w:rtl/>
          <w:lang w:bidi="fa-IR"/>
        </w:rPr>
        <w:t>از</w:t>
      </w:r>
      <w:r w:rsidR="00AD383D" w:rsidRPr="00AD383D">
        <w:rPr>
          <w:rStyle w:val="Char5"/>
          <w:rtl/>
          <w:lang w:bidi="fa-IR"/>
        </w:rPr>
        <w:t xml:space="preserve"> </w:t>
      </w:r>
      <w:r w:rsidR="00AD383D" w:rsidRPr="00AD383D">
        <w:rPr>
          <w:rStyle w:val="Char5"/>
          <w:rFonts w:hint="eastAsia"/>
          <w:rtl/>
          <w:lang w:bidi="fa-IR"/>
        </w:rPr>
        <w:t>من</w:t>
      </w:r>
      <w:r w:rsidR="00AD383D" w:rsidRPr="00AD383D">
        <w:rPr>
          <w:rStyle w:val="Char5"/>
          <w:rtl/>
          <w:lang w:bidi="fa-IR"/>
        </w:rPr>
        <w:t xml:space="preserve"> </w:t>
      </w:r>
      <w:r w:rsidR="00AD383D" w:rsidRPr="00AD383D">
        <w:rPr>
          <w:rStyle w:val="Char5"/>
          <w:rFonts w:hint="eastAsia"/>
          <w:rtl/>
          <w:lang w:bidi="fa-IR"/>
        </w:rPr>
        <w:t>آن</w:t>
      </w:r>
      <w:r w:rsidR="00AD383D" w:rsidRPr="00AD383D">
        <w:rPr>
          <w:rStyle w:val="Char5"/>
          <w:rtl/>
          <w:lang w:bidi="fa-IR"/>
        </w:rPr>
        <w:t xml:space="preserve"> </w:t>
      </w:r>
      <w:r w:rsidR="00AD383D" w:rsidRPr="00AD383D">
        <w:rPr>
          <w:rStyle w:val="Char5"/>
          <w:rFonts w:hint="eastAsia"/>
          <w:rtl/>
          <w:lang w:bidi="fa-IR"/>
        </w:rPr>
        <w:t>را</w:t>
      </w:r>
      <w:r w:rsidR="00AD383D" w:rsidRPr="00AD383D">
        <w:rPr>
          <w:rStyle w:val="Char5"/>
          <w:rtl/>
          <w:lang w:bidi="fa-IR"/>
        </w:rPr>
        <w:t xml:space="preserve"> </w:t>
      </w:r>
      <w:r w:rsidR="00AD383D" w:rsidRPr="00AD383D">
        <w:rPr>
          <w:rStyle w:val="Char5"/>
          <w:rFonts w:hint="eastAsia"/>
          <w:rtl/>
          <w:lang w:bidi="fa-IR"/>
        </w:rPr>
        <w:t>ن</w:t>
      </w:r>
      <w:r w:rsidR="00F67149">
        <w:rPr>
          <w:rStyle w:val="Char5"/>
          <w:rFonts w:hint="eastAsia"/>
          <w:rtl/>
          <w:lang w:bidi="fa-IR"/>
        </w:rPr>
        <w:t>ی</w:t>
      </w:r>
      <w:r w:rsidR="00AD383D" w:rsidRPr="00AD383D">
        <w:rPr>
          <w:rStyle w:val="Char5"/>
          <w:rFonts w:hint="eastAsia"/>
          <w:rtl/>
          <w:lang w:bidi="fa-IR"/>
        </w:rPr>
        <w:t>اورده</w:t>
      </w:r>
      <w:r w:rsidR="00AD383D" w:rsidRPr="00AD383D">
        <w:rPr>
          <w:rStyle w:val="Char5"/>
          <w:rtl/>
          <w:lang w:bidi="fa-IR"/>
        </w:rPr>
        <w:t xml:space="preserve"> </w:t>
      </w:r>
      <w:r w:rsidR="00AD383D" w:rsidRPr="00AD383D">
        <w:rPr>
          <w:rStyle w:val="Char5"/>
          <w:rFonts w:hint="eastAsia"/>
          <w:rtl/>
          <w:lang w:bidi="fa-IR"/>
        </w:rPr>
        <w:t>باشد</w:t>
      </w:r>
      <w:r w:rsidR="00AD383D" w:rsidRPr="00AD383D">
        <w:rPr>
          <w:rStyle w:val="Char5"/>
          <w:rtl/>
          <w:lang w:bidi="fa-IR"/>
        </w:rPr>
        <w:t xml:space="preserve"> </w:t>
      </w:r>
      <w:r w:rsidR="00AD383D" w:rsidRPr="00AD383D">
        <w:rPr>
          <w:rStyle w:val="Char5"/>
          <w:rFonts w:hint="eastAsia"/>
          <w:rtl/>
          <w:lang w:bidi="fa-IR"/>
        </w:rPr>
        <w:t>بل</w:t>
      </w:r>
      <w:r w:rsidR="00F67149">
        <w:rPr>
          <w:rStyle w:val="Char5"/>
          <w:rFonts w:hint="eastAsia"/>
          <w:rtl/>
          <w:lang w:bidi="fa-IR"/>
        </w:rPr>
        <w:t>ک</w:t>
      </w:r>
      <w:r w:rsidR="00AD383D" w:rsidRPr="00AD383D">
        <w:rPr>
          <w:rStyle w:val="Char5"/>
          <w:rFonts w:hint="eastAsia"/>
          <w:rtl/>
          <w:lang w:bidi="fa-IR"/>
        </w:rPr>
        <w:t>ه</w:t>
      </w:r>
      <w:r w:rsidR="00AD383D" w:rsidRPr="00AD383D">
        <w:rPr>
          <w:rStyle w:val="Char5"/>
          <w:rtl/>
          <w:lang w:bidi="fa-IR"/>
        </w:rPr>
        <w:t xml:space="preserve"> </w:t>
      </w:r>
      <w:r w:rsidR="00AD383D" w:rsidRPr="00AD383D">
        <w:rPr>
          <w:rStyle w:val="Char5"/>
          <w:rFonts w:hint="eastAsia"/>
          <w:rtl/>
          <w:lang w:bidi="fa-IR"/>
        </w:rPr>
        <w:t>پ</w:t>
      </w:r>
      <w:r w:rsidR="00F67149">
        <w:rPr>
          <w:rStyle w:val="Char5"/>
          <w:rFonts w:hint="eastAsia"/>
          <w:rtl/>
          <w:lang w:bidi="fa-IR"/>
        </w:rPr>
        <w:t>ی</w:t>
      </w:r>
      <w:r w:rsidR="00AD383D" w:rsidRPr="00AD383D">
        <w:rPr>
          <w:rStyle w:val="Char5"/>
          <w:rFonts w:hint="eastAsia"/>
          <w:rtl/>
          <w:lang w:bidi="fa-IR"/>
        </w:rPr>
        <w:t>غمبران</w:t>
      </w:r>
      <w:r w:rsidR="00AD383D" w:rsidRPr="00AD383D">
        <w:rPr>
          <w:rStyle w:val="Char5"/>
          <w:rtl/>
          <w:lang w:bidi="fa-IR"/>
        </w:rPr>
        <w:t xml:space="preserve"> </w:t>
      </w:r>
      <w:r w:rsidR="00AD383D" w:rsidRPr="00AD383D">
        <w:rPr>
          <w:rStyle w:val="Char5"/>
          <w:rFonts w:hint="eastAsia"/>
          <w:rtl/>
          <w:lang w:bidi="fa-IR"/>
        </w:rPr>
        <w:t>ب</w:t>
      </w:r>
      <w:r w:rsidR="00F67149">
        <w:rPr>
          <w:rStyle w:val="Char5"/>
          <w:rFonts w:hint="eastAsia"/>
          <w:rtl/>
          <w:lang w:bidi="fa-IR"/>
        </w:rPr>
        <w:t>ی</w:t>
      </w:r>
      <w:r w:rsidR="00AD383D" w:rsidRPr="00AD383D">
        <w:rPr>
          <w:rStyle w:val="Char5"/>
          <w:rFonts w:hint="cs"/>
          <w:rtl/>
        </w:rPr>
        <w:t>‌</w:t>
      </w:r>
      <w:r w:rsidR="00AD383D" w:rsidRPr="00AD383D">
        <w:rPr>
          <w:rStyle w:val="Char5"/>
          <w:rFonts w:hint="eastAsia"/>
          <w:rtl/>
          <w:lang w:bidi="fa-IR"/>
        </w:rPr>
        <w:t>شمار</w:t>
      </w:r>
      <w:r w:rsidR="00F67149">
        <w:rPr>
          <w:rStyle w:val="Char5"/>
          <w:rFonts w:hint="eastAsia"/>
          <w:rtl/>
          <w:lang w:bidi="fa-IR"/>
        </w:rPr>
        <w:t>ی</w:t>
      </w:r>
      <w:r w:rsidR="00AD383D" w:rsidRPr="00AD383D">
        <w:rPr>
          <w:rStyle w:val="Char5"/>
          <w:rtl/>
          <w:lang w:bidi="fa-IR"/>
        </w:rPr>
        <w:t xml:space="preserve"> </w:t>
      </w:r>
      <w:r w:rsidR="00AD383D" w:rsidRPr="00AD383D">
        <w:rPr>
          <w:rStyle w:val="Char5"/>
          <w:rFonts w:hint="eastAsia"/>
          <w:rtl/>
          <w:lang w:bidi="fa-IR"/>
        </w:rPr>
        <w:t>پ</w:t>
      </w:r>
      <w:r w:rsidR="00F67149">
        <w:rPr>
          <w:rStyle w:val="Char5"/>
          <w:rFonts w:hint="eastAsia"/>
          <w:rtl/>
          <w:lang w:bidi="fa-IR"/>
        </w:rPr>
        <w:t>ی</w:t>
      </w:r>
      <w:r w:rsidR="00AD383D" w:rsidRPr="00AD383D">
        <w:rPr>
          <w:rStyle w:val="Char5"/>
          <w:rFonts w:hint="eastAsia"/>
          <w:rtl/>
          <w:lang w:bidi="fa-IR"/>
        </w:rPr>
        <w:t>ش</w:t>
      </w:r>
      <w:r w:rsidR="00AD383D" w:rsidRPr="00AD383D">
        <w:rPr>
          <w:rStyle w:val="Char5"/>
          <w:rtl/>
          <w:lang w:bidi="fa-IR"/>
        </w:rPr>
        <w:t xml:space="preserve"> </w:t>
      </w:r>
      <w:r w:rsidR="00AD383D" w:rsidRPr="00AD383D">
        <w:rPr>
          <w:rStyle w:val="Char5"/>
          <w:rFonts w:hint="eastAsia"/>
          <w:rtl/>
          <w:lang w:bidi="fa-IR"/>
        </w:rPr>
        <w:t>از</w:t>
      </w:r>
      <w:r w:rsidR="00AD383D" w:rsidRPr="00AD383D">
        <w:rPr>
          <w:rStyle w:val="Char5"/>
          <w:rtl/>
          <w:lang w:bidi="fa-IR"/>
        </w:rPr>
        <w:t xml:space="preserve"> </w:t>
      </w:r>
      <w:r w:rsidR="00AD383D" w:rsidRPr="00AD383D">
        <w:rPr>
          <w:rStyle w:val="Char5"/>
          <w:rFonts w:hint="eastAsia"/>
          <w:rtl/>
          <w:lang w:bidi="fa-IR"/>
        </w:rPr>
        <w:t>من</w:t>
      </w:r>
      <w:r w:rsidR="00AD383D" w:rsidRPr="00AD383D">
        <w:rPr>
          <w:rStyle w:val="Char5"/>
          <w:rtl/>
          <w:lang w:bidi="fa-IR"/>
        </w:rPr>
        <w:t xml:space="preserve"> </w:t>
      </w:r>
      <w:r w:rsidR="00AD383D" w:rsidRPr="00AD383D">
        <w:rPr>
          <w:rStyle w:val="Char5"/>
          <w:rFonts w:hint="eastAsia"/>
          <w:rtl/>
          <w:lang w:bidi="fa-IR"/>
        </w:rPr>
        <w:t>آمده‌اند</w:t>
      </w:r>
      <w:r w:rsidR="00AD383D" w:rsidRPr="00AD383D">
        <w:rPr>
          <w:rStyle w:val="Char5"/>
          <w:rtl/>
          <w:lang w:bidi="fa-IR"/>
        </w:rPr>
        <w:t xml:space="preserve">) </w:t>
      </w:r>
      <w:r w:rsidR="00AD383D" w:rsidRPr="00AD383D">
        <w:rPr>
          <w:rStyle w:val="Char5"/>
          <w:rFonts w:hint="eastAsia"/>
          <w:rtl/>
          <w:lang w:bidi="fa-IR"/>
        </w:rPr>
        <w:t>و</w:t>
      </w:r>
      <w:r w:rsidR="00AD383D" w:rsidRPr="00AD383D">
        <w:rPr>
          <w:rStyle w:val="Char5"/>
          <w:rtl/>
          <w:lang w:bidi="fa-IR"/>
        </w:rPr>
        <w:t xml:space="preserve"> </w:t>
      </w:r>
      <w:r w:rsidR="00AD383D" w:rsidRPr="00AD383D">
        <w:rPr>
          <w:rStyle w:val="Char5"/>
          <w:rFonts w:hint="eastAsia"/>
          <w:rtl/>
          <w:lang w:bidi="fa-IR"/>
        </w:rPr>
        <w:t>نم</w:t>
      </w:r>
      <w:r w:rsidR="00F67149">
        <w:rPr>
          <w:rStyle w:val="Char5"/>
          <w:rFonts w:hint="eastAsia"/>
          <w:rtl/>
          <w:lang w:bidi="fa-IR"/>
        </w:rPr>
        <w:t>ی</w:t>
      </w:r>
      <w:r w:rsidR="00AD383D" w:rsidRPr="00AD383D">
        <w:rPr>
          <w:rStyle w:val="Char5"/>
          <w:rFonts w:hint="eastAsia"/>
          <w:rtl/>
          <w:lang w:bidi="fa-IR"/>
        </w:rPr>
        <w:t>‌دانم</w:t>
      </w:r>
      <w:r w:rsidR="00AD383D" w:rsidRPr="00AD383D">
        <w:rPr>
          <w:rStyle w:val="Char5"/>
          <w:rtl/>
          <w:lang w:bidi="fa-IR"/>
        </w:rPr>
        <w:t xml:space="preserve"> (</w:t>
      </w:r>
      <w:r w:rsidR="00AD383D" w:rsidRPr="00AD383D">
        <w:rPr>
          <w:rStyle w:val="Char5"/>
          <w:rFonts w:hint="eastAsia"/>
          <w:rtl/>
          <w:lang w:bidi="fa-IR"/>
        </w:rPr>
        <w:t>در</w:t>
      </w:r>
      <w:r w:rsidR="00AD383D" w:rsidRPr="00AD383D">
        <w:rPr>
          <w:rStyle w:val="Char5"/>
          <w:rtl/>
          <w:lang w:bidi="fa-IR"/>
        </w:rPr>
        <w:t xml:space="preserve"> </w:t>
      </w:r>
      <w:r w:rsidR="00AD383D" w:rsidRPr="00AD383D">
        <w:rPr>
          <w:rStyle w:val="Char5"/>
          <w:rFonts w:hint="eastAsia"/>
          <w:rtl/>
          <w:lang w:bidi="fa-IR"/>
        </w:rPr>
        <w:t>دن</w:t>
      </w:r>
      <w:r w:rsidR="00F67149">
        <w:rPr>
          <w:rStyle w:val="Char5"/>
          <w:rFonts w:hint="eastAsia"/>
          <w:rtl/>
          <w:lang w:bidi="fa-IR"/>
        </w:rPr>
        <w:t>ی</w:t>
      </w:r>
      <w:r w:rsidR="00AD383D" w:rsidRPr="00AD383D">
        <w:rPr>
          <w:rStyle w:val="Char5"/>
          <w:rFonts w:hint="eastAsia"/>
          <w:rtl/>
          <w:lang w:bidi="fa-IR"/>
        </w:rPr>
        <w:t>ا</w:t>
      </w:r>
      <w:r w:rsidR="00AD383D" w:rsidRPr="00AD383D">
        <w:rPr>
          <w:rStyle w:val="Char5"/>
          <w:rtl/>
          <w:lang w:bidi="fa-IR"/>
        </w:rPr>
        <w:t xml:space="preserve">) </w:t>
      </w:r>
      <w:r w:rsidR="00AD383D" w:rsidRPr="00AD383D">
        <w:rPr>
          <w:rStyle w:val="Char5"/>
          <w:rFonts w:hint="eastAsia"/>
          <w:rtl/>
          <w:lang w:bidi="fa-IR"/>
        </w:rPr>
        <w:t>خداوند</w:t>
      </w:r>
      <w:r w:rsidR="00AD383D" w:rsidRPr="00AD383D">
        <w:rPr>
          <w:rStyle w:val="Char5"/>
          <w:rtl/>
          <w:lang w:bidi="fa-IR"/>
        </w:rPr>
        <w:t xml:space="preserve"> </w:t>
      </w:r>
      <w:r w:rsidR="00AD383D" w:rsidRPr="00AD383D">
        <w:rPr>
          <w:rStyle w:val="Char5"/>
          <w:rFonts w:hint="eastAsia"/>
          <w:rtl/>
          <w:lang w:bidi="fa-IR"/>
        </w:rPr>
        <w:t>با</w:t>
      </w:r>
      <w:r w:rsidR="00AD383D" w:rsidRPr="00AD383D">
        <w:rPr>
          <w:rStyle w:val="Char5"/>
          <w:rtl/>
          <w:lang w:bidi="fa-IR"/>
        </w:rPr>
        <w:t xml:space="preserve"> </w:t>
      </w:r>
      <w:r w:rsidR="00AD383D" w:rsidRPr="00AD383D">
        <w:rPr>
          <w:rStyle w:val="Char5"/>
          <w:rFonts w:hint="eastAsia"/>
          <w:rtl/>
          <w:lang w:bidi="fa-IR"/>
        </w:rPr>
        <w:t>من</w:t>
      </w:r>
      <w:r w:rsidR="00AD383D" w:rsidRPr="00AD383D">
        <w:rPr>
          <w:rStyle w:val="Char5"/>
          <w:rtl/>
          <w:lang w:bidi="fa-IR"/>
        </w:rPr>
        <w:t xml:space="preserve"> </w:t>
      </w:r>
      <w:r w:rsidR="00AD383D" w:rsidRPr="00AD383D">
        <w:rPr>
          <w:rStyle w:val="Char5"/>
          <w:rFonts w:hint="eastAsia"/>
          <w:rtl/>
          <w:lang w:bidi="fa-IR"/>
        </w:rPr>
        <w:t>چه</w:t>
      </w:r>
      <w:r w:rsidR="00AD383D" w:rsidRPr="00AD383D">
        <w:rPr>
          <w:rStyle w:val="Char5"/>
          <w:rtl/>
          <w:lang w:bidi="fa-IR"/>
        </w:rPr>
        <w:t xml:space="preserve"> </w:t>
      </w:r>
      <w:r w:rsidR="00AD383D" w:rsidRPr="00AD383D">
        <w:rPr>
          <w:rStyle w:val="Char5"/>
          <w:rFonts w:hint="eastAsia"/>
          <w:rtl/>
          <w:lang w:bidi="fa-IR"/>
        </w:rPr>
        <w:t>م</w:t>
      </w:r>
      <w:r w:rsidR="00F67149">
        <w:rPr>
          <w:rStyle w:val="Char5"/>
          <w:rFonts w:hint="eastAsia"/>
          <w:rtl/>
          <w:lang w:bidi="fa-IR"/>
        </w:rPr>
        <w:t>ی</w:t>
      </w:r>
      <w:r w:rsidR="00AD383D" w:rsidRPr="00AD383D">
        <w:rPr>
          <w:rStyle w:val="Char5"/>
          <w:rFonts w:hint="eastAsia"/>
          <w:rtl/>
          <w:lang w:bidi="fa-IR"/>
        </w:rPr>
        <w:t>‌</w:t>
      </w:r>
      <w:r w:rsidR="00F67149">
        <w:rPr>
          <w:rStyle w:val="Char5"/>
          <w:rFonts w:hint="eastAsia"/>
          <w:rtl/>
          <w:lang w:bidi="fa-IR"/>
        </w:rPr>
        <w:t>ک</w:t>
      </w:r>
      <w:r w:rsidR="00AD383D" w:rsidRPr="00AD383D">
        <w:rPr>
          <w:rStyle w:val="Char5"/>
          <w:rFonts w:hint="eastAsia"/>
          <w:rtl/>
          <w:lang w:bidi="fa-IR"/>
        </w:rPr>
        <w:t>ند</w:t>
      </w:r>
      <w:r w:rsidR="00AD383D" w:rsidRPr="00AD383D">
        <w:rPr>
          <w:rStyle w:val="Char5"/>
          <w:rtl/>
          <w:lang w:bidi="fa-IR"/>
        </w:rPr>
        <w:t xml:space="preserve"> </w:t>
      </w:r>
      <w:r w:rsidR="00AD383D" w:rsidRPr="00AD383D">
        <w:rPr>
          <w:rStyle w:val="Char5"/>
          <w:rFonts w:hint="eastAsia"/>
          <w:rtl/>
          <w:lang w:bidi="fa-IR"/>
        </w:rPr>
        <w:t>و</w:t>
      </w:r>
      <w:r w:rsidR="00AD383D" w:rsidRPr="00AD383D">
        <w:rPr>
          <w:rStyle w:val="Char5"/>
          <w:rtl/>
          <w:lang w:bidi="fa-IR"/>
        </w:rPr>
        <w:t xml:space="preserve"> </w:t>
      </w:r>
      <w:r w:rsidR="00AD383D" w:rsidRPr="00AD383D">
        <w:rPr>
          <w:rStyle w:val="Char5"/>
          <w:rFonts w:hint="eastAsia"/>
          <w:rtl/>
          <w:lang w:bidi="fa-IR"/>
        </w:rPr>
        <w:t>با</w:t>
      </w:r>
      <w:r w:rsidR="00AD383D" w:rsidRPr="00AD383D">
        <w:rPr>
          <w:rStyle w:val="Char5"/>
          <w:rtl/>
          <w:lang w:bidi="fa-IR"/>
        </w:rPr>
        <w:t xml:space="preserve"> </w:t>
      </w:r>
      <w:r w:rsidR="00AD383D" w:rsidRPr="00AD383D">
        <w:rPr>
          <w:rStyle w:val="Char5"/>
          <w:rFonts w:hint="eastAsia"/>
          <w:rtl/>
          <w:lang w:bidi="fa-IR"/>
        </w:rPr>
        <w:t>شما</w:t>
      </w:r>
      <w:r w:rsidR="00AD383D" w:rsidRPr="00AD383D">
        <w:rPr>
          <w:rStyle w:val="Char5"/>
          <w:rtl/>
          <w:lang w:bidi="fa-IR"/>
        </w:rPr>
        <w:t xml:space="preserve"> </w:t>
      </w:r>
      <w:r w:rsidR="00AD383D" w:rsidRPr="00AD383D">
        <w:rPr>
          <w:rStyle w:val="Char5"/>
          <w:rFonts w:hint="eastAsia"/>
          <w:rtl/>
          <w:lang w:bidi="fa-IR"/>
        </w:rPr>
        <w:t>چه</w:t>
      </w:r>
      <w:r w:rsidR="00AD383D" w:rsidRPr="00AD383D">
        <w:rPr>
          <w:rStyle w:val="Char5"/>
          <w:rtl/>
          <w:lang w:bidi="fa-IR"/>
        </w:rPr>
        <w:t xml:space="preserve"> </w:t>
      </w:r>
      <w:r w:rsidR="00AD383D" w:rsidRPr="00AD383D">
        <w:rPr>
          <w:rStyle w:val="Char5"/>
          <w:rFonts w:hint="eastAsia"/>
          <w:rtl/>
          <w:lang w:bidi="fa-IR"/>
        </w:rPr>
        <w:t>خواهد</w:t>
      </w:r>
      <w:r w:rsidR="00AD383D" w:rsidRPr="00AD383D">
        <w:rPr>
          <w:rStyle w:val="Char5"/>
          <w:rtl/>
          <w:lang w:bidi="fa-IR"/>
        </w:rPr>
        <w:t xml:space="preserve"> </w:t>
      </w:r>
      <w:r w:rsidR="00F67149">
        <w:rPr>
          <w:rStyle w:val="Char5"/>
          <w:rFonts w:hint="eastAsia"/>
          <w:rtl/>
          <w:lang w:bidi="fa-IR"/>
        </w:rPr>
        <w:t>ک</w:t>
      </w:r>
      <w:r w:rsidR="00AD383D" w:rsidRPr="00AD383D">
        <w:rPr>
          <w:rStyle w:val="Char5"/>
          <w:rFonts w:hint="eastAsia"/>
          <w:rtl/>
          <w:lang w:bidi="fa-IR"/>
        </w:rPr>
        <w:t>رد</w:t>
      </w:r>
      <w:r w:rsidR="00AD383D" w:rsidRPr="00AD383D">
        <w:rPr>
          <w:rStyle w:val="Char5"/>
          <w:rtl/>
          <w:lang w:bidi="fa-IR"/>
        </w:rPr>
        <w:t xml:space="preserve">. </w:t>
      </w:r>
      <w:r w:rsidR="00AD383D" w:rsidRPr="00AD383D">
        <w:rPr>
          <w:rStyle w:val="Char5"/>
          <w:rFonts w:hint="eastAsia"/>
          <w:rtl/>
          <w:lang w:bidi="fa-IR"/>
        </w:rPr>
        <w:t>من</w:t>
      </w:r>
      <w:r w:rsidR="00AD383D" w:rsidRPr="00AD383D">
        <w:rPr>
          <w:rStyle w:val="Char5"/>
          <w:rtl/>
          <w:lang w:bidi="fa-IR"/>
        </w:rPr>
        <w:t xml:space="preserve"> </w:t>
      </w:r>
      <w:r w:rsidR="00AD383D" w:rsidRPr="00AD383D">
        <w:rPr>
          <w:rStyle w:val="Char5"/>
          <w:rFonts w:hint="eastAsia"/>
          <w:rtl/>
          <w:lang w:bidi="fa-IR"/>
        </w:rPr>
        <w:t>جز</w:t>
      </w:r>
      <w:r w:rsidR="00AD383D" w:rsidRPr="00AD383D">
        <w:rPr>
          <w:rStyle w:val="Char5"/>
          <w:rtl/>
          <w:lang w:bidi="fa-IR"/>
        </w:rPr>
        <w:t xml:space="preserve"> </w:t>
      </w:r>
      <w:r w:rsidR="00AD383D" w:rsidRPr="00AD383D">
        <w:rPr>
          <w:rStyle w:val="Char5"/>
          <w:rFonts w:hint="eastAsia"/>
          <w:rtl/>
          <w:lang w:bidi="fa-IR"/>
        </w:rPr>
        <w:t>از</w:t>
      </w:r>
      <w:r w:rsidR="00AD383D" w:rsidRPr="00AD383D">
        <w:rPr>
          <w:rStyle w:val="Char5"/>
          <w:rtl/>
          <w:lang w:bidi="fa-IR"/>
        </w:rPr>
        <w:t xml:space="preserve"> </w:t>
      </w:r>
      <w:r w:rsidR="00AD383D" w:rsidRPr="00AD383D">
        <w:rPr>
          <w:rStyle w:val="Char5"/>
          <w:rFonts w:hint="eastAsia"/>
          <w:rtl/>
          <w:lang w:bidi="fa-IR"/>
        </w:rPr>
        <w:t>چ</w:t>
      </w:r>
      <w:r w:rsidR="00F67149">
        <w:rPr>
          <w:rStyle w:val="Char5"/>
          <w:rFonts w:hint="eastAsia"/>
          <w:rtl/>
          <w:lang w:bidi="fa-IR"/>
        </w:rPr>
        <w:t>ی</w:t>
      </w:r>
      <w:r w:rsidR="00AD383D" w:rsidRPr="00AD383D">
        <w:rPr>
          <w:rStyle w:val="Char5"/>
          <w:rFonts w:hint="eastAsia"/>
          <w:rtl/>
          <w:lang w:bidi="fa-IR"/>
        </w:rPr>
        <w:t>ز</w:t>
      </w:r>
      <w:r w:rsidR="00F67149">
        <w:rPr>
          <w:rStyle w:val="Char5"/>
          <w:rFonts w:hint="eastAsia"/>
          <w:rtl/>
          <w:lang w:bidi="fa-IR"/>
        </w:rPr>
        <w:t>ی</w:t>
      </w:r>
      <w:r w:rsidR="00AD383D" w:rsidRPr="00AD383D">
        <w:rPr>
          <w:rStyle w:val="Char5"/>
          <w:rtl/>
          <w:lang w:bidi="fa-IR"/>
        </w:rPr>
        <w:t xml:space="preserve"> </w:t>
      </w:r>
      <w:r w:rsidR="00F67149">
        <w:rPr>
          <w:rStyle w:val="Char5"/>
          <w:rFonts w:hint="eastAsia"/>
          <w:rtl/>
          <w:lang w:bidi="fa-IR"/>
        </w:rPr>
        <w:t>ک</w:t>
      </w:r>
      <w:r w:rsidR="00AD383D" w:rsidRPr="00AD383D">
        <w:rPr>
          <w:rStyle w:val="Char5"/>
          <w:rFonts w:hint="eastAsia"/>
          <w:rtl/>
          <w:lang w:bidi="fa-IR"/>
        </w:rPr>
        <w:t>ه</w:t>
      </w:r>
      <w:r w:rsidR="00AD383D" w:rsidRPr="00AD383D">
        <w:rPr>
          <w:rStyle w:val="Char5"/>
          <w:rtl/>
          <w:lang w:bidi="fa-IR"/>
        </w:rPr>
        <w:t xml:space="preserve"> </w:t>
      </w:r>
      <w:r w:rsidR="00AD383D" w:rsidRPr="00AD383D">
        <w:rPr>
          <w:rStyle w:val="Char5"/>
          <w:rFonts w:hint="eastAsia"/>
          <w:rtl/>
          <w:lang w:bidi="fa-IR"/>
        </w:rPr>
        <w:t>به</w:t>
      </w:r>
      <w:r w:rsidR="00AD383D" w:rsidRPr="00AD383D">
        <w:rPr>
          <w:rStyle w:val="Char5"/>
          <w:rtl/>
          <w:lang w:bidi="fa-IR"/>
        </w:rPr>
        <w:t xml:space="preserve"> </w:t>
      </w:r>
      <w:r w:rsidR="00AD383D" w:rsidRPr="00AD383D">
        <w:rPr>
          <w:rStyle w:val="Char5"/>
          <w:rFonts w:hint="eastAsia"/>
          <w:rtl/>
          <w:lang w:bidi="fa-IR"/>
        </w:rPr>
        <w:t>من</w:t>
      </w:r>
      <w:r w:rsidR="00AD383D" w:rsidRPr="00AD383D">
        <w:rPr>
          <w:rStyle w:val="Char5"/>
          <w:rtl/>
          <w:lang w:bidi="fa-IR"/>
        </w:rPr>
        <w:t xml:space="preserve"> </w:t>
      </w:r>
      <w:r w:rsidR="00AD383D" w:rsidRPr="00AD383D">
        <w:rPr>
          <w:rStyle w:val="Char5"/>
          <w:rFonts w:hint="eastAsia"/>
          <w:rtl/>
          <w:lang w:bidi="fa-IR"/>
        </w:rPr>
        <w:t>وح</w:t>
      </w:r>
      <w:r w:rsidR="00F67149">
        <w:rPr>
          <w:rStyle w:val="Char5"/>
          <w:rFonts w:hint="eastAsia"/>
          <w:rtl/>
          <w:lang w:bidi="fa-IR"/>
        </w:rPr>
        <w:t>ی</w:t>
      </w:r>
      <w:r w:rsidR="00AD383D" w:rsidRPr="00AD383D">
        <w:rPr>
          <w:rStyle w:val="Char5"/>
          <w:rtl/>
          <w:lang w:bidi="fa-IR"/>
        </w:rPr>
        <w:t xml:space="preserve"> </w:t>
      </w:r>
      <w:r w:rsidR="00AD383D" w:rsidRPr="00AD383D">
        <w:rPr>
          <w:rStyle w:val="Char5"/>
          <w:rFonts w:hint="eastAsia"/>
          <w:rtl/>
          <w:lang w:bidi="fa-IR"/>
        </w:rPr>
        <w:t>م</w:t>
      </w:r>
      <w:r w:rsidR="00F67149">
        <w:rPr>
          <w:rStyle w:val="Char5"/>
          <w:rFonts w:hint="eastAsia"/>
          <w:rtl/>
          <w:lang w:bidi="fa-IR"/>
        </w:rPr>
        <w:t>ی</w:t>
      </w:r>
      <w:r w:rsidR="00AD383D" w:rsidRPr="00AD383D">
        <w:rPr>
          <w:rStyle w:val="Char5"/>
          <w:rFonts w:hint="eastAsia"/>
          <w:rtl/>
          <w:lang w:bidi="fa-IR"/>
        </w:rPr>
        <w:t>‌شود</w:t>
      </w:r>
      <w:r w:rsidR="00AD383D" w:rsidRPr="00AD383D">
        <w:rPr>
          <w:rStyle w:val="Char5"/>
          <w:rtl/>
          <w:lang w:bidi="fa-IR"/>
        </w:rPr>
        <w:t xml:space="preserve"> </w:t>
      </w:r>
      <w:r w:rsidR="00AD383D" w:rsidRPr="00AD383D">
        <w:rPr>
          <w:rStyle w:val="Char5"/>
          <w:rFonts w:hint="eastAsia"/>
          <w:rtl/>
          <w:lang w:bidi="fa-IR"/>
        </w:rPr>
        <w:t>پ</w:t>
      </w:r>
      <w:r w:rsidR="00F67149">
        <w:rPr>
          <w:rStyle w:val="Char5"/>
          <w:rFonts w:hint="eastAsia"/>
          <w:rtl/>
          <w:lang w:bidi="fa-IR"/>
        </w:rPr>
        <w:t>ی</w:t>
      </w:r>
      <w:r w:rsidR="00AD383D" w:rsidRPr="00AD383D">
        <w:rPr>
          <w:rStyle w:val="Char5"/>
          <w:rFonts w:hint="eastAsia"/>
          <w:rtl/>
          <w:lang w:bidi="fa-IR"/>
        </w:rPr>
        <w:t>رو</w:t>
      </w:r>
      <w:r w:rsidR="00F67149">
        <w:rPr>
          <w:rStyle w:val="Char5"/>
          <w:rFonts w:hint="eastAsia"/>
          <w:rtl/>
          <w:lang w:bidi="fa-IR"/>
        </w:rPr>
        <w:t>ی</w:t>
      </w:r>
      <w:r w:rsidR="00AD383D" w:rsidRPr="00AD383D">
        <w:rPr>
          <w:rStyle w:val="Char5"/>
          <w:rtl/>
          <w:lang w:bidi="fa-IR"/>
        </w:rPr>
        <w:t xml:space="preserve"> </w:t>
      </w:r>
      <w:r w:rsidR="00AD383D" w:rsidRPr="00AD383D">
        <w:rPr>
          <w:rStyle w:val="Char5"/>
          <w:rFonts w:hint="eastAsia"/>
          <w:rtl/>
          <w:lang w:bidi="fa-IR"/>
        </w:rPr>
        <w:t>نم</w:t>
      </w:r>
      <w:r w:rsidR="00F67149">
        <w:rPr>
          <w:rStyle w:val="Char5"/>
          <w:rFonts w:hint="eastAsia"/>
          <w:rtl/>
          <w:lang w:bidi="fa-IR"/>
        </w:rPr>
        <w:t>ی</w:t>
      </w:r>
      <w:r w:rsidR="00AD383D" w:rsidRPr="00AD383D">
        <w:rPr>
          <w:rStyle w:val="Char5"/>
          <w:rFonts w:hint="eastAsia"/>
          <w:rtl/>
          <w:lang w:bidi="fa-IR"/>
        </w:rPr>
        <w:t>‌</w:t>
      </w:r>
      <w:r w:rsidR="00F67149">
        <w:rPr>
          <w:rStyle w:val="Char5"/>
          <w:rFonts w:hint="eastAsia"/>
          <w:rtl/>
          <w:lang w:bidi="fa-IR"/>
        </w:rPr>
        <w:t>ک</w:t>
      </w:r>
      <w:r w:rsidR="00AD383D" w:rsidRPr="00AD383D">
        <w:rPr>
          <w:rStyle w:val="Char5"/>
          <w:rFonts w:hint="eastAsia"/>
          <w:rtl/>
          <w:lang w:bidi="fa-IR"/>
        </w:rPr>
        <w:t>نم</w:t>
      </w:r>
      <w:r w:rsidR="00AD383D" w:rsidRPr="00AD383D">
        <w:rPr>
          <w:rStyle w:val="Char5"/>
          <w:rtl/>
          <w:lang w:bidi="fa-IR"/>
        </w:rPr>
        <w:t xml:space="preserve"> </w:t>
      </w:r>
      <w:r w:rsidR="00AD383D" w:rsidRPr="00AD383D">
        <w:rPr>
          <w:rStyle w:val="Char5"/>
          <w:rFonts w:hint="eastAsia"/>
          <w:rtl/>
          <w:lang w:bidi="fa-IR"/>
        </w:rPr>
        <w:t>و</w:t>
      </w:r>
      <w:r w:rsidR="00AD383D" w:rsidRPr="00AD383D">
        <w:rPr>
          <w:rStyle w:val="Char5"/>
          <w:rtl/>
          <w:lang w:bidi="fa-IR"/>
        </w:rPr>
        <w:t xml:space="preserve"> </w:t>
      </w:r>
      <w:r w:rsidR="00AD383D" w:rsidRPr="00AD383D">
        <w:rPr>
          <w:rStyle w:val="Char5"/>
          <w:rFonts w:hint="eastAsia"/>
          <w:rtl/>
          <w:lang w:bidi="fa-IR"/>
        </w:rPr>
        <w:t>من</w:t>
      </w:r>
      <w:r w:rsidR="00AD383D" w:rsidRPr="00AD383D">
        <w:rPr>
          <w:rStyle w:val="Char5"/>
          <w:rtl/>
          <w:lang w:bidi="fa-IR"/>
        </w:rPr>
        <w:t xml:space="preserve"> </w:t>
      </w:r>
      <w:r w:rsidR="00AD383D" w:rsidRPr="00AD383D">
        <w:rPr>
          <w:rStyle w:val="Char5"/>
          <w:rFonts w:hint="eastAsia"/>
          <w:rtl/>
          <w:lang w:bidi="fa-IR"/>
        </w:rPr>
        <w:t>جز</w:t>
      </w:r>
      <w:r w:rsidR="00AD383D" w:rsidRPr="00AD383D">
        <w:rPr>
          <w:rStyle w:val="Char5"/>
          <w:rtl/>
          <w:lang w:bidi="fa-IR"/>
        </w:rPr>
        <w:t xml:space="preserve"> </w:t>
      </w:r>
      <w:r w:rsidR="00AD383D" w:rsidRPr="00AD383D">
        <w:rPr>
          <w:rStyle w:val="Char5"/>
          <w:rFonts w:hint="eastAsia"/>
          <w:rtl/>
          <w:lang w:bidi="fa-IR"/>
        </w:rPr>
        <w:t>ب</w:t>
      </w:r>
      <w:r w:rsidR="00F67149">
        <w:rPr>
          <w:rStyle w:val="Char5"/>
          <w:rFonts w:hint="eastAsia"/>
          <w:rtl/>
          <w:lang w:bidi="fa-IR"/>
        </w:rPr>
        <w:t>ی</w:t>
      </w:r>
      <w:r w:rsidR="00AD383D" w:rsidRPr="00AD383D">
        <w:rPr>
          <w:rStyle w:val="Char5"/>
          <w:rFonts w:hint="eastAsia"/>
          <w:rtl/>
          <w:lang w:bidi="fa-IR"/>
        </w:rPr>
        <w:t>م‌دهنده‌</w:t>
      </w:r>
      <w:r w:rsidR="00F67149">
        <w:rPr>
          <w:rStyle w:val="Char5"/>
          <w:rFonts w:hint="eastAsia"/>
          <w:rtl/>
          <w:lang w:bidi="fa-IR"/>
        </w:rPr>
        <w:t>ی</w:t>
      </w:r>
      <w:r w:rsidR="00AD383D" w:rsidRPr="00AD383D">
        <w:rPr>
          <w:rStyle w:val="Char5"/>
          <w:rtl/>
          <w:lang w:bidi="fa-IR"/>
        </w:rPr>
        <w:t xml:space="preserve"> </w:t>
      </w:r>
      <w:r w:rsidR="00AD383D" w:rsidRPr="00AD383D">
        <w:rPr>
          <w:rStyle w:val="Char5"/>
          <w:rFonts w:hint="eastAsia"/>
          <w:rtl/>
          <w:lang w:bidi="fa-IR"/>
        </w:rPr>
        <w:t>آش</w:t>
      </w:r>
      <w:r w:rsidR="00F67149">
        <w:rPr>
          <w:rStyle w:val="Char5"/>
          <w:rFonts w:hint="eastAsia"/>
          <w:rtl/>
          <w:lang w:bidi="fa-IR"/>
        </w:rPr>
        <w:t>ک</w:t>
      </w:r>
      <w:r w:rsidR="00AD383D" w:rsidRPr="00AD383D">
        <w:rPr>
          <w:rStyle w:val="Char5"/>
          <w:rFonts w:hint="eastAsia"/>
          <w:rtl/>
          <w:lang w:bidi="fa-IR"/>
        </w:rPr>
        <w:t>ار</w:t>
      </w:r>
      <w:r w:rsidR="00F67149">
        <w:rPr>
          <w:rStyle w:val="Char5"/>
          <w:rFonts w:hint="eastAsia"/>
          <w:rtl/>
          <w:lang w:bidi="fa-IR"/>
        </w:rPr>
        <w:t>ی</w:t>
      </w:r>
      <w:r w:rsidR="00AD383D" w:rsidRPr="00AD383D">
        <w:rPr>
          <w:rStyle w:val="Char5"/>
          <w:rtl/>
          <w:lang w:bidi="fa-IR"/>
        </w:rPr>
        <w:t xml:space="preserve"> </w:t>
      </w:r>
      <w:r w:rsidR="00AD383D" w:rsidRPr="00AD383D">
        <w:rPr>
          <w:rStyle w:val="Char5"/>
          <w:rFonts w:hint="eastAsia"/>
          <w:rtl/>
          <w:lang w:bidi="fa-IR"/>
        </w:rPr>
        <w:t>ن</w:t>
      </w:r>
      <w:r w:rsidR="00F67149">
        <w:rPr>
          <w:rStyle w:val="Char5"/>
          <w:rFonts w:hint="eastAsia"/>
          <w:rtl/>
          <w:lang w:bidi="fa-IR"/>
        </w:rPr>
        <w:t>ی</w:t>
      </w:r>
      <w:r w:rsidR="00AD383D" w:rsidRPr="00AD383D">
        <w:rPr>
          <w:rStyle w:val="Char5"/>
          <w:rFonts w:hint="eastAsia"/>
          <w:rtl/>
          <w:lang w:bidi="fa-IR"/>
        </w:rPr>
        <w:t>ستم</w:t>
      </w:r>
      <w:r w:rsidR="00AD383D" w:rsidRPr="00AD383D">
        <w:rPr>
          <w:rStyle w:val="Char5"/>
          <w:rFonts w:hint="cs"/>
          <w:rtl/>
        </w:rPr>
        <w:t>»</w:t>
      </w:r>
      <w:r w:rsidRPr="006F7B7E">
        <w:rPr>
          <w:rStyle w:val="Char0"/>
          <w:rFonts w:hint="cs"/>
          <w:rtl/>
        </w:rPr>
        <w:t xml:space="preserve"> و نیز می‌فرماید:</w:t>
      </w:r>
      <w:r w:rsidR="000D56FA">
        <w:rPr>
          <w:rStyle w:val="Char0"/>
          <w:rFonts w:hint="cs"/>
          <w:rtl/>
        </w:rPr>
        <w:t xml:space="preserve"> </w:t>
      </w:r>
      <w:r w:rsidR="000D56FA">
        <w:rPr>
          <w:rStyle w:val="Char0"/>
          <w:rFonts w:cs="Traditional Arabic"/>
          <w:color w:val="000000"/>
          <w:shd w:val="clear" w:color="auto" w:fill="FFFFFF"/>
          <w:rtl/>
        </w:rPr>
        <w:t>﴿</w:t>
      </w:r>
      <w:r w:rsidR="000D56FA" w:rsidRPr="000E33ED">
        <w:rPr>
          <w:rStyle w:val="Char7"/>
          <w:rtl/>
        </w:rPr>
        <w:t xml:space="preserve">إِنَّا نَحۡنُ نَزَّلۡنَا </w:t>
      </w:r>
      <w:r w:rsidR="000D56FA" w:rsidRPr="000E33ED">
        <w:rPr>
          <w:rStyle w:val="Char7"/>
          <w:rFonts w:hint="cs"/>
          <w:rtl/>
        </w:rPr>
        <w:t>ٱلذِّكۡرَ</w:t>
      </w:r>
      <w:r w:rsidR="000D56FA" w:rsidRPr="000E33ED">
        <w:rPr>
          <w:rStyle w:val="Char7"/>
          <w:rtl/>
        </w:rPr>
        <w:t xml:space="preserve"> وَإِنَّا لَهُ</w:t>
      </w:r>
      <w:r w:rsidR="000D56FA" w:rsidRPr="000E33ED">
        <w:rPr>
          <w:rStyle w:val="Char7"/>
          <w:rFonts w:hint="cs"/>
          <w:rtl/>
        </w:rPr>
        <w:t>ۥ</w:t>
      </w:r>
      <w:r w:rsidR="000D56FA" w:rsidRPr="000E33ED">
        <w:rPr>
          <w:rStyle w:val="Char7"/>
          <w:rtl/>
        </w:rPr>
        <w:t xml:space="preserve"> لَحَٰفِظُونَ٩</w:t>
      </w:r>
      <w:r w:rsidR="000D56FA">
        <w:rPr>
          <w:rStyle w:val="Char0"/>
          <w:rFonts w:cs="Traditional Arabic"/>
          <w:color w:val="000000"/>
          <w:shd w:val="clear" w:color="auto" w:fill="FFFFFF"/>
          <w:rtl/>
        </w:rPr>
        <w:t>﴾</w:t>
      </w:r>
      <w:r w:rsidR="000D56FA" w:rsidRPr="000E33ED">
        <w:rPr>
          <w:rStyle w:val="Char7"/>
          <w:rtl/>
        </w:rPr>
        <w:t xml:space="preserve"> </w:t>
      </w:r>
      <w:r w:rsidR="000D56FA" w:rsidRPr="000E33ED">
        <w:rPr>
          <w:rStyle w:val="Char"/>
          <w:rtl/>
        </w:rPr>
        <w:t>[الحجر: 9]</w:t>
      </w:r>
      <w:r w:rsidRPr="006F7B7E">
        <w:rPr>
          <w:rStyle w:val="Char0"/>
          <w:rFonts w:hint="cs"/>
          <w:rtl/>
        </w:rPr>
        <w:t xml:space="preserve"> </w:t>
      </w:r>
      <w:r w:rsidR="00A827DF" w:rsidRPr="00A827DF">
        <w:rPr>
          <w:rStyle w:val="Char5"/>
          <w:rFonts w:hint="cs"/>
          <w:rtl/>
        </w:rPr>
        <w:t>«</w:t>
      </w:r>
      <w:r w:rsidR="00A827DF" w:rsidRPr="00A827DF">
        <w:rPr>
          <w:rStyle w:val="Char5"/>
          <w:rFonts w:hint="eastAsia"/>
          <w:rtl/>
          <w:lang w:bidi="fa-IR"/>
        </w:rPr>
        <w:t>ما</w:t>
      </w:r>
      <w:r w:rsidR="00A827DF" w:rsidRPr="00A827DF">
        <w:rPr>
          <w:rStyle w:val="Char5"/>
          <w:rtl/>
          <w:lang w:bidi="fa-IR"/>
        </w:rPr>
        <w:t xml:space="preserve"> </w:t>
      </w:r>
      <w:r w:rsidR="00A827DF" w:rsidRPr="00A827DF">
        <w:rPr>
          <w:rStyle w:val="Char5"/>
          <w:rFonts w:hint="eastAsia"/>
          <w:rtl/>
          <w:lang w:bidi="fa-IR"/>
        </w:rPr>
        <w:t>خود</w:t>
      </w:r>
      <w:r w:rsidR="00A827DF" w:rsidRPr="00A827DF">
        <w:rPr>
          <w:rStyle w:val="Char5"/>
          <w:rtl/>
          <w:lang w:bidi="fa-IR"/>
        </w:rPr>
        <w:t xml:space="preserve"> </w:t>
      </w:r>
      <w:r w:rsidR="00A827DF" w:rsidRPr="00A827DF">
        <w:rPr>
          <w:rStyle w:val="Char5"/>
          <w:rFonts w:hint="cs"/>
          <w:rtl/>
          <w:lang w:bidi="fa-IR"/>
        </w:rPr>
        <w:t>ذکر</w:t>
      </w:r>
      <w:r w:rsidR="00A827DF" w:rsidRPr="00A827DF">
        <w:rPr>
          <w:rStyle w:val="Char5"/>
          <w:rtl/>
          <w:lang w:bidi="fa-IR"/>
        </w:rPr>
        <w:t xml:space="preserve"> </w:t>
      </w:r>
      <w:r w:rsidR="00A827DF" w:rsidRPr="00A827DF">
        <w:rPr>
          <w:rStyle w:val="Char5"/>
          <w:rFonts w:hint="eastAsia"/>
          <w:rtl/>
          <w:lang w:bidi="fa-IR"/>
        </w:rPr>
        <w:t>را</w:t>
      </w:r>
      <w:r w:rsidR="00A827DF" w:rsidRPr="00A827DF">
        <w:rPr>
          <w:rStyle w:val="Char5"/>
          <w:rtl/>
          <w:lang w:bidi="fa-IR"/>
        </w:rPr>
        <w:t xml:space="preserve"> </w:t>
      </w:r>
      <w:r w:rsidR="00A827DF" w:rsidRPr="00A827DF">
        <w:rPr>
          <w:rStyle w:val="Char5"/>
          <w:rFonts w:hint="eastAsia"/>
          <w:rtl/>
          <w:lang w:bidi="fa-IR"/>
        </w:rPr>
        <w:t>فرستاده‌ا</w:t>
      </w:r>
      <w:r w:rsidR="00F67149">
        <w:rPr>
          <w:rStyle w:val="Char5"/>
          <w:rFonts w:hint="eastAsia"/>
          <w:rtl/>
          <w:lang w:bidi="fa-IR"/>
        </w:rPr>
        <w:t>ی</w:t>
      </w:r>
      <w:r w:rsidR="00A827DF" w:rsidRPr="00A827DF">
        <w:rPr>
          <w:rStyle w:val="Char5"/>
          <w:rFonts w:hint="eastAsia"/>
          <w:rtl/>
          <w:lang w:bidi="fa-IR"/>
        </w:rPr>
        <w:t>م</w:t>
      </w:r>
      <w:r w:rsidR="00A827DF" w:rsidRPr="00A827DF">
        <w:rPr>
          <w:rStyle w:val="Char5"/>
          <w:rtl/>
          <w:lang w:bidi="fa-IR"/>
        </w:rPr>
        <w:t xml:space="preserve"> </w:t>
      </w:r>
      <w:r w:rsidR="00A827DF" w:rsidRPr="00A827DF">
        <w:rPr>
          <w:rStyle w:val="Char5"/>
          <w:rFonts w:hint="eastAsia"/>
          <w:rtl/>
          <w:lang w:bidi="fa-IR"/>
        </w:rPr>
        <w:t>و</w:t>
      </w:r>
      <w:r w:rsidR="00A827DF" w:rsidRPr="00A827DF">
        <w:rPr>
          <w:rStyle w:val="Char5"/>
          <w:rtl/>
          <w:lang w:bidi="fa-IR"/>
        </w:rPr>
        <w:t xml:space="preserve"> </w:t>
      </w:r>
      <w:r w:rsidR="00A827DF" w:rsidRPr="00A827DF">
        <w:rPr>
          <w:rStyle w:val="Char5"/>
          <w:rFonts w:hint="eastAsia"/>
          <w:rtl/>
          <w:lang w:bidi="fa-IR"/>
        </w:rPr>
        <w:t>خود</w:t>
      </w:r>
      <w:r w:rsidR="00A827DF" w:rsidRPr="00A827DF">
        <w:rPr>
          <w:rStyle w:val="Char5"/>
          <w:rtl/>
          <w:lang w:bidi="fa-IR"/>
        </w:rPr>
        <w:t xml:space="preserve"> </w:t>
      </w:r>
      <w:r w:rsidR="00A827DF" w:rsidRPr="00A827DF">
        <w:rPr>
          <w:rStyle w:val="Char5"/>
          <w:rFonts w:hint="eastAsia"/>
          <w:rtl/>
          <w:lang w:bidi="fa-IR"/>
        </w:rPr>
        <w:t>ما</w:t>
      </w:r>
      <w:r w:rsidR="00A827DF" w:rsidRPr="00A827DF">
        <w:rPr>
          <w:rStyle w:val="Char5"/>
          <w:rtl/>
          <w:lang w:bidi="fa-IR"/>
        </w:rPr>
        <w:t xml:space="preserve"> </w:t>
      </w:r>
      <w:r w:rsidR="00A827DF" w:rsidRPr="00A827DF">
        <w:rPr>
          <w:rStyle w:val="Char5"/>
          <w:rFonts w:hint="eastAsia"/>
          <w:rtl/>
          <w:lang w:bidi="fa-IR"/>
        </w:rPr>
        <w:t>پاسدار</w:t>
      </w:r>
      <w:r w:rsidR="00A827DF" w:rsidRPr="00A827DF">
        <w:rPr>
          <w:rStyle w:val="Char5"/>
          <w:rtl/>
          <w:lang w:bidi="fa-IR"/>
        </w:rPr>
        <w:t xml:space="preserve"> </w:t>
      </w:r>
      <w:r w:rsidR="00A827DF" w:rsidRPr="00A827DF">
        <w:rPr>
          <w:rStyle w:val="Char5"/>
          <w:rFonts w:hint="eastAsia"/>
          <w:rtl/>
          <w:lang w:bidi="fa-IR"/>
        </w:rPr>
        <w:t>آن</w:t>
      </w:r>
      <w:r w:rsidR="00A827DF" w:rsidRPr="00A827DF">
        <w:rPr>
          <w:rStyle w:val="Char5"/>
          <w:rtl/>
          <w:lang w:bidi="fa-IR"/>
        </w:rPr>
        <w:t xml:space="preserve"> </w:t>
      </w:r>
      <w:r w:rsidR="00A827DF" w:rsidRPr="00A827DF">
        <w:rPr>
          <w:rStyle w:val="Char5"/>
          <w:rFonts w:hint="eastAsia"/>
          <w:rtl/>
          <w:lang w:bidi="fa-IR"/>
        </w:rPr>
        <w:t>م</w:t>
      </w:r>
      <w:r w:rsidR="00F67149">
        <w:rPr>
          <w:rStyle w:val="Char5"/>
          <w:rFonts w:hint="eastAsia"/>
          <w:rtl/>
          <w:lang w:bidi="fa-IR"/>
        </w:rPr>
        <w:t>ی</w:t>
      </w:r>
      <w:r w:rsidR="00A827DF" w:rsidRPr="00A827DF">
        <w:rPr>
          <w:rStyle w:val="Char5"/>
          <w:rFonts w:hint="eastAsia"/>
          <w:rtl/>
          <w:lang w:bidi="fa-IR"/>
        </w:rPr>
        <w:t>‌باش</w:t>
      </w:r>
      <w:r w:rsidR="00F67149">
        <w:rPr>
          <w:rStyle w:val="Char5"/>
          <w:rFonts w:hint="eastAsia"/>
          <w:rtl/>
          <w:lang w:bidi="fa-IR"/>
        </w:rPr>
        <w:t>ی</w:t>
      </w:r>
      <w:r w:rsidR="00A827DF" w:rsidRPr="00A827DF">
        <w:rPr>
          <w:rStyle w:val="Char5"/>
          <w:rFonts w:hint="eastAsia"/>
          <w:rtl/>
          <w:lang w:bidi="fa-IR"/>
        </w:rPr>
        <w:t>م</w:t>
      </w:r>
      <w:r w:rsidR="00A827DF" w:rsidRPr="00A827DF">
        <w:rPr>
          <w:rStyle w:val="Char5"/>
          <w:rFonts w:hint="cs"/>
          <w:rtl/>
        </w:rPr>
        <w:t>»</w:t>
      </w:r>
      <w:r w:rsidRPr="006F7B7E">
        <w:rPr>
          <w:rStyle w:val="Char0"/>
          <w:rFonts w:hint="cs"/>
          <w:rtl/>
        </w:rPr>
        <w:t xml:space="preserve"> همچنین بیان می‌دارد:</w:t>
      </w:r>
      <w:r w:rsidR="00C8516A">
        <w:rPr>
          <w:rStyle w:val="Char0"/>
          <w:rFonts w:hint="cs"/>
          <w:rtl/>
        </w:rPr>
        <w:t xml:space="preserve"> </w:t>
      </w:r>
      <w:r w:rsidR="00C8516A">
        <w:rPr>
          <w:rStyle w:val="Char0"/>
          <w:rFonts w:cs="Traditional Arabic"/>
          <w:color w:val="000000"/>
          <w:shd w:val="clear" w:color="auto" w:fill="FFFFFF"/>
          <w:rtl/>
          <w:lang w:bidi="fa-IR"/>
        </w:rPr>
        <w:t>﴿</w:t>
      </w:r>
      <w:r w:rsidR="00C8516A" w:rsidRPr="000E33ED">
        <w:rPr>
          <w:rStyle w:val="Char7"/>
          <w:rtl/>
        </w:rPr>
        <w:t>بِ</w:t>
      </w:r>
      <w:r w:rsidR="00C8516A" w:rsidRPr="000E33ED">
        <w:rPr>
          <w:rStyle w:val="Char7"/>
          <w:rFonts w:hint="cs"/>
          <w:rtl/>
        </w:rPr>
        <w:t>ٱلۡبَيِّنَٰتِ</w:t>
      </w:r>
      <w:r w:rsidR="00C8516A" w:rsidRPr="000E33ED">
        <w:rPr>
          <w:rStyle w:val="Char7"/>
          <w:rtl/>
        </w:rPr>
        <w:t xml:space="preserve"> وَ</w:t>
      </w:r>
      <w:r w:rsidR="00C8516A" w:rsidRPr="000E33ED">
        <w:rPr>
          <w:rStyle w:val="Char7"/>
          <w:rFonts w:hint="cs"/>
          <w:rtl/>
        </w:rPr>
        <w:t>ٱلزُّبُرِۗ</w:t>
      </w:r>
      <w:r w:rsidR="00C8516A" w:rsidRPr="000E33ED">
        <w:rPr>
          <w:rStyle w:val="Char7"/>
          <w:rtl/>
        </w:rPr>
        <w:t xml:space="preserve"> وَأَنزَلۡنَآ إِلَيۡكَ </w:t>
      </w:r>
      <w:r w:rsidR="00C8516A" w:rsidRPr="000E33ED">
        <w:rPr>
          <w:rStyle w:val="Char7"/>
          <w:rFonts w:hint="cs"/>
          <w:rtl/>
        </w:rPr>
        <w:t>ٱلذِّكۡرَ</w:t>
      </w:r>
      <w:r w:rsidR="00C8516A" w:rsidRPr="000E33ED">
        <w:rPr>
          <w:rStyle w:val="Char7"/>
          <w:rtl/>
        </w:rPr>
        <w:t xml:space="preserve"> لِتُبَيِّنَ لِلنَّاسِ مَا نُزِّلَ إِلَيۡهِمۡ وَلَعَلَّهُمۡ يَتَفَكَّرُونَ٤٤</w:t>
      </w:r>
      <w:r w:rsidR="00C8516A">
        <w:rPr>
          <w:rStyle w:val="Char0"/>
          <w:rFonts w:cs="Traditional Arabic"/>
          <w:color w:val="000000"/>
          <w:shd w:val="clear" w:color="auto" w:fill="FFFFFF"/>
          <w:rtl/>
          <w:lang w:bidi="fa-IR"/>
        </w:rPr>
        <w:t>﴾</w:t>
      </w:r>
      <w:r w:rsidR="00C8516A" w:rsidRPr="000E33ED">
        <w:rPr>
          <w:rStyle w:val="Char7"/>
          <w:rtl/>
        </w:rPr>
        <w:t xml:space="preserve"> </w:t>
      </w:r>
      <w:r w:rsidR="00C8516A" w:rsidRPr="000E33ED">
        <w:rPr>
          <w:rStyle w:val="Char"/>
          <w:rtl/>
        </w:rPr>
        <w:t>[النحل: 44]</w:t>
      </w:r>
      <w:r w:rsidRPr="006F7B7E">
        <w:rPr>
          <w:rStyle w:val="Char0"/>
          <w:rFonts w:hint="cs"/>
          <w:rtl/>
        </w:rPr>
        <w:t xml:space="preserve"> </w:t>
      </w:r>
      <w:r w:rsidR="00B514C6" w:rsidRPr="00B514C6">
        <w:rPr>
          <w:rStyle w:val="Char5"/>
          <w:rFonts w:hint="cs"/>
          <w:rtl/>
        </w:rPr>
        <w:t>«</w:t>
      </w:r>
      <w:r w:rsidR="00B514C6" w:rsidRPr="00B514C6">
        <w:rPr>
          <w:rStyle w:val="Char5"/>
          <w:rtl/>
          <w:lang w:bidi="fa-IR"/>
        </w:rPr>
        <w:t>(</w:t>
      </w:r>
      <w:r w:rsidR="00B514C6" w:rsidRPr="00B514C6">
        <w:rPr>
          <w:rStyle w:val="Char5"/>
          <w:rFonts w:hint="cs"/>
          <w:rtl/>
          <w:lang w:bidi="fa-IR"/>
        </w:rPr>
        <w:t>پ</w:t>
      </w:r>
      <w:r w:rsidR="00F67149">
        <w:rPr>
          <w:rStyle w:val="Char5"/>
          <w:rFonts w:hint="eastAsia"/>
          <w:rtl/>
          <w:lang w:bidi="fa-IR"/>
        </w:rPr>
        <w:t>ی</w:t>
      </w:r>
      <w:r w:rsidR="00B514C6" w:rsidRPr="00B514C6">
        <w:rPr>
          <w:rStyle w:val="Char5"/>
          <w:rFonts w:hint="cs"/>
          <w:rtl/>
          <w:lang w:bidi="fa-IR"/>
        </w:rPr>
        <w:t>ا</w:t>
      </w:r>
      <w:r w:rsidR="00B514C6" w:rsidRPr="00B514C6">
        <w:rPr>
          <w:rStyle w:val="Char5"/>
          <w:rFonts w:hint="eastAsia"/>
          <w:rtl/>
          <w:lang w:bidi="fa-IR"/>
        </w:rPr>
        <w:t>مبران</w:t>
      </w:r>
      <w:r w:rsidR="00B514C6" w:rsidRPr="00B514C6">
        <w:rPr>
          <w:rStyle w:val="Char5"/>
          <w:rtl/>
          <w:lang w:bidi="fa-IR"/>
        </w:rPr>
        <w:t xml:space="preserve"> </w:t>
      </w:r>
      <w:r w:rsidR="00B514C6" w:rsidRPr="00B514C6">
        <w:rPr>
          <w:rStyle w:val="Char5"/>
          <w:rFonts w:hint="eastAsia"/>
          <w:rtl/>
          <w:lang w:bidi="fa-IR"/>
        </w:rPr>
        <w:t>را</w:t>
      </w:r>
      <w:r w:rsidR="00B514C6" w:rsidRPr="00B514C6">
        <w:rPr>
          <w:rStyle w:val="Char5"/>
          <w:rtl/>
          <w:lang w:bidi="fa-IR"/>
        </w:rPr>
        <w:t xml:space="preserve">) </w:t>
      </w:r>
      <w:r w:rsidR="00B514C6" w:rsidRPr="00B514C6">
        <w:rPr>
          <w:rStyle w:val="Char5"/>
          <w:rFonts w:hint="eastAsia"/>
          <w:rtl/>
          <w:lang w:bidi="fa-IR"/>
        </w:rPr>
        <w:t>همراه</w:t>
      </w:r>
      <w:r w:rsidR="00B514C6" w:rsidRPr="00B514C6">
        <w:rPr>
          <w:rStyle w:val="Char5"/>
          <w:rtl/>
          <w:lang w:bidi="fa-IR"/>
        </w:rPr>
        <w:t xml:space="preserve"> </w:t>
      </w:r>
      <w:r w:rsidR="00B514C6" w:rsidRPr="00B514C6">
        <w:rPr>
          <w:rStyle w:val="Char5"/>
          <w:rFonts w:hint="eastAsia"/>
          <w:rtl/>
          <w:lang w:bidi="fa-IR"/>
        </w:rPr>
        <w:t>با</w:t>
      </w:r>
      <w:r w:rsidR="00B514C6" w:rsidRPr="00B514C6">
        <w:rPr>
          <w:rStyle w:val="Char5"/>
          <w:rtl/>
          <w:lang w:bidi="fa-IR"/>
        </w:rPr>
        <w:t xml:space="preserve"> </w:t>
      </w:r>
      <w:r w:rsidR="00B514C6" w:rsidRPr="00B514C6">
        <w:rPr>
          <w:rStyle w:val="Char5"/>
          <w:rFonts w:hint="eastAsia"/>
          <w:rtl/>
          <w:lang w:bidi="fa-IR"/>
        </w:rPr>
        <w:t>دلا</w:t>
      </w:r>
      <w:r w:rsidR="00B514C6" w:rsidRPr="00B514C6">
        <w:rPr>
          <w:rStyle w:val="Char5"/>
          <w:rFonts w:hint="cs"/>
          <w:rtl/>
          <w:lang w:bidi="fa-IR"/>
        </w:rPr>
        <w:t>ی</w:t>
      </w:r>
      <w:r w:rsidR="00B514C6" w:rsidRPr="00B514C6">
        <w:rPr>
          <w:rStyle w:val="Char5"/>
          <w:rFonts w:hint="eastAsia"/>
          <w:rtl/>
          <w:lang w:bidi="fa-IR"/>
        </w:rPr>
        <w:t>ل</w:t>
      </w:r>
      <w:r w:rsidR="00B514C6" w:rsidRPr="00B514C6">
        <w:rPr>
          <w:rStyle w:val="Char5"/>
          <w:rtl/>
          <w:lang w:bidi="fa-IR"/>
        </w:rPr>
        <w:t xml:space="preserve"> </w:t>
      </w:r>
      <w:r w:rsidR="00B514C6" w:rsidRPr="00B514C6">
        <w:rPr>
          <w:rStyle w:val="Char5"/>
          <w:rFonts w:hint="eastAsia"/>
          <w:rtl/>
          <w:lang w:bidi="fa-IR"/>
        </w:rPr>
        <w:t>روشن</w:t>
      </w:r>
      <w:r w:rsidR="00B514C6" w:rsidRPr="00B514C6">
        <w:rPr>
          <w:rStyle w:val="Char5"/>
          <w:rtl/>
          <w:lang w:bidi="fa-IR"/>
        </w:rPr>
        <w:t xml:space="preserve"> </w:t>
      </w:r>
      <w:r w:rsidR="00B514C6" w:rsidRPr="00B514C6">
        <w:rPr>
          <w:rStyle w:val="Char5"/>
          <w:rFonts w:hint="eastAsia"/>
          <w:rtl/>
          <w:lang w:bidi="fa-IR"/>
        </w:rPr>
        <w:t>و</w:t>
      </w:r>
      <w:r w:rsidR="00B514C6" w:rsidRPr="00B514C6">
        <w:rPr>
          <w:rStyle w:val="Char5"/>
          <w:rtl/>
          <w:lang w:bidi="fa-IR"/>
        </w:rPr>
        <w:t xml:space="preserve"> </w:t>
      </w:r>
      <w:r w:rsidR="00B514C6" w:rsidRPr="00B514C6">
        <w:rPr>
          <w:rStyle w:val="Char5"/>
          <w:rFonts w:hint="eastAsia"/>
          <w:rtl/>
          <w:lang w:bidi="fa-IR"/>
        </w:rPr>
        <w:t>معجزات</w:t>
      </w:r>
      <w:r w:rsidR="00B514C6" w:rsidRPr="00B514C6">
        <w:rPr>
          <w:rStyle w:val="Char5"/>
          <w:rtl/>
          <w:lang w:bidi="fa-IR"/>
        </w:rPr>
        <w:t xml:space="preserve"> </w:t>
      </w:r>
      <w:r w:rsidR="00B514C6" w:rsidRPr="00B514C6">
        <w:rPr>
          <w:rStyle w:val="Char5"/>
          <w:rFonts w:hint="eastAsia"/>
          <w:rtl/>
          <w:lang w:bidi="fa-IR"/>
        </w:rPr>
        <w:t>آش</w:t>
      </w:r>
      <w:r w:rsidR="00F67149">
        <w:rPr>
          <w:rStyle w:val="Char5"/>
          <w:rFonts w:hint="eastAsia"/>
          <w:rtl/>
          <w:lang w:bidi="fa-IR"/>
        </w:rPr>
        <w:t>ک</w:t>
      </w:r>
      <w:r w:rsidR="00B514C6" w:rsidRPr="00B514C6">
        <w:rPr>
          <w:rStyle w:val="Char5"/>
          <w:rFonts w:hint="eastAsia"/>
          <w:rtl/>
          <w:lang w:bidi="fa-IR"/>
        </w:rPr>
        <w:t>ار</w:t>
      </w:r>
      <w:r w:rsidR="00B514C6" w:rsidRPr="00B514C6">
        <w:rPr>
          <w:rStyle w:val="Char5"/>
          <w:rtl/>
          <w:lang w:bidi="fa-IR"/>
        </w:rPr>
        <w:t xml:space="preserve"> (</w:t>
      </w:r>
      <w:r w:rsidR="00B514C6" w:rsidRPr="00B514C6">
        <w:rPr>
          <w:rStyle w:val="Char5"/>
          <w:rFonts w:hint="eastAsia"/>
          <w:rtl/>
          <w:lang w:bidi="fa-IR"/>
        </w:rPr>
        <w:t>دالّ</w:t>
      </w:r>
      <w:r w:rsidR="00B514C6" w:rsidRPr="00B514C6">
        <w:rPr>
          <w:rStyle w:val="Char5"/>
          <w:rtl/>
          <w:lang w:bidi="fa-IR"/>
        </w:rPr>
        <w:t xml:space="preserve"> </w:t>
      </w:r>
      <w:r w:rsidR="00B514C6" w:rsidRPr="00B514C6">
        <w:rPr>
          <w:rStyle w:val="Char5"/>
          <w:rFonts w:hint="eastAsia"/>
          <w:rtl/>
          <w:lang w:bidi="fa-IR"/>
        </w:rPr>
        <w:t>بر</w:t>
      </w:r>
      <w:r w:rsidR="00B514C6" w:rsidRPr="00B514C6">
        <w:rPr>
          <w:rStyle w:val="Char5"/>
          <w:rtl/>
          <w:lang w:bidi="fa-IR"/>
        </w:rPr>
        <w:t xml:space="preserve"> </w:t>
      </w:r>
      <w:r w:rsidR="00B514C6" w:rsidRPr="00B514C6">
        <w:rPr>
          <w:rStyle w:val="Char5"/>
          <w:rFonts w:hint="eastAsia"/>
          <w:rtl/>
          <w:lang w:bidi="fa-IR"/>
        </w:rPr>
        <w:t>پ</w:t>
      </w:r>
      <w:r w:rsidR="00F67149">
        <w:rPr>
          <w:rStyle w:val="Char5"/>
          <w:rFonts w:hint="eastAsia"/>
          <w:rtl/>
          <w:lang w:bidi="fa-IR"/>
        </w:rPr>
        <w:t>ی</w:t>
      </w:r>
      <w:r w:rsidR="00B514C6" w:rsidRPr="00B514C6">
        <w:rPr>
          <w:rStyle w:val="Char5"/>
          <w:rFonts w:hint="cs"/>
          <w:rtl/>
          <w:lang w:bidi="fa-IR"/>
        </w:rPr>
        <w:t>ا</w:t>
      </w:r>
      <w:r w:rsidR="00B514C6" w:rsidRPr="00B514C6">
        <w:rPr>
          <w:rStyle w:val="Char5"/>
          <w:rFonts w:hint="eastAsia"/>
          <w:rtl/>
          <w:lang w:bidi="fa-IR"/>
        </w:rPr>
        <w:t>مبر</w:t>
      </w:r>
      <w:r w:rsidR="00F67149">
        <w:rPr>
          <w:rStyle w:val="Char5"/>
          <w:rFonts w:hint="eastAsia"/>
          <w:rtl/>
          <w:lang w:bidi="fa-IR"/>
        </w:rPr>
        <w:t>ی</w:t>
      </w:r>
      <w:r w:rsidR="00B514C6" w:rsidRPr="00B514C6">
        <w:rPr>
          <w:rStyle w:val="Char5"/>
          <w:rtl/>
          <w:lang w:bidi="fa-IR"/>
        </w:rPr>
        <w:t xml:space="preserve"> </w:t>
      </w:r>
      <w:r w:rsidR="00B514C6" w:rsidRPr="00B514C6">
        <w:rPr>
          <w:rStyle w:val="Char5"/>
          <w:rFonts w:hint="eastAsia"/>
          <w:rtl/>
          <w:lang w:bidi="fa-IR"/>
        </w:rPr>
        <w:t>ا</w:t>
      </w:r>
      <w:r w:rsidR="00F67149">
        <w:rPr>
          <w:rStyle w:val="Char5"/>
          <w:rFonts w:hint="eastAsia"/>
          <w:rtl/>
          <w:lang w:bidi="fa-IR"/>
        </w:rPr>
        <w:t>ی</w:t>
      </w:r>
      <w:r w:rsidR="00B514C6" w:rsidRPr="00B514C6">
        <w:rPr>
          <w:rStyle w:val="Char5"/>
          <w:rFonts w:hint="eastAsia"/>
          <w:rtl/>
          <w:lang w:bidi="fa-IR"/>
        </w:rPr>
        <w:t>شان</w:t>
      </w:r>
      <w:r w:rsidR="00B514C6" w:rsidRPr="00B514C6">
        <w:rPr>
          <w:rStyle w:val="Char5"/>
          <w:rtl/>
          <w:lang w:bidi="fa-IR"/>
        </w:rPr>
        <w:t xml:space="preserve">) </w:t>
      </w:r>
      <w:r w:rsidR="00B514C6" w:rsidRPr="00B514C6">
        <w:rPr>
          <w:rStyle w:val="Char5"/>
          <w:rFonts w:hint="eastAsia"/>
          <w:rtl/>
          <w:lang w:bidi="fa-IR"/>
        </w:rPr>
        <w:t>و</w:t>
      </w:r>
      <w:r w:rsidR="00B514C6" w:rsidRPr="00B514C6">
        <w:rPr>
          <w:rStyle w:val="Char5"/>
          <w:rtl/>
          <w:lang w:bidi="fa-IR"/>
        </w:rPr>
        <w:t xml:space="preserve"> </w:t>
      </w:r>
      <w:r w:rsidR="00B514C6" w:rsidRPr="00B514C6">
        <w:rPr>
          <w:rStyle w:val="Char5"/>
          <w:rFonts w:hint="eastAsia"/>
          <w:rtl/>
          <w:lang w:bidi="fa-IR"/>
        </w:rPr>
        <w:t>همراه</w:t>
      </w:r>
      <w:r w:rsidR="00B514C6" w:rsidRPr="00B514C6">
        <w:rPr>
          <w:rStyle w:val="Char5"/>
          <w:rtl/>
          <w:lang w:bidi="fa-IR"/>
        </w:rPr>
        <w:t xml:space="preserve"> </w:t>
      </w:r>
      <w:r w:rsidR="00B514C6" w:rsidRPr="00B514C6">
        <w:rPr>
          <w:rStyle w:val="Char5"/>
          <w:rFonts w:hint="eastAsia"/>
          <w:rtl/>
          <w:lang w:bidi="fa-IR"/>
        </w:rPr>
        <w:t>با</w:t>
      </w:r>
      <w:r w:rsidR="00B514C6" w:rsidRPr="00B514C6">
        <w:rPr>
          <w:rStyle w:val="Char5"/>
          <w:rtl/>
          <w:lang w:bidi="fa-IR"/>
        </w:rPr>
        <w:t xml:space="preserve"> </w:t>
      </w:r>
      <w:r w:rsidR="00F67149">
        <w:rPr>
          <w:rStyle w:val="Char5"/>
          <w:rFonts w:hint="eastAsia"/>
          <w:rtl/>
          <w:lang w:bidi="fa-IR"/>
        </w:rPr>
        <w:t>ک</w:t>
      </w:r>
      <w:r w:rsidR="00B514C6" w:rsidRPr="00B514C6">
        <w:rPr>
          <w:rStyle w:val="Char5"/>
          <w:rFonts w:hint="eastAsia"/>
          <w:rtl/>
          <w:lang w:bidi="fa-IR"/>
        </w:rPr>
        <w:t>تاب</w:t>
      </w:r>
      <w:r w:rsidR="00572398">
        <w:rPr>
          <w:rStyle w:val="Char5"/>
          <w:rFonts w:hint="cs"/>
          <w:rtl/>
          <w:lang w:bidi="fa-IR"/>
        </w:rPr>
        <w:t>‌</w:t>
      </w:r>
      <w:r w:rsidR="00B514C6" w:rsidRPr="00B514C6">
        <w:rPr>
          <w:rStyle w:val="Char5"/>
          <w:rFonts w:hint="eastAsia"/>
          <w:rtl/>
          <w:lang w:bidi="fa-IR"/>
        </w:rPr>
        <w:t>ها</w:t>
      </w:r>
      <w:r w:rsidR="00B514C6" w:rsidRPr="00B514C6">
        <w:rPr>
          <w:rStyle w:val="Char5"/>
          <w:rtl/>
          <w:lang w:bidi="fa-IR"/>
        </w:rPr>
        <w:t xml:space="preserve"> </w:t>
      </w:r>
      <w:r w:rsidR="00B514C6" w:rsidRPr="00B514C6">
        <w:rPr>
          <w:rStyle w:val="Char5"/>
          <w:rFonts w:hint="eastAsia"/>
          <w:rtl/>
          <w:lang w:bidi="fa-IR"/>
        </w:rPr>
        <w:t>فرستاده‌ا</w:t>
      </w:r>
      <w:r w:rsidR="00F67149">
        <w:rPr>
          <w:rStyle w:val="Char5"/>
          <w:rFonts w:hint="eastAsia"/>
          <w:rtl/>
          <w:lang w:bidi="fa-IR"/>
        </w:rPr>
        <w:t>ی</w:t>
      </w:r>
      <w:r w:rsidR="00B514C6" w:rsidRPr="00B514C6">
        <w:rPr>
          <w:rStyle w:val="Char5"/>
          <w:rFonts w:hint="eastAsia"/>
          <w:rtl/>
          <w:lang w:bidi="fa-IR"/>
        </w:rPr>
        <w:t>م،</w:t>
      </w:r>
      <w:r w:rsidR="00B514C6" w:rsidRPr="00B514C6">
        <w:rPr>
          <w:rStyle w:val="Char5"/>
          <w:rtl/>
          <w:lang w:bidi="fa-IR"/>
        </w:rPr>
        <w:t xml:space="preserve"> </w:t>
      </w:r>
      <w:r w:rsidR="00B514C6" w:rsidRPr="00B514C6">
        <w:rPr>
          <w:rStyle w:val="Char5"/>
          <w:rFonts w:hint="eastAsia"/>
          <w:rtl/>
          <w:lang w:bidi="fa-IR"/>
        </w:rPr>
        <w:t>و</w:t>
      </w:r>
      <w:r w:rsidR="00B514C6" w:rsidRPr="00B514C6">
        <w:rPr>
          <w:rStyle w:val="Char5"/>
          <w:rtl/>
          <w:lang w:bidi="fa-IR"/>
        </w:rPr>
        <w:t xml:space="preserve"> </w:t>
      </w:r>
      <w:r w:rsidR="00B514C6" w:rsidRPr="00B514C6">
        <w:rPr>
          <w:rStyle w:val="Char5"/>
          <w:rFonts w:hint="cs"/>
          <w:rtl/>
          <w:lang w:bidi="fa-IR"/>
        </w:rPr>
        <w:t>ذکر</w:t>
      </w:r>
      <w:r w:rsidR="00B514C6" w:rsidRPr="00B514C6">
        <w:rPr>
          <w:rStyle w:val="Char5"/>
          <w:rtl/>
          <w:lang w:bidi="fa-IR"/>
        </w:rPr>
        <w:t xml:space="preserve"> </w:t>
      </w:r>
      <w:r w:rsidR="00B514C6" w:rsidRPr="00B514C6">
        <w:rPr>
          <w:rStyle w:val="Char5"/>
          <w:rFonts w:hint="eastAsia"/>
          <w:rtl/>
          <w:lang w:bidi="fa-IR"/>
        </w:rPr>
        <w:t>را</w:t>
      </w:r>
      <w:r w:rsidR="00B514C6" w:rsidRPr="00B514C6">
        <w:rPr>
          <w:rStyle w:val="Char5"/>
          <w:rtl/>
          <w:lang w:bidi="fa-IR"/>
        </w:rPr>
        <w:t xml:space="preserve"> </w:t>
      </w:r>
      <w:r w:rsidR="00B514C6" w:rsidRPr="00B514C6">
        <w:rPr>
          <w:rStyle w:val="Char5"/>
          <w:rFonts w:hint="eastAsia"/>
          <w:rtl/>
          <w:lang w:bidi="fa-IR"/>
        </w:rPr>
        <w:t>بر</w:t>
      </w:r>
      <w:r w:rsidR="00B514C6" w:rsidRPr="00B514C6">
        <w:rPr>
          <w:rStyle w:val="Char5"/>
          <w:rtl/>
          <w:lang w:bidi="fa-IR"/>
        </w:rPr>
        <w:t xml:space="preserve"> </w:t>
      </w:r>
      <w:r w:rsidR="00B514C6" w:rsidRPr="00B514C6">
        <w:rPr>
          <w:rStyle w:val="Char5"/>
          <w:rFonts w:hint="eastAsia"/>
          <w:rtl/>
          <w:lang w:bidi="fa-IR"/>
        </w:rPr>
        <w:t>تو</w:t>
      </w:r>
      <w:r w:rsidR="00B514C6" w:rsidRPr="00B514C6">
        <w:rPr>
          <w:rStyle w:val="Char5"/>
          <w:rtl/>
          <w:lang w:bidi="fa-IR"/>
        </w:rPr>
        <w:t xml:space="preserve"> </w:t>
      </w:r>
      <w:r w:rsidR="00B514C6" w:rsidRPr="00B514C6">
        <w:rPr>
          <w:rStyle w:val="Char5"/>
          <w:rFonts w:hint="eastAsia"/>
          <w:rtl/>
          <w:lang w:bidi="fa-IR"/>
        </w:rPr>
        <w:t>نازل</w:t>
      </w:r>
      <w:r w:rsidR="00B514C6" w:rsidRPr="00B514C6">
        <w:rPr>
          <w:rStyle w:val="Char5"/>
          <w:rtl/>
          <w:lang w:bidi="fa-IR"/>
        </w:rPr>
        <w:t xml:space="preserve"> </w:t>
      </w:r>
      <w:r w:rsidR="00F67149">
        <w:rPr>
          <w:rStyle w:val="Char5"/>
          <w:rFonts w:hint="eastAsia"/>
          <w:rtl/>
          <w:lang w:bidi="fa-IR"/>
        </w:rPr>
        <w:t>ک</w:t>
      </w:r>
      <w:r w:rsidR="00B514C6" w:rsidRPr="00B514C6">
        <w:rPr>
          <w:rStyle w:val="Char5"/>
          <w:rFonts w:hint="eastAsia"/>
          <w:rtl/>
          <w:lang w:bidi="fa-IR"/>
        </w:rPr>
        <w:t>رده‌ا</w:t>
      </w:r>
      <w:r w:rsidR="00F67149">
        <w:rPr>
          <w:rStyle w:val="Char5"/>
          <w:rFonts w:hint="eastAsia"/>
          <w:rtl/>
          <w:lang w:bidi="fa-IR"/>
        </w:rPr>
        <w:t>ی</w:t>
      </w:r>
      <w:r w:rsidR="00B514C6" w:rsidRPr="00B514C6">
        <w:rPr>
          <w:rStyle w:val="Char5"/>
          <w:rFonts w:hint="eastAsia"/>
          <w:rtl/>
          <w:lang w:bidi="fa-IR"/>
        </w:rPr>
        <w:t>م</w:t>
      </w:r>
      <w:r w:rsidR="00B514C6" w:rsidRPr="00B514C6">
        <w:rPr>
          <w:rStyle w:val="Char5"/>
          <w:rtl/>
          <w:lang w:bidi="fa-IR"/>
        </w:rPr>
        <w:t xml:space="preserve"> </w:t>
      </w:r>
      <w:r w:rsidR="00B514C6" w:rsidRPr="00B514C6">
        <w:rPr>
          <w:rStyle w:val="Char5"/>
          <w:rFonts w:hint="eastAsia"/>
          <w:rtl/>
          <w:lang w:bidi="fa-IR"/>
        </w:rPr>
        <w:t>تا</w:t>
      </w:r>
      <w:r w:rsidR="00B514C6" w:rsidRPr="00B514C6">
        <w:rPr>
          <w:rStyle w:val="Char5"/>
          <w:rtl/>
          <w:lang w:bidi="fa-IR"/>
        </w:rPr>
        <w:t xml:space="preserve"> </w:t>
      </w:r>
      <w:r w:rsidR="00B514C6" w:rsidRPr="00B514C6">
        <w:rPr>
          <w:rStyle w:val="Char5"/>
          <w:rFonts w:hint="eastAsia"/>
          <w:rtl/>
          <w:lang w:bidi="fa-IR"/>
        </w:rPr>
        <w:t>ا</w:t>
      </w:r>
      <w:r w:rsidR="00F67149">
        <w:rPr>
          <w:rStyle w:val="Char5"/>
          <w:rFonts w:hint="eastAsia"/>
          <w:rtl/>
          <w:lang w:bidi="fa-IR"/>
        </w:rPr>
        <w:t>ی</w:t>
      </w:r>
      <w:r w:rsidR="00B514C6" w:rsidRPr="00B514C6">
        <w:rPr>
          <w:rStyle w:val="Char5"/>
          <w:rFonts w:hint="eastAsia"/>
          <w:rtl/>
          <w:lang w:bidi="fa-IR"/>
        </w:rPr>
        <w:t>ن</w:t>
      </w:r>
      <w:r w:rsidR="00B514C6" w:rsidRPr="00B514C6">
        <w:rPr>
          <w:rStyle w:val="Char5"/>
          <w:rtl/>
          <w:lang w:bidi="fa-IR"/>
        </w:rPr>
        <w:t xml:space="preserve"> </w:t>
      </w:r>
      <w:r w:rsidR="00F67149">
        <w:rPr>
          <w:rStyle w:val="Char5"/>
          <w:rFonts w:hint="eastAsia"/>
          <w:rtl/>
          <w:lang w:bidi="fa-IR"/>
        </w:rPr>
        <w:t>ک</w:t>
      </w:r>
      <w:r w:rsidR="00B514C6" w:rsidRPr="00B514C6">
        <w:rPr>
          <w:rStyle w:val="Char5"/>
          <w:rFonts w:hint="eastAsia"/>
          <w:rtl/>
          <w:lang w:bidi="fa-IR"/>
        </w:rPr>
        <w:t>ه</w:t>
      </w:r>
      <w:r w:rsidR="00B514C6" w:rsidRPr="00B514C6">
        <w:rPr>
          <w:rStyle w:val="Char5"/>
          <w:rtl/>
          <w:lang w:bidi="fa-IR"/>
        </w:rPr>
        <w:t xml:space="preserve"> </w:t>
      </w:r>
      <w:r w:rsidR="00B514C6" w:rsidRPr="00B514C6">
        <w:rPr>
          <w:rStyle w:val="Char5"/>
          <w:rFonts w:hint="eastAsia"/>
          <w:rtl/>
          <w:lang w:bidi="fa-IR"/>
        </w:rPr>
        <w:t>چ</w:t>
      </w:r>
      <w:r w:rsidR="00F67149">
        <w:rPr>
          <w:rStyle w:val="Char5"/>
          <w:rFonts w:hint="eastAsia"/>
          <w:rtl/>
          <w:lang w:bidi="fa-IR"/>
        </w:rPr>
        <w:t>ی</w:t>
      </w:r>
      <w:r w:rsidR="00B514C6" w:rsidRPr="00B514C6">
        <w:rPr>
          <w:rStyle w:val="Char5"/>
          <w:rFonts w:hint="eastAsia"/>
          <w:rtl/>
          <w:lang w:bidi="fa-IR"/>
        </w:rPr>
        <w:t>ز</w:t>
      </w:r>
      <w:r w:rsidR="00F67149">
        <w:rPr>
          <w:rStyle w:val="Char5"/>
          <w:rFonts w:hint="eastAsia"/>
          <w:rtl/>
          <w:lang w:bidi="fa-IR"/>
        </w:rPr>
        <w:t>ی</w:t>
      </w:r>
      <w:r w:rsidR="00B514C6" w:rsidRPr="00B514C6">
        <w:rPr>
          <w:rStyle w:val="Char5"/>
          <w:rtl/>
          <w:lang w:bidi="fa-IR"/>
        </w:rPr>
        <w:t xml:space="preserve"> </w:t>
      </w:r>
      <w:r w:rsidR="00B514C6" w:rsidRPr="00B514C6">
        <w:rPr>
          <w:rStyle w:val="Char5"/>
          <w:rFonts w:hint="eastAsia"/>
          <w:rtl/>
          <w:lang w:bidi="fa-IR"/>
        </w:rPr>
        <w:t>را</w:t>
      </w:r>
      <w:r w:rsidR="00B514C6" w:rsidRPr="00B514C6">
        <w:rPr>
          <w:rStyle w:val="Char5"/>
          <w:rtl/>
          <w:lang w:bidi="fa-IR"/>
        </w:rPr>
        <w:t xml:space="preserve"> </w:t>
      </w:r>
      <w:r w:rsidR="00B514C6" w:rsidRPr="00B514C6">
        <w:rPr>
          <w:rStyle w:val="Char5"/>
          <w:rFonts w:hint="eastAsia"/>
          <w:rtl/>
          <w:lang w:bidi="fa-IR"/>
        </w:rPr>
        <w:t>برا</w:t>
      </w:r>
      <w:r w:rsidR="00F67149">
        <w:rPr>
          <w:rStyle w:val="Char5"/>
          <w:rFonts w:hint="eastAsia"/>
          <w:rtl/>
          <w:lang w:bidi="fa-IR"/>
        </w:rPr>
        <w:t>ی</w:t>
      </w:r>
      <w:r w:rsidR="00B514C6" w:rsidRPr="00B514C6">
        <w:rPr>
          <w:rStyle w:val="Char5"/>
          <w:rtl/>
          <w:lang w:bidi="fa-IR"/>
        </w:rPr>
        <w:t xml:space="preserve"> </w:t>
      </w:r>
      <w:r w:rsidR="00B514C6" w:rsidRPr="00B514C6">
        <w:rPr>
          <w:rStyle w:val="Char5"/>
          <w:rFonts w:hint="eastAsia"/>
          <w:rtl/>
          <w:lang w:bidi="fa-IR"/>
        </w:rPr>
        <w:t>مردم</w:t>
      </w:r>
      <w:r w:rsidR="00B514C6" w:rsidRPr="00B514C6">
        <w:rPr>
          <w:rStyle w:val="Char5"/>
          <w:rtl/>
          <w:lang w:bidi="fa-IR"/>
        </w:rPr>
        <w:t xml:space="preserve"> </w:t>
      </w:r>
      <w:r w:rsidR="00B514C6" w:rsidRPr="00B514C6">
        <w:rPr>
          <w:rStyle w:val="Char5"/>
          <w:rFonts w:hint="eastAsia"/>
          <w:rtl/>
          <w:lang w:bidi="fa-IR"/>
        </w:rPr>
        <w:t>روشن</w:t>
      </w:r>
      <w:r w:rsidR="00B514C6" w:rsidRPr="00B514C6">
        <w:rPr>
          <w:rStyle w:val="Char5"/>
          <w:rtl/>
          <w:lang w:bidi="fa-IR"/>
        </w:rPr>
        <w:t xml:space="preserve"> </w:t>
      </w:r>
      <w:r w:rsidR="00B514C6" w:rsidRPr="00B514C6">
        <w:rPr>
          <w:rStyle w:val="Char5"/>
          <w:rFonts w:hint="eastAsia"/>
          <w:rtl/>
          <w:lang w:bidi="fa-IR"/>
        </w:rPr>
        <w:t>ساز</w:t>
      </w:r>
      <w:r w:rsidR="00F67149">
        <w:rPr>
          <w:rStyle w:val="Char5"/>
          <w:rFonts w:hint="eastAsia"/>
          <w:rtl/>
          <w:lang w:bidi="fa-IR"/>
        </w:rPr>
        <w:t>ی</w:t>
      </w:r>
      <w:r w:rsidR="00B514C6" w:rsidRPr="00B514C6">
        <w:rPr>
          <w:rStyle w:val="Char5"/>
          <w:rtl/>
          <w:lang w:bidi="fa-IR"/>
        </w:rPr>
        <w:t xml:space="preserve"> </w:t>
      </w:r>
      <w:r w:rsidR="00F67149">
        <w:rPr>
          <w:rStyle w:val="Char5"/>
          <w:rFonts w:hint="eastAsia"/>
          <w:rtl/>
          <w:lang w:bidi="fa-IR"/>
        </w:rPr>
        <w:t>ک</w:t>
      </w:r>
      <w:r w:rsidR="00B514C6" w:rsidRPr="00B514C6">
        <w:rPr>
          <w:rStyle w:val="Char5"/>
          <w:rFonts w:hint="eastAsia"/>
          <w:rtl/>
          <w:lang w:bidi="fa-IR"/>
        </w:rPr>
        <w:t>ه</w:t>
      </w:r>
      <w:r w:rsidR="00B514C6" w:rsidRPr="00B514C6">
        <w:rPr>
          <w:rStyle w:val="Char5"/>
          <w:rtl/>
          <w:lang w:bidi="fa-IR"/>
        </w:rPr>
        <w:t xml:space="preserve"> </w:t>
      </w:r>
      <w:r w:rsidR="00B514C6" w:rsidRPr="00B514C6">
        <w:rPr>
          <w:rStyle w:val="Char5"/>
          <w:rFonts w:hint="eastAsia"/>
          <w:rtl/>
          <w:lang w:bidi="fa-IR"/>
        </w:rPr>
        <w:t>برا</w:t>
      </w:r>
      <w:r w:rsidR="00F67149">
        <w:rPr>
          <w:rStyle w:val="Char5"/>
          <w:rFonts w:hint="eastAsia"/>
          <w:rtl/>
          <w:lang w:bidi="fa-IR"/>
        </w:rPr>
        <w:t>ی</w:t>
      </w:r>
      <w:r w:rsidR="00B514C6" w:rsidRPr="00B514C6">
        <w:rPr>
          <w:rStyle w:val="Char5"/>
          <w:rtl/>
          <w:lang w:bidi="fa-IR"/>
        </w:rPr>
        <w:t xml:space="preserve"> </w:t>
      </w:r>
      <w:r w:rsidR="00B514C6" w:rsidRPr="00B514C6">
        <w:rPr>
          <w:rStyle w:val="Char5"/>
          <w:rFonts w:hint="eastAsia"/>
          <w:rtl/>
          <w:lang w:bidi="fa-IR"/>
        </w:rPr>
        <w:t>آنان</w:t>
      </w:r>
      <w:r w:rsidR="00B514C6" w:rsidRPr="00B514C6">
        <w:rPr>
          <w:rStyle w:val="Char5"/>
          <w:rtl/>
          <w:lang w:bidi="fa-IR"/>
        </w:rPr>
        <w:t xml:space="preserve"> </w:t>
      </w:r>
      <w:r w:rsidR="00B514C6" w:rsidRPr="00B514C6">
        <w:rPr>
          <w:rStyle w:val="Char5"/>
          <w:rFonts w:hint="eastAsia"/>
          <w:rtl/>
          <w:lang w:bidi="fa-IR"/>
        </w:rPr>
        <w:t>فرستاده</w:t>
      </w:r>
      <w:r w:rsidR="00B514C6" w:rsidRPr="00B514C6">
        <w:rPr>
          <w:rStyle w:val="Char5"/>
          <w:rtl/>
          <w:lang w:bidi="fa-IR"/>
        </w:rPr>
        <w:t xml:space="preserve"> </w:t>
      </w:r>
      <w:r w:rsidR="00B514C6" w:rsidRPr="00B514C6">
        <w:rPr>
          <w:rStyle w:val="Char5"/>
          <w:rFonts w:hint="eastAsia"/>
          <w:rtl/>
          <w:lang w:bidi="fa-IR"/>
        </w:rPr>
        <w:t>شده</w:t>
      </w:r>
      <w:r w:rsidR="00B514C6" w:rsidRPr="00B514C6">
        <w:rPr>
          <w:rStyle w:val="Char5"/>
          <w:rtl/>
          <w:lang w:bidi="fa-IR"/>
        </w:rPr>
        <w:t xml:space="preserve"> </w:t>
      </w:r>
      <w:r w:rsidR="00B514C6" w:rsidRPr="00B514C6">
        <w:rPr>
          <w:rStyle w:val="Char5"/>
          <w:rFonts w:hint="eastAsia"/>
          <w:rtl/>
          <w:lang w:bidi="fa-IR"/>
        </w:rPr>
        <w:t>است</w:t>
      </w:r>
      <w:r w:rsidR="00B514C6" w:rsidRPr="00B514C6">
        <w:rPr>
          <w:rStyle w:val="Char5"/>
          <w:rtl/>
          <w:lang w:bidi="fa-IR"/>
        </w:rPr>
        <w:t xml:space="preserve"> (</w:t>
      </w:r>
      <w:r w:rsidR="00F67149">
        <w:rPr>
          <w:rStyle w:val="Char5"/>
          <w:rFonts w:hint="eastAsia"/>
          <w:rtl/>
          <w:lang w:bidi="fa-IR"/>
        </w:rPr>
        <w:t>ک</w:t>
      </w:r>
      <w:r w:rsidR="00B514C6" w:rsidRPr="00B514C6">
        <w:rPr>
          <w:rStyle w:val="Char5"/>
          <w:rFonts w:hint="eastAsia"/>
          <w:rtl/>
          <w:lang w:bidi="fa-IR"/>
        </w:rPr>
        <w:t>ه</w:t>
      </w:r>
      <w:r w:rsidR="00B514C6" w:rsidRPr="00B514C6">
        <w:rPr>
          <w:rStyle w:val="Char5"/>
          <w:rtl/>
          <w:lang w:bidi="fa-IR"/>
        </w:rPr>
        <w:t xml:space="preserve"> </w:t>
      </w:r>
      <w:r w:rsidR="00B514C6" w:rsidRPr="00B514C6">
        <w:rPr>
          <w:rStyle w:val="Char5"/>
          <w:rFonts w:hint="eastAsia"/>
          <w:rtl/>
          <w:lang w:bidi="fa-IR"/>
        </w:rPr>
        <w:t>اح</w:t>
      </w:r>
      <w:r w:rsidR="00F67149">
        <w:rPr>
          <w:rStyle w:val="Char5"/>
          <w:rFonts w:hint="eastAsia"/>
          <w:rtl/>
          <w:lang w:bidi="fa-IR"/>
        </w:rPr>
        <w:t>ک</w:t>
      </w:r>
      <w:r w:rsidR="00B514C6" w:rsidRPr="00B514C6">
        <w:rPr>
          <w:rStyle w:val="Char5"/>
          <w:rFonts w:hint="eastAsia"/>
          <w:rtl/>
          <w:lang w:bidi="fa-IR"/>
        </w:rPr>
        <w:t>ام</w:t>
      </w:r>
      <w:r w:rsidR="00B514C6" w:rsidRPr="00B514C6">
        <w:rPr>
          <w:rStyle w:val="Char5"/>
          <w:rtl/>
          <w:lang w:bidi="fa-IR"/>
        </w:rPr>
        <w:t xml:space="preserve"> </w:t>
      </w:r>
      <w:r w:rsidR="00B514C6" w:rsidRPr="00B514C6">
        <w:rPr>
          <w:rStyle w:val="Char5"/>
          <w:rFonts w:hint="eastAsia"/>
          <w:rtl/>
          <w:lang w:bidi="fa-IR"/>
        </w:rPr>
        <w:t>و</w:t>
      </w:r>
      <w:r w:rsidR="00B514C6" w:rsidRPr="00B514C6">
        <w:rPr>
          <w:rStyle w:val="Char5"/>
          <w:rtl/>
          <w:lang w:bidi="fa-IR"/>
        </w:rPr>
        <w:t xml:space="preserve"> </w:t>
      </w:r>
      <w:r w:rsidR="00B514C6" w:rsidRPr="00B514C6">
        <w:rPr>
          <w:rStyle w:val="Char5"/>
          <w:rFonts w:hint="eastAsia"/>
          <w:rtl/>
          <w:lang w:bidi="fa-IR"/>
        </w:rPr>
        <w:t>تعل</w:t>
      </w:r>
      <w:r w:rsidR="00F67149">
        <w:rPr>
          <w:rStyle w:val="Char5"/>
          <w:rFonts w:hint="eastAsia"/>
          <w:rtl/>
          <w:lang w:bidi="fa-IR"/>
        </w:rPr>
        <w:t>ی</w:t>
      </w:r>
      <w:r w:rsidR="00B514C6" w:rsidRPr="00B514C6">
        <w:rPr>
          <w:rStyle w:val="Char5"/>
          <w:rFonts w:hint="eastAsia"/>
          <w:rtl/>
          <w:lang w:bidi="fa-IR"/>
        </w:rPr>
        <w:t>مات</w:t>
      </w:r>
      <w:r w:rsidR="00B514C6" w:rsidRPr="00B514C6">
        <w:rPr>
          <w:rStyle w:val="Char5"/>
          <w:rtl/>
          <w:lang w:bidi="fa-IR"/>
        </w:rPr>
        <w:t xml:space="preserve"> </w:t>
      </w:r>
      <w:r w:rsidR="00B514C6" w:rsidRPr="00B514C6">
        <w:rPr>
          <w:rStyle w:val="Char5"/>
          <w:rFonts w:hint="eastAsia"/>
          <w:rtl/>
          <w:lang w:bidi="fa-IR"/>
        </w:rPr>
        <w:t>اسلام</w:t>
      </w:r>
      <w:r w:rsidR="00F67149">
        <w:rPr>
          <w:rStyle w:val="Char5"/>
          <w:rFonts w:hint="eastAsia"/>
          <w:rtl/>
          <w:lang w:bidi="fa-IR"/>
        </w:rPr>
        <w:t>ی</w:t>
      </w:r>
      <w:r w:rsidR="00B514C6" w:rsidRPr="00B514C6">
        <w:rPr>
          <w:rStyle w:val="Char5"/>
          <w:rtl/>
          <w:lang w:bidi="fa-IR"/>
        </w:rPr>
        <w:t xml:space="preserve"> </w:t>
      </w:r>
      <w:r w:rsidR="00B514C6" w:rsidRPr="00B514C6">
        <w:rPr>
          <w:rStyle w:val="Char5"/>
          <w:rFonts w:hint="eastAsia"/>
          <w:rtl/>
          <w:lang w:bidi="fa-IR"/>
        </w:rPr>
        <w:t>است</w:t>
      </w:r>
      <w:r w:rsidR="00B514C6" w:rsidRPr="00B514C6">
        <w:rPr>
          <w:rStyle w:val="Char5"/>
          <w:rtl/>
          <w:lang w:bidi="fa-IR"/>
        </w:rPr>
        <w:t xml:space="preserve">) </w:t>
      </w:r>
      <w:r w:rsidR="00B514C6" w:rsidRPr="00B514C6">
        <w:rPr>
          <w:rStyle w:val="Char5"/>
          <w:rFonts w:hint="eastAsia"/>
          <w:rtl/>
          <w:lang w:bidi="fa-IR"/>
        </w:rPr>
        <w:t>و</w:t>
      </w:r>
      <w:r w:rsidR="00B514C6" w:rsidRPr="00B514C6">
        <w:rPr>
          <w:rStyle w:val="Char5"/>
          <w:rtl/>
          <w:lang w:bidi="fa-IR"/>
        </w:rPr>
        <w:t xml:space="preserve"> </w:t>
      </w:r>
      <w:r w:rsidR="00B514C6" w:rsidRPr="00B514C6">
        <w:rPr>
          <w:rStyle w:val="Char5"/>
          <w:rFonts w:hint="eastAsia"/>
          <w:rtl/>
          <w:lang w:bidi="fa-IR"/>
        </w:rPr>
        <w:t>تا</w:t>
      </w:r>
      <w:r w:rsidR="00B514C6" w:rsidRPr="00B514C6">
        <w:rPr>
          <w:rStyle w:val="Char5"/>
          <w:rtl/>
          <w:lang w:bidi="fa-IR"/>
        </w:rPr>
        <w:t xml:space="preserve"> </w:t>
      </w:r>
      <w:r w:rsidR="00B514C6" w:rsidRPr="00B514C6">
        <w:rPr>
          <w:rStyle w:val="Char5"/>
          <w:rFonts w:hint="eastAsia"/>
          <w:rtl/>
          <w:lang w:bidi="fa-IR"/>
        </w:rPr>
        <w:t>ا</w:t>
      </w:r>
      <w:r w:rsidR="00F67149">
        <w:rPr>
          <w:rStyle w:val="Char5"/>
          <w:rFonts w:hint="eastAsia"/>
          <w:rtl/>
          <w:lang w:bidi="fa-IR"/>
        </w:rPr>
        <w:t>ی</w:t>
      </w:r>
      <w:r w:rsidR="00B514C6" w:rsidRPr="00B514C6">
        <w:rPr>
          <w:rStyle w:val="Char5"/>
          <w:rFonts w:hint="eastAsia"/>
          <w:rtl/>
          <w:lang w:bidi="fa-IR"/>
        </w:rPr>
        <w:t>ن</w:t>
      </w:r>
      <w:r w:rsidR="00B514C6" w:rsidRPr="00B514C6">
        <w:rPr>
          <w:rStyle w:val="Char5"/>
          <w:rtl/>
          <w:lang w:bidi="fa-IR"/>
        </w:rPr>
        <w:t xml:space="preserve"> </w:t>
      </w:r>
      <w:r w:rsidR="00F67149">
        <w:rPr>
          <w:rStyle w:val="Char5"/>
          <w:rFonts w:hint="eastAsia"/>
          <w:rtl/>
          <w:lang w:bidi="fa-IR"/>
        </w:rPr>
        <w:t>ک</w:t>
      </w:r>
      <w:r w:rsidR="00B514C6" w:rsidRPr="00B514C6">
        <w:rPr>
          <w:rStyle w:val="Char5"/>
          <w:rFonts w:hint="eastAsia"/>
          <w:rtl/>
          <w:lang w:bidi="fa-IR"/>
        </w:rPr>
        <w:t>ه</w:t>
      </w:r>
      <w:r w:rsidR="00B514C6" w:rsidRPr="00B514C6">
        <w:rPr>
          <w:rStyle w:val="Char5"/>
          <w:rtl/>
          <w:lang w:bidi="fa-IR"/>
        </w:rPr>
        <w:t xml:space="preserve"> </w:t>
      </w:r>
      <w:r w:rsidR="00B514C6" w:rsidRPr="00B514C6">
        <w:rPr>
          <w:rStyle w:val="Char5"/>
          <w:rFonts w:hint="eastAsia"/>
          <w:rtl/>
          <w:lang w:bidi="fa-IR"/>
        </w:rPr>
        <w:t>آنان</w:t>
      </w:r>
      <w:r w:rsidR="00B514C6" w:rsidRPr="00B514C6">
        <w:rPr>
          <w:rStyle w:val="Char5"/>
          <w:rtl/>
          <w:lang w:bidi="fa-IR"/>
        </w:rPr>
        <w:t xml:space="preserve"> </w:t>
      </w:r>
      <w:r w:rsidR="00B514C6" w:rsidRPr="00B514C6">
        <w:rPr>
          <w:rStyle w:val="Char5"/>
          <w:rFonts w:hint="eastAsia"/>
          <w:rtl/>
          <w:lang w:bidi="fa-IR"/>
        </w:rPr>
        <w:t>ب</w:t>
      </w:r>
      <w:r w:rsidR="00F67149">
        <w:rPr>
          <w:rStyle w:val="Char5"/>
          <w:rFonts w:hint="eastAsia"/>
          <w:rtl/>
          <w:lang w:bidi="fa-IR"/>
        </w:rPr>
        <w:t>ی</w:t>
      </w:r>
      <w:r w:rsidR="00B514C6" w:rsidRPr="00B514C6">
        <w:rPr>
          <w:rStyle w:val="Char5"/>
          <w:rFonts w:hint="eastAsia"/>
          <w:rtl/>
          <w:lang w:bidi="fa-IR"/>
        </w:rPr>
        <w:t>ند</w:t>
      </w:r>
      <w:r w:rsidR="00F67149">
        <w:rPr>
          <w:rStyle w:val="Char5"/>
          <w:rFonts w:hint="eastAsia"/>
          <w:rtl/>
          <w:lang w:bidi="fa-IR"/>
        </w:rPr>
        <w:t>ی</w:t>
      </w:r>
      <w:r w:rsidR="00B514C6" w:rsidRPr="00B514C6">
        <w:rPr>
          <w:rStyle w:val="Char5"/>
          <w:rFonts w:hint="eastAsia"/>
          <w:rtl/>
          <w:lang w:bidi="fa-IR"/>
        </w:rPr>
        <w:t>شند</w:t>
      </w:r>
      <w:r w:rsidR="00B514C6" w:rsidRPr="00B514C6">
        <w:rPr>
          <w:rStyle w:val="Char5"/>
          <w:rFonts w:hint="cs"/>
          <w:rtl/>
        </w:rPr>
        <w:t>»</w:t>
      </w:r>
      <w:r w:rsidR="00B514C6">
        <w:rPr>
          <w:rStyle w:val="Char5"/>
          <w:rFonts w:hint="cs"/>
          <w:rtl/>
        </w:rPr>
        <w:t>.</w:t>
      </w:r>
      <w:r w:rsidRPr="006F7B7E">
        <w:rPr>
          <w:rStyle w:val="Char0"/>
          <w:rFonts w:hint="cs"/>
          <w:rtl/>
        </w:rPr>
        <w:t xml:space="preserve"> لذا درست اینست که بدون شک، تمام گفته‌های رسول‌خدا درباره‌ی دین، وحی‌ای از جانب خدا می‌باشد (می‌گویم این، اثبات امر دوم است) و میان کسی از اهل لغت و شریعت، اختلافی در این نیست که هر وحی‌ای که از جانب خداوند نازل شده است ذکر مُنزّل می‌‌باشد (می‌گویم: و این هم اثبات امر اول است که به اتفاق بدان استدلال شده است) بنابراین وحی از سوی خداوند حفظ شده است».</w:t>
      </w:r>
      <w:r w:rsidRPr="00D91B8B">
        <w:rPr>
          <w:rStyle w:val="Char0"/>
          <w:vertAlign w:val="superscript"/>
          <w:rtl/>
        </w:rPr>
        <w:footnoteReference w:id="29"/>
      </w:r>
    </w:p>
    <w:p w:rsidR="00DC487B" w:rsidRPr="006F7B7E" w:rsidRDefault="00DC487B" w:rsidP="00BE05B9">
      <w:pPr>
        <w:jc w:val="both"/>
        <w:rPr>
          <w:rStyle w:val="Char0"/>
          <w:rtl/>
        </w:rPr>
      </w:pPr>
      <w:r w:rsidRPr="006F7B7E">
        <w:rPr>
          <w:rStyle w:val="Char4"/>
          <w:rFonts w:hint="cs"/>
          <w:rtl/>
        </w:rPr>
        <w:t>دلیل سوم</w:t>
      </w:r>
      <w:r w:rsidRPr="006F7B7E">
        <w:rPr>
          <w:rStyle w:val="Char0"/>
          <w:rFonts w:hint="cs"/>
          <w:rtl/>
        </w:rPr>
        <w:t>: این قول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است که می‌فرماید:</w:t>
      </w:r>
      <w:r w:rsidR="00BE05B9">
        <w:rPr>
          <w:rStyle w:val="Char0"/>
          <w:rFonts w:hint="cs"/>
          <w:rtl/>
        </w:rPr>
        <w:t xml:space="preserve"> </w:t>
      </w:r>
      <w:r w:rsidR="00BE05B9">
        <w:rPr>
          <w:rStyle w:val="Char0"/>
          <w:rFonts w:cs="Traditional Arabic"/>
          <w:color w:val="000000"/>
          <w:shd w:val="clear" w:color="auto" w:fill="FFFFFF"/>
          <w:rtl/>
        </w:rPr>
        <w:t>﴿</w:t>
      </w:r>
      <w:r w:rsidR="00BE05B9" w:rsidRPr="000E33ED">
        <w:rPr>
          <w:rStyle w:val="Char7"/>
          <w:rtl/>
        </w:rPr>
        <w:t xml:space="preserve">يُرِيدُونَ أَن يُطۡفِ‍ُٔواْ نُورَ </w:t>
      </w:r>
      <w:r w:rsidR="00BE05B9" w:rsidRPr="000E33ED">
        <w:rPr>
          <w:rStyle w:val="Char7"/>
          <w:rFonts w:hint="cs"/>
          <w:rtl/>
        </w:rPr>
        <w:t>ٱللَّهِ</w:t>
      </w:r>
      <w:r w:rsidR="00BE05B9" w:rsidRPr="000E33ED">
        <w:rPr>
          <w:rStyle w:val="Char7"/>
          <w:rtl/>
        </w:rPr>
        <w:t xml:space="preserve"> بِأَفۡوَٰهِهِمۡ وَيَأۡبَى </w:t>
      </w:r>
      <w:r w:rsidR="00BE05B9" w:rsidRPr="000E33ED">
        <w:rPr>
          <w:rStyle w:val="Char7"/>
          <w:rFonts w:hint="cs"/>
          <w:rtl/>
        </w:rPr>
        <w:t>ٱللَّهُ</w:t>
      </w:r>
      <w:r w:rsidR="00BE05B9" w:rsidRPr="000E33ED">
        <w:rPr>
          <w:rStyle w:val="Char7"/>
          <w:rtl/>
        </w:rPr>
        <w:t xml:space="preserve"> إِلَّآ أَن يُتِمَّ نُورَهُ</w:t>
      </w:r>
      <w:r w:rsidR="00BE05B9" w:rsidRPr="000E33ED">
        <w:rPr>
          <w:rStyle w:val="Char7"/>
          <w:rFonts w:hint="cs"/>
          <w:rtl/>
        </w:rPr>
        <w:t>ۥ</w:t>
      </w:r>
      <w:r w:rsidR="00BE05B9" w:rsidRPr="000E33ED">
        <w:rPr>
          <w:rStyle w:val="Char7"/>
          <w:rtl/>
        </w:rPr>
        <w:t xml:space="preserve"> وَلَوۡ كَرِهَ </w:t>
      </w:r>
      <w:r w:rsidR="00BE05B9" w:rsidRPr="000E33ED">
        <w:rPr>
          <w:rStyle w:val="Char7"/>
          <w:rFonts w:hint="cs"/>
          <w:rtl/>
        </w:rPr>
        <w:t>ٱلۡكَٰفِرُونَ</w:t>
      </w:r>
      <w:r w:rsidR="00BE05B9" w:rsidRPr="000E33ED">
        <w:rPr>
          <w:rStyle w:val="Char7"/>
          <w:rtl/>
        </w:rPr>
        <w:t xml:space="preserve">٣٢ هُوَ </w:t>
      </w:r>
      <w:r w:rsidR="00BE05B9" w:rsidRPr="000E33ED">
        <w:rPr>
          <w:rStyle w:val="Char7"/>
          <w:rFonts w:hint="cs"/>
          <w:rtl/>
        </w:rPr>
        <w:t>ٱلَّذِيٓ</w:t>
      </w:r>
      <w:r w:rsidR="00BE05B9" w:rsidRPr="000E33ED">
        <w:rPr>
          <w:rStyle w:val="Char7"/>
          <w:rtl/>
        </w:rPr>
        <w:t xml:space="preserve"> أَرۡسَلَ رَسُولَهُ</w:t>
      </w:r>
      <w:r w:rsidR="00BE05B9" w:rsidRPr="000E33ED">
        <w:rPr>
          <w:rStyle w:val="Char7"/>
          <w:rFonts w:hint="cs"/>
          <w:rtl/>
        </w:rPr>
        <w:t>ۥ</w:t>
      </w:r>
      <w:r w:rsidR="00BE05B9" w:rsidRPr="000E33ED">
        <w:rPr>
          <w:rStyle w:val="Char7"/>
          <w:rtl/>
        </w:rPr>
        <w:t xml:space="preserve"> بِ</w:t>
      </w:r>
      <w:r w:rsidR="00BE05B9" w:rsidRPr="000E33ED">
        <w:rPr>
          <w:rStyle w:val="Char7"/>
          <w:rFonts w:hint="cs"/>
          <w:rtl/>
        </w:rPr>
        <w:t>ٱلۡهُدَىٰ</w:t>
      </w:r>
      <w:r w:rsidR="00BE05B9" w:rsidRPr="000E33ED">
        <w:rPr>
          <w:rStyle w:val="Char7"/>
          <w:rtl/>
        </w:rPr>
        <w:t xml:space="preserve"> وَدِينِ </w:t>
      </w:r>
      <w:r w:rsidR="00BE05B9" w:rsidRPr="000E33ED">
        <w:rPr>
          <w:rStyle w:val="Char7"/>
          <w:rFonts w:hint="cs"/>
          <w:rtl/>
        </w:rPr>
        <w:t>ٱلۡحَقِّ</w:t>
      </w:r>
      <w:r w:rsidR="00BE05B9" w:rsidRPr="000E33ED">
        <w:rPr>
          <w:rStyle w:val="Char7"/>
          <w:rtl/>
        </w:rPr>
        <w:t xml:space="preserve"> لِيُظۡهِرَهُ</w:t>
      </w:r>
      <w:r w:rsidR="00BE05B9" w:rsidRPr="000E33ED">
        <w:rPr>
          <w:rStyle w:val="Char7"/>
          <w:rFonts w:hint="cs"/>
          <w:rtl/>
        </w:rPr>
        <w:t>ۥ</w:t>
      </w:r>
      <w:r w:rsidR="00BE05B9" w:rsidRPr="000E33ED">
        <w:rPr>
          <w:rStyle w:val="Char7"/>
          <w:rtl/>
        </w:rPr>
        <w:t xml:space="preserve"> عَلَى </w:t>
      </w:r>
      <w:r w:rsidR="00BE05B9" w:rsidRPr="000E33ED">
        <w:rPr>
          <w:rStyle w:val="Char7"/>
          <w:rFonts w:hint="cs"/>
          <w:rtl/>
        </w:rPr>
        <w:t>ٱلدِّينِ</w:t>
      </w:r>
      <w:r w:rsidR="00BE05B9" w:rsidRPr="000E33ED">
        <w:rPr>
          <w:rStyle w:val="Char7"/>
          <w:rtl/>
        </w:rPr>
        <w:t xml:space="preserve"> كُلِّهِ</w:t>
      </w:r>
      <w:r w:rsidR="00BE05B9" w:rsidRPr="000E33ED">
        <w:rPr>
          <w:rStyle w:val="Char7"/>
          <w:rFonts w:hint="cs"/>
          <w:rtl/>
        </w:rPr>
        <w:t>ۦ</w:t>
      </w:r>
      <w:r w:rsidR="00BE05B9" w:rsidRPr="000E33ED">
        <w:rPr>
          <w:rStyle w:val="Char7"/>
          <w:rtl/>
        </w:rPr>
        <w:t xml:space="preserve"> وَلَوۡ كَرِهَ </w:t>
      </w:r>
      <w:r w:rsidR="00BE05B9" w:rsidRPr="000E33ED">
        <w:rPr>
          <w:rStyle w:val="Char7"/>
          <w:rFonts w:hint="cs"/>
          <w:rtl/>
        </w:rPr>
        <w:t>ٱلۡمُشۡرِكُونَ</w:t>
      </w:r>
      <w:r w:rsidR="00BE05B9" w:rsidRPr="000E33ED">
        <w:rPr>
          <w:rStyle w:val="Char7"/>
          <w:rtl/>
        </w:rPr>
        <w:t>٣٣</w:t>
      </w:r>
      <w:r w:rsidR="00BE05B9">
        <w:rPr>
          <w:rStyle w:val="Char0"/>
          <w:rFonts w:cs="Traditional Arabic"/>
          <w:color w:val="000000"/>
          <w:shd w:val="clear" w:color="auto" w:fill="FFFFFF"/>
          <w:rtl/>
        </w:rPr>
        <w:t>﴾</w:t>
      </w:r>
      <w:r w:rsidR="00BE05B9" w:rsidRPr="000E33ED">
        <w:rPr>
          <w:rStyle w:val="Char7"/>
          <w:rtl/>
        </w:rPr>
        <w:t xml:space="preserve"> </w:t>
      </w:r>
      <w:r w:rsidR="00BE05B9" w:rsidRPr="000E33ED">
        <w:rPr>
          <w:rStyle w:val="Char"/>
          <w:rtl/>
        </w:rPr>
        <w:t>[التوبة: 32-33]</w:t>
      </w:r>
      <w:r w:rsidRPr="006F7B7E">
        <w:rPr>
          <w:rStyle w:val="Char0"/>
          <w:rFonts w:hint="cs"/>
          <w:rtl/>
        </w:rPr>
        <w:t xml:space="preserve"> </w:t>
      </w:r>
      <w:r w:rsidR="00FB6E4E" w:rsidRPr="00FB6E4E">
        <w:rPr>
          <w:rStyle w:val="Char5"/>
          <w:rFonts w:hint="cs"/>
          <w:rtl/>
        </w:rPr>
        <w:t>«</w:t>
      </w:r>
      <w:r w:rsidRPr="00FB6E4E">
        <w:rPr>
          <w:rStyle w:val="Char5"/>
          <w:rFonts w:hint="eastAsia"/>
          <w:rtl/>
        </w:rPr>
        <w:t>آنان</w:t>
      </w:r>
      <w:r w:rsidRPr="00FB6E4E">
        <w:rPr>
          <w:rStyle w:val="Char5"/>
          <w:rtl/>
        </w:rPr>
        <w:t xml:space="preserve"> </w:t>
      </w:r>
      <w:r w:rsidRPr="00FB6E4E">
        <w:rPr>
          <w:rStyle w:val="Char5"/>
          <w:rFonts w:hint="eastAsia"/>
          <w:rtl/>
        </w:rPr>
        <w:t>م</w:t>
      </w:r>
      <w:r w:rsidR="00F67149">
        <w:rPr>
          <w:rStyle w:val="Char5"/>
          <w:rFonts w:hint="eastAsia"/>
          <w:rtl/>
        </w:rPr>
        <w:t>ی</w:t>
      </w:r>
      <w:r w:rsidRPr="00FB6E4E">
        <w:rPr>
          <w:rStyle w:val="Char5"/>
          <w:rFonts w:hint="eastAsia"/>
          <w:rtl/>
        </w:rPr>
        <w:t>‌خواهند</w:t>
      </w:r>
      <w:r w:rsidRPr="00FB6E4E">
        <w:rPr>
          <w:rStyle w:val="Char5"/>
          <w:rtl/>
        </w:rPr>
        <w:t xml:space="preserve"> </w:t>
      </w:r>
      <w:r w:rsidRPr="00FB6E4E">
        <w:rPr>
          <w:rStyle w:val="Char5"/>
          <w:rFonts w:hint="eastAsia"/>
          <w:rtl/>
        </w:rPr>
        <w:t>نور</w:t>
      </w:r>
      <w:r w:rsidRPr="00FB6E4E">
        <w:rPr>
          <w:rStyle w:val="Char5"/>
          <w:rtl/>
        </w:rPr>
        <w:t xml:space="preserve"> </w:t>
      </w:r>
      <w:r w:rsidRPr="00FB6E4E">
        <w:rPr>
          <w:rStyle w:val="Char5"/>
          <w:rFonts w:hint="eastAsia"/>
          <w:rtl/>
        </w:rPr>
        <w:t>خدا</w:t>
      </w:r>
      <w:r w:rsidRPr="00FB6E4E">
        <w:rPr>
          <w:rStyle w:val="Char5"/>
          <w:rtl/>
        </w:rPr>
        <w:t xml:space="preserve"> </w:t>
      </w:r>
      <w:r w:rsidRPr="00FB6E4E">
        <w:rPr>
          <w:rStyle w:val="Char5"/>
          <w:rFonts w:hint="eastAsia"/>
          <w:rtl/>
        </w:rPr>
        <w:t>را</w:t>
      </w:r>
      <w:r w:rsidRPr="00FB6E4E">
        <w:rPr>
          <w:rStyle w:val="Char5"/>
          <w:rtl/>
        </w:rPr>
        <w:t xml:space="preserve"> </w:t>
      </w:r>
      <w:r w:rsidRPr="00FB6E4E">
        <w:rPr>
          <w:rStyle w:val="Char5"/>
          <w:rFonts w:hint="eastAsia"/>
          <w:rtl/>
        </w:rPr>
        <w:t>با</w:t>
      </w:r>
      <w:r w:rsidRPr="00FB6E4E">
        <w:rPr>
          <w:rStyle w:val="Char5"/>
          <w:rtl/>
        </w:rPr>
        <w:t xml:space="preserve"> (</w:t>
      </w:r>
      <w:r w:rsidRPr="00FB6E4E">
        <w:rPr>
          <w:rStyle w:val="Char5"/>
          <w:rFonts w:hint="eastAsia"/>
          <w:rtl/>
        </w:rPr>
        <w:t>گمانها</w:t>
      </w:r>
      <w:r w:rsidR="00F67149">
        <w:rPr>
          <w:rStyle w:val="Char5"/>
          <w:rFonts w:hint="eastAsia"/>
          <w:rtl/>
        </w:rPr>
        <w:t>ی</w:t>
      </w:r>
      <w:r w:rsidRPr="00FB6E4E">
        <w:rPr>
          <w:rStyle w:val="Char5"/>
          <w:rtl/>
        </w:rPr>
        <w:t xml:space="preserve"> </w:t>
      </w:r>
      <w:r w:rsidRPr="00FB6E4E">
        <w:rPr>
          <w:rStyle w:val="Char5"/>
          <w:rFonts w:hint="eastAsia"/>
          <w:rtl/>
        </w:rPr>
        <w:t>باطل</w:t>
      </w:r>
      <w:r w:rsidRPr="00FB6E4E">
        <w:rPr>
          <w:rStyle w:val="Char5"/>
          <w:rtl/>
        </w:rPr>
        <w:t xml:space="preserve"> </w:t>
      </w:r>
      <w:r w:rsidRPr="00FB6E4E">
        <w:rPr>
          <w:rStyle w:val="Char5"/>
          <w:rFonts w:hint="eastAsia"/>
          <w:rtl/>
        </w:rPr>
        <w:t>و</w:t>
      </w:r>
      <w:r w:rsidRPr="00FB6E4E">
        <w:rPr>
          <w:rStyle w:val="Char5"/>
          <w:rtl/>
        </w:rPr>
        <w:t xml:space="preserve"> </w:t>
      </w:r>
      <w:r w:rsidRPr="00FB6E4E">
        <w:rPr>
          <w:rStyle w:val="Char5"/>
          <w:rFonts w:hint="eastAsia"/>
          <w:rtl/>
        </w:rPr>
        <w:t>سخنان</w:t>
      </w:r>
      <w:r w:rsidRPr="00FB6E4E">
        <w:rPr>
          <w:rStyle w:val="Char5"/>
          <w:rtl/>
        </w:rPr>
        <w:t xml:space="preserve"> </w:t>
      </w:r>
      <w:r w:rsidRPr="00FB6E4E">
        <w:rPr>
          <w:rStyle w:val="Char5"/>
          <w:rFonts w:hint="eastAsia"/>
          <w:rtl/>
        </w:rPr>
        <w:t>ناروا</w:t>
      </w:r>
      <w:r w:rsidR="00F67149">
        <w:rPr>
          <w:rStyle w:val="Char5"/>
          <w:rFonts w:hint="eastAsia"/>
          <w:rtl/>
        </w:rPr>
        <w:t>ی</w:t>
      </w:r>
      <w:r w:rsidRPr="00FB6E4E">
        <w:rPr>
          <w:rStyle w:val="Char5"/>
          <w:rtl/>
        </w:rPr>
        <w:t xml:space="preserve">) </w:t>
      </w:r>
      <w:r w:rsidRPr="00FB6E4E">
        <w:rPr>
          <w:rStyle w:val="Char5"/>
          <w:rFonts w:hint="eastAsia"/>
          <w:rtl/>
        </w:rPr>
        <w:t>دهان</w:t>
      </w:r>
      <w:r w:rsidRPr="00FB6E4E">
        <w:rPr>
          <w:rStyle w:val="Char5"/>
          <w:rtl/>
        </w:rPr>
        <w:t xml:space="preserve"> </w:t>
      </w:r>
      <w:r w:rsidRPr="00FB6E4E">
        <w:rPr>
          <w:rStyle w:val="Char5"/>
          <w:rFonts w:hint="eastAsia"/>
          <w:rtl/>
        </w:rPr>
        <w:t>خود</w:t>
      </w:r>
      <w:r w:rsidRPr="00FB6E4E">
        <w:rPr>
          <w:rStyle w:val="Char5"/>
          <w:rtl/>
        </w:rPr>
        <w:t xml:space="preserve"> </w:t>
      </w:r>
      <w:r w:rsidRPr="00FB6E4E">
        <w:rPr>
          <w:rStyle w:val="Char5"/>
          <w:rFonts w:hint="eastAsia"/>
          <w:rtl/>
        </w:rPr>
        <w:t>خاموش</w:t>
      </w:r>
      <w:r w:rsidRPr="00FB6E4E">
        <w:rPr>
          <w:rStyle w:val="Char5"/>
          <w:rtl/>
        </w:rPr>
        <w:t xml:space="preserve"> </w:t>
      </w:r>
      <w:r w:rsidRPr="00FB6E4E">
        <w:rPr>
          <w:rStyle w:val="Char5"/>
          <w:rFonts w:hint="eastAsia"/>
          <w:rtl/>
        </w:rPr>
        <w:t>گردانند</w:t>
      </w:r>
      <w:r w:rsidRPr="00FB6E4E">
        <w:rPr>
          <w:rStyle w:val="Char5"/>
          <w:rtl/>
        </w:rPr>
        <w:t xml:space="preserve"> (</w:t>
      </w:r>
      <w:r w:rsidRPr="00FB6E4E">
        <w:rPr>
          <w:rStyle w:val="Char5"/>
          <w:rFonts w:hint="eastAsia"/>
          <w:rtl/>
        </w:rPr>
        <w:t>و</w:t>
      </w:r>
      <w:r w:rsidRPr="00FB6E4E">
        <w:rPr>
          <w:rStyle w:val="Char5"/>
          <w:rtl/>
        </w:rPr>
        <w:t xml:space="preserve"> </w:t>
      </w:r>
      <w:r w:rsidRPr="00FB6E4E">
        <w:rPr>
          <w:rStyle w:val="Char5"/>
          <w:rFonts w:hint="eastAsia"/>
          <w:rtl/>
        </w:rPr>
        <w:t>از</w:t>
      </w:r>
      <w:r w:rsidRPr="00FB6E4E">
        <w:rPr>
          <w:rStyle w:val="Char5"/>
          <w:rtl/>
        </w:rPr>
        <w:t xml:space="preserve"> </w:t>
      </w:r>
      <w:r w:rsidRPr="00FB6E4E">
        <w:rPr>
          <w:rStyle w:val="Char5"/>
          <w:rFonts w:hint="eastAsia"/>
          <w:rtl/>
        </w:rPr>
        <w:t>گسترش</w:t>
      </w:r>
      <w:r w:rsidRPr="00FB6E4E">
        <w:rPr>
          <w:rStyle w:val="Char5"/>
          <w:rtl/>
        </w:rPr>
        <w:t xml:space="preserve"> </w:t>
      </w:r>
      <w:r w:rsidRPr="00FB6E4E">
        <w:rPr>
          <w:rStyle w:val="Char5"/>
          <w:rFonts w:hint="eastAsia"/>
          <w:rtl/>
        </w:rPr>
        <w:t>ا</w:t>
      </w:r>
      <w:r w:rsidR="00F67149">
        <w:rPr>
          <w:rStyle w:val="Char5"/>
          <w:rFonts w:hint="eastAsia"/>
          <w:rtl/>
        </w:rPr>
        <w:t>ی</w:t>
      </w:r>
      <w:r w:rsidRPr="00FB6E4E">
        <w:rPr>
          <w:rStyle w:val="Char5"/>
          <w:rFonts w:hint="eastAsia"/>
          <w:rtl/>
        </w:rPr>
        <w:t>ن</w:t>
      </w:r>
      <w:r w:rsidRPr="00FB6E4E">
        <w:rPr>
          <w:rStyle w:val="Char5"/>
          <w:rtl/>
        </w:rPr>
        <w:t xml:space="preserve"> </w:t>
      </w:r>
      <w:r w:rsidRPr="00FB6E4E">
        <w:rPr>
          <w:rStyle w:val="Char5"/>
          <w:rFonts w:hint="eastAsia"/>
          <w:rtl/>
        </w:rPr>
        <w:t>نور</w:t>
      </w:r>
      <w:r w:rsidRPr="00FB6E4E">
        <w:rPr>
          <w:rStyle w:val="Char5"/>
          <w:rtl/>
        </w:rPr>
        <w:t xml:space="preserve"> </w:t>
      </w:r>
      <w:r w:rsidR="00F67149">
        <w:rPr>
          <w:rStyle w:val="Char5"/>
          <w:rFonts w:hint="eastAsia"/>
          <w:rtl/>
        </w:rPr>
        <w:t>ک</w:t>
      </w:r>
      <w:r w:rsidRPr="00FB6E4E">
        <w:rPr>
          <w:rStyle w:val="Char5"/>
          <w:rFonts w:hint="eastAsia"/>
          <w:rtl/>
        </w:rPr>
        <w:t>ه</w:t>
      </w:r>
      <w:r w:rsidRPr="00FB6E4E">
        <w:rPr>
          <w:rStyle w:val="Char5"/>
          <w:rtl/>
        </w:rPr>
        <w:t xml:space="preserve"> </w:t>
      </w:r>
      <w:r w:rsidRPr="00FB6E4E">
        <w:rPr>
          <w:rStyle w:val="Char5"/>
          <w:rFonts w:hint="eastAsia"/>
          <w:rtl/>
        </w:rPr>
        <w:t>اسلام</w:t>
      </w:r>
      <w:r w:rsidRPr="00FB6E4E">
        <w:rPr>
          <w:rStyle w:val="Char5"/>
          <w:rtl/>
        </w:rPr>
        <w:t xml:space="preserve"> </w:t>
      </w:r>
      <w:r w:rsidRPr="00FB6E4E">
        <w:rPr>
          <w:rStyle w:val="Char5"/>
          <w:rFonts w:hint="eastAsia"/>
          <w:rtl/>
        </w:rPr>
        <w:t>است</w:t>
      </w:r>
      <w:r w:rsidRPr="00FB6E4E">
        <w:rPr>
          <w:rStyle w:val="Char5"/>
          <w:rtl/>
        </w:rPr>
        <w:t xml:space="preserve"> </w:t>
      </w:r>
      <w:r w:rsidRPr="00FB6E4E">
        <w:rPr>
          <w:rStyle w:val="Char5"/>
          <w:rFonts w:hint="eastAsia"/>
          <w:rtl/>
        </w:rPr>
        <w:t>جلوگ</w:t>
      </w:r>
      <w:r w:rsidR="00F67149">
        <w:rPr>
          <w:rStyle w:val="Char5"/>
          <w:rFonts w:hint="eastAsia"/>
          <w:rtl/>
        </w:rPr>
        <w:t>ی</w:t>
      </w:r>
      <w:r w:rsidRPr="00FB6E4E">
        <w:rPr>
          <w:rStyle w:val="Char5"/>
          <w:rFonts w:hint="eastAsia"/>
          <w:rtl/>
        </w:rPr>
        <w:t>ر</w:t>
      </w:r>
      <w:r w:rsidR="00F67149">
        <w:rPr>
          <w:rStyle w:val="Char5"/>
          <w:rFonts w:hint="eastAsia"/>
          <w:rtl/>
        </w:rPr>
        <w:t>ی</w:t>
      </w:r>
      <w:r w:rsidRPr="00FB6E4E">
        <w:rPr>
          <w:rStyle w:val="Char5"/>
          <w:rtl/>
        </w:rPr>
        <w:t xml:space="preserve"> </w:t>
      </w:r>
      <w:r w:rsidR="00F67149">
        <w:rPr>
          <w:rStyle w:val="Char5"/>
          <w:rFonts w:hint="eastAsia"/>
          <w:rtl/>
        </w:rPr>
        <w:t>ک</w:t>
      </w:r>
      <w:r w:rsidRPr="00FB6E4E">
        <w:rPr>
          <w:rStyle w:val="Char5"/>
          <w:rFonts w:hint="eastAsia"/>
          <w:rtl/>
        </w:rPr>
        <w:t>نند</w:t>
      </w:r>
      <w:r w:rsidRPr="00FB6E4E">
        <w:rPr>
          <w:rStyle w:val="Char5"/>
          <w:rtl/>
        </w:rPr>
        <w:t xml:space="preserve">) </w:t>
      </w:r>
      <w:r w:rsidRPr="00FB6E4E">
        <w:rPr>
          <w:rStyle w:val="Char5"/>
          <w:rFonts w:hint="eastAsia"/>
          <w:rtl/>
        </w:rPr>
        <w:t>ول</w:t>
      </w:r>
      <w:r w:rsidR="00F67149">
        <w:rPr>
          <w:rStyle w:val="Char5"/>
          <w:rFonts w:hint="eastAsia"/>
          <w:rtl/>
        </w:rPr>
        <w:t>ی</w:t>
      </w:r>
      <w:r w:rsidRPr="00FB6E4E">
        <w:rPr>
          <w:rStyle w:val="Char5"/>
          <w:rtl/>
        </w:rPr>
        <w:t xml:space="preserve"> </w:t>
      </w:r>
      <w:r w:rsidRPr="00FB6E4E">
        <w:rPr>
          <w:rStyle w:val="Char5"/>
          <w:rFonts w:hint="eastAsia"/>
          <w:rtl/>
        </w:rPr>
        <w:t>خداوند</w:t>
      </w:r>
      <w:r w:rsidRPr="00FB6E4E">
        <w:rPr>
          <w:rStyle w:val="Char5"/>
          <w:rtl/>
        </w:rPr>
        <w:t xml:space="preserve"> </w:t>
      </w:r>
      <w:r w:rsidRPr="00FB6E4E">
        <w:rPr>
          <w:rStyle w:val="Char5"/>
          <w:rFonts w:hint="eastAsia"/>
          <w:rtl/>
        </w:rPr>
        <w:t>جز</w:t>
      </w:r>
      <w:r w:rsidRPr="00FB6E4E">
        <w:rPr>
          <w:rStyle w:val="Char5"/>
          <w:rtl/>
        </w:rPr>
        <w:t xml:space="preserve"> </w:t>
      </w:r>
      <w:r w:rsidRPr="00FB6E4E">
        <w:rPr>
          <w:rStyle w:val="Char5"/>
          <w:rFonts w:hint="eastAsia"/>
          <w:rtl/>
        </w:rPr>
        <w:t>ا</w:t>
      </w:r>
      <w:r w:rsidR="00F67149">
        <w:rPr>
          <w:rStyle w:val="Char5"/>
          <w:rFonts w:hint="eastAsia"/>
          <w:rtl/>
        </w:rPr>
        <w:t>ی</w:t>
      </w:r>
      <w:r w:rsidRPr="00FB6E4E">
        <w:rPr>
          <w:rStyle w:val="Char5"/>
          <w:rFonts w:hint="eastAsia"/>
          <w:rtl/>
        </w:rPr>
        <w:t>ن</w:t>
      </w:r>
      <w:r w:rsidRPr="00FB6E4E">
        <w:rPr>
          <w:rStyle w:val="Char5"/>
          <w:rtl/>
        </w:rPr>
        <w:t xml:space="preserve"> </w:t>
      </w:r>
      <w:r w:rsidRPr="00FB6E4E">
        <w:rPr>
          <w:rStyle w:val="Char5"/>
          <w:rFonts w:hint="eastAsia"/>
          <w:rtl/>
        </w:rPr>
        <w:t>نم</w:t>
      </w:r>
      <w:r w:rsidR="00F67149">
        <w:rPr>
          <w:rStyle w:val="Char5"/>
          <w:rFonts w:hint="eastAsia"/>
          <w:rtl/>
        </w:rPr>
        <w:t>ی</w:t>
      </w:r>
      <w:r w:rsidRPr="00FB6E4E">
        <w:rPr>
          <w:rStyle w:val="Char5"/>
          <w:rFonts w:hint="eastAsia"/>
          <w:rtl/>
        </w:rPr>
        <w:t>‌خواهد</w:t>
      </w:r>
      <w:r w:rsidRPr="00FB6E4E">
        <w:rPr>
          <w:rStyle w:val="Char5"/>
          <w:rtl/>
        </w:rPr>
        <w:t xml:space="preserve"> </w:t>
      </w:r>
      <w:r w:rsidR="00F67149">
        <w:rPr>
          <w:rStyle w:val="Char5"/>
          <w:rFonts w:hint="eastAsia"/>
          <w:rtl/>
        </w:rPr>
        <w:t>ک</w:t>
      </w:r>
      <w:r w:rsidRPr="00FB6E4E">
        <w:rPr>
          <w:rStyle w:val="Char5"/>
          <w:rFonts w:hint="eastAsia"/>
          <w:rtl/>
        </w:rPr>
        <w:t>ه</w:t>
      </w:r>
      <w:r w:rsidRPr="00FB6E4E">
        <w:rPr>
          <w:rStyle w:val="Char5"/>
          <w:rtl/>
        </w:rPr>
        <w:t xml:space="preserve"> </w:t>
      </w:r>
      <w:r w:rsidRPr="00FB6E4E">
        <w:rPr>
          <w:rStyle w:val="Char5"/>
          <w:rFonts w:hint="eastAsia"/>
          <w:rtl/>
        </w:rPr>
        <w:t>نور</w:t>
      </w:r>
      <w:r w:rsidRPr="00FB6E4E">
        <w:rPr>
          <w:rStyle w:val="Char5"/>
          <w:rtl/>
        </w:rPr>
        <w:t xml:space="preserve"> </w:t>
      </w:r>
      <w:r w:rsidRPr="00FB6E4E">
        <w:rPr>
          <w:rStyle w:val="Char5"/>
          <w:rFonts w:hint="eastAsia"/>
          <w:rtl/>
        </w:rPr>
        <w:lastRenderedPageBreak/>
        <w:t>خود</w:t>
      </w:r>
      <w:r w:rsidRPr="00FB6E4E">
        <w:rPr>
          <w:rStyle w:val="Char5"/>
          <w:rtl/>
        </w:rPr>
        <w:t xml:space="preserve"> </w:t>
      </w:r>
      <w:r w:rsidRPr="00FB6E4E">
        <w:rPr>
          <w:rStyle w:val="Char5"/>
          <w:rFonts w:hint="eastAsia"/>
          <w:rtl/>
        </w:rPr>
        <w:t>را</w:t>
      </w:r>
      <w:r w:rsidRPr="00FB6E4E">
        <w:rPr>
          <w:rStyle w:val="Char5"/>
          <w:rtl/>
        </w:rPr>
        <w:t xml:space="preserve"> </w:t>
      </w:r>
      <w:r w:rsidRPr="00FB6E4E">
        <w:rPr>
          <w:rStyle w:val="Char5"/>
          <w:rFonts w:hint="eastAsia"/>
          <w:rtl/>
        </w:rPr>
        <w:t>به</w:t>
      </w:r>
      <w:r w:rsidRPr="00FB6E4E">
        <w:rPr>
          <w:rStyle w:val="Char5"/>
          <w:rtl/>
        </w:rPr>
        <w:t xml:space="preserve"> </w:t>
      </w:r>
      <w:r w:rsidR="00F67149">
        <w:rPr>
          <w:rStyle w:val="Char5"/>
          <w:rFonts w:hint="eastAsia"/>
          <w:rtl/>
        </w:rPr>
        <w:t>ک</w:t>
      </w:r>
      <w:r w:rsidRPr="00FB6E4E">
        <w:rPr>
          <w:rStyle w:val="Char5"/>
          <w:rFonts w:hint="eastAsia"/>
          <w:rtl/>
        </w:rPr>
        <w:t>مال</w:t>
      </w:r>
      <w:r w:rsidRPr="00FB6E4E">
        <w:rPr>
          <w:rStyle w:val="Char5"/>
          <w:rtl/>
        </w:rPr>
        <w:t xml:space="preserve"> </w:t>
      </w:r>
      <w:r w:rsidRPr="00FB6E4E">
        <w:rPr>
          <w:rStyle w:val="Char5"/>
          <w:rFonts w:hint="eastAsia"/>
          <w:rtl/>
        </w:rPr>
        <w:t>رساند</w:t>
      </w:r>
      <w:r w:rsidRPr="00FB6E4E">
        <w:rPr>
          <w:rStyle w:val="Char5"/>
          <w:rtl/>
        </w:rPr>
        <w:t xml:space="preserve"> </w:t>
      </w:r>
      <w:r w:rsidRPr="00FB6E4E">
        <w:rPr>
          <w:rStyle w:val="Char5"/>
          <w:rFonts w:hint="eastAsia"/>
          <w:rtl/>
        </w:rPr>
        <w:t>هرچند</w:t>
      </w:r>
      <w:r w:rsidRPr="00FB6E4E">
        <w:rPr>
          <w:rStyle w:val="Char5"/>
          <w:rtl/>
        </w:rPr>
        <w:t xml:space="preserve"> </w:t>
      </w:r>
      <w:r w:rsidR="00F67149">
        <w:rPr>
          <w:rStyle w:val="Char5"/>
          <w:rFonts w:hint="eastAsia"/>
          <w:rtl/>
        </w:rPr>
        <w:t>ک</w:t>
      </w:r>
      <w:r w:rsidRPr="00FB6E4E">
        <w:rPr>
          <w:rStyle w:val="Char5"/>
          <w:rFonts w:hint="eastAsia"/>
          <w:rtl/>
        </w:rPr>
        <w:t>ه</w:t>
      </w:r>
      <w:r w:rsidRPr="00FB6E4E">
        <w:rPr>
          <w:rStyle w:val="Char5"/>
          <w:rtl/>
        </w:rPr>
        <w:t xml:space="preserve"> </w:t>
      </w:r>
      <w:r w:rsidR="00F67149">
        <w:rPr>
          <w:rStyle w:val="Char5"/>
          <w:rFonts w:hint="eastAsia"/>
          <w:rtl/>
        </w:rPr>
        <w:t>ک</w:t>
      </w:r>
      <w:r w:rsidRPr="00FB6E4E">
        <w:rPr>
          <w:rStyle w:val="Char5"/>
          <w:rFonts w:hint="eastAsia"/>
          <w:rtl/>
        </w:rPr>
        <w:t>افران</w:t>
      </w:r>
      <w:r w:rsidRPr="00FB6E4E">
        <w:rPr>
          <w:rStyle w:val="Char5"/>
          <w:rtl/>
        </w:rPr>
        <w:t xml:space="preserve"> </w:t>
      </w:r>
      <w:r w:rsidRPr="00FB6E4E">
        <w:rPr>
          <w:rStyle w:val="Char5"/>
          <w:rFonts w:hint="eastAsia"/>
          <w:rtl/>
        </w:rPr>
        <w:t>دوست</w:t>
      </w:r>
      <w:r w:rsidRPr="00FB6E4E">
        <w:rPr>
          <w:rStyle w:val="Char5"/>
          <w:rtl/>
        </w:rPr>
        <w:t xml:space="preserve"> </w:t>
      </w:r>
      <w:r w:rsidRPr="00FB6E4E">
        <w:rPr>
          <w:rStyle w:val="Char5"/>
          <w:rFonts w:hint="eastAsia"/>
          <w:rtl/>
        </w:rPr>
        <w:t>نداشته</w:t>
      </w:r>
      <w:r w:rsidRPr="00FB6E4E">
        <w:rPr>
          <w:rStyle w:val="Char5"/>
          <w:rtl/>
        </w:rPr>
        <w:t xml:space="preserve"> </w:t>
      </w:r>
      <w:r w:rsidRPr="00FB6E4E">
        <w:rPr>
          <w:rStyle w:val="Char5"/>
          <w:rFonts w:hint="eastAsia"/>
          <w:rtl/>
        </w:rPr>
        <w:t>باشند</w:t>
      </w:r>
      <w:r w:rsidRPr="00FB6E4E">
        <w:rPr>
          <w:rStyle w:val="Char5"/>
          <w:rFonts w:hint="cs"/>
          <w:rtl/>
        </w:rPr>
        <w:t xml:space="preserve"> </w:t>
      </w:r>
      <w:r w:rsidR="003E512F" w:rsidRPr="003E512F">
        <w:rPr>
          <w:rStyle w:val="Char5"/>
          <w:rFonts w:cs="B Nazanin" w:hint="cs"/>
          <w:rtl/>
        </w:rPr>
        <w:t>*</w:t>
      </w:r>
      <w:r w:rsidRPr="00FB6E4E">
        <w:rPr>
          <w:rStyle w:val="Char5"/>
          <w:rFonts w:hint="cs"/>
          <w:rtl/>
        </w:rPr>
        <w:t xml:space="preserve"> </w:t>
      </w:r>
      <w:r w:rsidRPr="00FB6E4E">
        <w:rPr>
          <w:rStyle w:val="Char5"/>
          <w:rFonts w:hint="eastAsia"/>
          <w:rtl/>
        </w:rPr>
        <w:t>خدا</w:t>
      </w:r>
      <w:r w:rsidRPr="00FB6E4E">
        <w:rPr>
          <w:rStyle w:val="Char5"/>
          <w:rtl/>
        </w:rPr>
        <w:t xml:space="preserve"> </w:t>
      </w:r>
      <w:r w:rsidRPr="00FB6E4E">
        <w:rPr>
          <w:rStyle w:val="Char5"/>
          <w:rFonts w:hint="eastAsia"/>
          <w:rtl/>
        </w:rPr>
        <w:t>است</w:t>
      </w:r>
      <w:r w:rsidRPr="00FB6E4E">
        <w:rPr>
          <w:rStyle w:val="Char5"/>
          <w:rtl/>
        </w:rPr>
        <w:t xml:space="preserve"> </w:t>
      </w:r>
      <w:r w:rsidR="00F67149">
        <w:rPr>
          <w:rStyle w:val="Char5"/>
          <w:rFonts w:hint="eastAsia"/>
          <w:rtl/>
        </w:rPr>
        <w:t>ک</w:t>
      </w:r>
      <w:r w:rsidRPr="00FB6E4E">
        <w:rPr>
          <w:rStyle w:val="Char5"/>
          <w:rFonts w:hint="eastAsia"/>
          <w:rtl/>
        </w:rPr>
        <w:t>ه</w:t>
      </w:r>
      <w:r w:rsidRPr="00FB6E4E">
        <w:rPr>
          <w:rStyle w:val="Char5"/>
          <w:rtl/>
        </w:rPr>
        <w:t xml:space="preserve"> </w:t>
      </w:r>
      <w:r w:rsidRPr="00FB6E4E">
        <w:rPr>
          <w:rStyle w:val="Char5"/>
          <w:rFonts w:hint="eastAsia"/>
          <w:rtl/>
        </w:rPr>
        <w:t>پ</w:t>
      </w:r>
      <w:r w:rsidR="00F67149">
        <w:rPr>
          <w:rStyle w:val="Char5"/>
          <w:rFonts w:hint="eastAsia"/>
          <w:rtl/>
        </w:rPr>
        <w:t>ی</w:t>
      </w:r>
      <w:r w:rsidRPr="00FB6E4E">
        <w:rPr>
          <w:rStyle w:val="Char5"/>
          <w:rFonts w:hint="cs"/>
          <w:rtl/>
        </w:rPr>
        <w:t>ا</w:t>
      </w:r>
      <w:r w:rsidRPr="00FB6E4E">
        <w:rPr>
          <w:rStyle w:val="Char5"/>
          <w:rFonts w:hint="eastAsia"/>
          <w:rtl/>
        </w:rPr>
        <w:t>مبر</w:t>
      </w:r>
      <w:r w:rsidRPr="00FB6E4E">
        <w:rPr>
          <w:rStyle w:val="Char5"/>
          <w:rtl/>
        </w:rPr>
        <w:t xml:space="preserve"> </w:t>
      </w:r>
      <w:r w:rsidRPr="00FB6E4E">
        <w:rPr>
          <w:rStyle w:val="Char5"/>
          <w:rFonts w:hint="eastAsia"/>
          <w:rtl/>
        </w:rPr>
        <w:t>خود</w:t>
      </w:r>
      <w:r w:rsidRPr="00FB6E4E">
        <w:rPr>
          <w:rStyle w:val="Char5"/>
          <w:rtl/>
        </w:rPr>
        <w:t xml:space="preserve"> (</w:t>
      </w:r>
      <w:r w:rsidRPr="00FB6E4E">
        <w:rPr>
          <w:rStyle w:val="Char5"/>
          <w:rFonts w:hint="eastAsia"/>
          <w:rtl/>
        </w:rPr>
        <w:t>محمّد</w:t>
      </w:r>
      <w:r w:rsidRPr="00FB6E4E">
        <w:rPr>
          <w:rStyle w:val="Char5"/>
          <w:rtl/>
        </w:rPr>
        <w:t xml:space="preserve">) </w:t>
      </w:r>
      <w:r w:rsidRPr="00FB6E4E">
        <w:rPr>
          <w:rStyle w:val="Char5"/>
          <w:rFonts w:hint="eastAsia"/>
          <w:rtl/>
        </w:rPr>
        <w:t>را</w:t>
      </w:r>
      <w:r w:rsidRPr="00FB6E4E">
        <w:rPr>
          <w:rStyle w:val="Char5"/>
          <w:rtl/>
        </w:rPr>
        <w:t xml:space="preserve"> </w:t>
      </w:r>
      <w:r w:rsidRPr="00FB6E4E">
        <w:rPr>
          <w:rStyle w:val="Char5"/>
          <w:rFonts w:hint="eastAsia"/>
          <w:rtl/>
        </w:rPr>
        <w:t>همراه</w:t>
      </w:r>
      <w:r w:rsidRPr="00FB6E4E">
        <w:rPr>
          <w:rStyle w:val="Char5"/>
          <w:rtl/>
        </w:rPr>
        <w:t xml:space="preserve"> </w:t>
      </w:r>
      <w:r w:rsidRPr="00FB6E4E">
        <w:rPr>
          <w:rStyle w:val="Char5"/>
          <w:rFonts w:hint="eastAsia"/>
          <w:rtl/>
        </w:rPr>
        <w:t>با</w:t>
      </w:r>
      <w:r w:rsidRPr="00FB6E4E">
        <w:rPr>
          <w:rStyle w:val="Char5"/>
          <w:rtl/>
        </w:rPr>
        <w:t xml:space="preserve"> </w:t>
      </w:r>
      <w:r w:rsidRPr="00FB6E4E">
        <w:rPr>
          <w:rStyle w:val="Char5"/>
          <w:rFonts w:hint="eastAsia"/>
          <w:rtl/>
        </w:rPr>
        <w:t>هدا</w:t>
      </w:r>
      <w:r w:rsidR="00F67149">
        <w:rPr>
          <w:rStyle w:val="Char5"/>
          <w:rFonts w:hint="eastAsia"/>
          <w:rtl/>
        </w:rPr>
        <w:t>ی</w:t>
      </w:r>
      <w:r w:rsidRPr="00FB6E4E">
        <w:rPr>
          <w:rStyle w:val="Char5"/>
          <w:rFonts w:hint="eastAsia"/>
          <w:rtl/>
        </w:rPr>
        <w:t>ت</w:t>
      </w:r>
      <w:r w:rsidRPr="00FB6E4E">
        <w:rPr>
          <w:rStyle w:val="Char5"/>
          <w:rtl/>
        </w:rPr>
        <w:t xml:space="preserve"> </w:t>
      </w:r>
      <w:r w:rsidRPr="00FB6E4E">
        <w:rPr>
          <w:rStyle w:val="Char5"/>
          <w:rFonts w:hint="eastAsia"/>
          <w:rtl/>
        </w:rPr>
        <w:t>و</w:t>
      </w:r>
      <w:r w:rsidRPr="00FB6E4E">
        <w:rPr>
          <w:rStyle w:val="Char5"/>
          <w:rtl/>
        </w:rPr>
        <w:t xml:space="preserve"> </w:t>
      </w:r>
      <w:r w:rsidRPr="00FB6E4E">
        <w:rPr>
          <w:rStyle w:val="Char5"/>
          <w:rFonts w:hint="eastAsia"/>
          <w:rtl/>
        </w:rPr>
        <w:t>د</w:t>
      </w:r>
      <w:r w:rsidR="00F67149">
        <w:rPr>
          <w:rStyle w:val="Char5"/>
          <w:rFonts w:hint="eastAsia"/>
          <w:rtl/>
        </w:rPr>
        <w:t>ی</w:t>
      </w:r>
      <w:r w:rsidRPr="00FB6E4E">
        <w:rPr>
          <w:rStyle w:val="Char5"/>
          <w:rFonts w:hint="eastAsia"/>
          <w:rtl/>
        </w:rPr>
        <w:t>ن</w:t>
      </w:r>
      <w:r w:rsidRPr="00FB6E4E">
        <w:rPr>
          <w:rStyle w:val="Char5"/>
          <w:rtl/>
        </w:rPr>
        <w:t xml:space="preserve"> </w:t>
      </w:r>
      <w:r w:rsidRPr="00FB6E4E">
        <w:rPr>
          <w:rStyle w:val="Char5"/>
          <w:rFonts w:hint="eastAsia"/>
          <w:rtl/>
        </w:rPr>
        <w:t>راست</w:t>
      </w:r>
      <w:r w:rsidR="00F67149">
        <w:rPr>
          <w:rStyle w:val="Char5"/>
          <w:rFonts w:hint="eastAsia"/>
          <w:rtl/>
        </w:rPr>
        <w:t>ی</w:t>
      </w:r>
      <w:r w:rsidRPr="00FB6E4E">
        <w:rPr>
          <w:rStyle w:val="Char5"/>
          <w:rFonts w:hint="eastAsia"/>
          <w:rtl/>
        </w:rPr>
        <w:t>ن</w:t>
      </w:r>
      <w:r w:rsidRPr="00FB6E4E">
        <w:rPr>
          <w:rStyle w:val="Char5"/>
          <w:rtl/>
        </w:rPr>
        <w:t xml:space="preserve"> (</w:t>
      </w:r>
      <w:r w:rsidRPr="00FB6E4E">
        <w:rPr>
          <w:rStyle w:val="Char5"/>
          <w:rFonts w:hint="eastAsia"/>
          <w:rtl/>
        </w:rPr>
        <w:t>به</w:t>
      </w:r>
      <w:r w:rsidRPr="00FB6E4E">
        <w:rPr>
          <w:rStyle w:val="Char5"/>
          <w:rtl/>
        </w:rPr>
        <w:t xml:space="preserve"> </w:t>
      </w:r>
      <w:r w:rsidRPr="00FB6E4E">
        <w:rPr>
          <w:rStyle w:val="Char5"/>
          <w:rFonts w:hint="eastAsia"/>
          <w:rtl/>
        </w:rPr>
        <w:t>م</w:t>
      </w:r>
      <w:r w:rsidR="00F67149">
        <w:rPr>
          <w:rStyle w:val="Char5"/>
          <w:rFonts w:hint="eastAsia"/>
          <w:rtl/>
        </w:rPr>
        <w:t>ی</w:t>
      </w:r>
      <w:r w:rsidRPr="00FB6E4E">
        <w:rPr>
          <w:rStyle w:val="Char5"/>
          <w:rFonts w:hint="eastAsia"/>
          <w:rtl/>
        </w:rPr>
        <w:t>ان</w:t>
      </w:r>
      <w:r w:rsidRPr="00FB6E4E">
        <w:rPr>
          <w:rStyle w:val="Char5"/>
          <w:rtl/>
        </w:rPr>
        <w:t xml:space="preserve"> </w:t>
      </w:r>
      <w:r w:rsidRPr="00FB6E4E">
        <w:rPr>
          <w:rStyle w:val="Char5"/>
          <w:rFonts w:hint="eastAsia"/>
          <w:rtl/>
        </w:rPr>
        <w:t>مردم</w:t>
      </w:r>
      <w:r w:rsidRPr="00FB6E4E">
        <w:rPr>
          <w:rStyle w:val="Char5"/>
          <w:rtl/>
        </w:rPr>
        <w:t xml:space="preserve">) </w:t>
      </w:r>
      <w:r w:rsidRPr="00FB6E4E">
        <w:rPr>
          <w:rStyle w:val="Char5"/>
          <w:rFonts w:hint="eastAsia"/>
          <w:rtl/>
        </w:rPr>
        <w:t>روانه</w:t>
      </w:r>
      <w:r w:rsidRPr="00FB6E4E">
        <w:rPr>
          <w:rStyle w:val="Char5"/>
          <w:rtl/>
        </w:rPr>
        <w:t xml:space="preserve"> </w:t>
      </w:r>
      <w:r w:rsidR="00F67149">
        <w:rPr>
          <w:rStyle w:val="Char5"/>
          <w:rFonts w:hint="eastAsia"/>
          <w:rtl/>
        </w:rPr>
        <w:t>ک</w:t>
      </w:r>
      <w:r w:rsidRPr="00FB6E4E">
        <w:rPr>
          <w:rStyle w:val="Char5"/>
          <w:rFonts w:hint="eastAsia"/>
          <w:rtl/>
        </w:rPr>
        <w:t>رده</w:t>
      </w:r>
      <w:r w:rsidRPr="00FB6E4E">
        <w:rPr>
          <w:rStyle w:val="Char5"/>
          <w:rtl/>
        </w:rPr>
        <w:t xml:space="preserve"> </w:t>
      </w:r>
      <w:r w:rsidRPr="00FB6E4E">
        <w:rPr>
          <w:rStyle w:val="Char5"/>
          <w:rFonts w:hint="eastAsia"/>
          <w:rtl/>
        </w:rPr>
        <w:t>است</w:t>
      </w:r>
      <w:r w:rsidRPr="00FB6E4E">
        <w:rPr>
          <w:rStyle w:val="Char5"/>
          <w:rtl/>
        </w:rPr>
        <w:t xml:space="preserve"> </w:t>
      </w:r>
      <w:r w:rsidRPr="00FB6E4E">
        <w:rPr>
          <w:rStyle w:val="Char5"/>
          <w:rFonts w:hint="eastAsia"/>
          <w:rtl/>
        </w:rPr>
        <w:t>تا</w:t>
      </w:r>
      <w:r w:rsidRPr="00FB6E4E">
        <w:rPr>
          <w:rStyle w:val="Char5"/>
          <w:rtl/>
        </w:rPr>
        <w:t xml:space="preserve"> </w:t>
      </w:r>
      <w:r w:rsidRPr="00FB6E4E">
        <w:rPr>
          <w:rStyle w:val="Char5"/>
          <w:rFonts w:hint="eastAsia"/>
          <w:rtl/>
        </w:rPr>
        <w:t>ا</w:t>
      </w:r>
      <w:r w:rsidR="00F67149">
        <w:rPr>
          <w:rStyle w:val="Char5"/>
          <w:rFonts w:hint="eastAsia"/>
          <w:rtl/>
        </w:rPr>
        <w:t>ی</w:t>
      </w:r>
      <w:r w:rsidRPr="00FB6E4E">
        <w:rPr>
          <w:rStyle w:val="Char5"/>
          <w:rFonts w:hint="eastAsia"/>
          <w:rtl/>
        </w:rPr>
        <w:t>ن</w:t>
      </w:r>
      <w:r w:rsidRPr="00FB6E4E">
        <w:rPr>
          <w:rStyle w:val="Char5"/>
          <w:rtl/>
        </w:rPr>
        <w:t xml:space="preserve"> </w:t>
      </w:r>
      <w:r w:rsidRPr="00FB6E4E">
        <w:rPr>
          <w:rStyle w:val="Char5"/>
          <w:rFonts w:hint="eastAsia"/>
          <w:rtl/>
        </w:rPr>
        <w:t>آئ</w:t>
      </w:r>
      <w:r w:rsidR="00F67149">
        <w:rPr>
          <w:rStyle w:val="Char5"/>
          <w:rFonts w:hint="eastAsia"/>
          <w:rtl/>
        </w:rPr>
        <w:t>ی</w:t>
      </w:r>
      <w:r w:rsidRPr="00FB6E4E">
        <w:rPr>
          <w:rStyle w:val="Char5"/>
          <w:rFonts w:hint="eastAsia"/>
          <w:rtl/>
        </w:rPr>
        <w:t>ن</w:t>
      </w:r>
      <w:r w:rsidRPr="00FB6E4E">
        <w:rPr>
          <w:rStyle w:val="Char5"/>
          <w:rtl/>
        </w:rPr>
        <w:t xml:space="preserve"> (</w:t>
      </w:r>
      <w:r w:rsidR="00F67149">
        <w:rPr>
          <w:rStyle w:val="Char5"/>
          <w:rFonts w:hint="eastAsia"/>
          <w:rtl/>
        </w:rPr>
        <w:t>ک</w:t>
      </w:r>
      <w:r w:rsidRPr="00FB6E4E">
        <w:rPr>
          <w:rStyle w:val="Char5"/>
          <w:rFonts w:hint="eastAsia"/>
          <w:rtl/>
        </w:rPr>
        <w:t>امل</w:t>
      </w:r>
      <w:r w:rsidRPr="00FB6E4E">
        <w:rPr>
          <w:rStyle w:val="Char5"/>
          <w:rtl/>
        </w:rPr>
        <w:t xml:space="preserve"> </w:t>
      </w:r>
      <w:r w:rsidRPr="00FB6E4E">
        <w:rPr>
          <w:rStyle w:val="Char5"/>
          <w:rFonts w:hint="eastAsia"/>
          <w:rtl/>
        </w:rPr>
        <w:t>و</w:t>
      </w:r>
      <w:r w:rsidRPr="00FB6E4E">
        <w:rPr>
          <w:rStyle w:val="Char5"/>
          <w:rtl/>
        </w:rPr>
        <w:t xml:space="preserve"> </w:t>
      </w:r>
      <w:r w:rsidRPr="00FB6E4E">
        <w:rPr>
          <w:rStyle w:val="Char5"/>
          <w:rFonts w:hint="eastAsia"/>
          <w:rtl/>
        </w:rPr>
        <w:t>شامل</w:t>
      </w:r>
      <w:r w:rsidRPr="00FB6E4E">
        <w:rPr>
          <w:rStyle w:val="Char5"/>
          <w:rtl/>
        </w:rPr>
        <w:t xml:space="preserve">) </w:t>
      </w:r>
      <w:r w:rsidRPr="00FB6E4E">
        <w:rPr>
          <w:rStyle w:val="Char5"/>
          <w:rFonts w:hint="eastAsia"/>
          <w:rtl/>
        </w:rPr>
        <w:t>را</w:t>
      </w:r>
      <w:r w:rsidRPr="00FB6E4E">
        <w:rPr>
          <w:rStyle w:val="Char5"/>
          <w:rtl/>
        </w:rPr>
        <w:t xml:space="preserve"> </w:t>
      </w:r>
      <w:r w:rsidRPr="00FB6E4E">
        <w:rPr>
          <w:rStyle w:val="Char5"/>
          <w:rFonts w:hint="eastAsia"/>
          <w:rtl/>
        </w:rPr>
        <w:t>بر</w:t>
      </w:r>
      <w:r w:rsidRPr="00FB6E4E">
        <w:rPr>
          <w:rStyle w:val="Char5"/>
          <w:rtl/>
        </w:rPr>
        <w:t xml:space="preserve"> </w:t>
      </w:r>
      <w:r w:rsidRPr="00FB6E4E">
        <w:rPr>
          <w:rStyle w:val="Char5"/>
          <w:rFonts w:hint="eastAsia"/>
          <w:rtl/>
        </w:rPr>
        <w:t>همه‌</w:t>
      </w:r>
      <w:r w:rsidR="00F67149">
        <w:rPr>
          <w:rStyle w:val="Char5"/>
          <w:rFonts w:hint="eastAsia"/>
          <w:rtl/>
        </w:rPr>
        <w:t>ی</w:t>
      </w:r>
      <w:r w:rsidRPr="00FB6E4E">
        <w:rPr>
          <w:rStyle w:val="Char5"/>
          <w:rtl/>
        </w:rPr>
        <w:t xml:space="preserve"> </w:t>
      </w:r>
      <w:r w:rsidRPr="00FB6E4E">
        <w:rPr>
          <w:rStyle w:val="Char5"/>
          <w:rFonts w:hint="eastAsia"/>
          <w:rtl/>
        </w:rPr>
        <w:t>آئ</w:t>
      </w:r>
      <w:r w:rsidR="00F67149">
        <w:rPr>
          <w:rStyle w:val="Char5"/>
          <w:rFonts w:hint="eastAsia"/>
          <w:rtl/>
        </w:rPr>
        <w:t>ی</w:t>
      </w:r>
      <w:r w:rsidRPr="00FB6E4E">
        <w:rPr>
          <w:rStyle w:val="Char5"/>
          <w:rFonts w:hint="eastAsia"/>
          <w:rtl/>
        </w:rPr>
        <w:t>ن</w:t>
      </w:r>
      <w:r w:rsidRPr="00FB6E4E">
        <w:rPr>
          <w:rStyle w:val="Char5"/>
          <w:rFonts w:hint="cs"/>
          <w:rtl/>
        </w:rPr>
        <w:t>‌</w:t>
      </w:r>
      <w:r w:rsidRPr="00FB6E4E">
        <w:rPr>
          <w:rStyle w:val="Char5"/>
          <w:rFonts w:hint="eastAsia"/>
          <w:rtl/>
        </w:rPr>
        <w:t>ها</w:t>
      </w:r>
      <w:r w:rsidRPr="00FB6E4E">
        <w:rPr>
          <w:rStyle w:val="Char5"/>
          <w:rtl/>
        </w:rPr>
        <w:t xml:space="preserve"> </w:t>
      </w:r>
      <w:r w:rsidRPr="00FB6E4E">
        <w:rPr>
          <w:rStyle w:val="Char5"/>
          <w:rFonts w:hint="eastAsia"/>
          <w:rtl/>
        </w:rPr>
        <w:t>پ</w:t>
      </w:r>
      <w:r w:rsidR="00F67149">
        <w:rPr>
          <w:rStyle w:val="Char5"/>
          <w:rFonts w:hint="eastAsia"/>
          <w:rtl/>
        </w:rPr>
        <w:t>ی</w:t>
      </w:r>
      <w:r w:rsidRPr="00FB6E4E">
        <w:rPr>
          <w:rStyle w:val="Char5"/>
          <w:rFonts w:hint="eastAsia"/>
          <w:rtl/>
        </w:rPr>
        <w:t>روز</w:t>
      </w:r>
      <w:r w:rsidRPr="00FB6E4E">
        <w:rPr>
          <w:rStyle w:val="Char5"/>
          <w:rtl/>
        </w:rPr>
        <w:t xml:space="preserve"> </w:t>
      </w:r>
      <w:r w:rsidRPr="00FB6E4E">
        <w:rPr>
          <w:rStyle w:val="Char5"/>
          <w:rFonts w:hint="eastAsia"/>
          <w:rtl/>
        </w:rPr>
        <w:t>گرداند</w:t>
      </w:r>
      <w:r w:rsidRPr="00FB6E4E">
        <w:rPr>
          <w:rStyle w:val="Char5"/>
          <w:rtl/>
        </w:rPr>
        <w:t xml:space="preserve"> (</w:t>
      </w:r>
      <w:r w:rsidRPr="00FB6E4E">
        <w:rPr>
          <w:rStyle w:val="Char5"/>
          <w:rFonts w:hint="eastAsia"/>
          <w:rtl/>
        </w:rPr>
        <w:t>و</w:t>
      </w:r>
      <w:r w:rsidRPr="00FB6E4E">
        <w:rPr>
          <w:rStyle w:val="Char5"/>
          <w:rtl/>
        </w:rPr>
        <w:t xml:space="preserve"> </w:t>
      </w:r>
      <w:r w:rsidRPr="00FB6E4E">
        <w:rPr>
          <w:rStyle w:val="Char5"/>
          <w:rFonts w:hint="eastAsia"/>
          <w:rtl/>
        </w:rPr>
        <w:t>به</w:t>
      </w:r>
      <w:r w:rsidRPr="00FB6E4E">
        <w:rPr>
          <w:rStyle w:val="Char5"/>
          <w:rtl/>
        </w:rPr>
        <w:t xml:space="preserve"> </w:t>
      </w:r>
      <w:r w:rsidRPr="00FB6E4E">
        <w:rPr>
          <w:rStyle w:val="Char5"/>
          <w:rFonts w:hint="eastAsia"/>
          <w:rtl/>
        </w:rPr>
        <w:t>منصّه‌</w:t>
      </w:r>
      <w:r w:rsidR="00F67149">
        <w:rPr>
          <w:rStyle w:val="Char5"/>
          <w:rFonts w:hint="eastAsia"/>
          <w:rtl/>
        </w:rPr>
        <w:t>ی</w:t>
      </w:r>
      <w:r w:rsidRPr="00FB6E4E">
        <w:rPr>
          <w:rStyle w:val="Char5"/>
          <w:rtl/>
        </w:rPr>
        <w:t xml:space="preserve"> </w:t>
      </w:r>
      <w:r w:rsidRPr="00FB6E4E">
        <w:rPr>
          <w:rStyle w:val="Char5"/>
          <w:rFonts w:hint="eastAsia"/>
          <w:rtl/>
        </w:rPr>
        <w:t>ظهورش</w:t>
      </w:r>
      <w:r w:rsidRPr="00FB6E4E">
        <w:rPr>
          <w:rStyle w:val="Char5"/>
          <w:rtl/>
        </w:rPr>
        <w:t xml:space="preserve"> </w:t>
      </w:r>
      <w:r w:rsidRPr="00FB6E4E">
        <w:rPr>
          <w:rStyle w:val="Char5"/>
          <w:rFonts w:hint="eastAsia"/>
          <w:rtl/>
        </w:rPr>
        <w:t>رساند</w:t>
      </w:r>
      <w:r w:rsidRPr="00FB6E4E">
        <w:rPr>
          <w:rStyle w:val="Char5"/>
          <w:rtl/>
        </w:rPr>
        <w:t xml:space="preserve">) </w:t>
      </w:r>
      <w:r w:rsidRPr="00FB6E4E">
        <w:rPr>
          <w:rStyle w:val="Char5"/>
          <w:rFonts w:hint="eastAsia"/>
          <w:rtl/>
        </w:rPr>
        <w:t>هرچند</w:t>
      </w:r>
      <w:r w:rsidRPr="00FB6E4E">
        <w:rPr>
          <w:rStyle w:val="Char5"/>
          <w:rtl/>
        </w:rPr>
        <w:t xml:space="preserve"> </w:t>
      </w:r>
      <w:r w:rsidR="00F67149">
        <w:rPr>
          <w:rStyle w:val="Char5"/>
          <w:rFonts w:hint="eastAsia"/>
          <w:rtl/>
        </w:rPr>
        <w:t>ک</w:t>
      </w:r>
      <w:r w:rsidRPr="00FB6E4E">
        <w:rPr>
          <w:rStyle w:val="Char5"/>
          <w:rFonts w:hint="eastAsia"/>
          <w:rtl/>
        </w:rPr>
        <w:t>ه</w:t>
      </w:r>
      <w:r w:rsidRPr="00FB6E4E">
        <w:rPr>
          <w:rStyle w:val="Char5"/>
          <w:rtl/>
        </w:rPr>
        <w:t xml:space="preserve"> </w:t>
      </w:r>
      <w:r w:rsidRPr="00FB6E4E">
        <w:rPr>
          <w:rStyle w:val="Char5"/>
          <w:rFonts w:hint="eastAsia"/>
          <w:rtl/>
        </w:rPr>
        <w:t>مشر</w:t>
      </w:r>
      <w:r w:rsidR="00F67149">
        <w:rPr>
          <w:rStyle w:val="Char5"/>
          <w:rFonts w:hint="eastAsia"/>
          <w:rtl/>
        </w:rPr>
        <w:t>ک</w:t>
      </w:r>
      <w:r w:rsidRPr="00FB6E4E">
        <w:rPr>
          <w:rStyle w:val="Char5"/>
          <w:rFonts w:hint="eastAsia"/>
          <w:rtl/>
        </w:rPr>
        <w:t>ان</w:t>
      </w:r>
      <w:r w:rsidRPr="00FB6E4E">
        <w:rPr>
          <w:rStyle w:val="Char5"/>
          <w:rtl/>
        </w:rPr>
        <w:t xml:space="preserve"> </w:t>
      </w:r>
      <w:r w:rsidRPr="00FB6E4E">
        <w:rPr>
          <w:rStyle w:val="Char5"/>
          <w:rFonts w:hint="eastAsia"/>
          <w:rtl/>
        </w:rPr>
        <w:t>نپسندند</w:t>
      </w:r>
      <w:r w:rsidR="00FB6E4E">
        <w:rPr>
          <w:rStyle w:val="Char5"/>
          <w:rFonts w:hint="cs"/>
          <w:rtl/>
        </w:rPr>
        <w:t>»</w:t>
      </w:r>
      <w:r w:rsidRPr="006F7B7E">
        <w:rPr>
          <w:rStyle w:val="Char0"/>
          <w:rFonts w:hint="cs"/>
          <w:rtl/>
        </w:rPr>
        <w:t>.</w:t>
      </w:r>
    </w:p>
    <w:p w:rsidR="00DC487B" w:rsidRPr="006F7B7E" w:rsidRDefault="00DC487B" w:rsidP="00DC487B">
      <w:pPr>
        <w:jc w:val="both"/>
        <w:rPr>
          <w:rStyle w:val="Char0"/>
          <w:rtl/>
        </w:rPr>
      </w:pPr>
      <w:r w:rsidRPr="006F7B7E">
        <w:rPr>
          <w:rStyle w:val="Char4"/>
          <w:rFonts w:hint="cs"/>
          <w:rtl/>
        </w:rPr>
        <w:t>وجه دلالت این آیه به‌صورت مجمل</w:t>
      </w:r>
      <w:r w:rsidRPr="006F7B7E">
        <w:rPr>
          <w:rStyle w:val="Char0"/>
          <w:rFonts w:hint="cs"/>
          <w:rtl/>
        </w:rPr>
        <w:t>: اینست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عهده‌دار به کمال رساندن نور خود و ظاهر ساختن دینش شده است و سنت نیز از دین است چرا که سنت، داخل در این عهده‌دار شدن خداوند است که برای استمرار ظهور، اقتضای حفظ می‌کند.</w:t>
      </w:r>
    </w:p>
    <w:p w:rsidR="00DC487B" w:rsidRPr="006F7B7E" w:rsidRDefault="00DC487B" w:rsidP="004A566C">
      <w:pPr>
        <w:pStyle w:val="a4"/>
        <w:spacing w:before="120"/>
        <w:rPr>
          <w:rtl/>
          <w:lang w:bidi="fa-IR"/>
        </w:rPr>
      </w:pPr>
      <w:r w:rsidRPr="006F7B7E">
        <w:rPr>
          <w:rFonts w:hint="cs"/>
          <w:rtl/>
          <w:lang w:bidi="fa-IR"/>
        </w:rPr>
        <w:t>اثبات وجه دلالت:</w:t>
      </w:r>
    </w:p>
    <w:p w:rsidR="00DC487B" w:rsidRPr="006F7B7E" w:rsidRDefault="00DC487B" w:rsidP="00DC487B">
      <w:pPr>
        <w:jc w:val="both"/>
        <w:rPr>
          <w:rStyle w:val="Char0"/>
          <w:rtl/>
        </w:rPr>
      </w:pPr>
      <w:r w:rsidRPr="006F7B7E">
        <w:rPr>
          <w:rStyle w:val="Char0"/>
          <w:rFonts w:hint="cs"/>
          <w:rtl/>
        </w:rPr>
        <w:t>استدلال به این آیه برای حفظ سنت از سوی خداوند، اثبات موارد زیر را می‌طلبد:</w:t>
      </w:r>
    </w:p>
    <w:p w:rsidR="00DC487B" w:rsidRPr="006F7B7E" w:rsidRDefault="00DC487B" w:rsidP="00DC487B">
      <w:pPr>
        <w:jc w:val="both"/>
        <w:rPr>
          <w:rStyle w:val="Char0"/>
          <w:rtl/>
        </w:rPr>
      </w:pPr>
      <w:r w:rsidRPr="006F7B7E">
        <w:rPr>
          <w:rStyle w:val="Char4"/>
          <w:rFonts w:hint="cs"/>
          <w:rtl/>
        </w:rPr>
        <w:t>اولا</w:t>
      </w:r>
      <w:r w:rsidRPr="006F7B7E">
        <w:rPr>
          <w:rStyle w:val="Char0"/>
          <w:rFonts w:hint="cs"/>
          <w:rtl/>
        </w:rPr>
        <w:t>: اینکه سنت از دین است.</w:t>
      </w:r>
    </w:p>
    <w:p w:rsidR="00DC487B" w:rsidRPr="006F7B7E" w:rsidRDefault="00DC487B" w:rsidP="00DC487B">
      <w:pPr>
        <w:jc w:val="both"/>
        <w:rPr>
          <w:rStyle w:val="Char0"/>
          <w:rtl/>
        </w:rPr>
      </w:pPr>
      <w:r w:rsidRPr="006F7B7E">
        <w:rPr>
          <w:rStyle w:val="Char4"/>
          <w:rFonts w:hint="cs"/>
          <w:rtl/>
        </w:rPr>
        <w:t>دوما</w:t>
      </w:r>
      <w:r w:rsidRPr="006F7B7E">
        <w:rPr>
          <w:rStyle w:val="Char0"/>
          <w:rFonts w:hint="cs"/>
          <w:rtl/>
        </w:rPr>
        <w:t>: اینکه لازمه‌ی اظهار دین، حفظ آن است.</w:t>
      </w:r>
    </w:p>
    <w:p w:rsidR="00DC487B" w:rsidRPr="006F7B7E" w:rsidRDefault="00DC487B" w:rsidP="00DC487B">
      <w:pPr>
        <w:jc w:val="both"/>
        <w:rPr>
          <w:rStyle w:val="Char0"/>
          <w:rtl/>
        </w:rPr>
      </w:pPr>
      <w:r w:rsidRPr="006F7B7E">
        <w:rPr>
          <w:rStyle w:val="Char0"/>
          <w:rFonts w:hint="cs"/>
          <w:rtl/>
        </w:rPr>
        <w:t>مورد اول در مطالب پیشین از طریق وجوه و شیوه‌های متعددی اثبات شده است.</w:t>
      </w:r>
    </w:p>
    <w:p w:rsidR="00DC487B" w:rsidRPr="006F7B7E" w:rsidRDefault="00DC487B" w:rsidP="00DC487B">
      <w:pPr>
        <w:jc w:val="both"/>
        <w:rPr>
          <w:rStyle w:val="Char0"/>
          <w:rtl/>
        </w:rPr>
      </w:pPr>
      <w:r w:rsidRPr="006F7B7E">
        <w:rPr>
          <w:rStyle w:val="Char0"/>
          <w:rFonts w:hint="cs"/>
          <w:rtl/>
        </w:rPr>
        <w:t xml:space="preserve">مورد دوم نیز روشن است چرا که لازمه‌ی ظاهر ساختن دین اسلام بر سایر ادیان، حفظ آن می‌باشد تا پیوسته ظاهر و غالب باشد وگرنه مثل </w:t>
      </w:r>
      <w:r w:rsidR="00C4681D">
        <w:rPr>
          <w:rStyle w:val="Char0"/>
          <w:rFonts w:hint="cs"/>
          <w:rtl/>
        </w:rPr>
        <w:t>آن‌ها</w:t>
      </w:r>
      <w:r w:rsidRPr="006F7B7E">
        <w:rPr>
          <w:rStyle w:val="Char0"/>
          <w:rFonts w:hint="cs"/>
          <w:rtl/>
        </w:rPr>
        <w:t xml:space="preserve"> دچار تحریف و تباهی می‌گردد و ظهور آن بر دیگر ادیان صحیح نیست!</w:t>
      </w:r>
    </w:p>
    <w:p w:rsidR="00DC487B" w:rsidRDefault="00DC487B" w:rsidP="00DC487B">
      <w:pPr>
        <w:jc w:val="both"/>
        <w:rPr>
          <w:rStyle w:val="Char0"/>
          <w:rtl/>
        </w:rPr>
      </w:pPr>
      <w:r w:rsidRPr="006F7B7E">
        <w:rPr>
          <w:rStyle w:val="Char0"/>
          <w:rFonts w:hint="cs"/>
          <w:rtl/>
        </w:rPr>
        <w:t>و ظهور همیشه بواسطه‌ی نیزه و شمشیر (نظامی) نیست بلکه چه بسا بوسیله برهان و بیان باشد زیرا دین اسلام در هر زمانی از جهت دلیل و بیان بر غیر خود ظاهر و چیره است هرچند که امکان هم دارد در بُرهه‌ای از زمان، غیر اسلام از جهت نیزه و شمشیر بر آن ظاهر و غالب آید.</w:t>
      </w:r>
    </w:p>
    <w:p w:rsidR="00DC487B" w:rsidRPr="006F7B7E" w:rsidRDefault="00DC487B" w:rsidP="00FD4AAD">
      <w:pPr>
        <w:pStyle w:val="a2"/>
        <w:rPr>
          <w:rtl/>
          <w:lang w:bidi="fa-IR"/>
        </w:rPr>
      </w:pPr>
      <w:bookmarkStart w:id="19" w:name="_Toc5794719"/>
      <w:r w:rsidRPr="006F7B7E">
        <w:rPr>
          <w:rFonts w:hint="cs"/>
          <w:rtl/>
          <w:lang w:bidi="fa-IR"/>
        </w:rPr>
        <w:t>شیوه‌ی پنجم</w:t>
      </w:r>
      <w:r w:rsidR="004A566C">
        <w:rPr>
          <w:rFonts w:hint="cs"/>
          <w:rtl/>
          <w:lang w:bidi="fa-IR"/>
        </w:rPr>
        <w:t>:</w:t>
      </w:r>
      <w:r w:rsidR="00FD4AAD">
        <w:rPr>
          <w:rFonts w:hint="cs"/>
          <w:rtl/>
          <w:lang w:bidi="fa-IR"/>
        </w:rPr>
        <w:t xml:space="preserve"> </w:t>
      </w:r>
      <w:r w:rsidRPr="006F7B7E">
        <w:rPr>
          <w:rFonts w:hint="cs"/>
          <w:rtl/>
          <w:lang w:bidi="fa-IR"/>
        </w:rPr>
        <w:t>لزوم حفظ بیان قرآن</w:t>
      </w:r>
      <w:bookmarkEnd w:id="19"/>
    </w:p>
    <w:p w:rsidR="00DC487B" w:rsidRPr="006F7B7E" w:rsidRDefault="00DC487B" w:rsidP="00DC487B">
      <w:pPr>
        <w:jc w:val="both"/>
        <w:rPr>
          <w:rStyle w:val="Char0"/>
          <w:rtl/>
        </w:rPr>
      </w:pPr>
      <w:r w:rsidRPr="006F7B7E">
        <w:rPr>
          <w:rStyle w:val="Char0"/>
          <w:rFonts w:hint="cs"/>
          <w:rtl/>
        </w:rPr>
        <w:t>در شیوه‌ی سوم از شیوه‌های دلالت قرآن بر حجیّت سنت، بر اصولی که ثابت می‌کرد سنت مبیّن قرآن است گذری داشتیم و گفتیم که عمل به بعضی از اوامر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در کتابش بدون رجوع به سنت پیامبرش، دشوار (یا غیرممکن است) لذا می‌بایست بدان رجوع کرد.</w:t>
      </w:r>
    </w:p>
    <w:p w:rsidR="00DC487B" w:rsidRPr="006F7B7E" w:rsidRDefault="00DC487B" w:rsidP="00DC487B">
      <w:pPr>
        <w:jc w:val="both"/>
        <w:rPr>
          <w:rStyle w:val="Char0"/>
          <w:rtl/>
        </w:rPr>
      </w:pPr>
      <w:r w:rsidRPr="006F7B7E">
        <w:rPr>
          <w:rStyle w:val="Char0"/>
          <w:rFonts w:hint="cs"/>
          <w:rtl/>
        </w:rPr>
        <w:lastRenderedPageBreak/>
        <w:t>و چون امر سنت اینگونه است پس حفظ قرآن بصورت کامل جز با حفظ بیانش محقق نمی‌شود زیرا اگر سنت نبود قرآن در مهمترین اوامر خود بصورتی مجمل باقی می‌ماند طوری‌که وجه بیان آن دانسته نمی‌شد و کسی قادر به اجرای آن نمی‌بود.</w:t>
      </w:r>
    </w:p>
    <w:p w:rsidR="00DC487B" w:rsidRPr="006F7B7E" w:rsidRDefault="00DC487B" w:rsidP="00DC487B">
      <w:pPr>
        <w:jc w:val="both"/>
        <w:rPr>
          <w:rStyle w:val="Char0"/>
          <w:rtl/>
        </w:rPr>
      </w:pPr>
      <w:r w:rsidRPr="006F7B7E">
        <w:rPr>
          <w:rStyle w:val="Char0"/>
          <w:rFonts w:hint="cs"/>
          <w:rtl/>
        </w:rPr>
        <w:t xml:space="preserve">فرض کن آنچه از تعداد نمازها، مواقیت، چگونگی و ارکان </w:t>
      </w:r>
      <w:r w:rsidR="00C4681D">
        <w:rPr>
          <w:rStyle w:val="Char0"/>
          <w:rFonts w:hint="cs"/>
          <w:rtl/>
        </w:rPr>
        <w:t>آن‌ها</w:t>
      </w:r>
      <w:r w:rsidRPr="006F7B7E">
        <w:rPr>
          <w:rStyle w:val="Char0"/>
          <w:rFonts w:hint="cs"/>
          <w:rtl/>
        </w:rPr>
        <w:t xml:space="preserve"> که در سنت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ثابت شده و نیز آنچه از حد نصاب زکات و جزئیات مال زکات از غیر زکات که در سنت ثابت شده و همچنین آنچه از مواقیت مکانی حج، رمی جمرات و جزئیات مناسک آن که در سنت ثابت شده و موارد دیگر، تمامی </w:t>
      </w:r>
      <w:r w:rsidR="00C4681D">
        <w:rPr>
          <w:rStyle w:val="Char0"/>
          <w:rFonts w:hint="cs"/>
          <w:rtl/>
        </w:rPr>
        <w:t>این‌ها</w:t>
      </w:r>
      <w:r w:rsidRPr="006F7B7E">
        <w:rPr>
          <w:rStyle w:val="Char0"/>
          <w:rFonts w:hint="cs"/>
          <w:rtl/>
        </w:rPr>
        <w:t xml:space="preserve"> تباه گشته است در این صورت آیا ممکن است که امر خداوند در کتابش اجرایی شود؟ آیا در کتاب، اوامری هست که خداوند بر </w:t>
      </w:r>
      <w:r w:rsidR="00C4681D">
        <w:rPr>
          <w:rStyle w:val="Char0"/>
          <w:rFonts w:hint="cs"/>
          <w:rtl/>
        </w:rPr>
        <w:t>آن‌ها</w:t>
      </w:r>
      <w:r w:rsidRPr="006F7B7E">
        <w:rPr>
          <w:rStyle w:val="Char0"/>
          <w:rFonts w:hint="cs"/>
          <w:rtl/>
        </w:rPr>
        <w:t xml:space="preserve"> تأکید نموده و فرض بودنشان را ثابت کرده است اما (با فرضِ نبود سنت) وجه انجام آن دانسته نمی‌شود؟!</w:t>
      </w:r>
    </w:p>
    <w:p w:rsidR="00DC487B" w:rsidRPr="006F7B7E" w:rsidRDefault="00DC487B" w:rsidP="00DC487B">
      <w:pPr>
        <w:jc w:val="both"/>
        <w:rPr>
          <w:rStyle w:val="Char0"/>
          <w:rtl/>
        </w:rPr>
      </w:pPr>
      <w:r w:rsidRPr="006F7B7E">
        <w:rPr>
          <w:rStyle w:val="Char0"/>
          <w:rFonts w:hint="cs"/>
          <w:rtl/>
        </w:rPr>
        <w:t xml:space="preserve">تمام </w:t>
      </w:r>
      <w:r w:rsidR="00C4681D">
        <w:rPr>
          <w:rStyle w:val="Char0"/>
          <w:rFonts w:hint="cs"/>
          <w:rtl/>
        </w:rPr>
        <w:t>این‌ها</w:t>
      </w:r>
      <w:r w:rsidRPr="006F7B7E">
        <w:rPr>
          <w:rStyle w:val="Char0"/>
          <w:rFonts w:hint="cs"/>
          <w:rtl/>
        </w:rPr>
        <w:t xml:space="preserve"> لازم می‌نماید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بیان قرآن (سنّت) را محفوظ دارد تا حفظ قرآن بعنوان عاملی برای هدایت و راهیابی ماندگار باشد نه اینکه فقط نص آن بدون توان انجام اوامرش حفظ گردد!</w:t>
      </w:r>
    </w:p>
    <w:p w:rsidR="00DC487B" w:rsidRPr="006F7B7E" w:rsidRDefault="00DC487B" w:rsidP="00171FA8">
      <w:pPr>
        <w:jc w:val="both"/>
        <w:rPr>
          <w:rStyle w:val="Char0"/>
          <w:rtl/>
        </w:rPr>
      </w:pPr>
      <w:r w:rsidRPr="006F7B7E">
        <w:rPr>
          <w:rStyle w:val="Char0"/>
          <w:rFonts w:hint="cs"/>
          <w:rtl/>
        </w:rPr>
        <w:t>پیشتر، استدلال برخی از اهل علم به این آیه را که می‌فرماید:</w:t>
      </w:r>
      <w:r w:rsidR="00D76779">
        <w:rPr>
          <w:rStyle w:val="Char0"/>
          <w:rFonts w:hint="cs"/>
          <w:rtl/>
        </w:rPr>
        <w:t xml:space="preserve"> </w:t>
      </w:r>
      <w:r w:rsidR="00D76779">
        <w:rPr>
          <w:rStyle w:val="Char0"/>
          <w:rFonts w:cs="Traditional Arabic"/>
          <w:color w:val="000000"/>
          <w:shd w:val="clear" w:color="auto" w:fill="FFFFFF"/>
          <w:rtl/>
        </w:rPr>
        <w:t>﴿</w:t>
      </w:r>
      <w:r w:rsidR="00D76779" w:rsidRPr="000E33ED">
        <w:rPr>
          <w:rStyle w:val="Char7"/>
          <w:rtl/>
        </w:rPr>
        <w:t xml:space="preserve">إِنَّا نَحۡنُ نَزَّلۡنَا </w:t>
      </w:r>
      <w:r w:rsidR="00D76779" w:rsidRPr="000E33ED">
        <w:rPr>
          <w:rStyle w:val="Char7"/>
          <w:rFonts w:hint="cs"/>
          <w:rtl/>
        </w:rPr>
        <w:t>ٱلذِّكۡرَ</w:t>
      </w:r>
      <w:r w:rsidR="00D76779" w:rsidRPr="000E33ED">
        <w:rPr>
          <w:rStyle w:val="Char7"/>
          <w:rtl/>
        </w:rPr>
        <w:t xml:space="preserve"> وَإِنَّا لَهُ</w:t>
      </w:r>
      <w:r w:rsidR="00D76779" w:rsidRPr="000E33ED">
        <w:rPr>
          <w:rStyle w:val="Char7"/>
          <w:rFonts w:hint="cs"/>
          <w:rtl/>
        </w:rPr>
        <w:t>ۥ</w:t>
      </w:r>
      <w:r w:rsidR="00D76779" w:rsidRPr="000E33ED">
        <w:rPr>
          <w:rStyle w:val="Char7"/>
          <w:rtl/>
        </w:rPr>
        <w:t xml:space="preserve"> لَحَٰفِظُونَ</w:t>
      </w:r>
      <w:r w:rsidR="00D76779">
        <w:rPr>
          <w:rStyle w:val="Char0"/>
          <w:rFonts w:cs="Traditional Arabic"/>
          <w:color w:val="000000"/>
          <w:shd w:val="clear" w:color="auto" w:fill="FFFFFF"/>
          <w:rtl/>
        </w:rPr>
        <w:t>﴾</w:t>
      </w:r>
      <w:r w:rsidRPr="006F7B7E">
        <w:rPr>
          <w:rStyle w:val="Char0"/>
          <w:rFonts w:hint="cs"/>
          <w:rtl/>
        </w:rPr>
        <w:t xml:space="preserve"> بیان داشتم مبنی بر اینکه سنت، داخل در الذکر می‌باشد و اشاره نمودم که این آیه - همچنین - بر حفظ سنت دلالت می‌کند حتی اگر فرض نماییم که داخل الذّکر نمی‌باشد بر این اساس که محفوظ بودن قرآن جز با حفظ سنّت محقق نمی‌شود.</w:t>
      </w:r>
    </w:p>
    <w:p w:rsidR="00DC487B" w:rsidRDefault="00DC487B" w:rsidP="0064450D">
      <w:pPr>
        <w:jc w:val="both"/>
        <w:rPr>
          <w:rStyle w:val="Char0"/>
          <w:rtl/>
        </w:rPr>
      </w:pPr>
      <w:r w:rsidRPr="006F7B7E">
        <w:rPr>
          <w:rStyle w:val="Char0"/>
          <w:rFonts w:hint="cs"/>
          <w:rtl/>
        </w:rPr>
        <w:t>معلمی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«خداوند متعال عهده‌دار حفظ سنت نیز شده است چرا که لازمه‌ی عهده‌دار شدن او به حفظ قرآن اینست که عهده‌دار حفظ بیان قرآن (که سنّت است) و نیز حفظ زبان قرآن (که عربی است) شود زیرا مقصود اینست که حجت و هدایت، ماندگار باشد تا هر کسی که در طلب آنست، بدان دست یابد چونکه محمد</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خاتم پیامبران و شریعت وی آخرینِ شریعت‌ها است. و این قول خداوند نیز بیانگر همین است که می‌فرماید:</w:t>
      </w:r>
      <w:r w:rsidR="00171FA8">
        <w:rPr>
          <w:rStyle w:val="Char0"/>
          <w:rFonts w:hint="cs"/>
          <w:rtl/>
        </w:rPr>
        <w:t xml:space="preserve"> </w:t>
      </w:r>
      <w:r w:rsidR="00171FA8">
        <w:rPr>
          <w:rStyle w:val="Char0"/>
          <w:rFonts w:cs="Traditional Arabic"/>
          <w:color w:val="000000"/>
          <w:shd w:val="clear" w:color="auto" w:fill="FFFFFF"/>
          <w:rtl/>
          <w:lang w:bidi="fa-IR"/>
        </w:rPr>
        <w:t>﴿</w:t>
      </w:r>
      <w:r w:rsidR="00171FA8" w:rsidRPr="000E33ED">
        <w:rPr>
          <w:rStyle w:val="Char7"/>
          <w:rtl/>
        </w:rPr>
        <w:t>ثُمَّ إِنَّ عَلَيۡنَا بَيَانَهُ</w:t>
      </w:r>
      <w:r w:rsidR="00171FA8" w:rsidRPr="000E33ED">
        <w:rPr>
          <w:rStyle w:val="Char7"/>
          <w:rFonts w:hint="cs"/>
          <w:rtl/>
        </w:rPr>
        <w:t>ۥ</w:t>
      </w:r>
      <w:r w:rsidR="00171FA8" w:rsidRPr="000E33ED">
        <w:rPr>
          <w:rStyle w:val="Char7"/>
          <w:rtl/>
        </w:rPr>
        <w:t>١٩</w:t>
      </w:r>
      <w:r w:rsidR="00171FA8">
        <w:rPr>
          <w:rStyle w:val="Char0"/>
          <w:rFonts w:cs="Traditional Arabic"/>
          <w:color w:val="000000"/>
          <w:shd w:val="clear" w:color="auto" w:fill="FFFFFF"/>
          <w:rtl/>
          <w:lang w:bidi="fa-IR"/>
        </w:rPr>
        <w:t>﴾</w:t>
      </w:r>
      <w:r w:rsidR="00171FA8" w:rsidRPr="000E33ED">
        <w:rPr>
          <w:rStyle w:val="Char7"/>
          <w:rtl/>
        </w:rPr>
        <w:t xml:space="preserve"> </w:t>
      </w:r>
      <w:r w:rsidR="00171FA8" w:rsidRPr="000E33ED">
        <w:rPr>
          <w:rStyle w:val="Char"/>
          <w:rtl/>
        </w:rPr>
        <w:t>[القيامة: 19]</w:t>
      </w:r>
      <w:r w:rsidRPr="006F7B7E">
        <w:rPr>
          <w:rStyle w:val="Char0"/>
          <w:rFonts w:hint="cs"/>
          <w:rtl/>
        </w:rPr>
        <w:t xml:space="preserve"> زیرا خداوند، سنّت را در دل</w:t>
      </w:r>
      <w:r w:rsidR="0031731C">
        <w:rPr>
          <w:rStyle w:val="Char0"/>
          <w:rFonts w:hint="cs"/>
          <w:rtl/>
        </w:rPr>
        <w:t>‌</w:t>
      </w:r>
      <w:r w:rsidRPr="006F7B7E">
        <w:rPr>
          <w:rStyle w:val="Char0"/>
          <w:rFonts w:hint="cs"/>
          <w:rtl/>
        </w:rPr>
        <w:t xml:space="preserve">های صحابه و تابعین حفظ کرد تا آنکه بصورت کتاب درآمد و تدوین شد. التزام به کتابت سنّت در عهد نبوی بسیار دشوار بود زیرا شامل تمام اقوال پیامبر، افعال و احوال وی و نیز گفته‌هایی می‌شد که دیگران در حضورش بر زبان می‌آوردند یا انجام </w:t>
      </w:r>
      <w:r w:rsidRPr="006F7B7E">
        <w:rPr>
          <w:rStyle w:val="Char0"/>
          <w:rFonts w:hint="cs"/>
          <w:rtl/>
        </w:rPr>
        <w:lastRenderedPageBreak/>
        <w:t>می‌دادند و غیره. و مقصود شرعی از سنت، معانی‌اش است نه مانند قرآن که لفظ و معنایش قصد می‌شود چرا که کلام خداوند هر دوی لفظ و معنایش است و هر دوی آن اعجازآور است و با تلاوت قرآن بوسیله لفظ آن بدون هیچ تغییری، عبادت می‌شود اما خداوند برای آنان تخفیف قائل شد و برای تبلیغ سنت غالبا بدین اکتفا نمود که برخی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بر آن اطلاع یابند و خداوند متعال حفظ و تبلیغ سنت را با قدرت کامل و ضعف‌ناپذیر خود تکمیل نمود لذا امر مهم، علم به این است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آنچه که مأمور به تبلیغ آن شده را رسانده است. و این امر معیار رسیدن آن به کسانی از امت است که آن را از حفظ کرده و به هنگام نیاز تبلیغ می‌کنند لذا در بین امت، موجود باقی می‌ماند. و عهده‌دار شدن خداوند به حفظ دینش، دلیلی بر این امر می‌باشد پس همانطور که خداوند اراده نموده، حفظ گردید و به واسطه این عهده‌دار شدن است که تمام پندارها و شبهات پیرامون تبلیغ و رساندن قرآن دفع می‌شود همچون احتمال از بین رفتن برخی از قطعه‌هایی که آیات قرآن بر آن نوشته شدند و این احتمال که افرادی که آن قطعه‌ها را در اختیار داشتند اقدام به تغییر آیات نمایند نیز دفع شد. و هر کس زندگی‌نامه امامان حدیث از تابعین و پس از آنان را مطالعه کند و در نعمت قدرت حفظ، فهم و تمایل زیاد آنان به تلاش جهت حفظ سنت و حمایت از آن تدبر نماید چیزهایی برایش پدیدار می‌گردد که عقلش مات و متحیر می‌ماند و خواهد دانست که این امر، ثمره‌ی عهده‌دار شدن خداوند به حفظ دینش است و پی می‌برد که این کار نزد آنان از بزرگترین و شریفترین عبادات قلمداد شده است».</w:t>
      </w:r>
      <w:r w:rsidRPr="00D91B8B">
        <w:rPr>
          <w:rStyle w:val="Char0"/>
          <w:vertAlign w:val="superscript"/>
          <w:rtl/>
        </w:rPr>
        <w:footnoteReference w:id="30"/>
      </w:r>
    </w:p>
    <w:p w:rsidR="00572A0B" w:rsidRDefault="00572A0B" w:rsidP="0064450D">
      <w:pPr>
        <w:jc w:val="both"/>
        <w:rPr>
          <w:rStyle w:val="Char0"/>
          <w:rtl/>
        </w:rPr>
        <w:sectPr w:rsidR="00572A0B" w:rsidSect="007B2AD7">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DC487B" w:rsidRPr="006F7B7E" w:rsidRDefault="00DC487B" w:rsidP="00FB3524">
      <w:pPr>
        <w:pStyle w:val="a1"/>
        <w:rPr>
          <w:rtl/>
          <w:lang w:bidi="fa-IR"/>
        </w:rPr>
      </w:pPr>
      <w:bookmarkStart w:id="20" w:name="_Toc5794720"/>
      <w:r w:rsidRPr="006F7B7E">
        <w:rPr>
          <w:rFonts w:hint="cs"/>
          <w:rtl/>
          <w:lang w:bidi="fa-IR"/>
        </w:rPr>
        <w:lastRenderedPageBreak/>
        <w:t>بنیاد دوم</w:t>
      </w:r>
      <w:r w:rsidR="00425D98">
        <w:rPr>
          <w:rFonts w:hint="cs"/>
          <w:rtl/>
          <w:lang w:bidi="fa-IR"/>
        </w:rPr>
        <w:t>:</w:t>
      </w:r>
      <w:r w:rsidR="00FB3524">
        <w:rPr>
          <w:rFonts w:hint="cs"/>
          <w:rtl/>
          <w:lang w:bidi="fa-IR"/>
        </w:rPr>
        <w:t xml:space="preserve"> </w:t>
      </w:r>
      <w:r w:rsidR="00FB3524">
        <w:rPr>
          <w:rFonts w:hint="cs"/>
          <w:rtl/>
          <w:lang w:bidi="fa-IR"/>
        </w:rPr>
        <w:br/>
      </w:r>
      <w:r w:rsidRPr="006F7B7E">
        <w:rPr>
          <w:rFonts w:hint="cs"/>
          <w:rtl/>
          <w:lang w:bidi="fa-IR"/>
        </w:rPr>
        <w:t>تواتر</w:t>
      </w:r>
      <w:bookmarkEnd w:id="20"/>
    </w:p>
    <w:p w:rsidR="00DC487B" w:rsidRPr="006F7B7E" w:rsidRDefault="00DC487B" w:rsidP="00DC487B">
      <w:pPr>
        <w:jc w:val="both"/>
        <w:rPr>
          <w:rStyle w:val="Char0"/>
          <w:rtl/>
        </w:rPr>
      </w:pPr>
      <w:r w:rsidRPr="006F7B7E">
        <w:rPr>
          <w:rStyle w:val="Char0"/>
          <w:rFonts w:hint="cs"/>
          <w:rtl/>
        </w:rPr>
        <w:t>اثبات صحت و درستی نص آنچه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درباره لزوم پیروی از سنتش فرموده است نیازمند علمی خاص به راویان، اسانید و قواعد علم حدیث است اما امور بسیاری هستند که از وی با نقل متواتری ثابت شده‌اند که به این علم خاص نیازی ندارد و هر کسی که خودش را به علم شرعی منسوب می‌کند اختلافی در این ندارد که </w:t>
      </w:r>
      <w:r w:rsidR="00C4681D">
        <w:rPr>
          <w:rStyle w:val="Char0"/>
          <w:rFonts w:hint="cs"/>
          <w:rtl/>
        </w:rPr>
        <w:t>آن‌ها</w:t>
      </w:r>
      <w:r w:rsidRPr="006F7B7E">
        <w:rPr>
          <w:rStyle w:val="Char0"/>
          <w:rFonts w:hint="cs"/>
          <w:rtl/>
        </w:rPr>
        <w:t xml:space="preserve">، از پیامبر ثابت است و آن امور، به بالاترین درجه‌ی تواتر نزد بشریت می‌رسد طوری‌که هیچ کسی جز سفسطه‌گران و امثال </w:t>
      </w:r>
      <w:r w:rsidR="00C4681D">
        <w:rPr>
          <w:rStyle w:val="Char0"/>
          <w:rFonts w:hint="cs"/>
          <w:rtl/>
        </w:rPr>
        <w:t>آن‌ها</w:t>
      </w:r>
      <w:r w:rsidRPr="006F7B7E">
        <w:rPr>
          <w:rStyle w:val="Char0"/>
          <w:rFonts w:hint="cs"/>
          <w:rtl/>
        </w:rPr>
        <w:t xml:space="preserve"> در آن به مخالفت نمی‌پردازد، همانند اختلاف بر سر وجود شخص مسیح، وجود فرعون‌های مصر در تاریخ و موارد مشابه دیگر.</w:t>
      </w:r>
    </w:p>
    <w:p w:rsidR="00DC487B" w:rsidRPr="006F7B7E" w:rsidRDefault="00DC487B" w:rsidP="00DC487B">
      <w:pPr>
        <w:jc w:val="both"/>
        <w:rPr>
          <w:rStyle w:val="Char0"/>
          <w:rtl/>
        </w:rPr>
      </w:pPr>
      <w:r w:rsidRPr="006F7B7E">
        <w:rPr>
          <w:rStyle w:val="Char0"/>
          <w:rFonts w:hint="cs"/>
          <w:rtl/>
        </w:rPr>
        <w:t>آنچه که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تواتر رسیده است همانند اینکه پنج بار در شبانه‌روز در قالب سجده و رکوع و نشستن و برخاستن و تکبیر و تشهد با مردم نماز می‌خواند و اینکه در روز نهم </w:t>
      </w:r>
      <w:r w:rsidRPr="006F7B7E">
        <w:rPr>
          <w:rStyle w:val="Char0"/>
          <w:rtl/>
        </w:rPr>
        <w:t>ذی</w:t>
      </w:r>
      <w:r w:rsidRPr="006F7B7E">
        <w:rPr>
          <w:rStyle w:val="Char0"/>
          <w:rFonts w:hint="cs"/>
          <w:rtl/>
        </w:rPr>
        <w:t>‌</w:t>
      </w:r>
      <w:r w:rsidRPr="006F7B7E">
        <w:rPr>
          <w:rStyle w:val="Char0"/>
          <w:rtl/>
        </w:rPr>
        <w:t>الحجة</w:t>
      </w:r>
      <w:r w:rsidRPr="006F7B7E">
        <w:rPr>
          <w:rStyle w:val="Char0"/>
          <w:rFonts w:hint="cs"/>
          <w:rtl/>
        </w:rPr>
        <w:t xml:space="preserve"> (عرفه) می‌ایستاد، یا در أیام‌التشریق، رمی جمرات می‌کرد یا امور دیگری که هزاران نفر از مردم آنرا مشاهده کرده‌اند و بدان عمل نموده‌اند و نسل بعد با مشاهده </w:t>
      </w:r>
      <w:r w:rsidR="00C4681D">
        <w:rPr>
          <w:rStyle w:val="Char0"/>
          <w:rFonts w:hint="cs"/>
          <w:rtl/>
        </w:rPr>
        <w:t>آن‌ها</w:t>
      </w:r>
      <w:r w:rsidRPr="006F7B7E">
        <w:rPr>
          <w:rStyle w:val="Char0"/>
          <w:rFonts w:hint="cs"/>
          <w:rtl/>
        </w:rPr>
        <w:t xml:space="preserve"> بدان عمل نموده‌اند، تمامی </w:t>
      </w:r>
      <w:r w:rsidR="00C4681D">
        <w:rPr>
          <w:rStyle w:val="Char0"/>
          <w:rFonts w:hint="cs"/>
          <w:rtl/>
        </w:rPr>
        <w:t>این‌ها</w:t>
      </w:r>
      <w:r w:rsidRPr="006F7B7E">
        <w:rPr>
          <w:rStyle w:val="Char0"/>
          <w:rFonts w:hint="cs"/>
          <w:rtl/>
        </w:rPr>
        <w:t xml:space="preserve"> از بالاترین مراتبی بشمار می‌رود که نزد بشر از طریق تواتر می‌توان اثبات کرد و به هیچ‌وجه وقوع تواتر را نمی‌توان انکار کرد مگر اینکه اعتبار خبر را بعنوان منبعی برای معرفت ملغا نمود که این امر نیز انکار حقایق و چیزهایی است که انسان از خودش ضرورتاً می‌بیند.</w:t>
      </w:r>
    </w:p>
    <w:p w:rsidR="00DC487B" w:rsidRPr="006F7B7E" w:rsidRDefault="00DC487B" w:rsidP="00DC487B">
      <w:pPr>
        <w:jc w:val="both"/>
        <w:rPr>
          <w:rStyle w:val="Char0"/>
          <w:rtl/>
        </w:rPr>
      </w:pPr>
      <w:r w:rsidRPr="006F7B7E">
        <w:rPr>
          <w:rStyle w:val="Char0"/>
          <w:rFonts w:hint="cs"/>
          <w:rtl/>
        </w:rPr>
        <w:t>کما اینکه 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کتابش «</w:t>
      </w:r>
      <w:r w:rsidRPr="006F7B7E">
        <w:rPr>
          <w:rStyle w:val="Char0"/>
          <w:rtl/>
        </w:rPr>
        <w:t>الإحکام</w:t>
      </w:r>
      <w:r w:rsidRPr="006F7B7E">
        <w:rPr>
          <w:rStyle w:val="Char0"/>
          <w:rFonts w:hint="cs"/>
          <w:rtl/>
        </w:rPr>
        <w:t>» پیرامون خبری سخن گفته است که تعداد بسیاری از تعداد بسیاری دیگر نقل نموده‌اند تا به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می‌رسد: «و این خبریست که هیچ دو مسلمانی در لزوم پایبندی و پذیرش آن و نیز اینکه حقیقتی قطعی می‌باشد در آن اختلافی ندارند چرا که به مانند آنست که می‌دانیم این همان قرآنی است که محمد</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آورده است و از طریق آن به صحت بعثت پیامبر پی می‌بریم و از رهگذر آنست که از تعداد رکوع هر نماز و تعداد نمازها و بسیاری از احکام زکات و </w:t>
      </w:r>
      <w:r w:rsidRPr="006F7B7E">
        <w:rPr>
          <w:rStyle w:val="Char0"/>
          <w:rFonts w:hint="cs"/>
          <w:rtl/>
        </w:rPr>
        <w:lastRenderedPageBreak/>
        <w:t>اموری دیگر آگاه می‌شویم که تفسیر آن در قرآن نیامده است و در کتاب «الفصل» پیرامون آن سخن گفته‌ایم و بیان داشته‌ایم که این برهان، صحیح است و چگونگی آنرا بیان نموده‌ایم و روشن ساخته‌ایم که ضرورت و طبیعت (آن) قبولش را واجب می‌سازد و بوسیله آن، چیزهایی از سرزمین‌های مختلف را می‌دانیم که مشاهده نکرده‌ایم و از انسان‌های پیش از خود همانند پیامبران، دانشمندان، فلاسفه، پادشاهان، رویدادها و تألیفات باخبر می‌شویم، و هرکس که این را انکار کند به مثابه‌ی کسی است که آنچه را که با حواس اولیه درک می‌شود انکار نماید و فرقی ندارد، و برایش لازم می‌نماید که باور نکند پیش از او، زمانی وجود داشته یا پدر و مادرش پیش از او بوده‌اند یا از یک زن متولد شده است».</w:t>
      </w:r>
      <w:r w:rsidRPr="00D91B8B">
        <w:rPr>
          <w:rStyle w:val="Char0"/>
          <w:vertAlign w:val="superscript"/>
          <w:rtl/>
        </w:rPr>
        <w:footnoteReference w:id="31"/>
      </w:r>
    </w:p>
    <w:p w:rsidR="00DC487B" w:rsidRPr="006F7B7E" w:rsidRDefault="00DC487B" w:rsidP="001E1BC4">
      <w:pPr>
        <w:jc w:val="both"/>
        <w:rPr>
          <w:rStyle w:val="Char0"/>
          <w:rtl/>
        </w:rPr>
      </w:pPr>
      <w:r w:rsidRPr="006F7B7E">
        <w:rPr>
          <w:rStyle w:val="Char0"/>
          <w:rFonts w:hint="cs"/>
          <w:rtl/>
        </w:rPr>
        <w:t>غزالی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کتاب «المُستصفی» گفته است: «اما اثبات اینکه تواتر افاده‌ی علم می‌کند امری مشخص است بر خلاف فرقه‌ی سُمنیه که علوم را در حواس محدود کرده‌اند و تواتر را انکار نموده‌اند، و این محدود ساختن </w:t>
      </w:r>
      <w:r w:rsidR="00C4681D">
        <w:rPr>
          <w:rStyle w:val="Char0"/>
          <w:rFonts w:hint="cs"/>
          <w:rtl/>
        </w:rPr>
        <w:t>آن‌ها</w:t>
      </w:r>
      <w:r w:rsidRPr="006F7B7E">
        <w:rPr>
          <w:rStyle w:val="Char0"/>
          <w:rFonts w:hint="cs"/>
          <w:rtl/>
        </w:rPr>
        <w:t xml:space="preserve"> باطل است.. سپس هیچ عاقلی در این شک نمی‌کند که در دنیا، شهری به نام بغداد وجود دارد هرچند که وارد آن نشده باشد، و در وجود پیامبران</w:t>
      </w:r>
      <w:r w:rsidR="001E1BC4">
        <w:rPr>
          <w:rStyle w:val="Char0"/>
          <w:rFonts w:cs="CTraditional Arabic"/>
          <w:rtl/>
        </w:rPr>
        <w:t> </w:t>
      </w:r>
      <w:r w:rsidR="001E1BC4">
        <w:rPr>
          <w:rStyle w:val="Char0"/>
          <w:rFonts w:cs="CTraditional Arabic" w:hint="cs"/>
          <w:rtl/>
        </w:rPr>
        <w:t>†</w:t>
      </w:r>
      <w:r w:rsidRPr="006F7B7E">
        <w:rPr>
          <w:rStyle w:val="Char0"/>
          <w:rFonts w:hint="cs"/>
          <w:rtl/>
        </w:rPr>
        <w:t xml:space="preserve"> بلکه حتی در وجود شافعی و ابوحنیفه و حتی وجود حکومتها و رویدادهای بزرگ تردیدی نمی‌کند. پس چون گفته شود اگر این امر ضرورتا معلوم می‌بود با شما مخالفت نمی‌کردیم در جواب می‌گوییم: کسی که با این مسئله مخالفت کند درحقیقت با زبانش (نه با دلش) و یا بخاطر سردرگمی عقلی یا از روی عناد مخالفت می‌کند و انکار این امر از تعداد بسیاری صادر نمی‌شود که معمولا انکار و عنادشان نسبت به آنچه دانسته‌اند محال باشد».</w:t>
      </w:r>
      <w:r w:rsidRPr="00D91B8B">
        <w:rPr>
          <w:rStyle w:val="Char0"/>
          <w:vertAlign w:val="superscript"/>
          <w:rtl/>
        </w:rPr>
        <w:footnoteReference w:id="32"/>
      </w:r>
    </w:p>
    <w:p w:rsidR="00DC487B" w:rsidRPr="006F7B7E" w:rsidRDefault="00DC487B" w:rsidP="00DC487B">
      <w:pPr>
        <w:jc w:val="both"/>
        <w:rPr>
          <w:rStyle w:val="Char0"/>
          <w:rtl/>
        </w:rPr>
      </w:pPr>
      <w:r w:rsidRPr="006F7B7E">
        <w:rPr>
          <w:rStyle w:val="Char0"/>
          <w:rFonts w:hint="cs"/>
          <w:rtl/>
        </w:rPr>
        <w:t>و چون این امر ثابت شد پس بواسطه بسیاری از آنچه که با تواتر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نقل شده است می‌توانیم حجیت سنت و جایگاه آن را از چندین وجه ثابت نماییم که إن‌شاءالله به بزودی ذکر خواهد شد.</w:t>
      </w:r>
    </w:p>
    <w:p w:rsidR="00DC487B" w:rsidRPr="006F7B7E" w:rsidRDefault="00DC487B" w:rsidP="00DC487B">
      <w:pPr>
        <w:jc w:val="both"/>
        <w:rPr>
          <w:rStyle w:val="Char0"/>
          <w:rtl/>
        </w:rPr>
      </w:pPr>
      <w:r w:rsidRPr="006F7B7E">
        <w:rPr>
          <w:rStyle w:val="Char4"/>
          <w:rFonts w:hint="cs"/>
          <w:rtl/>
        </w:rPr>
        <w:t>یادآوری</w:t>
      </w:r>
      <w:r w:rsidRPr="006F7B7E">
        <w:rPr>
          <w:rStyle w:val="Char0"/>
          <w:rFonts w:hint="cs"/>
          <w:rtl/>
        </w:rPr>
        <w:t>:</w:t>
      </w:r>
    </w:p>
    <w:p w:rsidR="00DC487B" w:rsidRPr="006F7B7E" w:rsidRDefault="00DC487B" w:rsidP="00DC487B">
      <w:pPr>
        <w:jc w:val="both"/>
        <w:rPr>
          <w:rStyle w:val="Char0"/>
          <w:rtl/>
        </w:rPr>
      </w:pPr>
      <w:r w:rsidRPr="006F7B7E">
        <w:rPr>
          <w:rStyle w:val="Char0"/>
          <w:rFonts w:hint="cs"/>
          <w:rtl/>
        </w:rPr>
        <w:t xml:space="preserve">مقصود از تواتری که در این باب بیان می‌گردد همان چیزیست که بسیاری از متأخرین آنرا تواتر معنوی می‌نامند هرچند که ممکن است نزد برخی از متقدمین، </w:t>
      </w:r>
      <w:r w:rsidRPr="006F7B7E">
        <w:rPr>
          <w:rStyle w:val="Char0"/>
          <w:rFonts w:hint="cs"/>
          <w:rtl/>
        </w:rPr>
        <w:lastRenderedPageBreak/>
        <w:t xml:space="preserve">تواتر لفظی نامیده شود همانطور که خطیب بغدادی در «الفقیه والمتفقه» گفته است: «تواتر، دو نوع است؛ یکی از </w:t>
      </w:r>
      <w:r w:rsidR="00C4681D">
        <w:rPr>
          <w:rStyle w:val="Char0"/>
          <w:rFonts w:hint="cs"/>
          <w:rtl/>
        </w:rPr>
        <w:t>آن‌ها</w:t>
      </w:r>
      <w:r w:rsidRPr="006F7B7E">
        <w:rPr>
          <w:rStyle w:val="Char0"/>
          <w:rFonts w:hint="cs"/>
          <w:rtl/>
        </w:rPr>
        <w:t xml:space="preserve"> تواتر از طریق لفظ است و دیگری: تواتر از طریق معنا می‌باشد.</w:t>
      </w:r>
    </w:p>
    <w:p w:rsidR="00DC487B" w:rsidRPr="006F7B7E" w:rsidRDefault="00DC487B" w:rsidP="00DC487B">
      <w:pPr>
        <w:jc w:val="both"/>
        <w:rPr>
          <w:rStyle w:val="Char0"/>
          <w:rtl/>
        </w:rPr>
      </w:pPr>
      <w:r w:rsidRPr="006F7B7E">
        <w:rPr>
          <w:rStyle w:val="Char0"/>
          <w:rFonts w:hint="cs"/>
          <w:rtl/>
        </w:rPr>
        <w:t>اما تواتر از طریق لفظ: همانند خبر خارج شدن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از مکه به مدینه، وفات و دفن وی در مدینه، و آنچه از مسجد و منبر وی، از تکریم پیامبر بر اصحابش و دوست داشتن </w:t>
      </w:r>
      <w:r w:rsidR="00C4681D">
        <w:rPr>
          <w:rStyle w:val="Char0"/>
          <w:rFonts w:hint="cs"/>
          <w:rtl/>
        </w:rPr>
        <w:t>آن‌ها</w:t>
      </w:r>
      <w:r w:rsidRPr="006F7B7E">
        <w:rPr>
          <w:rStyle w:val="Char0"/>
          <w:rFonts w:hint="cs"/>
          <w:rtl/>
        </w:rPr>
        <w:t xml:space="preserve">، مخالفتش با ابوجهل و سایر مشرکان، تعظیم و بزرگداشت قرآن توسط پیامبر و نیز تعداد نمازها، رکعات، ارکان و ترتیب </w:t>
      </w:r>
      <w:r w:rsidR="00C4681D">
        <w:rPr>
          <w:rStyle w:val="Char0"/>
          <w:rFonts w:hint="cs"/>
          <w:rtl/>
        </w:rPr>
        <w:t>آن‌ها</w:t>
      </w:r>
      <w:r w:rsidRPr="006F7B7E">
        <w:rPr>
          <w:rStyle w:val="Char0"/>
          <w:rFonts w:hint="cs"/>
          <w:rtl/>
        </w:rPr>
        <w:t>، فرض بودن زکات، روزه، حج و موارد این چنینی روایت شده است.</w:t>
      </w:r>
    </w:p>
    <w:p w:rsidR="00DC487B" w:rsidRPr="006F7B7E" w:rsidRDefault="00DC487B" w:rsidP="00DC487B">
      <w:pPr>
        <w:jc w:val="both"/>
        <w:rPr>
          <w:rStyle w:val="Char0"/>
          <w:rtl/>
        </w:rPr>
      </w:pPr>
      <w:r w:rsidRPr="006F7B7E">
        <w:rPr>
          <w:rStyle w:val="Char0"/>
          <w:rFonts w:hint="cs"/>
          <w:rtl/>
        </w:rPr>
        <w:t xml:space="preserve">اما تواتر از طریق معنا اینست که جماعت بسیاری که هر کدام از </w:t>
      </w:r>
      <w:r w:rsidR="00C4681D">
        <w:rPr>
          <w:rStyle w:val="Char0"/>
          <w:rFonts w:hint="cs"/>
          <w:rtl/>
        </w:rPr>
        <w:t>آن‌ها</w:t>
      </w:r>
      <w:r w:rsidRPr="006F7B7E">
        <w:rPr>
          <w:rStyle w:val="Char0"/>
          <w:rFonts w:hint="cs"/>
          <w:rtl/>
        </w:rPr>
        <w:t>، علم به خبر خود دارند حکمی غیر از آن چیزی را روایت کنند که دیگری روایت می‌نماید اما همگی روایت</w:t>
      </w:r>
      <w:r w:rsidR="00D31FC3">
        <w:rPr>
          <w:rStyle w:val="Char0"/>
          <w:rFonts w:hint="cs"/>
          <w:rtl/>
        </w:rPr>
        <w:t>‌</w:t>
      </w:r>
      <w:r w:rsidRPr="006F7B7E">
        <w:rPr>
          <w:rStyle w:val="Char0"/>
          <w:rFonts w:hint="cs"/>
          <w:rtl/>
        </w:rPr>
        <w:t>ها دربرگیرنده معنای واحدی می‌باشد لذا این معنا به منزله‌ی تواتر لفظی خبر می‌باشد، مثل آن که جماعت بسیاری، عمل کردن صحابه به خبر واحد را روایت کرده‌اند درحالی‌که احکام، مختلف و احادیث، متفاوت است ولی همگی آن روایات، شامل عمل به خبر واحد عدل می‌باشد، و این یکی از شیوه‌های معجزات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است چنانکه تسبیح نمودن شنها در دستانش از وی روایت شده است و نیز ناله‌ی درخت خرما برای وی، جوشیدن آب از میان انگشتان او، تبدیل نمودن غذای اندک به زیاد، سخن گفتن حیوانات با وی و امور مشابه دیگر که تعدادشان بسیار است روایت شده است».</w:t>
      </w:r>
      <w:r w:rsidRPr="00D91B8B">
        <w:rPr>
          <w:rStyle w:val="Char0"/>
          <w:vertAlign w:val="superscript"/>
          <w:rtl/>
        </w:rPr>
        <w:footnoteReference w:id="33"/>
      </w:r>
    </w:p>
    <w:p w:rsidR="00DC487B" w:rsidRPr="006F7B7E" w:rsidRDefault="00DC487B" w:rsidP="00DC487B">
      <w:pPr>
        <w:jc w:val="both"/>
        <w:rPr>
          <w:rStyle w:val="Char0"/>
          <w:rtl/>
        </w:rPr>
      </w:pPr>
      <w:r w:rsidRPr="006F7B7E">
        <w:rPr>
          <w:rStyle w:val="Char0"/>
          <w:rFonts w:hint="cs"/>
          <w:rtl/>
        </w:rPr>
        <w:t>این همانست که خطیب بغدادی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آنرا تواتر لفظی نامیده و مثال‌هایی برای آن بیان نموده است اما نزد بسیاری از متأخرین، تواتر معنوی به‌شمار می‌رود.</w:t>
      </w:r>
    </w:p>
    <w:p w:rsidR="00DC487B" w:rsidRPr="006F7B7E" w:rsidRDefault="00DC487B" w:rsidP="00D86C20">
      <w:pPr>
        <w:pStyle w:val="a2"/>
        <w:rPr>
          <w:rtl/>
          <w:lang w:bidi="fa-IR"/>
        </w:rPr>
      </w:pPr>
      <w:bookmarkStart w:id="21" w:name="_Toc5794721"/>
      <w:r w:rsidRPr="006F7B7E">
        <w:rPr>
          <w:rFonts w:hint="cs"/>
          <w:rtl/>
          <w:lang w:bidi="fa-IR"/>
        </w:rPr>
        <w:t>انواع اخبار متواتر که حجیت و مکانت سنت در اسلام را اثبات می‌کند</w:t>
      </w:r>
      <w:bookmarkEnd w:id="21"/>
    </w:p>
    <w:p w:rsidR="00DC487B" w:rsidRPr="006F7B7E" w:rsidRDefault="00DC487B" w:rsidP="00DC487B">
      <w:pPr>
        <w:jc w:val="both"/>
        <w:rPr>
          <w:rStyle w:val="Char0"/>
          <w:rtl/>
        </w:rPr>
      </w:pPr>
      <w:r w:rsidRPr="006F7B7E">
        <w:rPr>
          <w:rStyle w:val="Char0"/>
          <w:rFonts w:hint="cs"/>
          <w:rtl/>
        </w:rPr>
        <w:t>می‌توان اخبار متواتر که حجیت و جایگاه سنت در اسلام را اثبات می‌نماید به چند نوع تقسیم نمود:</w:t>
      </w:r>
    </w:p>
    <w:p w:rsidR="00DC487B" w:rsidRPr="006F7B7E" w:rsidRDefault="00DC487B" w:rsidP="00D86C20">
      <w:pPr>
        <w:pStyle w:val="aa"/>
        <w:rPr>
          <w:rtl/>
        </w:rPr>
      </w:pPr>
      <w:bookmarkStart w:id="22" w:name="_Toc5794722"/>
      <w:r w:rsidRPr="006F7B7E">
        <w:rPr>
          <w:rFonts w:hint="cs"/>
          <w:rtl/>
        </w:rPr>
        <w:lastRenderedPageBreak/>
        <w:t>نوع اول: تواتر اخبار غیب از پیامبر</w:t>
      </w:r>
      <w:r w:rsidR="006B3EFE" w:rsidRPr="00D86C20">
        <w:rPr>
          <w:rFonts w:cs="CTraditional Arabic"/>
          <w:bCs w:val="0"/>
          <w:rtl/>
        </w:rPr>
        <w:t> </w:t>
      </w:r>
      <w:r w:rsidR="006B3EFE" w:rsidRPr="00D86C20">
        <w:rPr>
          <w:rFonts w:cs="CTraditional Arabic" w:hint="cs"/>
          <w:bCs w:val="0"/>
          <w:rtl/>
        </w:rPr>
        <w:t>ج</w:t>
      </w:r>
      <w:bookmarkEnd w:id="22"/>
    </w:p>
    <w:p w:rsidR="00DC487B" w:rsidRPr="006F7B7E" w:rsidRDefault="00DC487B" w:rsidP="00DC487B">
      <w:pPr>
        <w:jc w:val="both"/>
        <w:rPr>
          <w:rStyle w:val="Char0"/>
          <w:rtl/>
        </w:rPr>
      </w:pPr>
      <w:r w:rsidRPr="006F7B7E">
        <w:rPr>
          <w:rStyle w:val="Char0"/>
          <w:rFonts w:hint="cs"/>
          <w:rtl/>
        </w:rPr>
        <w:t xml:space="preserve">علمای مسلمان به تدوین اخبار غیبی‌ای که رسول‌خدا بیان فرموده است عنایت ورزیده‌اند و آنچه از آن رویدادها در گذر تاریخ روی داده را دنبال نموده‌اند و </w:t>
      </w:r>
      <w:r w:rsidR="00C4681D">
        <w:rPr>
          <w:rStyle w:val="Char0"/>
          <w:rFonts w:hint="cs"/>
          <w:rtl/>
        </w:rPr>
        <w:t>آن‌ها</w:t>
      </w:r>
      <w:r w:rsidRPr="006F7B7E">
        <w:rPr>
          <w:rStyle w:val="Char0"/>
          <w:rFonts w:hint="cs"/>
          <w:rtl/>
        </w:rPr>
        <w:t xml:space="preserve"> را از مهمترین دلایل نبوتش برشمرده‌اند و کسی از اهل علم با اخبار و وقوع این رویدادهای خبر داده‌شده از پیامبر مخالفت نکرده است و احادیثی که علماء در این مسئله تدوین نموده‌اند بسیار است، و هر کس «</w:t>
      </w:r>
      <w:r w:rsidRPr="006F7B7E">
        <w:rPr>
          <w:rStyle w:val="Char0"/>
          <w:rtl/>
        </w:rPr>
        <w:t>دلائل النبوة</w:t>
      </w:r>
      <w:r w:rsidRPr="006F7B7E">
        <w:rPr>
          <w:rStyle w:val="Char0"/>
          <w:rFonts w:hint="cs"/>
          <w:rtl/>
        </w:rPr>
        <w:t>» بیهقی، «</w:t>
      </w:r>
      <w:r w:rsidRPr="006F7B7E">
        <w:rPr>
          <w:rStyle w:val="Char0"/>
          <w:rtl/>
        </w:rPr>
        <w:t>البدایة و النهایة</w:t>
      </w:r>
      <w:r w:rsidRPr="006F7B7E">
        <w:rPr>
          <w:rStyle w:val="Char0"/>
          <w:rFonts w:hint="cs"/>
          <w:rtl/>
        </w:rPr>
        <w:t>» ابن‌کثیر و دیگر کتاب</w:t>
      </w:r>
      <w:r w:rsidR="00572398">
        <w:rPr>
          <w:rStyle w:val="Char0"/>
          <w:rFonts w:hint="cs"/>
          <w:rtl/>
        </w:rPr>
        <w:t>‌</w:t>
      </w:r>
      <w:r w:rsidRPr="006F7B7E">
        <w:rPr>
          <w:rStyle w:val="Char0"/>
          <w:rFonts w:hint="cs"/>
          <w:rtl/>
        </w:rPr>
        <w:t>هایی که به ذکر نشانه‌های نبوت از جهت روایت و خبر توجه نشان داده را مطالعه کند از پیوستگی این اخبار و قوت اسانید آن تعجب می‌کند.</w:t>
      </w:r>
    </w:p>
    <w:p w:rsidR="00DC487B" w:rsidRPr="006F7B7E" w:rsidRDefault="00DC487B" w:rsidP="00256910">
      <w:pPr>
        <w:pStyle w:val="a4"/>
        <w:spacing w:before="120"/>
        <w:rPr>
          <w:rtl/>
          <w:lang w:bidi="fa-IR"/>
        </w:rPr>
      </w:pPr>
      <w:r w:rsidRPr="006F7B7E">
        <w:rPr>
          <w:rFonts w:hint="cs"/>
          <w:rtl/>
          <w:lang w:bidi="fa-IR"/>
        </w:rPr>
        <w:t>وجه دلالت احادیث غیبی بر حجیت سنت:</w:t>
      </w:r>
    </w:p>
    <w:p w:rsidR="00DC487B" w:rsidRPr="006F7B7E" w:rsidRDefault="00DC487B" w:rsidP="00DC487B">
      <w:pPr>
        <w:jc w:val="both"/>
        <w:rPr>
          <w:rStyle w:val="Char0"/>
          <w:rtl/>
        </w:rPr>
      </w:pPr>
      <w:r w:rsidRPr="006F7B7E">
        <w:rPr>
          <w:rStyle w:val="Char0"/>
          <w:rFonts w:hint="cs"/>
          <w:rtl/>
        </w:rPr>
        <w:t>خداوند متعال در کتابش خبر داده که تنها او دانای غیب است و هیچ کس را از غیب خود آگاه نمی‌کند مگر پیامبری که خدا از وی خشنود باشد. بر این اساس دانسته می‌شود که اخبار غیبی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می‌گوید، از جانب الله متعال است لذا وحی از جناب خداوند است و این وحی از آن نوعی نیست که در نص قرآن ذکر شده باشد.</w:t>
      </w:r>
    </w:p>
    <w:p w:rsidR="00DC487B" w:rsidRPr="006F7B7E" w:rsidRDefault="00DC487B" w:rsidP="00DC487B">
      <w:pPr>
        <w:jc w:val="both"/>
        <w:rPr>
          <w:rStyle w:val="Char0"/>
          <w:rtl/>
        </w:rPr>
      </w:pPr>
      <w:r w:rsidRPr="006F7B7E">
        <w:rPr>
          <w:rStyle w:val="Char0"/>
          <w:rFonts w:hint="cs"/>
          <w:rtl/>
        </w:rPr>
        <w:t>و عجیب اینست که منکران سنت برای ابطال سنت به وجود اخبار غیبی در کتاب</w:t>
      </w:r>
      <w:r w:rsidR="00572398">
        <w:rPr>
          <w:rStyle w:val="Char0"/>
          <w:rFonts w:hint="cs"/>
          <w:rtl/>
        </w:rPr>
        <w:t>‌</w:t>
      </w:r>
      <w:r w:rsidRPr="006F7B7E">
        <w:rPr>
          <w:rStyle w:val="Char0"/>
          <w:rFonts w:hint="cs"/>
          <w:rtl/>
        </w:rPr>
        <w:t>های حدیثی استدلال می‌کنند - نه بر این اساس که وحی هستند - چنانکه می‌گویند: خداوند در کتاب ارزشمند خود خاطرنشان ساخته که هیچ کسی بجز او، غیب نمی‌داند حال آنکه اهل سنت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ذکر می‌کنند که او غیب می‌داند و دلیل آن، احادیث اخبار غیبی است که در کتاب</w:t>
      </w:r>
      <w:r w:rsidR="00572398">
        <w:rPr>
          <w:rStyle w:val="Char0"/>
          <w:rFonts w:hint="cs"/>
          <w:rtl/>
        </w:rPr>
        <w:t>‌</w:t>
      </w:r>
      <w:r w:rsidRPr="006F7B7E">
        <w:rPr>
          <w:rStyle w:val="Char0"/>
          <w:rFonts w:hint="cs"/>
          <w:rtl/>
        </w:rPr>
        <w:t>هایشان روایت می‌کنند در نتیجه، سنت باطل است!</w:t>
      </w:r>
    </w:p>
    <w:p w:rsidR="00DC487B" w:rsidRPr="006F7B7E" w:rsidRDefault="00DC487B" w:rsidP="005D3CF7">
      <w:pPr>
        <w:jc w:val="both"/>
        <w:rPr>
          <w:rStyle w:val="Char0"/>
          <w:rtl/>
        </w:rPr>
      </w:pPr>
      <w:r w:rsidRPr="006F7B7E">
        <w:rPr>
          <w:rStyle w:val="Char0"/>
          <w:rFonts w:hint="cs"/>
          <w:rtl/>
        </w:rPr>
        <w:t>این، استدلالی فاسد است چرا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در کتابش اثبات نموده است که رسولانش را بر غیب مطّلع می‌سازد و معنایش این نیست که آنان را بر تمام غیب مطلع می‌نماید زیرا بخشی از غیب هست که مختص خداوند متعال است و سنت بر این غیبی که تنها از خصوصیت الله می‌باشد تأکید نموده است چنانکه در حدیث جبرئیل</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از کتاب بخاری و مسلم ثابت است که او از پیامبر در باره‌ی قیامت پرسید و وی پاسخ داد: </w:t>
      </w:r>
      <w:r w:rsidR="005D3CF7">
        <w:rPr>
          <w:rStyle w:val="Char6"/>
          <w:rFonts w:hint="cs"/>
          <w:rtl/>
        </w:rPr>
        <w:t>«</w:t>
      </w:r>
      <w:r w:rsidRPr="005D3CF7">
        <w:rPr>
          <w:rStyle w:val="Char6"/>
          <w:rtl/>
        </w:rPr>
        <w:t>مَا الْمَسْئُولُ عَنْهَا بِأَعْلَمَ مِنَ السَّائِلِ</w:t>
      </w:r>
      <w:r w:rsidR="005D3CF7">
        <w:rPr>
          <w:rStyle w:val="Char6"/>
          <w:rFonts w:hint="cs"/>
          <w:rtl/>
        </w:rPr>
        <w:t>»</w:t>
      </w:r>
      <w:r w:rsidRPr="006F7B7E">
        <w:rPr>
          <w:rStyle w:val="Char0"/>
          <w:rFonts w:hint="cs"/>
          <w:rtl/>
        </w:rPr>
        <w:t xml:space="preserve"> «د</w:t>
      </w:r>
      <w:r w:rsidRPr="006F7B7E">
        <w:rPr>
          <w:rStyle w:val="Char0"/>
          <w:rtl/>
        </w:rPr>
        <w:t>ر مورد</w:t>
      </w:r>
      <w:r w:rsidRPr="006F7B7E">
        <w:rPr>
          <w:rStyle w:val="Char0"/>
          <w:rFonts w:hint="cs"/>
          <w:rtl/>
        </w:rPr>
        <w:t xml:space="preserve"> زمان آمدن قیامت،</w:t>
      </w:r>
      <w:r w:rsidRPr="006F7B7E">
        <w:rPr>
          <w:rStyle w:val="Char0"/>
          <w:rtl/>
        </w:rPr>
        <w:t xml:space="preserve"> من داناتر از شما ن</w:t>
      </w:r>
      <w:r w:rsidR="00F67149">
        <w:rPr>
          <w:rStyle w:val="Char0"/>
          <w:rtl/>
        </w:rPr>
        <w:t>ی</w:t>
      </w:r>
      <w:r w:rsidRPr="006F7B7E">
        <w:rPr>
          <w:rStyle w:val="Char0"/>
          <w:rtl/>
        </w:rPr>
        <w:t>ستم</w:t>
      </w:r>
      <w:r w:rsidRPr="006F7B7E">
        <w:rPr>
          <w:rStyle w:val="Char0"/>
          <w:rFonts w:hint="cs"/>
          <w:rtl/>
        </w:rPr>
        <w:t>».</w:t>
      </w:r>
    </w:p>
    <w:p w:rsidR="00DC487B" w:rsidRPr="006F7B7E" w:rsidRDefault="00DC487B" w:rsidP="00E30B47">
      <w:pPr>
        <w:pStyle w:val="aa"/>
        <w:rPr>
          <w:rtl/>
        </w:rPr>
      </w:pPr>
      <w:bookmarkStart w:id="23" w:name="_Toc5794723"/>
      <w:r w:rsidRPr="006F7B7E">
        <w:rPr>
          <w:rFonts w:hint="cs"/>
          <w:rtl/>
        </w:rPr>
        <w:lastRenderedPageBreak/>
        <w:t xml:space="preserve">نوع دوم: تواتر احادیث قدسی از پیامبر که کلام </w:t>
      </w:r>
      <w:r w:rsidR="00C4681D">
        <w:rPr>
          <w:rFonts w:hint="cs"/>
          <w:rtl/>
        </w:rPr>
        <w:t>آن‌ها</w:t>
      </w:r>
      <w:r w:rsidRPr="006F7B7E">
        <w:rPr>
          <w:rFonts w:hint="cs"/>
          <w:rtl/>
        </w:rPr>
        <w:t xml:space="preserve"> را به الله نسبت می‌ده</w:t>
      </w:r>
      <w:r w:rsidR="00256910">
        <w:rPr>
          <w:rFonts w:hint="cs"/>
          <w:rtl/>
        </w:rPr>
        <w:t>د با اینکه در قرآن ذکر نشده است</w:t>
      </w:r>
      <w:bookmarkEnd w:id="23"/>
    </w:p>
    <w:p w:rsidR="00DC487B" w:rsidRPr="006F7B7E" w:rsidRDefault="00DC487B" w:rsidP="00DC487B">
      <w:pPr>
        <w:jc w:val="both"/>
        <w:rPr>
          <w:rStyle w:val="Char0"/>
          <w:rtl/>
        </w:rPr>
      </w:pPr>
      <w:r w:rsidRPr="006F7B7E">
        <w:rPr>
          <w:rStyle w:val="Char0"/>
          <w:rFonts w:hint="cs"/>
          <w:rtl/>
        </w:rPr>
        <w:t>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تواتر رسیده که احادیثی را از پروردگارش روایت نموده است و آن احادیث را با قول: (</w:t>
      </w:r>
      <w:r w:rsidRPr="006F7B7E">
        <w:rPr>
          <w:rStyle w:val="Char6"/>
          <w:rtl/>
        </w:rPr>
        <w:t>قال الله تعالی</w:t>
      </w:r>
      <w:r w:rsidRPr="006F7B7E">
        <w:rPr>
          <w:rStyle w:val="Char0"/>
          <w:rFonts w:hint="cs"/>
          <w:rtl/>
        </w:rPr>
        <w:t>) آغاز کرده است یا راوی آن می‌گوید: (</w:t>
      </w:r>
      <w:r w:rsidRPr="006F7B7E">
        <w:rPr>
          <w:rStyle w:val="Char6"/>
          <w:rtl/>
        </w:rPr>
        <w:t>فیما یرویه عن ربه</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w:t>
      </w:r>
    </w:p>
    <w:p w:rsidR="00DC487B" w:rsidRPr="006F7B7E" w:rsidRDefault="00DC487B" w:rsidP="00DC487B">
      <w:pPr>
        <w:jc w:val="both"/>
        <w:rPr>
          <w:rStyle w:val="Char0"/>
          <w:rtl/>
        </w:rPr>
      </w:pPr>
      <w:r w:rsidRPr="006F7B7E">
        <w:rPr>
          <w:rStyle w:val="Char0"/>
          <w:rFonts w:hint="cs"/>
          <w:rtl/>
        </w:rPr>
        <w:t xml:space="preserve">بخش زیادی از این احادیث به صحت رسیده است تا جایی‌که برخی معاصرین - از جمله شیخ مصطفی عدوی در کتابش </w:t>
      </w:r>
      <w:r w:rsidRPr="006F7B7E">
        <w:rPr>
          <w:rStyle w:val="Char0"/>
          <w:rtl/>
        </w:rPr>
        <w:t>«الصّحیح المسند من الأحادیث القدسیة»</w:t>
      </w:r>
      <w:r w:rsidRPr="006F7B7E">
        <w:rPr>
          <w:rStyle w:val="Char0"/>
          <w:rFonts w:hint="cs"/>
          <w:rtl/>
        </w:rPr>
        <w:t xml:space="preserve"> - با جمع‌آوری </w:t>
      </w:r>
      <w:r w:rsidR="00C4681D">
        <w:rPr>
          <w:rStyle w:val="Char0"/>
          <w:rFonts w:hint="cs"/>
          <w:rtl/>
        </w:rPr>
        <w:t>آن‌ها</w:t>
      </w:r>
      <w:r w:rsidRPr="006F7B7E">
        <w:rPr>
          <w:rStyle w:val="Char0"/>
          <w:rFonts w:hint="cs"/>
          <w:rtl/>
        </w:rPr>
        <w:t xml:space="preserve"> 185 حدیث قدسی را گرد آورده‌اند که ما در اینجا برای رد بر منکران به تک‌تک این احادیث استدلال نمی‌کنیم بلکه به مجموع‌شان استدلال می‌نماییم که در اینکه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سخنی را به پروردگارش نسبت می‌دهد که در نص قرآن نیامده است افاده‌ی تواتر معنوی می‌کند.</w:t>
      </w:r>
    </w:p>
    <w:p w:rsidR="00DC487B" w:rsidRPr="006F7B7E" w:rsidRDefault="00DC487B" w:rsidP="00DC487B">
      <w:pPr>
        <w:jc w:val="both"/>
        <w:rPr>
          <w:rStyle w:val="Char0"/>
          <w:rtl/>
        </w:rPr>
      </w:pPr>
      <w:r w:rsidRPr="006F7B7E">
        <w:rPr>
          <w:rStyle w:val="Char0"/>
          <w:rFonts w:hint="cs"/>
          <w:rtl/>
        </w:rPr>
        <w:t>وجه دلالت آن بر وحی بودن سنت، امری ظاهر و آشکار است چرا که راهی برای شناخت آنچه خداوند فرموده است بجز وحی وجود ندارد.</w:t>
      </w:r>
    </w:p>
    <w:p w:rsidR="004312EE" w:rsidRPr="004312EE" w:rsidRDefault="00DC487B" w:rsidP="00E30B47">
      <w:pPr>
        <w:pStyle w:val="aa"/>
        <w:rPr>
          <w:rtl/>
        </w:rPr>
      </w:pPr>
      <w:bookmarkStart w:id="24" w:name="_Toc5794724"/>
      <w:r w:rsidRPr="004312EE">
        <w:rPr>
          <w:rFonts w:hint="cs"/>
          <w:rtl/>
        </w:rPr>
        <w:t>نوع سوم: تواتر بیان پیامبر</w:t>
      </w:r>
      <w:r w:rsidR="004312EE" w:rsidRPr="00E30B47">
        <w:rPr>
          <w:rFonts w:cs="CTraditional Arabic"/>
          <w:bCs w:val="0"/>
          <w:rtl/>
        </w:rPr>
        <w:t> </w:t>
      </w:r>
      <w:r w:rsidR="004312EE" w:rsidRPr="00E30B47">
        <w:rPr>
          <w:rFonts w:cs="CTraditional Arabic" w:hint="cs"/>
          <w:bCs w:val="0"/>
          <w:rtl/>
        </w:rPr>
        <w:t>ج</w:t>
      </w:r>
      <w:r w:rsidR="004312EE">
        <w:rPr>
          <w:rFonts w:hint="cs"/>
          <w:rtl/>
        </w:rPr>
        <w:t xml:space="preserve"> برای قرآن</w:t>
      </w:r>
      <w:bookmarkEnd w:id="24"/>
    </w:p>
    <w:p w:rsidR="00DC487B" w:rsidRDefault="00DC487B" w:rsidP="004312EE">
      <w:pPr>
        <w:pStyle w:val="a0"/>
        <w:rPr>
          <w:rStyle w:val="Char0"/>
          <w:rtl/>
        </w:rPr>
      </w:pPr>
      <w:r w:rsidRPr="006F7B7E">
        <w:rPr>
          <w:rStyle w:val="Char0"/>
          <w:rFonts w:hint="cs"/>
          <w:rtl/>
        </w:rPr>
        <w:t>در این مورد، به اندازه‌ی کافی در فصل‌های پیش سخن گفتیم.</w:t>
      </w:r>
    </w:p>
    <w:p w:rsidR="00572A0B" w:rsidRDefault="00572A0B" w:rsidP="004312EE">
      <w:pPr>
        <w:pStyle w:val="a0"/>
        <w:rPr>
          <w:rStyle w:val="Char0"/>
          <w:rtl/>
        </w:rPr>
        <w:sectPr w:rsidR="00572A0B" w:rsidSect="007B2AD7">
          <w:footnotePr>
            <w:numRestart w:val="eachPage"/>
          </w:footnotePr>
          <w:pgSz w:w="9356" w:h="13608" w:code="9"/>
          <w:pgMar w:top="567" w:right="1134" w:bottom="851" w:left="1134" w:header="454" w:footer="0" w:gutter="0"/>
          <w:cols w:space="708"/>
          <w:titlePg/>
          <w:bidi/>
          <w:rtlGutter/>
          <w:docGrid w:linePitch="360"/>
        </w:sectPr>
      </w:pPr>
    </w:p>
    <w:p w:rsidR="00DC487B" w:rsidRPr="004312EE" w:rsidRDefault="00DC487B" w:rsidP="00572A0B">
      <w:pPr>
        <w:pStyle w:val="a1"/>
        <w:rPr>
          <w:rtl/>
        </w:rPr>
      </w:pPr>
      <w:bookmarkStart w:id="25" w:name="_Toc5794725"/>
      <w:r w:rsidRPr="006F7B7E">
        <w:rPr>
          <w:rFonts w:hint="cs"/>
          <w:rtl/>
          <w:lang w:bidi="fa-IR"/>
        </w:rPr>
        <w:lastRenderedPageBreak/>
        <w:t>بنیاد س</w:t>
      </w:r>
      <w:r w:rsidRPr="004312EE">
        <w:rPr>
          <w:rFonts w:hint="cs"/>
          <w:rtl/>
        </w:rPr>
        <w:t>وم</w:t>
      </w:r>
      <w:r w:rsidR="004312EE" w:rsidRPr="004312EE">
        <w:rPr>
          <w:rFonts w:hint="cs"/>
          <w:rtl/>
        </w:rPr>
        <w:t>:</w:t>
      </w:r>
      <w:r w:rsidR="00572A0B">
        <w:rPr>
          <w:rFonts w:hint="cs"/>
          <w:rtl/>
        </w:rPr>
        <w:t xml:space="preserve"> </w:t>
      </w:r>
      <w:r w:rsidR="00572A0B">
        <w:rPr>
          <w:rFonts w:hint="cs"/>
          <w:rtl/>
        </w:rPr>
        <w:br/>
      </w:r>
      <w:r w:rsidRPr="004312EE">
        <w:rPr>
          <w:rFonts w:hint="cs"/>
          <w:rtl/>
        </w:rPr>
        <w:t>اجماع</w:t>
      </w:r>
      <w:bookmarkEnd w:id="25"/>
    </w:p>
    <w:p w:rsidR="00DC487B" w:rsidRPr="006F7B7E" w:rsidRDefault="00DC487B" w:rsidP="0022335C">
      <w:pPr>
        <w:jc w:val="both"/>
        <w:rPr>
          <w:rStyle w:val="Char0"/>
          <w:rtl/>
        </w:rPr>
      </w:pPr>
      <w:r w:rsidRPr="006F7B7E">
        <w:rPr>
          <w:rStyle w:val="Char0"/>
          <w:rFonts w:hint="cs"/>
          <w:rtl/>
        </w:rPr>
        <w:t>کسی که در کتاب خداوند، رهنمود پیامبرش، راه و روش اصحابش و آنان که از صحابه پیروی نمودند و نیز مذاهب پیشوایان، فقهاء، مفسران و تاریخ‌نگاران اسلام تأمل می‌کند تردیدی در این نمی‌نماید که حجت نشمردن سنت از اولین چیزهایی است که در قول خداوند متعال داخل می‌گردد که می‌فرماید:</w:t>
      </w:r>
      <w:r w:rsidR="0022335C">
        <w:rPr>
          <w:rStyle w:val="Char0"/>
          <w:rFonts w:hint="cs"/>
          <w:rtl/>
        </w:rPr>
        <w:t xml:space="preserve"> </w:t>
      </w:r>
      <w:r w:rsidR="0022335C">
        <w:rPr>
          <w:rStyle w:val="Char0"/>
          <w:rFonts w:cs="Traditional Arabic"/>
          <w:color w:val="000000"/>
          <w:shd w:val="clear" w:color="auto" w:fill="FFFFFF"/>
          <w:rtl/>
        </w:rPr>
        <w:t>﴿</w:t>
      </w:r>
      <w:r w:rsidR="0022335C" w:rsidRPr="000E33ED">
        <w:rPr>
          <w:rStyle w:val="Char7"/>
          <w:rtl/>
        </w:rPr>
        <w:t xml:space="preserve">وَمَن يُشَاقِقِ </w:t>
      </w:r>
      <w:r w:rsidR="0022335C" w:rsidRPr="000E33ED">
        <w:rPr>
          <w:rStyle w:val="Char7"/>
          <w:rFonts w:hint="cs"/>
          <w:rtl/>
        </w:rPr>
        <w:t>ٱلرَّسُولَ</w:t>
      </w:r>
      <w:r w:rsidR="0022335C" w:rsidRPr="000E33ED">
        <w:rPr>
          <w:rStyle w:val="Char7"/>
          <w:rtl/>
        </w:rPr>
        <w:t xml:space="preserve"> مِنۢ بَعۡدِ مَا تَبَيَّنَ لَهُ </w:t>
      </w:r>
      <w:r w:rsidR="0022335C" w:rsidRPr="000E33ED">
        <w:rPr>
          <w:rStyle w:val="Char7"/>
          <w:rFonts w:hint="cs"/>
          <w:rtl/>
        </w:rPr>
        <w:t>ٱلۡهُدَىٰ</w:t>
      </w:r>
      <w:r w:rsidR="0022335C" w:rsidRPr="000E33ED">
        <w:rPr>
          <w:rStyle w:val="Char7"/>
          <w:rtl/>
        </w:rPr>
        <w:t xml:space="preserve"> وَيَتَّبِعۡ غَيۡرَ سَبِيلِ </w:t>
      </w:r>
      <w:r w:rsidR="0022335C" w:rsidRPr="000E33ED">
        <w:rPr>
          <w:rStyle w:val="Char7"/>
          <w:rFonts w:hint="cs"/>
          <w:rtl/>
        </w:rPr>
        <w:t>ٱلۡمُؤۡمِنِينَ</w:t>
      </w:r>
      <w:r w:rsidR="0022335C" w:rsidRPr="000E33ED">
        <w:rPr>
          <w:rStyle w:val="Char7"/>
          <w:rtl/>
        </w:rPr>
        <w:t xml:space="preserve"> نُوَلِّهِ</w:t>
      </w:r>
      <w:r w:rsidR="0022335C" w:rsidRPr="000E33ED">
        <w:rPr>
          <w:rStyle w:val="Char7"/>
          <w:rFonts w:hint="cs"/>
          <w:rtl/>
        </w:rPr>
        <w:t>ۦ</w:t>
      </w:r>
      <w:r w:rsidR="0022335C" w:rsidRPr="000E33ED">
        <w:rPr>
          <w:rStyle w:val="Char7"/>
          <w:rtl/>
        </w:rPr>
        <w:t xml:space="preserve"> مَا تَوَلَّىٰ</w:t>
      </w:r>
      <w:r w:rsidR="0022335C">
        <w:rPr>
          <w:rStyle w:val="Char0"/>
          <w:rFonts w:cs="Traditional Arabic"/>
          <w:color w:val="000000"/>
          <w:shd w:val="clear" w:color="auto" w:fill="FFFFFF"/>
          <w:rtl/>
        </w:rPr>
        <w:t>﴾</w:t>
      </w:r>
      <w:r w:rsidR="0022335C" w:rsidRPr="000E33ED">
        <w:rPr>
          <w:rStyle w:val="Char7"/>
          <w:rtl/>
        </w:rPr>
        <w:t xml:space="preserve"> </w:t>
      </w:r>
      <w:r w:rsidR="0022335C" w:rsidRPr="000E33ED">
        <w:rPr>
          <w:rStyle w:val="Char"/>
          <w:rtl/>
        </w:rPr>
        <w:t>[النساء: 115]</w:t>
      </w:r>
      <w:r w:rsidRPr="006F7B7E">
        <w:rPr>
          <w:rStyle w:val="Char0"/>
          <w:rFonts w:hint="cs"/>
          <w:rtl/>
        </w:rPr>
        <w:t xml:space="preserve"> </w:t>
      </w:r>
      <w:r w:rsidR="0048272E">
        <w:rPr>
          <w:rStyle w:val="Char5"/>
          <w:rFonts w:hint="cs"/>
          <w:rtl/>
        </w:rPr>
        <w:t>«</w:t>
      </w:r>
      <w:r w:rsidR="00F67149">
        <w:rPr>
          <w:rStyle w:val="Char5"/>
          <w:rFonts w:hint="eastAsia"/>
          <w:rtl/>
        </w:rPr>
        <w:t>ک</w:t>
      </w:r>
      <w:r w:rsidRPr="0048272E">
        <w:rPr>
          <w:rStyle w:val="Char5"/>
          <w:rFonts w:hint="eastAsia"/>
          <w:rtl/>
        </w:rPr>
        <w:t>س</w:t>
      </w:r>
      <w:r w:rsidR="00F67149">
        <w:rPr>
          <w:rStyle w:val="Char5"/>
          <w:rFonts w:hint="eastAsia"/>
          <w:rtl/>
        </w:rPr>
        <w:t>ی</w:t>
      </w:r>
      <w:r w:rsidRPr="0048272E">
        <w:rPr>
          <w:rStyle w:val="Char5"/>
          <w:rtl/>
        </w:rPr>
        <w:t xml:space="preserve"> </w:t>
      </w:r>
      <w:r w:rsidR="00F67149">
        <w:rPr>
          <w:rStyle w:val="Char5"/>
          <w:rFonts w:hint="eastAsia"/>
          <w:rtl/>
        </w:rPr>
        <w:t>ک</w:t>
      </w:r>
      <w:r w:rsidRPr="0048272E">
        <w:rPr>
          <w:rStyle w:val="Char5"/>
          <w:rFonts w:hint="eastAsia"/>
          <w:rtl/>
        </w:rPr>
        <w:t>ه</w:t>
      </w:r>
      <w:r w:rsidRPr="0048272E">
        <w:rPr>
          <w:rStyle w:val="Char5"/>
          <w:rtl/>
        </w:rPr>
        <w:t xml:space="preserve"> </w:t>
      </w:r>
      <w:r w:rsidRPr="0048272E">
        <w:rPr>
          <w:rStyle w:val="Char5"/>
          <w:rFonts w:hint="eastAsia"/>
          <w:rtl/>
        </w:rPr>
        <w:t>با</w:t>
      </w:r>
      <w:r w:rsidRPr="0048272E">
        <w:rPr>
          <w:rStyle w:val="Char5"/>
          <w:rtl/>
        </w:rPr>
        <w:t xml:space="preserve"> </w:t>
      </w:r>
      <w:r w:rsidRPr="0048272E">
        <w:rPr>
          <w:rStyle w:val="Char5"/>
          <w:rFonts w:hint="eastAsia"/>
          <w:rtl/>
        </w:rPr>
        <w:t>پ</w:t>
      </w:r>
      <w:r w:rsidR="00F67149">
        <w:rPr>
          <w:rStyle w:val="Char5"/>
          <w:rFonts w:hint="eastAsia"/>
          <w:rtl/>
        </w:rPr>
        <w:t>ی</w:t>
      </w:r>
      <w:r w:rsidRPr="0048272E">
        <w:rPr>
          <w:rStyle w:val="Char5"/>
          <w:rFonts w:hint="cs"/>
          <w:rtl/>
        </w:rPr>
        <w:t>ا</w:t>
      </w:r>
      <w:r w:rsidRPr="0048272E">
        <w:rPr>
          <w:rStyle w:val="Char5"/>
          <w:rFonts w:hint="eastAsia"/>
          <w:rtl/>
        </w:rPr>
        <w:t>مبر</w:t>
      </w:r>
      <w:r w:rsidRPr="0048272E">
        <w:rPr>
          <w:rStyle w:val="Char5"/>
          <w:rFonts w:hint="cs"/>
          <w:rtl/>
        </w:rPr>
        <w:t>،</w:t>
      </w:r>
      <w:r w:rsidRPr="0048272E">
        <w:rPr>
          <w:rStyle w:val="Char5"/>
          <w:rtl/>
        </w:rPr>
        <w:t xml:space="preserve"> </w:t>
      </w:r>
      <w:r w:rsidRPr="0048272E">
        <w:rPr>
          <w:rStyle w:val="Char5"/>
          <w:rFonts w:hint="eastAsia"/>
          <w:rtl/>
        </w:rPr>
        <w:t>دشمنانگ</w:t>
      </w:r>
      <w:r w:rsidR="00F67149">
        <w:rPr>
          <w:rStyle w:val="Char5"/>
          <w:rFonts w:hint="eastAsia"/>
          <w:rtl/>
        </w:rPr>
        <w:t>ی</w:t>
      </w:r>
      <w:r w:rsidRPr="0048272E">
        <w:rPr>
          <w:rStyle w:val="Char5"/>
          <w:rtl/>
        </w:rPr>
        <w:t xml:space="preserve"> </w:t>
      </w:r>
      <w:r w:rsidR="00F67149">
        <w:rPr>
          <w:rStyle w:val="Char5"/>
          <w:rFonts w:hint="eastAsia"/>
          <w:rtl/>
        </w:rPr>
        <w:t>ک</w:t>
      </w:r>
      <w:r w:rsidRPr="0048272E">
        <w:rPr>
          <w:rStyle w:val="Char5"/>
          <w:rFonts w:hint="eastAsia"/>
          <w:rtl/>
        </w:rPr>
        <w:t>ند</w:t>
      </w:r>
      <w:r w:rsidRPr="0048272E">
        <w:rPr>
          <w:rStyle w:val="Char5"/>
          <w:rtl/>
        </w:rPr>
        <w:t xml:space="preserve"> </w:t>
      </w:r>
      <w:r w:rsidRPr="0048272E">
        <w:rPr>
          <w:rStyle w:val="Char5"/>
          <w:rFonts w:hint="cs"/>
          <w:rtl/>
        </w:rPr>
        <w:t>پس</w:t>
      </w:r>
      <w:r w:rsidRPr="0048272E">
        <w:rPr>
          <w:rStyle w:val="Char5"/>
          <w:rtl/>
        </w:rPr>
        <w:t xml:space="preserve"> </w:t>
      </w:r>
      <w:r w:rsidRPr="0048272E">
        <w:rPr>
          <w:rStyle w:val="Char5"/>
          <w:rFonts w:hint="eastAsia"/>
          <w:rtl/>
        </w:rPr>
        <w:t>از</w:t>
      </w:r>
      <w:r w:rsidRPr="0048272E">
        <w:rPr>
          <w:rStyle w:val="Char5"/>
          <w:rtl/>
        </w:rPr>
        <w:t xml:space="preserve"> </w:t>
      </w:r>
      <w:r w:rsidRPr="0048272E">
        <w:rPr>
          <w:rStyle w:val="Char5"/>
          <w:rFonts w:hint="eastAsia"/>
          <w:rtl/>
        </w:rPr>
        <w:t>آن</w:t>
      </w:r>
      <w:r w:rsidRPr="0048272E">
        <w:rPr>
          <w:rStyle w:val="Char5"/>
          <w:rtl/>
        </w:rPr>
        <w:t xml:space="preserve"> </w:t>
      </w:r>
      <w:r w:rsidR="00F67149">
        <w:rPr>
          <w:rStyle w:val="Char5"/>
          <w:rFonts w:hint="eastAsia"/>
          <w:rtl/>
        </w:rPr>
        <w:t>ک</w:t>
      </w:r>
      <w:r w:rsidRPr="0048272E">
        <w:rPr>
          <w:rStyle w:val="Char5"/>
          <w:rFonts w:hint="eastAsia"/>
          <w:rtl/>
        </w:rPr>
        <w:t>ه</w:t>
      </w:r>
      <w:r w:rsidRPr="0048272E">
        <w:rPr>
          <w:rStyle w:val="Char5"/>
          <w:rtl/>
        </w:rPr>
        <w:t xml:space="preserve"> (</w:t>
      </w:r>
      <w:r w:rsidRPr="0048272E">
        <w:rPr>
          <w:rStyle w:val="Char5"/>
          <w:rFonts w:hint="eastAsia"/>
          <w:rtl/>
        </w:rPr>
        <w:t>راه</w:t>
      </w:r>
      <w:r w:rsidRPr="0048272E">
        <w:rPr>
          <w:rStyle w:val="Char5"/>
          <w:rtl/>
        </w:rPr>
        <w:t xml:space="preserve">) </w:t>
      </w:r>
      <w:r w:rsidRPr="0048272E">
        <w:rPr>
          <w:rStyle w:val="Char5"/>
          <w:rFonts w:hint="eastAsia"/>
          <w:rtl/>
        </w:rPr>
        <w:t>هدا</w:t>
      </w:r>
      <w:r w:rsidR="00F67149">
        <w:rPr>
          <w:rStyle w:val="Char5"/>
          <w:rFonts w:hint="eastAsia"/>
          <w:rtl/>
        </w:rPr>
        <w:t>ی</w:t>
      </w:r>
      <w:r w:rsidRPr="0048272E">
        <w:rPr>
          <w:rStyle w:val="Char5"/>
          <w:rFonts w:hint="eastAsia"/>
          <w:rtl/>
        </w:rPr>
        <w:t>ت</w:t>
      </w:r>
      <w:r w:rsidRPr="0048272E">
        <w:rPr>
          <w:rStyle w:val="Char5"/>
          <w:rtl/>
        </w:rPr>
        <w:t xml:space="preserve"> (</w:t>
      </w:r>
      <w:r w:rsidRPr="0048272E">
        <w:rPr>
          <w:rStyle w:val="Char5"/>
          <w:rFonts w:hint="eastAsia"/>
          <w:rtl/>
        </w:rPr>
        <w:t>از</w:t>
      </w:r>
      <w:r w:rsidRPr="0048272E">
        <w:rPr>
          <w:rStyle w:val="Char5"/>
          <w:rtl/>
        </w:rPr>
        <w:t xml:space="preserve"> </w:t>
      </w:r>
      <w:r w:rsidRPr="0048272E">
        <w:rPr>
          <w:rStyle w:val="Char5"/>
          <w:rFonts w:hint="eastAsia"/>
          <w:rtl/>
        </w:rPr>
        <w:t>راه</w:t>
      </w:r>
      <w:r w:rsidRPr="0048272E">
        <w:rPr>
          <w:rStyle w:val="Char5"/>
          <w:rtl/>
        </w:rPr>
        <w:t xml:space="preserve"> </w:t>
      </w:r>
      <w:r w:rsidRPr="0048272E">
        <w:rPr>
          <w:rStyle w:val="Char5"/>
          <w:rFonts w:hint="eastAsia"/>
          <w:rtl/>
        </w:rPr>
        <w:t>ضلالت</w:t>
      </w:r>
      <w:r w:rsidRPr="0048272E">
        <w:rPr>
          <w:rStyle w:val="Char5"/>
          <w:rtl/>
        </w:rPr>
        <w:t xml:space="preserve"> </w:t>
      </w:r>
      <w:r w:rsidRPr="0048272E">
        <w:rPr>
          <w:rStyle w:val="Char5"/>
          <w:rFonts w:hint="eastAsia"/>
          <w:rtl/>
        </w:rPr>
        <w:t>برا</w:t>
      </w:r>
      <w:r w:rsidR="00F67149">
        <w:rPr>
          <w:rStyle w:val="Char5"/>
          <w:rFonts w:hint="eastAsia"/>
          <w:rtl/>
        </w:rPr>
        <w:t>ی</w:t>
      </w:r>
      <w:r w:rsidRPr="0048272E">
        <w:rPr>
          <w:rStyle w:val="Char5"/>
          <w:rtl/>
        </w:rPr>
        <w:t xml:space="preserve"> </w:t>
      </w:r>
      <w:r w:rsidRPr="0048272E">
        <w:rPr>
          <w:rStyle w:val="Char5"/>
          <w:rFonts w:hint="eastAsia"/>
          <w:rtl/>
        </w:rPr>
        <w:t>او</w:t>
      </w:r>
      <w:r w:rsidRPr="0048272E">
        <w:rPr>
          <w:rStyle w:val="Char5"/>
          <w:rtl/>
        </w:rPr>
        <w:t xml:space="preserve">) </w:t>
      </w:r>
      <w:r w:rsidRPr="0048272E">
        <w:rPr>
          <w:rStyle w:val="Char5"/>
          <w:rFonts w:hint="eastAsia"/>
          <w:rtl/>
        </w:rPr>
        <w:t>روشن</w:t>
      </w:r>
      <w:r w:rsidRPr="0048272E">
        <w:rPr>
          <w:rStyle w:val="Char5"/>
          <w:rtl/>
        </w:rPr>
        <w:t xml:space="preserve"> </w:t>
      </w:r>
      <w:r w:rsidRPr="0048272E">
        <w:rPr>
          <w:rStyle w:val="Char5"/>
          <w:rFonts w:hint="eastAsia"/>
          <w:rtl/>
        </w:rPr>
        <w:t>شده</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راه</w:t>
      </w:r>
      <w:r w:rsidR="00F67149">
        <w:rPr>
          <w:rStyle w:val="Char5"/>
          <w:rFonts w:hint="eastAsia"/>
          <w:rtl/>
        </w:rPr>
        <w:t>ی</w:t>
      </w:r>
      <w:r w:rsidRPr="0048272E">
        <w:rPr>
          <w:rStyle w:val="Char5"/>
          <w:rtl/>
        </w:rPr>
        <w:t xml:space="preserve">) </w:t>
      </w:r>
      <w:r w:rsidRPr="0048272E">
        <w:rPr>
          <w:rStyle w:val="Char5"/>
          <w:rFonts w:hint="eastAsia"/>
          <w:rtl/>
        </w:rPr>
        <w:t>جز</w:t>
      </w:r>
      <w:r w:rsidRPr="0048272E">
        <w:rPr>
          <w:rStyle w:val="Char5"/>
          <w:rtl/>
        </w:rPr>
        <w:t xml:space="preserve"> </w:t>
      </w:r>
      <w:r w:rsidRPr="0048272E">
        <w:rPr>
          <w:rStyle w:val="Char5"/>
          <w:rFonts w:hint="eastAsia"/>
          <w:rtl/>
        </w:rPr>
        <w:t>راه</w:t>
      </w:r>
      <w:r w:rsidRPr="0048272E">
        <w:rPr>
          <w:rStyle w:val="Char5"/>
          <w:rtl/>
        </w:rPr>
        <w:t xml:space="preserve"> </w:t>
      </w:r>
      <w:r w:rsidRPr="0048272E">
        <w:rPr>
          <w:rStyle w:val="Char5"/>
          <w:rFonts w:hint="eastAsia"/>
          <w:rtl/>
        </w:rPr>
        <w:t>مؤمنان</w:t>
      </w:r>
      <w:r w:rsidRPr="0048272E">
        <w:rPr>
          <w:rStyle w:val="Char5"/>
          <w:rtl/>
        </w:rPr>
        <w:t xml:space="preserve"> </w:t>
      </w:r>
      <w:r w:rsidRPr="0048272E">
        <w:rPr>
          <w:rStyle w:val="Char5"/>
          <w:rFonts w:hint="eastAsia"/>
          <w:rtl/>
        </w:rPr>
        <w:t>در</w:t>
      </w:r>
      <w:r w:rsidRPr="0048272E">
        <w:rPr>
          <w:rStyle w:val="Char5"/>
          <w:rtl/>
        </w:rPr>
        <w:t xml:space="preserve"> </w:t>
      </w:r>
      <w:r w:rsidRPr="0048272E">
        <w:rPr>
          <w:rStyle w:val="Char5"/>
          <w:rFonts w:hint="eastAsia"/>
          <w:rtl/>
        </w:rPr>
        <w:t>پ</w:t>
      </w:r>
      <w:r w:rsidR="00F67149">
        <w:rPr>
          <w:rStyle w:val="Char5"/>
          <w:rFonts w:hint="eastAsia"/>
          <w:rtl/>
        </w:rPr>
        <w:t>ی</w:t>
      </w:r>
      <w:r w:rsidRPr="0048272E">
        <w:rPr>
          <w:rStyle w:val="Char5"/>
          <w:rFonts w:hint="eastAsia"/>
          <w:rtl/>
        </w:rPr>
        <w:t>ش</w:t>
      </w:r>
      <w:r w:rsidRPr="0048272E">
        <w:rPr>
          <w:rStyle w:val="Char5"/>
          <w:rtl/>
        </w:rPr>
        <w:t xml:space="preserve"> </w:t>
      </w:r>
      <w:r w:rsidRPr="0048272E">
        <w:rPr>
          <w:rStyle w:val="Char5"/>
          <w:rFonts w:hint="eastAsia"/>
          <w:rtl/>
        </w:rPr>
        <w:t>گ</w:t>
      </w:r>
      <w:r w:rsidR="00F67149">
        <w:rPr>
          <w:rStyle w:val="Char5"/>
          <w:rFonts w:hint="eastAsia"/>
          <w:rtl/>
        </w:rPr>
        <w:t>ی</w:t>
      </w:r>
      <w:r w:rsidRPr="0048272E">
        <w:rPr>
          <w:rStyle w:val="Char5"/>
          <w:rFonts w:hint="eastAsia"/>
          <w:rtl/>
        </w:rPr>
        <w:t>رد،</w:t>
      </w:r>
      <w:r w:rsidRPr="0048272E">
        <w:rPr>
          <w:rStyle w:val="Char5"/>
          <w:rtl/>
        </w:rPr>
        <w:t xml:space="preserve"> </w:t>
      </w:r>
      <w:r w:rsidRPr="0048272E">
        <w:rPr>
          <w:rStyle w:val="Char5"/>
          <w:rFonts w:hint="eastAsia"/>
          <w:rtl/>
        </w:rPr>
        <w:t>او</w:t>
      </w:r>
      <w:r w:rsidRPr="0048272E">
        <w:rPr>
          <w:rStyle w:val="Char5"/>
          <w:rtl/>
        </w:rPr>
        <w:t xml:space="preserve"> </w:t>
      </w:r>
      <w:r w:rsidRPr="0048272E">
        <w:rPr>
          <w:rStyle w:val="Char5"/>
          <w:rFonts w:hint="eastAsia"/>
          <w:rtl/>
        </w:rPr>
        <w:t>را</w:t>
      </w:r>
      <w:r w:rsidRPr="0048272E">
        <w:rPr>
          <w:rStyle w:val="Char5"/>
          <w:rtl/>
        </w:rPr>
        <w:t xml:space="preserve"> </w:t>
      </w:r>
      <w:r w:rsidRPr="0048272E">
        <w:rPr>
          <w:rStyle w:val="Char5"/>
          <w:rFonts w:hint="eastAsia"/>
          <w:rtl/>
        </w:rPr>
        <w:t>به</w:t>
      </w:r>
      <w:r w:rsidRPr="0048272E">
        <w:rPr>
          <w:rStyle w:val="Char5"/>
          <w:rtl/>
        </w:rPr>
        <w:t xml:space="preserve"> </w:t>
      </w:r>
      <w:r w:rsidRPr="0048272E">
        <w:rPr>
          <w:rStyle w:val="Char5"/>
          <w:rFonts w:hint="eastAsia"/>
          <w:rtl/>
        </w:rPr>
        <w:t>همان</w:t>
      </w:r>
      <w:r w:rsidRPr="0048272E">
        <w:rPr>
          <w:rStyle w:val="Char5"/>
          <w:rtl/>
        </w:rPr>
        <w:t xml:space="preserve"> </w:t>
      </w:r>
      <w:r w:rsidRPr="0048272E">
        <w:rPr>
          <w:rStyle w:val="Char5"/>
          <w:rFonts w:hint="eastAsia"/>
          <w:rtl/>
        </w:rPr>
        <w:t>جهت</w:t>
      </w:r>
      <w:r w:rsidR="00F67149">
        <w:rPr>
          <w:rStyle w:val="Char5"/>
          <w:rFonts w:hint="eastAsia"/>
          <w:rtl/>
        </w:rPr>
        <w:t>ی</w:t>
      </w:r>
      <w:r w:rsidRPr="0048272E">
        <w:rPr>
          <w:rStyle w:val="Char5"/>
          <w:rtl/>
        </w:rPr>
        <w:t xml:space="preserve"> </w:t>
      </w:r>
      <w:r w:rsidR="00F67149">
        <w:rPr>
          <w:rStyle w:val="Char5"/>
          <w:rFonts w:hint="eastAsia"/>
          <w:rtl/>
        </w:rPr>
        <w:t>ک</w:t>
      </w:r>
      <w:r w:rsidRPr="0048272E">
        <w:rPr>
          <w:rStyle w:val="Char5"/>
          <w:rFonts w:hint="eastAsia"/>
          <w:rtl/>
        </w:rPr>
        <w:t>ه</w:t>
      </w:r>
      <w:r w:rsidRPr="0048272E">
        <w:rPr>
          <w:rStyle w:val="Char5"/>
          <w:rtl/>
        </w:rPr>
        <w:t xml:space="preserve"> (</w:t>
      </w:r>
      <w:r w:rsidRPr="0048272E">
        <w:rPr>
          <w:rStyle w:val="Char5"/>
          <w:rFonts w:hint="eastAsia"/>
          <w:rtl/>
        </w:rPr>
        <w:t>به</w:t>
      </w:r>
      <w:r w:rsidRPr="0048272E">
        <w:rPr>
          <w:rStyle w:val="Char5"/>
          <w:rtl/>
        </w:rPr>
        <w:t xml:space="preserve"> </w:t>
      </w:r>
      <w:r w:rsidRPr="0048272E">
        <w:rPr>
          <w:rStyle w:val="Char5"/>
          <w:rFonts w:hint="eastAsia"/>
          <w:rtl/>
        </w:rPr>
        <w:t>دوزخ</w:t>
      </w:r>
      <w:r w:rsidRPr="0048272E">
        <w:rPr>
          <w:rStyle w:val="Char5"/>
          <w:rtl/>
        </w:rPr>
        <w:t xml:space="preserve"> </w:t>
      </w:r>
      <w:r w:rsidRPr="0048272E">
        <w:rPr>
          <w:rStyle w:val="Char5"/>
          <w:rFonts w:hint="eastAsia"/>
          <w:rtl/>
        </w:rPr>
        <w:t>منته</w:t>
      </w:r>
      <w:r w:rsidR="00F67149">
        <w:rPr>
          <w:rStyle w:val="Char5"/>
          <w:rFonts w:hint="eastAsia"/>
          <w:rtl/>
        </w:rPr>
        <w:t>ی</w:t>
      </w:r>
      <w:r w:rsidRPr="0048272E">
        <w:rPr>
          <w:rStyle w:val="Char5"/>
          <w:rtl/>
        </w:rPr>
        <w:t xml:space="preserve"> </w:t>
      </w:r>
      <w:r w:rsidRPr="0048272E">
        <w:rPr>
          <w:rStyle w:val="Char5"/>
          <w:rFonts w:hint="eastAsia"/>
          <w:rtl/>
        </w:rPr>
        <w:t>م</w:t>
      </w:r>
      <w:r w:rsidR="00F67149">
        <w:rPr>
          <w:rStyle w:val="Char5"/>
          <w:rFonts w:hint="eastAsia"/>
          <w:rtl/>
        </w:rPr>
        <w:t>ی</w:t>
      </w:r>
      <w:r w:rsidRPr="0048272E">
        <w:rPr>
          <w:rStyle w:val="Char5"/>
          <w:rFonts w:hint="eastAsia"/>
          <w:rtl/>
        </w:rPr>
        <w:t>‌شود</w:t>
      </w:r>
      <w:r w:rsidRPr="0048272E">
        <w:rPr>
          <w:rStyle w:val="Char5"/>
          <w:rtl/>
        </w:rPr>
        <w:t xml:space="preserve"> </w:t>
      </w:r>
      <w:r w:rsidRPr="0048272E">
        <w:rPr>
          <w:rStyle w:val="Char5"/>
          <w:rFonts w:hint="eastAsia"/>
          <w:rtl/>
        </w:rPr>
        <w:t>و</w:t>
      </w:r>
      <w:r w:rsidRPr="0048272E">
        <w:rPr>
          <w:rStyle w:val="Char5"/>
          <w:rtl/>
        </w:rPr>
        <w:t xml:space="preserve">) </w:t>
      </w:r>
      <w:r w:rsidRPr="0048272E">
        <w:rPr>
          <w:rStyle w:val="Char5"/>
          <w:rFonts w:hint="eastAsia"/>
          <w:rtl/>
        </w:rPr>
        <w:t>دوستش</w:t>
      </w:r>
      <w:r w:rsidRPr="0048272E">
        <w:rPr>
          <w:rStyle w:val="Char5"/>
          <w:rtl/>
        </w:rPr>
        <w:t xml:space="preserve"> </w:t>
      </w:r>
      <w:r w:rsidRPr="0048272E">
        <w:rPr>
          <w:rStyle w:val="Char5"/>
          <w:rFonts w:hint="eastAsia"/>
          <w:rtl/>
        </w:rPr>
        <w:t>داشته</w:t>
      </w:r>
      <w:r w:rsidRPr="0048272E">
        <w:rPr>
          <w:rStyle w:val="Char5"/>
          <w:rtl/>
        </w:rPr>
        <w:t xml:space="preserve"> </w:t>
      </w:r>
      <w:r w:rsidRPr="0048272E">
        <w:rPr>
          <w:rStyle w:val="Char5"/>
          <w:rFonts w:hint="eastAsia"/>
          <w:rtl/>
        </w:rPr>
        <w:t>است</w:t>
      </w:r>
      <w:r w:rsidRPr="0048272E">
        <w:rPr>
          <w:rStyle w:val="Char5"/>
          <w:rtl/>
        </w:rPr>
        <w:t xml:space="preserve"> </w:t>
      </w:r>
      <w:r w:rsidRPr="0048272E">
        <w:rPr>
          <w:rStyle w:val="Char5"/>
          <w:rFonts w:hint="eastAsia"/>
          <w:rtl/>
        </w:rPr>
        <w:t>رهنمود</w:t>
      </w:r>
      <w:r w:rsidRPr="0048272E">
        <w:rPr>
          <w:rStyle w:val="Char5"/>
          <w:rtl/>
        </w:rPr>
        <w:t xml:space="preserve"> </w:t>
      </w:r>
      <w:r w:rsidRPr="0048272E">
        <w:rPr>
          <w:rStyle w:val="Char5"/>
          <w:rFonts w:hint="eastAsia"/>
          <w:rtl/>
        </w:rPr>
        <w:t>م</w:t>
      </w:r>
      <w:r w:rsidR="00F67149">
        <w:rPr>
          <w:rStyle w:val="Char5"/>
          <w:rFonts w:hint="eastAsia"/>
          <w:rtl/>
        </w:rPr>
        <w:t>ی</w:t>
      </w:r>
      <w:r w:rsidRPr="0048272E">
        <w:rPr>
          <w:rStyle w:val="Char5"/>
          <w:rFonts w:hint="eastAsia"/>
          <w:rtl/>
        </w:rPr>
        <w:t>‌گردان</w:t>
      </w:r>
      <w:r w:rsidR="00F67149">
        <w:rPr>
          <w:rStyle w:val="Char5"/>
          <w:rFonts w:hint="eastAsia"/>
          <w:rtl/>
        </w:rPr>
        <w:t>ی</w:t>
      </w:r>
      <w:r w:rsidRPr="0048272E">
        <w:rPr>
          <w:rStyle w:val="Char5"/>
          <w:rFonts w:hint="eastAsia"/>
          <w:rtl/>
        </w:rPr>
        <w:t>م</w:t>
      </w:r>
      <w:r w:rsidR="0048272E" w:rsidRPr="0048272E">
        <w:rPr>
          <w:rStyle w:val="Char5"/>
          <w:rFonts w:hint="cs"/>
          <w:rtl/>
        </w:rPr>
        <w:t>»</w:t>
      </w:r>
      <w:r w:rsidRPr="006F7B7E">
        <w:rPr>
          <w:rStyle w:val="Char0"/>
          <w:rFonts w:hint="cs"/>
          <w:rtl/>
        </w:rPr>
        <w:t>.</w:t>
      </w:r>
    </w:p>
    <w:p w:rsidR="00DC487B" w:rsidRPr="006F7B7E" w:rsidRDefault="00DC487B" w:rsidP="00DC487B">
      <w:pPr>
        <w:jc w:val="both"/>
        <w:rPr>
          <w:rStyle w:val="Char0"/>
          <w:rtl/>
        </w:rPr>
      </w:pPr>
      <w:r w:rsidRPr="006F7B7E">
        <w:rPr>
          <w:rStyle w:val="Char0"/>
          <w:rFonts w:hint="cs"/>
          <w:rtl/>
        </w:rPr>
        <w:t>زیرا کاملا از جهت نقل متواتر معلوم است که قاضیان اصحاب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پس از مرگ وی، آشکارا به سنت و رهنمود وی در حدود، نکاح، ارث، خرید و فروش و دیگر امور از عبادات و معاملات قضاوت می‌کردند - فرقی هم نمی‌کرد که آن امر در نص قرآن ذکر شده است یا که خیر - و برخی از </w:t>
      </w:r>
      <w:r w:rsidR="00C4681D">
        <w:rPr>
          <w:rStyle w:val="Char0"/>
          <w:rFonts w:hint="cs"/>
          <w:rtl/>
        </w:rPr>
        <w:t>آن‌ها</w:t>
      </w:r>
      <w:r w:rsidRPr="006F7B7E">
        <w:rPr>
          <w:rStyle w:val="Char0"/>
          <w:rFonts w:hint="cs"/>
          <w:rtl/>
        </w:rPr>
        <w:t xml:space="preserve"> منکر این قضاوت نمی‌شدند که چرا چنین قضاوت می‌کنید بلکه آنرا تایید می‌نمودند و در باب اموال، نوامیس و سایر احوالشان اجرایی می‌کردند و کسی از ایشان که از منبع آن امر می‌پرسید به‌صورت مستند به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اسناد می‌دادند در نتیجه، سؤال‌کننده از طرف مقابل خود بخاطر این نسبت راضی می‌گردید و بدان قناعت می‌کرد و گاهی هم اگر شخص، احتمال توهم نقل‌کننده حدیث را می‌داد از وی خواستار تحقیق و بررسی بیشتر می‌شد که اگر نتیجه‌ی تحقیق به تایید آن می‌انجامید طرف مقابل نیز تایید نموده و راضی می‌گشت. این امر در وقتی صورت می‌پذیرفت که آنان منکر اعمال دینی منقول مردم بودند که اصلی در کتاب خدا و سنت رسولش</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نداشت.</w:t>
      </w:r>
    </w:p>
    <w:p w:rsidR="00DC487B" w:rsidRPr="006F7B7E" w:rsidRDefault="00DC487B" w:rsidP="00DC487B">
      <w:pPr>
        <w:jc w:val="both"/>
        <w:rPr>
          <w:rStyle w:val="Char0"/>
          <w:rtl/>
        </w:rPr>
      </w:pPr>
      <w:r w:rsidRPr="006F7B7E">
        <w:rPr>
          <w:rStyle w:val="Char0"/>
          <w:rFonts w:hint="cs"/>
          <w:rtl/>
        </w:rPr>
        <w:t xml:space="preserve">و هر کسی که کمترین درایت را به اخبار و سِیَر دارد تردیدی نمی‌کند که این امر از آنان به‌صورت تواتر معنوی ثابت است و قضاوت‌ها و تعاملات محفوظ </w:t>
      </w:r>
      <w:r w:rsidR="00C4681D">
        <w:rPr>
          <w:rStyle w:val="Char0"/>
          <w:rFonts w:hint="cs"/>
          <w:rtl/>
        </w:rPr>
        <w:t>آن‌ها</w:t>
      </w:r>
      <w:r w:rsidRPr="006F7B7E">
        <w:rPr>
          <w:rStyle w:val="Char0"/>
          <w:rFonts w:hint="cs"/>
          <w:rtl/>
        </w:rPr>
        <w:t xml:space="preserve">، شاهدی بر </w:t>
      </w:r>
      <w:r w:rsidRPr="006F7B7E">
        <w:rPr>
          <w:rStyle w:val="Char0"/>
          <w:rFonts w:hint="cs"/>
          <w:rtl/>
        </w:rPr>
        <w:lastRenderedPageBreak/>
        <w:t>اعتماد کردن‌شان به سنت و رهنمود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است. و هر کس قضاوت‌ها و فتاوای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را در کتاب</w:t>
      </w:r>
      <w:r w:rsidR="00572398">
        <w:rPr>
          <w:rStyle w:val="Char0"/>
          <w:rFonts w:hint="cs"/>
          <w:rtl/>
        </w:rPr>
        <w:t>‌</w:t>
      </w:r>
      <w:r w:rsidRPr="006F7B7E">
        <w:rPr>
          <w:rStyle w:val="Char0"/>
          <w:rFonts w:hint="cs"/>
          <w:rtl/>
        </w:rPr>
        <w:t xml:space="preserve">های مسندی که اخبارشان را جمع‌آوری نموده است مطالعه کند همچون مصنف عبدالرزاق و مصنف ابن أبی شیبه، صدها اخبار مسند صحیح مشاهده می‌نماید که این امور را اثبات می‌کنند چرا که این، راه و روش </w:t>
      </w:r>
      <w:r w:rsidR="00C4681D">
        <w:rPr>
          <w:rStyle w:val="Char0"/>
          <w:rFonts w:hint="cs"/>
          <w:rtl/>
        </w:rPr>
        <w:t>آن‌ها</w:t>
      </w:r>
      <w:r w:rsidRPr="006F7B7E">
        <w:rPr>
          <w:rStyle w:val="Char0"/>
          <w:rFonts w:hint="cs"/>
          <w:rtl/>
        </w:rPr>
        <w:t xml:space="preserve"> بوده است.</w:t>
      </w:r>
    </w:p>
    <w:p w:rsidR="00DC487B" w:rsidRPr="006F7B7E" w:rsidRDefault="00DC487B" w:rsidP="00182123">
      <w:pPr>
        <w:jc w:val="both"/>
        <w:rPr>
          <w:rStyle w:val="Char0"/>
          <w:rtl/>
        </w:rPr>
      </w:pPr>
      <w:r w:rsidRPr="006F7B7E">
        <w:rPr>
          <w:rStyle w:val="Char0"/>
          <w:rFonts w:hint="cs"/>
          <w:rtl/>
        </w:rPr>
        <w:t>تردیدی نیست که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اولین کسانی هستند که داخل در مؤمنانی می‌باشند که خداوند متعال آنان را در این آیه چنین نامیده است:</w:t>
      </w:r>
      <w:r w:rsidR="00182123">
        <w:rPr>
          <w:rStyle w:val="Char0"/>
          <w:rFonts w:hint="cs"/>
          <w:rtl/>
        </w:rPr>
        <w:t xml:space="preserve"> </w:t>
      </w:r>
      <w:r w:rsidR="00182123">
        <w:rPr>
          <w:rStyle w:val="Char0"/>
          <w:rFonts w:ascii="Traditional Arabic" w:hAnsi="Traditional Arabic" w:cs="Traditional Arabic"/>
          <w:rtl/>
        </w:rPr>
        <w:t>﴿</w:t>
      </w:r>
      <w:r w:rsidR="00182123" w:rsidRPr="000E33ED">
        <w:rPr>
          <w:rStyle w:val="Char7"/>
          <w:rtl/>
        </w:rPr>
        <w:t xml:space="preserve">وَيَتَّبِعۡ غَيۡرَ سَبِيلِ </w:t>
      </w:r>
      <w:r w:rsidR="00182123" w:rsidRPr="000E33ED">
        <w:rPr>
          <w:rStyle w:val="Char7"/>
          <w:rFonts w:hint="cs"/>
          <w:rtl/>
        </w:rPr>
        <w:t>ٱلۡمُؤۡمِنِينَ</w:t>
      </w:r>
      <w:r w:rsidR="00182123">
        <w:rPr>
          <w:rStyle w:val="Char0"/>
          <w:rFonts w:ascii="Traditional Arabic" w:hAnsi="Traditional Arabic" w:cs="Traditional Arabic"/>
          <w:rtl/>
        </w:rPr>
        <w:t>﴾</w:t>
      </w:r>
      <w:r w:rsidRPr="006F7B7E">
        <w:rPr>
          <w:rStyle w:val="Char0"/>
          <w:rFonts w:hint="cs"/>
          <w:rtl/>
        </w:rPr>
        <w:t xml:space="preserve"> براستی که خداوند به فضل، برتری و خیر آنان گواهی داده است چنانکه می‌فرماید: </w:t>
      </w:r>
      <w:r w:rsidR="00182123">
        <w:rPr>
          <w:rStyle w:val="Char0"/>
          <w:rFonts w:cs="Traditional Arabic"/>
          <w:color w:val="000000"/>
          <w:shd w:val="clear" w:color="auto" w:fill="FFFFFF"/>
          <w:rtl/>
        </w:rPr>
        <w:t>﴿</w:t>
      </w:r>
      <w:r w:rsidR="00182123" w:rsidRPr="000E33ED">
        <w:rPr>
          <w:rStyle w:val="Char7"/>
          <w:rtl/>
        </w:rPr>
        <w:t xml:space="preserve">لَا يَسۡتَوِي مِنكُم مَّنۡ أَنفَقَ مِن قَبۡلِ </w:t>
      </w:r>
      <w:r w:rsidR="00182123" w:rsidRPr="000E33ED">
        <w:rPr>
          <w:rStyle w:val="Char7"/>
          <w:rFonts w:hint="cs"/>
          <w:rtl/>
        </w:rPr>
        <w:t>ٱلۡفَتۡحِ</w:t>
      </w:r>
      <w:r w:rsidR="00182123" w:rsidRPr="000E33ED">
        <w:rPr>
          <w:rStyle w:val="Char7"/>
          <w:rtl/>
        </w:rPr>
        <w:t xml:space="preserve"> وَقَٰتَلَۚ أُوْلَٰٓئِكَ أَعۡظَمُ دَرَجَةٗ مِّنَ </w:t>
      </w:r>
      <w:r w:rsidR="00182123" w:rsidRPr="000E33ED">
        <w:rPr>
          <w:rStyle w:val="Char7"/>
          <w:rFonts w:hint="cs"/>
          <w:rtl/>
        </w:rPr>
        <w:t>ٱلَّذِينَ</w:t>
      </w:r>
      <w:r w:rsidR="00182123" w:rsidRPr="000E33ED">
        <w:rPr>
          <w:rStyle w:val="Char7"/>
          <w:rtl/>
        </w:rPr>
        <w:t xml:space="preserve"> أَنفَقُواْ مِنۢ بَعۡدُ وَقَٰتَلُواْۚ وَكُلّٗ</w:t>
      </w:r>
      <w:r w:rsidR="00182123" w:rsidRPr="000E33ED">
        <w:rPr>
          <w:rStyle w:val="Char7"/>
          <w:rFonts w:hint="cs"/>
          <w:rtl/>
        </w:rPr>
        <w:t>ا</w:t>
      </w:r>
      <w:r w:rsidR="00182123" w:rsidRPr="000E33ED">
        <w:rPr>
          <w:rStyle w:val="Char7"/>
          <w:rtl/>
        </w:rPr>
        <w:t xml:space="preserve"> وَعَدَ </w:t>
      </w:r>
      <w:r w:rsidR="00182123" w:rsidRPr="000E33ED">
        <w:rPr>
          <w:rStyle w:val="Char7"/>
          <w:rFonts w:hint="cs"/>
          <w:rtl/>
        </w:rPr>
        <w:t>ٱللَّهُ</w:t>
      </w:r>
      <w:r w:rsidR="00182123" w:rsidRPr="000E33ED">
        <w:rPr>
          <w:rStyle w:val="Char7"/>
          <w:rtl/>
        </w:rPr>
        <w:t xml:space="preserve"> </w:t>
      </w:r>
      <w:r w:rsidR="00182123" w:rsidRPr="000E33ED">
        <w:rPr>
          <w:rStyle w:val="Char7"/>
          <w:rFonts w:hint="cs"/>
          <w:rtl/>
        </w:rPr>
        <w:t>ٱلۡحُسۡنَىٰۚ</w:t>
      </w:r>
      <w:r w:rsidR="00182123">
        <w:rPr>
          <w:rStyle w:val="Char0"/>
          <w:rFonts w:cs="Traditional Arabic"/>
          <w:color w:val="000000"/>
          <w:shd w:val="clear" w:color="auto" w:fill="FFFFFF"/>
          <w:rtl/>
        </w:rPr>
        <w:t>﴾</w:t>
      </w:r>
      <w:r w:rsidR="00182123" w:rsidRPr="000E33ED">
        <w:rPr>
          <w:rStyle w:val="Char7"/>
          <w:rtl/>
        </w:rPr>
        <w:t xml:space="preserve"> </w:t>
      </w:r>
      <w:r w:rsidR="00182123" w:rsidRPr="000E33ED">
        <w:rPr>
          <w:rStyle w:val="Char"/>
          <w:rtl/>
        </w:rPr>
        <w:t>[الحديد: 10]</w:t>
      </w:r>
      <w:r w:rsidR="00966413">
        <w:rPr>
          <w:rStyle w:val="Char0"/>
          <w:rFonts w:hint="cs"/>
          <w:rtl/>
        </w:rPr>
        <w:t xml:space="preserve"> </w:t>
      </w:r>
      <w:r w:rsidR="00966413" w:rsidRPr="00966413">
        <w:rPr>
          <w:rStyle w:val="Char5"/>
          <w:rFonts w:hint="cs"/>
          <w:rtl/>
        </w:rPr>
        <w:t>«</w:t>
      </w:r>
      <w:r w:rsidR="00F67149">
        <w:rPr>
          <w:rStyle w:val="Char5"/>
          <w:rFonts w:hint="eastAsia"/>
          <w:rtl/>
          <w:lang w:bidi="fa-IR"/>
        </w:rPr>
        <w:t>ک</w:t>
      </w:r>
      <w:r w:rsidR="00966413" w:rsidRPr="00966413">
        <w:rPr>
          <w:rStyle w:val="Char5"/>
          <w:rFonts w:hint="eastAsia"/>
          <w:rtl/>
          <w:lang w:bidi="fa-IR"/>
        </w:rPr>
        <w:t>سان</w:t>
      </w:r>
      <w:r w:rsidR="00F67149">
        <w:rPr>
          <w:rStyle w:val="Char5"/>
          <w:rFonts w:hint="eastAsia"/>
          <w:rtl/>
          <w:lang w:bidi="fa-IR"/>
        </w:rPr>
        <w:t>ی</w:t>
      </w:r>
      <w:r w:rsidR="00966413" w:rsidRPr="00966413">
        <w:rPr>
          <w:rStyle w:val="Char5"/>
          <w:rtl/>
          <w:lang w:bidi="fa-IR"/>
        </w:rPr>
        <w:t xml:space="preserve"> </w:t>
      </w:r>
      <w:r w:rsidR="00966413" w:rsidRPr="00966413">
        <w:rPr>
          <w:rStyle w:val="Char5"/>
          <w:rFonts w:hint="eastAsia"/>
          <w:rtl/>
          <w:lang w:bidi="fa-IR"/>
        </w:rPr>
        <w:t>از</w:t>
      </w:r>
      <w:r w:rsidR="00966413" w:rsidRPr="00966413">
        <w:rPr>
          <w:rStyle w:val="Char5"/>
          <w:rtl/>
          <w:lang w:bidi="fa-IR"/>
        </w:rPr>
        <w:t xml:space="preserve"> </w:t>
      </w:r>
      <w:r w:rsidR="00966413" w:rsidRPr="00966413">
        <w:rPr>
          <w:rStyle w:val="Char5"/>
          <w:rFonts w:hint="eastAsia"/>
          <w:rtl/>
          <w:lang w:bidi="fa-IR"/>
        </w:rPr>
        <w:t>شما</w:t>
      </w:r>
      <w:r w:rsidR="00966413" w:rsidRPr="00966413">
        <w:rPr>
          <w:rStyle w:val="Char5"/>
          <w:rtl/>
          <w:lang w:bidi="fa-IR"/>
        </w:rPr>
        <w:t xml:space="preserve"> </w:t>
      </w:r>
      <w:r w:rsidR="00F67149">
        <w:rPr>
          <w:rStyle w:val="Char5"/>
          <w:rFonts w:hint="eastAsia"/>
          <w:rtl/>
          <w:lang w:bidi="fa-IR"/>
        </w:rPr>
        <w:t>ک</w:t>
      </w:r>
      <w:r w:rsidR="00966413" w:rsidRPr="00966413">
        <w:rPr>
          <w:rStyle w:val="Char5"/>
          <w:rFonts w:hint="eastAsia"/>
          <w:rtl/>
          <w:lang w:bidi="fa-IR"/>
        </w:rPr>
        <w:t>ه</w:t>
      </w:r>
      <w:r w:rsidR="00966413" w:rsidRPr="00966413">
        <w:rPr>
          <w:rStyle w:val="Char5"/>
          <w:rtl/>
          <w:lang w:bidi="fa-IR"/>
        </w:rPr>
        <w:t xml:space="preserve"> </w:t>
      </w:r>
      <w:r w:rsidR="00966413" w:rsidRPr="00966413">
        <w:rPr>
          <w:rStyle w:val="Char5"/>
          <w:rFonts w:hint="eastAsia"/>
          <w:rtl/>
          <w:lang w:bidi="fa-IR"/>
        </w:rPr>
        <w:t>پ</w:t>
      </w:r>
      <w:r w:rsidR="00F67149">
        <w:rPr>
          <w:rStyle w:val="Char5"/>
          <w:rFonts w:hint="eastAsia"/>
          <w:rtl/>
          <w:lang w:bidi="fa-IR"/>
        </w:rPr>
        <w:t>ی</w:t>
      </w:r>
      <w:r w:rsidR="00966413" w:rsidRPr="00966413">
        <w:rPr>
          <w:rStyle w:val="Char5"/>
          <w:rFonts w:hint="eastAsia"/>
          <w:rtl/>
          <w:lang w:bidi="fa-IR"/>
        </w:rPr>
        <w:t>ش</w:t>
      </w:r>
      <w:r w:rsidR="00966413" w:rsidRPr="00966413">
        <w:rPr>
          <w:rStyle w:val="Char5"/>
          <w:rtl/>
          <w:lang w:bidi="fa-IR"/>
        </w:rPr>
        <w:t xml:space="preserve"> </w:t>
      </w:r>
      <w:r w:rsidR="00966413" w:rsidRPr="00966413">
        <w:rPr>
          <w:rStyle w:val="Char5"/>
          <w:rFonts w:hint="eastAsia"/>
          <w:rtl/>
          <w:lang w:bidi="fa-IR"/>
        </w:rPr>
        <w:t>از</w:t>
      </w:r>
      <w:r w:rsidR="00966413" w:rsidRPr="00966413">
        <w:rPr>
          <w:rStyle w:val="Char5"/>
          <w:rtl/>
          <w:lang w:bidi="fa-IR"/>
        </w:rPr>
        <w:t xml:space="preserve"> </w:t>
      </w:r>
      <w:r w:rsidR="00966413" w:rsidRPr="00966413">
        <w:rPr>
          <w:rStyle w:val="Char5"/>
          <w:rFonts w:hint="eastAsia"/>
          <w:rtl/>
          <w:lang w:bidi="fa-IR"/>
        </w:rPr>
        <w:t>فتح</w:t>
      </w:r>
      <w:r w:rsidR="00966413" w:rsidRPr="00966413">
        <w:rPr>
          <w:rStyle w:val="Char5"/>
          <w:rtl/>
          <w:lang w:bidi="fa-IR"/>
        </w:rPr>
        <w:t xml:space="preserve"> (</w:t>
      </w:r>
      <w:r w:rsidR="00966413" w:rsidRPr="00966413">
        <w:rPr>
          <w:rStyle w:val="Char5"/>
          <w:rFonts w:hint="eastAsia"/>
          <w:rtl/>
          <w:lang w:bidi="fa-IR"/>
        </w:rPr>
        <w:t>م</w:t>
      </w:r>
      <w:r w:rsidR="00F67149">
        <w:rPr>
          <w:rStyle w:val="Char5"/>
          <w:rFonts w:hint="eastAsia"/>
          <w:rtl/>
          <w:lang w:bidi="fa-IR"/>
        </w:rPr>
        <w:t>کّ</w:t>
      </w:r>
      <w:r w:rsidR="00966413" w:rsidRPr="00966413">
        <w:rPr>
          <w:rStyle w:val="Char5"/>
          <w:rFonts w:hint="eastAsia"/>
          <w:rtl/>
          <w:lang w:bidi="fa-IR"/>
        </w:rPr>
        <w:t>ه،</w:t>
      </w:r>
      <w:r w:rsidR="00966413" w:rsidRPr="00966413">
        <w:rPr>
          <w:rStyle w:val="Char5"/>
          <w:rtl/>
          <w:lang w:bidi="fa-IR"/>
        </w:rPr>
        <w:t xml:space="preserve"> </w:t>
      </w:r>
      <w:r w:rsidR="00966413" w:rsidRPr="00966413">
        <w:rPr>
          <w:rStyle w:val="Char5"/>
          <w:rFonts w:hint="eastAsia"/>
          <w:rtl/>
          <w:lang w:bidi="fa-IR"/>
        </w:rPr>
        <w:t>به</w:t>
      </w:r>
      <w:r w:rsidR="00966413" w:rsidRPr="00966413">
        <w:rPr>
          <w:rStyle w:val="Char5"/>
          <w:rtl/>
          <w:lang w:bidi="fa-IR"/>
        </w:rPr>
        <w:t xml:space="preserve"> </w:t>
      </w:r>
      <w:r w:rsidR="00966413" w:rsidRPr="00966413">
        <w:rPr>
          <w:rStyle w:val="Char5"/>
          <w:rFonts w:hint="eastAsia"/>
          <w:rtl/>
          <w:lang w:bidi="fa-IR"/>
        </w:rPr>
        <w:t>سپاه</w:t>
      </w:r>
      <w:r w:rsidR="00966413" w:rsidRPr="00966413">
        <w:rPr>
          <w:rStyle w:val="Char5"/>
          <w:rtl/>
          <w:lang w:bidi="fa-IR"/>
        </w:rPr>
        <w:t xml:space="preserve"> </w:t>
      </w:r>
      <w:r w:rsidR="00966413" w:rsidRPr="00966413">
        <w:rPr>
          <w:rStyle w:val="Char5"/>
          <w:rFonts w:hint="eastAsia"/>
          <w:rtl/>
          <w:lang w:bidi="fa-IR"/>
        </w:rPr>
        <w:t>اسلام</w:t>
      </w:r>
      <w:r w:rsidR="00966413" w:rsidRPr="00966413">
        <w:rPr>
          <w:rStyle w:val="Char5"/>
          <w:rtl/>
          <w:lang w:bidi="fa-IR"/>
        </w:rPr>
        <w:t xml:space="preserve"> </w:t>
      </w:r>
      <w:r w:rsidR="00F67149">
        <w:rPr>
          <w:rStyle w:val="Char5"/>
          <w:rFonts w:hint="eastAsia"/>
          <w:rtl/>
          <w:lang w:bidi="fa-IR"/>
        </w:rPr>
        <w:t>ک</w:t>
      </w:r>
      <w:r w:rsidR="00966413" w:rsidRPr="00966413">
        <w:rPr>
          <w:rStyle w:val="Char5"/>
          <w:rFonts w:hint="eastAsia"/>
          <w:rtl/>
          <w:lang w:bidi="fa-IR"/>
        </w:rPr>
        <w:t>م</w:t>
      </w:r>
      <w:r w:rsidR="00F67149">
        <w:rPr>
          <w:rStyle w:val="Char5"/>
          <w:rFonts w:hint="eastAsia"/>
          <w:rtl/>
          <w:lang w:bidi="fa-IR"/>
        </w:rPr>
        <w:t>ک</w:t>
      </w:r>
      <w:r w:rsidR="00966413" w:rsidRPr="00966413">
        <w:rPr>
          <w:rStyle w:val="Char5"/>
          <w:rtl/>
          <w:lang w:bidi="fa-IR"/>
        </w:rPr>
        <w:t xml:space="preserve"> </w:t>
      </w:r>
      <w:r w:rsidR="00F67149">
        <w:rPr>
          <w:rStyle w:val="Char5"/>
          <w:rFonts w:hint="eastAsia"/>
          <w:rtl/>
          <w:lang w:bidi="fa-IR"/>
        </w:rPr>
        <w:t>ک</w:t>
      </w:r>
      <w:r w:rsidR="00966413" w:rsidRPr="00966413">
        <w:rPr>
          <w:rStyle w:val="Char5"/>
          <w:rFonts w:hint="eastAsia"/>
          <w:rtl/>
          <w:lang w:bidi="fa-IR"/>
        </w:rPr>
        <w:t>رده</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از</w:t>
      </w:r>
      <w:r w:rsidR="00966413" w:rsidRPr="00966413">
        <w:rPr>
          <w:rStyle w:val="Char5"/>
          <w:rtl/>
          <w:lang w:bidi="fa-IR"/>
        </w:rPr>
        <w:t xml:space="preserve"> </w:t>
      </w:r>
      <w:r w:rsidR="00966413" w:rsidRPr="00966413">
        <w:rPr>
          <w:rStyle w:val="Char5"/>
          <w:rFonts w:hint="eastAsia"/>
          <w:rtl/>
          <w:lang w:bidi="fa-IR"/>
        </w:rPr>
        <w:t>اموال</w:t>
      </w:r>
      <w:r w:rsidR="00966413" w:rsidRPr="00966413">
        <w:rPr>
          <w:rStyle w:val="Char5"/>
          <w:rtl/>
          <w:lang w:bidi="fa-IR"/>
        </w:rPr>
        <w:t xml:space="preserve"> </w:t>
      </w:r>
      <w:r w:rsidR="00966413" w:rsidRPr="00966413">
        <w:rPr>
          <w:rStyle w:val="Char5"/>
          <w:rFonts w:hint="eastAsia"/>
          <w:rtl/>
          <w:lang w:bidi="fa-IR"/>
        </w:rPr>
        <w:t>خود</w:t>
      </w:r>
      <w:r w:rsidR="00966413" w:rsidRPr="00966413">
        <w:rPr>
          <w:rStyle w:val="Char5"/>
          <w:rtl/>
          <w:lang w:bidi="fa-IR"/>
        </w:rPr>
        <w:t xml:space="preserve">) </w:t>
      </w:r>
      <w:r w:rsidR="00966413" w:rsidRPr="00966413">
        <w:rPr>
          <w:rStyle w:val="Char5"/>
          <w:rFonts w:hint="eastAsia"/>
          <w:rtl/>
          <w:lang w:bidi="fa-IR"/>
        </w:rPr>
        <w:t>بخش</w:t>
      </w:r>
      <w:r w:rsidR="00F67149">
        <w:rPr>
          <w:rStyle w:val="Char5"/>
          <w:rFonts w:hint="eastAsia"/>
          <w:rtl/>
          <w:lang w:bidi="fa-IR"/>
        </w:rPr>
        <w:t>ی</w:t>
      </w:r>
      <w:r w:rsidR="00966413" w:rsidRPr="00966413">
        <w:rPr>
          <w:rStyle w:val="Char5"/>
          <w:rFonts w:hint="eastAsia"/>
          <w:rtl/>
          <w:lang w:bidi="fa-IR"/>
        </w:rPr>
        <w:t>ده‌اند</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در</w:t>
      </w:r>
      <w:r w:rsidR="00966413" w:rsidRPr="00966413">
        <w:rPr>
          <w:rStyle w:val="Char5"/>
          <w:rtl/>
          <w:lang w:bidi="fa-IR"/>
        </w:rPr>
        <w:t xml:space="preserve"> </w:t>
      </w:r>
      <w:r w:rsidR="00966413" w:rsidRPr="00966413">
        <w:rPr>
          <w:rStyle w:val="Char5"/>
          <w:rFonts w:hint="eastAsia"/>
          <w:rtl/>
          <w:lang w:bidi="fa-IR"/>
        </w:rPr>
        <w:t>راه</w:t>
      </w:r>
      <w:r w:rsidR="00966413" w:rsidRPr="00966413">
        <w:rPr>
          <w:rStyle w:val="Char5"/>
          <w:rtl/>
          <w:lang w:bidi="fa-IR"/>
        </w:rPr>
        <w:t xml:space="preserve"> </w:t>
      </w:r>
      <w:r w:rsidR="00966413" w:rsidRPr="00966413">
        <w:rPr>
          <w:rStyle w:val="Char5"/>
          <w:rFonts w:hint="eastAsia"/>
          <w:rtl/>
          <w:lang w:bidi="fa-IR"/>
        </w:rPr>
        <w:t>خدا</w:t>
      </w:r>
      <w:r w:rsidR="00966413" w:rsidRPr="00966413">
        <w:rPr>
          <w:rStyle w:val="Char5"/>
          <w:rtl/>
          <w:lang w:bidi="fa-IR"/>
        </w:rPr>
        <w:t xml:space="preserve">) </w:t>
      </w:r>
      <w:r w:rsidR="00966413" w:rsidRPr="00966413">
        <w:rPr>
          <w:rStyle w:val="Char5"/>
          <w:rFonts w:hint="eastAsia"/>
          <w:rtl/>
          <w:lang w:bidi="fa-IR"/>
        </w:rPr>
        <w:t>جنگ</w:t>
      </w:r>
      <w:r w:rsidR="00F67149">
        <w:rPr>
          <w:rStyle w:val="Char5"/>
          <w:rFonts w:hint="eastAsia"/>
          <w:rtl/>
          <w:lang w:bidi="fa-IR"/>
        </w:rPr>
        <w:t>ی</w:t>
      </w:r>
      <w:r w:rsidR="00966413" w:rsidRPr="00966413">
        <w:rPr>
          <w:rStyle w:val="Char5"/>
          <w:rFonts w:hint="eastAsia"/>
          <w:rtl/>
          <w:lang w:bidi="fa-IR"/>
        </w:rPr>
        <w:t>ده‌اند،</w:t>
      </w:r>
      <w:r w:rsidR="00966413" w:rsidRPr="00966413">
        <w:rPr>
          <w:rStyle w:val="Char5"/>
          <w:rtl/>
          <w:lang w:bidi="fa-IR"/>
        </w:rPr>
        <w:t xml:space="preserve"> (</w:t>
      </w:r>
      <w:r w:rsidR="00966413" w:rsidRPr="00966413">
        <w:rPr>
          <w:rStyle w:val="Char5"/>
          <w:rFonts w:hint="eastAsia"/>
          <w:rtl/>
          <w:lang w:bidi="fa-IR"/>
        </w:rPr>
        <w:t>با</w:t>
      </w:r>
      <w:r w:rsidR="00966413" w:rsidRPr="00966413">
        <w:rPr>
          <w:rStyle w:val="Char5"/>
          <w:rtl/>
          <w:lang w:bidi="fa-IR"/>
        </w:rPr>
        <w:t xml:space="preserve"> </w:t>
      </w:r>
      <w:r w:rsidR="00966413" w:rsidRPr="00966413">
        <w:rPr>
          <w:rStyle w:val="Char5"/>
          <w:rFonts w:hint="eastAsia"/>
          <w:rtl/>
          <w:lang w:bidi="fa-IR"/>
        </w:rPr>
        <w:t>د</w:t>
      </w:r>
      <w:r w:rsidR="00F67149">
        <w:rPr>
          <w:rStyle w:val="Char5"/>
          <w:rFonts w:hint="eastAsia"/>
          <w:rtl/>
          <w:lang w:bidi="fa-IR"/>
        </w:rPr>
        <w:t>ی</w:t>
      </w:r>
      <w:r w:rsidR="00966413" w:rsidRPr="00966413">
        <w:rPr>
          <w:rStyle w:val="Char5"/>
          <w:rFonts w:hint="eastAsia"/>
          <w:rtl/>
          <w:lang w:bidi="fa-IR"/>
        </w:rPr>
        <w:t>گران</w:t>
      </w:r>
      <w:r w:rsidR="00966413" w:rsidRPr="00966413">
        <w:rPr>
          <w:rStyle w:val="Char5"/>
          <w:rtl/>
          <w:lang w:bidi="fa-IR"/>
        </w:rPr>
        <w:t xml:space="preserve">) </w:t>
      </w:r>
      <w:r w:rsidR="00966413" w:rsidRPr="00966413">
        <w:rPr>
          <w:rStyle w:val="Char5"/>
          <w:rFonts w:hint="eastAsia"/>
          <w:rtl/>
          <w:lang w:bidi="fa-IR"/>
        </w:rPr>
        <w:t>برابر</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F67149">
        <w:rPr>
          <w:rStyle w:val="Char5"/>
          <w:rFonts w:hint="eastAsia"/>
          <w:rtl/>
          <w:lang w:bidi="fa-IR"/>
        </w:rPr>
        <w:t>یک</w:t>
      </w:r>
      <w:r w:rsidR="00966413" w:rsidRPr="00966413">
        <w:rPr>
          <w:rStyle w:val="Char5"/>
          <w:rFonts w:hint="eastAsia"/>
          <w:rtl/>
          <w:lang w:bidi="fa-IR"/>
        </w:rPr>
        <w:t>سان</w:t>
      </w:r>
      <w:r w:rsidR="00966413" w:rsidRPr="00966413">
        <w:rPr>
          <w:rStyle w:val="Char5"/>
          <w:rtl/>
          <w:lang w:bidi="fa-IR"/>
        </w:rPr>
        <w:t xml:space="preserve"> </w:t>
      </w:r>
      <w:r w:rsidR="00966413" w:rsidRPr="00966413">
        <w:rPr>
          <w:rStyle w:val="Char5"/>
          <w:rFonts w:hint="eastAsia"/>
          <w:rtl/>
          <w:lang w:bidi="fa-IR"/>
        </w:rPr>
        <w:t>ن</w:t>
      </w:r>
      <w:r w:rsidR="00F67149">
        <w:rPr>
          <w:rStyle w:val="Char5"/>
          <w:rFonts w:hint="eastAsia"/>
          <w:rtl/>
          <w:lang w:bidi="fa-IR"/>
        </w:rPr>
        <w:t>ی</w:t>
      </w:r>
      <w:r w:rsidR="00966413" w:rsidRPr="00966413">
        <w:rPr>
          <w:rStyle w:val="Char5"/>
          <w:rFonts w:hint="eastAsia"/>
          <w:rtl/>
          <w:lang w:bidi="fa-IR"/>
        </w:rPr>
        <w:t>ستند</w:t>
      </w:r>
      <w:r w:rsidR="00966413" w:rsidRPr="00966413">
        <w:rPr>
          <w:rStyle w:val="Char5"/>
          <w:rtl/>
          <w:lang w:bidi="fa-IR"/>
        </w:rPr>
        <w:t xml:space="preserve">. </w:t>
      </w:r>
      <w:r w:rsidR="00966413" w:rsidRPr="00966413">
        <w:rPr>
          <w:rStyle w:val="Char5"/>
          <w:rFonts w:hint="eastAsia"/>
          <w:rtl/>
          <w:lang w:bidi="fa-IR"/>
        </w:rPr>
        <w:t>آنان</w:t>
      </w:r>
      <w:r w:rsidR="00966413" w:rsidRPr="00966413">
        <w:rPr>
          <w:rStyle w:val="Char5"/>
          <w:rtl/>
          <w:lang w:bidi="fa-IR"/>
        </w:rPr>
        <w:t xml:space="preserve"> </w:t>
      </w:r>
      <w:r w:rsidR="00966413" w:rsidRPr="00966413">
        <w:rPr>
          <w:rStyle w:val="Char5"/>
          <w:rFonts w:hint="eastAsia"/>
          <w:rtl/>
          <w:lang w:bidi="fa-IR"/>
        </w:rPr>
        <w:t>درجه</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مقامشان</w:t>
      </w:r>
      <w:r w:rsidR="00966413" w:rsidRPr="00966413">
        <w:rPr>
          <w:rStyle w:val="Char5"/>
          <w:rtl/>
          <w:lang w:bidi="fa-IR"/>
        </w:rPr>
        <w:t xml:space="preserve"> </w:t>
      </w:r>
      <w:r w:rsidR="00966413" w:rsidRPr="00966413">
        <w:rPr>
          <w:rStyle w:val="Char5"/>
          <w:rFonts w:hint="eastAsia"/>
          <w:rtl/>
          <w:lang w:bidi="fa-IR"/>
        </w:rPr>
        <w:t>فراتر</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برتر</w:t>
      </w:r>
      <w:r w:rsidR="00966413" w:rsidRPr="00966413">
        <w:rPr>
          <w:rStyle w:val="Char5"/>
          <w:rtl/>
          <w:lang w:bidi="fa-IR"/>
        </w:rPr>
        <w:t xml:space="preserve"> </w:t>
      </w:r>
      <w:r w:rsidR="00966413" w:rsidRPr="00966413">
        <w:rPr>
          <w:rStyle w:val="Char5"/>
          <w:rFonts w:hint="eastAsia"/>
          <w:rtl/>
          <w:lang w:bidi="fa-IR"/>
        </w:rPr>
        <w:t>از</w:t>
      </w:r>
      <w:r w:rsidR="00966413" w:rsidRPr="00966413">
        <w:rPr>
          <w:rStyle w:val="Char5"/>
          <w:rtl/>
          <w:lang w:bidi="fa-IR"/>
        </w:rPr>
        <w:t xml:space="preserve"> </w:t>
      </w:r>
      <w:r w:rsidR="00966413" w:rsidRPr="00966413">
        <w:rPr>
          <w:rStyle w:val="Char5"/>
          <w:rFonts w:hint="eastAsia"/>
          <w:rtl/>
          <w:lang w:bidi="fa-IR"/>
        </w:rPr>
        <w:t>درجه</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مقام</w:t>
      </w:r>
      <w:r w:rsidR="00966413" w:rsidRPr="00966413">
        <w:rPr>
          <w:rStyle w:val="Char5"/>
          <w:rtl/>
          <w:lang w:bidi="fa-IR"/>
        </w:rPr>
        <w:t xml:space="preserve"> </w:t>
      </w:r>
      <w:r w:rsidR="00F67149">
        <w:rPr>
          <w:rStyle w:val="Char5"/>
          <w:rFonts w:hint="eastAsia"/>
          <w:rtl/>
          <w:lang w:bidi="fa-IR"/>
        </w:rPr>
        <w:t>ک</w:t>
      </w:r>
      <w:r w:rsidR="00966413" w:rsidRPr="00966413">
        <w:rPr>
          <w:rStyle w:val="Char5"/>
          <w:rFonts w:hint="eastAsia"/>
          <w:rtl/>
          <w:lang w:bidi="fa-IR"/>
        </w:rPr>
        <w:t>سان</w:t>
      </w:r>
      <w:r w:rsidR="00F67149">
        <w:rPr>
          <w:rStyle w:val="Char5"/>
          <w:rFonts w:hint="eastAsia"/>
          <w:rtl/>
          <w:lang w:bidi="fa-IR"/>
        </w:rPr>
        <w:t>ی</w:t>
      </w:r>
      <w:r w:rsidR="00966413" w:rsidRPr="00966413">
        <w:rPr>
          <w:rStyle w:val="Char5"/>
          <w:rtl/>
          <w:lang w:bidi="fa-IR"/>
        </w:rPr>
        <w:t xml:space="preserve"> </w:t>
      </w:r>
      <w:r w:rsidR="00966413" w:rsidRPr="00966413">
        <w:rPr>
          <w:rStyle w:val="Char5"/>
          <w:rFonts w:hint="eastAsia"/>
          <w:rtl/>
          <w:lang w:bidi="fa-IR"/>
        </w:rPr>
        <w:t>است</w:t>
      </w:r>
      <w:r w:rsidR="00966413" w:rsidRPr="00966413">
        <w:rPr>
          <w:rStyle w:val="Char5"/>
          <w:rtl/>
          <w:lang w:bidi="fa-IR"/>
        </w:rPr>
        <w:t xml:space="preserve"> </w:t>
      </w:r>
      <w:r w:rsidR="00F67149">
        <w:rPr>
          <w:rStyle w:val="Char5"/>
          <w:rFonts w:hint="eastAsia"/>
          <w:rtl/>
          <w:lang w:bidi="fa-IR"/>
        </w:rPr>
        <w:t>ک</w:t>
      </w:r>
      <w:r w:rsidR="00966413" w:rsidRPr="00966413">
        <w:rPr>
          <w:rStyle w:val="Char5"/>
          <w:rFonts w:hint="eastAsia"/>
          <w:rtl/>
          <w:lang w:bidi="fa-IR"/>
        </w:rPr>
        <w:t>ه</w:t>
      </w:r>
      <w:r w:rsidR="00966413" w:rsidRPr="00966413">
        <w:rPr>
          <w:rStyle w:val="Char5"/>
          <w:rtl/>
          <w:lang w:bidi="fa-IR"/>
        </w:rPr>
        <w:t xml:space="preserve"> </w:t>
      </w:r>
      <w:r w:rsidR="00966413" w:rsidRPr="00966413">
        <w:rPr>
          <w:rStyle w:val="Char5"/>
          <w:rFonts w:hint="eastAsia"/>
          <w:rtl/>
          <w:lang w:bidi="fa-IR"/>
        </w:rPr>
        <w:t>بعد</w:t>
      </w:r>
      <w:r w:rsidR="00966413" w:rsidRPr="00966413">
        <w:rPr>
          <w:rStyle w:val="Char5"/>
          <w:rtl/>
          <w:lang w:bidi="fa-IR"/>
        </w:rPr>
        <w:t xml:space="preserve"> </w:t>
      </w:r>
      <w:r w:rsidR="00966413" w:rsidRPr="00966413">
        <w:rPr>
          <w:rStyle w:val="Char5"/>
          <w:rFonts w:hint="eastAsia"/>
          <w:rtl/>
          <w:lang w:bidi="fa-IR"/>
        </w:rPr>
        <w:t>از</w:t>
      </w:r>
      <w:r w:rsidR="00966413" w:rsidRPr="00966413">
        <w:rPr>
          <w:rStyle w:val="Char5"/>
          <w:rtl/>
          <w:lang w:bidi="fa-IR"/>
        </w:rPr>
        <w:t xml:space="preserve"> </w:t>
      </w:r>
      <w:r w:rsidR="00966413" w:rsidRPr="00966413">
        <w:rPr>
          <w:rStyle w:val="Char5"/>
          <w:rFonts w:hint="eastAsia"/>
          <w:rtl/>
          <w:lang w:bidi="fa-IR"/>
        </w:rPr>
        <w:t>فتح</w:t>
      </w:r>
      <w:r w:rsidR="00966413" w:rsidRPr="00966413">
        <w:rPr>
          <w:rStyle w:val="Char5"/>
          <w:rtl/>
          <w:lang w:bidi="fa-IR"/>
        </w:rPr>
        <w:t xml:space="preserve"> (</w:t>
      </w:r>
      <w:r w:rsidR="00966413" w:rsidRPr="00966413">
        <w:rPr>
          <w:rStyle w:val="Char5"/>
          <w:rFonts w:hint="eastAsia"/>
          <w:rtl/>
          <w:lang w:bidi="fa-IR"/>
        </w:rPr>
        <w:t>م</w:t>
      </w:r>
      <w:r w:rsidR="00F67149">
        <w:rPr>
          <w:rStyle w:val="Char5"/>
          <w:rFonts w:hint="eastAsia"/>
          <w:rtl/>
          <w:lang w:bidi="fa-IR"/>
        </w:rPr>
        <w:t>کّ</w:t>
      </w:r>
      <w:r w:rsidR="00966413" w:rsidRPr="00966413">
        <w:rPr>
          <w:rStyle w:val="Char5"/>
          <w:rFonts w:hint="eastAsia"/>
          <w:rtl/>
          <w:lang w:bidi="fa-IR"/>
        </w:rPr>
        <w:t>ه،</w:t>
      </w:r>
      <w:r w:rsidR="00966413" w:rsidRPr="00966413">
        <w:rPr>
          <w:rStyle w:val="Char5"/>
          <w:rtl/>
          <w:lang w:bidi="fa-IR"/>
        </w:rPr>
        <w:t xml:space="preserve"> </w:t>
      </w:r>
      <w:r w:rsidR="00966413" w:rsidRPr="00966413">
        <w:rPr>
          <w:rStyle w:val="Char5"/>
          <w:rFonts w:hint="eastAsia"/>
          <w:rtl/>
          <w:lang w:bidi="fa-IR"/>
        </w:rPr>
        <w:t>در</w:t>
      </w:r>
      <w:r w:rsidR="00966413" w:rsidRPr="00966413">
        <w:rPr>
          <w:rStyle w:val="Char5"/>
          <w:rtl/>
          <w:lang w:bidi="fa-IR"/>
        </w:rPr>
        <w:t xml:space="preserve"> </w:t>
      </w:r>
      <w:r w:rsidR="00966413" w:rsidRPr="00966413">
        <w:rPr>
          <w:rStyle w:val="Char5"/>
          <w:rFonts w:hint="eastAsia"/>
          <w:rtl/>
          <w:lang w:bidi="fa-IR"/>
        </w:rPr>
        <w:t>راه</w:t>
      </w:r>
      <w:r w:rsidR="00966413" w:rsidRPr="00966413">
        <w:rPr>
          <w:rStyle w:val="Char5"/>
          <w:rtl/>
          <w:lang w:bidi="fa-IR"/>
        </w:rPr>
        <w:t xml:space="preserve"> </w:t>
      </w:r>
      <w:r w:rsidR="00966413" w:rsidRPr="00966413">
        <w:rPr>
          <w:rStyle w:val="Char5"/>
          <w:rFonts w:hint="eastAsia"/>
          <w:rtl/>
          <w:lang w:bidi="fa-IR"/>
        </w:rPr>
        <w:t>اسلام</w:t>
      </w:r>
      <w:r w:rsidR="00966413" w:rsidRPr="00966413">
        <w:rPr>
          <w:rStyle w:val="Char5"/>
          <w:rtl/>
          <w:lang w:bidi="fa-IR"/>
        </w:rPr>
        <w:t xml:space="preserve">) </w:t>
      </w:r>
      <w:r w:rsidR="00966413" w:rsidRPr="00966413">
        <w:rPr>
          <w:rStyle w:val="Char5"/>
          <w:rFonts w:hint="eastAsia"/>
          <w:rtl/>
          <w:lang w:bidi="fa-IR"/>
        </w:rPr>
        <w:t>بذل</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بخشش</w:t>
      </w:r>
      <w:r w:rsidR="00966413" w:rsidRPr="00966413">
        <w:rPr>
          <w:rStyle w:val="Char5"/>
          <w:rtl/>
          <w:lang w:bidi="fa-IR"/>
        </w:rPr>
        <w:t xml:space="preserve"> </w:t>
      </w:r>
      <w:r w:rsidR="00966413" w:rsidRPr="00966413">
        <w:rPr>
          <w:rStyle w:val="Char5"/>
          <w:rFonts w:hint="eastAsia"/>
          <w:rtl/>
          <w:lang w:bidi="fa-IR"/>
        </w:rPr>
        <w:t>نموده‌اند</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جنگ</w:t>
      </w:r>
      <w:r w:rsidR="00F67149">
        <w:rPr>
          <w:rStyle w:val="Char5"/>
          <w:rFonts w:hint="eastAsia"/>
          <w:rtl/>
          <w:lang w:bidi="fa-IR"/>
        </w:rPr>
        <w:t>ی</w:t>
      </w:r>
      <w:r w:rsidR="00966413" w:rsidRPr="00966413">
        <w:rPr>
          <w:rStyle w:val="Char5"/>
          <w:rFonts w:hint="eastAsia"/>
          <w:rtl/>
          <w:lang w:bidi="fa-IR"/>
        </w:rPr>
        <w:t>ده‌اند</w:t>
      </w:r>
      <w:r w:rsidR="00966413" w:rsidRPr="00966413">
        <w:rPr>
          <w:rStyle w:val="Char5"/>
          <w:rtl/>
          <w:lang w:bidi="fa-IR"/>
        </w:rPr>
        <w:t xml:space="preserve">. </w:t>
      </w:r>
      <w:r w:rsidR="00966413" w:rsidRPr="00966413">
        <w:rPr>
          <w:rStyle w:val="Char5"/>
          <w:rFonts w:hint="eastAsia"/>
          <w:rtl/>
          <w:lang w:bidi="fa-IR"/>
        </w:rPr>
        <w:t>امّا</w:t>
      </w:r>
      <w:r w:rsidR="00966413" w:rsidRPr="00966413">
        <w:rPr>
          <w:rStyle w:val="Char5"/>
          <w:rtl/>
          <w:lang w:bidi="fa-IR"/>
        </w:rPr>
        <w:t xml:space="preserve"> </w:t>
      </w:r>
      <w:r w:rsidR="00966413" w:rsidRPr="00966413">
        <w:rPr>
          <w:rStyle w:val="Char5"/>
          <w:rFonts w:hint="eastAsia"/>
          <w:rtl/>
          <w:lang w:bidi="fa-IR"/>
        </w:rPr>
        <w:t>به</w:t>
      </w:r>
      <w:r w:rsidR="00966413" w:rsidRPr="00966413">
        <w:rPr>
          <w:rStyle w:val="Char5"/>
          <w:rtl/>
          <w:lang w:bidi="fa-IR"/>
        </w:rPr>
        <w:t xml:space="preserve"> </w:t>
      </w:r>
      <w:r w:rsidR="00966413" w:rsidRPr="00966413">
        <w:rPr>
          <w:rStyle w:val="Char5"/>
          <w:rFonts w:hint="eastAsia"/>
          <w:rtl/>
          <w:lang w:bidi="fa-IR"/>
        </w:rPr>
        <w:t>هر</w:t>
      </w:r>
      <w:r w:rsidR="00966413" w:rsidRPr="00966413">
        <w:rPr>
          <w:rStyle w:val="Char5"/>
          <w:rtl/>
          <w:lang w:bidi="fa-IR"/>
        </w:rPr>
        <w:t xml:space="preserve"> </w:t>
      </w:r>
      <w:r w:rsidR="00966413" w:rsidRPr="00966413">
        <w:rPr>
          <w:rStyle w:val="Char5"/>
          <w:rFonts w:hint="eastAsia"/>
          <w:rtl/>
          <w:lang w:bidi="fa-IR"/>
        </w:rPr>
        <w:t>حال،</w:t>
      </w:r>
      <w:r w:rsidR="00966413" w:rsidRPr="00966413">
        <w:rPr>
          <w:rStyle w:val="Char5"/>
          <w:rtl/>
          <w:lang w:bidi="fa-IR"/>
        </w:rPr>
        <w:t xml:space="preserve"> </w:t>
      </w:r>
      <w:r w:rsidR="00966413" w:rsidRPr="00966413">
        <w:rPr>
          <w:rStyle w:val="Char5"/>
          <w:rFonts w:hint="eastAsia"/>
          <w:rtl/>
          <w:lang w:bidi="fa-IR"/>
        </w:rPr>
        <w:t>خداوند</w:t>
      </w:r>
      <w:r w:rsidR="00966413" w:rsidRPr="00966413">
        <w:rPr>
          <w:rStyle w:val="Char5"/>
          <w:rtl/>
          <w:lang w:bidi="fa-IR"/>
        </w:rPr>
        <w:t xml:space="preserve"> </w:t>
      </w:r>
      <w:r w:rsidR="00966413" w:rsidRPr="00966413">
        <w:rPr>
          <w:rStyle w:val="Char5"/>
          <w:rFonts w:hint="eastAsia"/>
          <w:rtl/>
          <w:lang w:bidi="fa-IR"/>
        </w:rPr>
        <w:t>به</w:t>
      </w:r>
      <w:r w:rsidR="00966413" w:rsidRPr="00966413">
        <w:rPr>
          <w:rStyle w:val="Char5"/>
          <w:rtl/>
          <w:lang w:bidi="fa-IR"/>
        </w:rPr>
        <w:t xml:space="preserve"> </w:t>
      </w:r>
      <w:r w:rsidR="00966413" w:rsidRPr="00966413">
        <w:rPr>
          <w:rStyle w:val="Char5"/>
          <w:rFonts w:hint="eastAsia"/>
          <w:rtl/>
          <w:lang w:bidi="fa-IR"/>
        </w:rPr>
        <w:t>همه،</w:t>
      </w:r>
      <w:r w:rsidR="00966413" w:rsidRPr="00966413">
        <w:rPr>
          <w:rStyle w:val="Char5"/>
          <w:rtl/>
          <w:lang w:bidi="fa-IR"/>
        </w:rPr>
        <w:t xml:space="preserve"> </w:t>
      </w:r>
      <w:r w:rsidR="00966413" w:rsidRPr="00966413">
        <w:rPr>
          <w:rStyle w:val="Char5"/>
          <w:rFonts w:hint="eastAsia"/>
          <w:rtl/>
          <w:lang w:bidi="fa-IR"/>
        </w:rPr>
        <w:t>وعده‌</w:t>
      </w:r>
      <w:r w:rsidR="00F67149">
        <w:rPr>
          <w:rStyle w:val="Char5"/>
          <w:rFonts w:hint="eastAsia"/>
          <w:rtl/>
          <w:lang w:bidi="fa-IR"/>
        </w:rPr>
        <w:t>ی</w:t>
      </w:r>
      <w:r w:rsidR="00966413" w:rsidRPr="00966413">
        <w:rPr>
          <w:rStyle w:val="Char5"/>
          <w:rtl/>
          <w:lang w:bidi="fa-IR"/>
        </w:rPr>
        <w:t xml:space="preserve"> </w:t>
      </w:r>
      <w:r w:rsidR="00966413" w:rsidRPr="00966413">
        <w:rPr>
          <w:rStyle w:val="Char5"/>
          <w:rFonts w:hint="eastAsia"/>
          <w:rtl/>
          <w:lang w:bidi="fa-IR"/>
        </w:rPr>
        <w:t>پاداش</w:t>
      </w:r>
      <w:r w:rsidR="00966413" w:rsidRPr="00966413">
        <w:rPr>
          <w:rStyle w:val="Char5"/>
          <w:rtl/>
          <w:lang w:bidi="fa-IR"/>
        </w:rPr>
        <w:t xml:space="preserve"> </w:t>
      </w:r>
      <w:r w:rsidR="00966413" w:rsidRPr="00966413">
        <w:rPr>
          <w:rStyle w:val="Char5"/>
          <w:rFonts w:hint="eastAsia"/>
          <w:rtl/>
          <w:lang w:bidi="fa-IR"/>
        </w:rPr>
        <w:t>ن</w:t>
      </w:r>
      <w:r w:rsidR="00F67149">
        <w:rPr>
          <w:rStyle w:val="Char5"/>
          <w:rFonts w:hint="eastAsia"/>
          <w:rtl/>
          <w:lang w:bidi="fa-IR"/>
        </w:rPr>
        <w:t>یک</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م</w:t>
      </w:r>
      <w:r w:rsidR="00F67149">
        <w:rPr>
          <w:rStyle w:val="Char5"/>
          <w:rFonts w:hint="eastAsia"/>
          <w:rtl/>
          <w:lang w:bidi="fa-IR"/>
        </w:rPr>
        <w:t>ی</w:t>
      </w:r>
      <w:r w:rsidR="00966413" w:rsidRPr="00966413">
        <w:rPr>
          <w:rStyle w:val="Char5"/>
          <w:rFonts w:hint="eastAsia"/>
          <w:rtl/>
          <w:lang w:bidi="fa-IR"/>
        </w:rPr>
        <w:t>‌دهد</w:t>
      </w:r>
      <w:r w:rsidR="00966413" w:rsidRPr="00966413">
        <w:rPr>
          <w:rStyle w:val="Char5"/>
          <w:rFonts w:hint="cs"/>
          <w:rtl/>
        </w:rPr>
        <w:t>»</w:t>
      </w:r>
      <w:r w:rsidRPr="006F7B7E">
        <w:rPr>
          <w:rStyle w:val="Char0"/>
          <w:rFonts w:hint="cs"/>
          <w:rtl/>
        </w:rPr>
        <w:t xml:space="preserve"> و نیز در این گفته که می‌فرماید: </w:t>
      </w:r>
      <w:r w:rsidR="00182123">
        <w:rPr>
          <w:rStyle w:val="Char0"/>
          <w:rFonts w:cs="Traditional Arabic"/>
          <w:color w:val="000000"/>
          <w:shd w:val="clear" w:color="auto" w:fill="FFFFFF"/>
          <w:rtl/>
        </w:rPr>
        <w:t>﴿</w:t>
      </w:r>
      <w:r w:rsidR="00182123" w:rsidRPr="000E33ED">
        <w:rPr>
          <w:rStyle w:val="Char7"/>
          <w:rtl/>
        </w:rPr>
        <w:t>وَ</w:t>
      </w:r>
      <w:r w:rsidR="00182123" w:rsidRPr="000E33ED">
        <w:rPr>
          <w:rStyle w:val="Char7"/>
          <w:rFonts w:hint="cs"/>
          <w:rtl/>
        </w:rPr>
        <w:t>ٱلسَّٰبِقُونَ</w:t>
      </w:r>
      <w:r w:rsidR="00182123" w:rsidRPr="000E33ED">
        <w:rPr>
          <w:rStyle w:val="Char7"/>
          <w:rtl/>
        </w:rPr>
        <w:t xml:space="preserve"> </w:t>
      </w:r>
      <w:r w:rsidR="00182123" w:rsidRPr="000E33ED">
        <w:rPr>
          <w:rStyle w:val="Char7"/>
          <w:rFonts w:hint="cs"/>
          <w:rtl/>
        </w:rPr>
        <w:t>ٱلۡأَوَّلُونَ</w:t>
      </w:r>
      <w:r w:rsidR="00182123" w:rsidRPr="000E33ED">
        <w:rPr>
          <w:rStyle w:val="Char7"/>
          <w:rtl/>
        </w:rPr>
        <w:t xml:space="preserve"> مِنَ </w:t>
      </w:r>
      <w:r w:rsidR="00182123" w:rsidRPr="000E33ED">
        <w:rPr>
          <w:rStyle w:val="Char7"/>
          <w:rFonts w:hint="cs"/>
          <w:rtl/>
        </w:rPr>
        <w:t>ٱلۡمُهَٰجِرِينَ</w:t>
      </w:r>
      <w:r w:rsidR="00182123" w:rsidRPr="000E33ED">
        <w:rPr>
          <w:rStyle w:val="Char7"/>
          <w:rtl/>
        </w:rPr>
        <w:t xml:space="preserve"> وَ</w:t>
      </w:r>
      <w:r w:rsidR="00182123" w:rsidRPr="000E33ED">
        <w:rPr>
          <w:rStyle w:val="Char7"/>
          <w:rFonts w:hint="cs"/>
          <w:rtl/>
        </w:rPr>
        <w:t>ٱلۡأَنصَارِ</w:t>
      </w:r>
      <w:r w:rsidR="00182123" w:rsidRPr="000E33ED">
        <w:rPr>
          <w:rStyle w:val="Char7"/>
          <w:rtl/>
        </w:rPr>
        <w:t xml:space="preserve"> وَ</w:t>
      </w:r>
      <w:r w:rsidR="00182123" w:rsidRPr="000E33ED">
        <w:rPr>
          <w:rStyle w:val="Char7"/>
          <w:rFonts w:hint="cs"/>
          <w:rtl/>
        </w:rPr>
        <w:t>ٱلَّذِينَ</w:t>
      </w:r>
      <w:r w:rsidR="00182123" w:rsidRPr="000E33ED">
        <w:rPr>
          <w:rStyle w:val="Char7"/>
          <w:rtl/>
        </w:rPr>
        <w:t xml:space="preserve"> </w:t>
      </w:r>
      <w:r w:rsidR="00182123" w:rsidRPr="000E33ED">
        <w:rPr>
          <w:rStyle w:val="Char7"/>
          <w:rFonts w:hint="cs"/>
          <w:rtl/>
        </w:rPr>
        <w:t>ٱتَّبَعُوهُم</w:t>
      </w:r>
      <w:r w:rsidR="00182123" w:rsidRPr="000E33ED">
        <w:rPr>
          <w:rStyle w:val="Char7"/>
          <w:rtl/>
        </w:rPr>
        <w:t xml:space="preserve"> بِإِحۡسَٰنٖ رَّضِيَ </w:t>
      </w:r>
      <w:r w:rsidR="00182123" w:rsidRPr="000E33ED">
        <w:rPr>
          <w:rStyle w:val="Char7"/>
          <w:rFonts w:hint="cs"/>
          <w:rtl/>
        </w:rPr>
        <w:t>ٱللَّهُ</w:t>
      </w:r>
      <w:r w:rsidR="00182123" w:rsidRPr="000E33ED">
        <w:rPr>
          <w:rStyle w:val="Char7"/>
          <w:rtl/>
        </w:rPr>
        <w:t xml:space="preserve"> عَنۡهُمۡ وَرَضُواْ عَنۡهُ</w:t>
      </w:r>
      <w:r w:rsidR="00182123">
        <w:rPr>
          <w:rStyle w:val="Char0"/>
          <w:rFonts w:cs="Traditional Arabic"/>
          <w:color w:val="000000"/>
          <w:shd w:val="clear" w:color="auto" w:fill="FFFFFF"/>
          <w:rtl/>
        </w:rPr>
        <w:t>﴾</w:t>
      </w:r>
      <w:r w:rsidR="00182123" w:rsidRPr="000E33ED">
        <w:rPr>
          <w:rStyle w:val="Char7"/>
          <w:rtl/>
        </w:rPr>
        <w:t xml:space="preserve"> </w:t>
      </w:r>
      <w:r w:rsidR="00182123" w:rsidRPr="000E33ED">
        <w:rPr>
          <w:rStyle w:val="Char"/>
          <w:rtl/>
        </w:rPr>
        <w:t>[التوبة: 100]</w:t>
      </w:r>
      <w:r w:rsidR="00966413">
        <w:rPr>
          <w:rStyle w:val="Char0"/>
          <w:rFonts w:hint="cs"/>
          <w:rtl/>
        </w:rPr>
        <w:t xml:space="preserve"> </w:t>
      </w:r>
      <w:r w:rsidR="00966413" w:rsidRPr="00966413">
        <w:rPr>
          <w:rStyle w:val="Char5"/>
          <w:rFonts w:hint="cs"/>
          <w:rtl/>
        </w:rPr>
        <w:t>«</w:t>
      </w:r>
      <w:r w:rsidR="00966413" w:rsidRPr="00966413">
        <w:rPr>
          <w:rStyle w:val="Char5"/>
          <w:rFonts w:hint="eastAsia"/>
          <w:rtl/>
          <w:lang w:bidi="fa-IR"/>
        </w:rPr>
        <w:t>پ</w:t>
      </w:r>
      <w:r w:rsidR="00F67149">
        <w:rPr>
          <w:rStyle w:val="Char5"/>
          <w:rFonts w:hint="eastAsia"/>
          <w:rtl/>
          <w:lang w:bidi="fa-IR"/>
        </w:rPr>
        <w:t>ی</w:t>
      </w:r>
      <w:r w:rsidR="00966413" w:rsidRPr="00966413">
        <w:rPr>
          <w:rStyle w:val="Char5"/>
          <w:rFonts w:hint="eastAsia"/>
          <w:rtl/>
          <w:lang w:bidi="fa-IR"/>
        </w:rPr>
        <w:t>شگامان</w:t>
      </w:r>
      <w:r w:rsidR="00966413" w:rsidRPr="00966413">
        <w:rPr>
          <w:rStyle w:val="Char5"/>
          <w:rtl/>
          <w:lang w:bidi="fa-IR"/>
        </w:rPr>
        <w:t xml:space="preserve"> </w:t>
      </w:r>
      <w:r w:rsidR="00966413" w:rsidRPr="00966413">
        <w:rPr>
          <w:rStyle w:val="Char5"/>
          <w:rFonts w:hint="eastAsia"/>
          <w:rtl/>
          <w:lang w:bidi="fa-IR"/>
        </w:rPr>
        <w:t>نخست</w:t>
      </w:r>
      <w:r w:rsidR="00F67149">
        <w:rPr>
          <w:rStyle w:val="Char5"/>
          <w:rFonts w:hint="eastAsia"/>
          <w:rtl/>
          <w:lang w:bidi="fa-IR"/>
        </w:rPr>
        <w:t>ی</w:t>
      </w:r>
      <w:r w:rsidR="00966413" w:rsidRPr="00966413">
        <w:rPr>
          <w:rStyle w:val="Char5"/>
          <w:rFonts w:hint="eastAsia"/>
          <w:rtl/>
          <w:lang w:bidi="fa-IR"/>
        </w:rPr>
        <w:t>ن</w:t>
      </w:r>
      <w:r w:rsidR="00966413" w:rsidRPr="00966413">
        <w:rPr>
          <w:rStyle w:val="Char5"/>
          <w:rtl/>
          <w:lang w:bidi="fa-IR"/>
        </w:rPr>
        <w:t xml:space="preserve"> </w:t>
      </w:r>
      <w:r w:rsidR="00966413" w:rsidRPr="00966413">
        <w:rPr>
          <w:rStyle w:val="Char5"/>
          <w:rFonts w:hint="eastAsia"/>
          <w:rtl/>
          <w:lang w:bidi="fa-IR"/>
        </w:rPr>
        <w:t>مهاجران</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انصار،</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F67149">
        <w:rPr>
          <w:rStyle w:val="Char5"/>
          <w:rFonts w:hint="eastAsia"/>
          <w:rtl/>
          <w:lang w:bidi="fa-IR"/>
        </w:rPr>
        <w:t>ک</w:t>
      </w:r>
      <w:r w:rsidR="00966413" w:rsidRPr="00966413">
        <w:rPr>
          <w:rStyle w:val="Char5"/>
          <w:rFonts w:hint="eastAsia"/>
          <w:rtl/>
          <w:lang w:bidi="fa-IR"/>
        </w:rPr>
        <w:t>سان</w:t>
      </w:r>
      <w:r w:rsidR="00F67149">
        <w:rPr>
          <w:rStyle w:val="Char5"/>
          <w:rFonts w:hint="eastAsia"/>
          <w:rtl/>
          <w:lang w:bidi="fa-IR"/>
        </w:rPr>
        <w:t>ی</w:t>
      </w:r>
      <w:r w:rsidR="00966413" w:rsidRPr="00966413">
        <w:rPr>
          <w:rStyle w:val="Char5"/>
          <w:rtl/>
          <w:lang w:bidi="fa-IR"/>
        </w:rPr>
        <w:t xml:space="preserve"> </w:t>
      </w:r>
      <w:r w:rsidR="00F67149">
        <w:rPr>
          <w:rStyle w:val="Char5"/>
          <w:rFonts w:hint="eastAsia"/>
          <w:rtl/>
          <w:lang w:bidi="fa-IR"/>
        </w:rPr>
        <w:t>ک</w:t>
      </w:r>
      <w:r w:rsidR="00966413" w:rsidRPr="00966413">
        <w:rPr>
          <w:rStyle w:val="Char5"/>
          <w:rFonts w:hint="eastAsia"/>
          <w:rtl/>
          <w:lang w:bidi="fa-IR"/>
        </w:rPr>
        <w:t>ه</w:t>
      </w:r>
      <w:r w:rsidR="00966413" w:rsidRPr="00966413">
        <w:rPr>
          <w:rStyle w:val="Char5"/>
          <w:rtl/>
          <w:lang w:bidi="fa-IR"/>
        </w:rPr>
        <w:t xml:space="preserve"> </w:t>
      </w:r>
      <w:r w:rsidR="00966413" w:rsidRPr="00966413">
        <w:rPr>
          <w:rStyle w:val="Char5"/>
          <w:rFonts w:hint="eastAsia"/>
          <w:rtl/>
          <w:lang w:bidi="fa-IR"/>
        </w:rPr>
        <w:t>به</w:t>
      </w:r>
      <w:r w:rsidR="00966413" w:rsidRPr="00966413">
        <w:rPr>
          <w:rStyle w:val="Char5"/>
          <w:rtl/>
          <w:lang w:bidi="fa-IR"/>
        </w:rPr>
        <w:t xml:space="preserve"> </w:t>
      </w:r>
      <w:r w:rsidR="00966413" w:rsidRPr="00966413">
        <w:rPr>
          <w:rStyle w:val="Char5"/>
          <w:rFonts w:hint="eastAsia"/>
          <w:rtl/>
          <w:lang w:bidi="fa-IR"/>
        </w:rPr>
        <w:t>ن</w:t>
      </w:r>
      <w:r w:rsidR="00F67149">
        <w:rPr>
          <w:rStyle w:val="Char5"/>
          <w:rFonts w:hint="eastAsia"/>
          <w:rtl/>
          <w:lang w:bidi="fa-IR"/>
        </w:rPr>
        <w:t>یکی</w:t>
      </w:r>
      <w:r w:rsidR="00966413" w:rsidRPr="00966413">
        <w:rPr>
          <w:rStyle w:val="Char5"/>
          <w:rtl/>
          <w:lang w:bidi="fa-IR"/>
        </w:rPr>
        <w:t xml:space="preserve"> </w:t>
      </w:r>
      <w:r w:rsidR="00966413" w:rsidRPr="00966413">
        <w:rPr>
          <w:rStyle w:val="Char5"/>
          <w:rFonts w:hint="eastAsia"/>
          <w:rtl/>
          <w:lang w:bidi="fa-IR"/>
        </w:rPr>
        <w:t>روش</w:t>
      </w:r>
      <w:r w:rsidR="00966413" w:rsidRPr="00966413">
        <w:rPr>
          <w:rStyle w:val="Char5"/>
          <w:rtl/>
          <w:lang w:bidi="fa-IR"/>
        </w:rPr>
        <w:t xml:space="preserve"> </w:t>
      </w:r>
      <w:r w:rsidR="00966413" w:rsidRPr="00966413">
        <w:rPr>
          <w:rStyle w:val="Char5"/>
          <w:rFonts w:hint="eastAsia"/>
          <w:rtl/>
          <w:lang w:bidi="fa-IR"/>
        </w:rPr>
        <w:t>آنان</w:t>
      </w:r>
      <w:r w:rsidR="00966413" w:rsidRPr="00966413">
        <w:rPr>
          <w:rStyle w:val="Char5"/>
          <w:rtl/>
          <w:lang w:bidi="fa-IR"/>
        </w:rPr>
        <w:t xml:space="preserve"> </w:t>
      </w:r>
      <w:r w:rsidR="00966413" w:rsidRPr="00966413">
        <w:rPr>
          <w:rStyle w:val="Char5"/>
          <w:rFonts w:hint="eastAsia"/>
          <w:rtl/>
          <w:lang w:bidi="fa-IR"/>
        </w:rPr>
        <w:t>را</w:t>
      </w:r>
      <w:r w:rsidR="00966413" w:rsidRPr="00966413">
        <w:rPr>
          <w:rStyle w:val="Char5"/>
          <w:rtl/>
          <w:lang w:bidi="fa-IR"/>
        </w:rPr>
        <w:t xml:space="preserve"> </w:t>
      </w:r>
      <w:r w:rsidR="00966413" w:rsidRPr="00966413">
        <w:rPr>
          <w:rStyle w:val="Char5"/>
          <w:rFonts w:hint="eastAsia"/>
          <w:rtl/>
          <w:lang w:bidi="fa-IR"/>
        </w:rPr>
        <w:t>در</w:t>
      </w:r>
      <w:r w:rsidR="00966413" w:rsidRPr="00966413">
        <w:rPr>
          <w:rStyle w:val="Char5"/>
          <w:rtl/>
          <w:lang w:bidi="fa-IR"/>
        </w:rPr>
        <w:t xml:space="preserve"> </w:t>
      </w:r>
      <w:r w:rsidR="00966413" w:rsidRPr="00966413">
        <w:rPr>
          <w:rStyle w:val="Char5"/>
          <w:rFonts w:hint="eastAsia"/>
          <w:rtl/>
          <w:lang w:bidi="fa-IR"/>
        </w:rPr>
        <w:t>پ</w:t>
      </w:r>
      <w:r w:rsidR="00F67149">
        <w:rPr>
          <w:rStyle w:val="Char5"/>
          <w:rFonts w:hint="eastAsia"/>
          <w:rtl/>
          <w:lang w:bidi="fa-IR"/>
        </w:rPr>
        <w:t>ی</w:t>
      </w:r>
      <w:r w:rsidR="00966413" w:rsidRPr="00966413">
        <w:rPr>
          <w:rStyle w:val="Char5"/>
          <w:rFonts w:hint="eastAsia"/>
          <w:rtl/>
          <w:lang w:bidi="fa-IR"/>
        </w:rPr>
        <w:t>ش</w:t>
      </w:r>
      <w:r w:rsidR="00966413" w:rsidRPr="00966413">
        <w:rPr>
          <w:rStyle w:val="Char5"/>
          <w:rtl/>
          <w:lang w:bidi="fa-IR"/>
        </w:rPr>
        <w:t xml:space="preserve"> </w:t>
      </w:r>
      <w:r w:rsidR="00966413" w:rsidRPr="00966413">
        <w:rPr>
          <w:rStyle w:val="Char5"/>
          <w:rFonts w:hint="eastAsia"/>
          <w:rtl/>
          <w:lang w:bidi="fa-IR"/>
        </w:rPr>
        <w:t>گرفتند</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راه</w:t>
      </w:r>
      <w:r w:rsidR="00966413" w:rsidRPr="00966413">
        <w:rPr>
          <w:rStyle w:val="Char5"/>
          <w:rtl/>
          <w:lang w:bidi="fa-IR"/>
        </w:rPr>
        <w:t xml:space="preserve"> </w:t>
      </w:r>
      <w:r w:rsidR="00966413" w:rsidRPr="00966413">
        <w:rPr>
          <w:rStyle w:val="Char5"/>
          <w:rFonts w:hint="eastAsia"/>
          <w:rtl/>
          <w:lang w:bidi="fa-IR"/>
        </w:rPr>
        <w:t>ا</w:t>
      </w:r>
      <w:r w:rsidR="00F67149">
        <w:rPr>
          <w:rStyle w:val="Char5"/>
          <w:rFonts w:hint="eastAsia"/>
          <w:rtl/>
          <w:lang w:bidi="fa-IR"/>
        </w:rPr>
        <w:t>ی</w:t>
      </w:r>
      <w:r w:rsidR="00966413" w:rsidRPr="00966413">
        <w:rPr>
          <w:rStyle w:val="Char5"/>
          <w:rFonts w:hint="eastAsia"/>
          <w:rtl/>
          <w:lang w:bidi="fa-IR"/>
        </w:rPr>
        <w:t>شان</w:t>
      </w:r>
      <w:r w:rsidR="00966413" w:rsidRPr="00966413">
        <w:rPr>
          <w:rStyle w:val="Char5"/>
          <w:rtl/>
          <w:lang w:bidi="fa-IR"/>
        </w:rPr>
        <w:t xml:space="preserve"> </w:t>
      </w:r>
      <w:r w:rsidR="00966413" w:rsidRPr="00966413">
        <w:rPr>
          <w:rStyle w:val="Char5"/>
          <w:rFonts w:hint="eastAsia"/>
          <w:rtl/>
          <w:lang w:bidi="fa-IR"/>
        </w:rPr>
        <w:t>را</w:t>
      </w:r>
      <w:r w:rsidR="00966413" w:rsidRPr="00966413">
        <w:rPr>
          <w:rStyle w:val="Char5"/>
          <w:rtl/>
          <w:lang w:bidi="fa-IR"/>
        </w:rPr>
        <w:t xml:space="preserve"> </w:t>
      </w:r>
      <w:r w:rsidR="00966413" w:rsidRPr="00966413">
        <w:rPr>
          <w:rStyle w:val="Char5"/>
          <w:rFonts w:hint="eastAsia"/>
          <w:rtl/>
          <w:lang w:bidi="fa-IR"/>
        </w:rPr>
        <w:t>به</w:t>
      </w:r>
      <w:r w:rsidR="00966413" w:rsidRPr="00966413">
        <w:rPr>
          <w:rStyle w:val="Char5"/>
          <w:rtl/>
          <w:lang w:bidi="fa-IR"/>
        </w:rPr>
        <w:t xml:space="preserve"> </w:t>
      </w:r>
      <w:r w:rsidR="00966413" w:rsidRPr="00966413">
        <w:rPr>
          <w:rStyle w:val="Char5"/>
          <w:rFonts w:hint="eastAsia"/>
          <w:rtl/>
          <w:lang w:bidi="fa-IR"/>
        </w:rPr>
        <w:t>خوب</w:t>
      </w:r>
      <w:r w:rsidR="00F67149">
        <w:rPr>
          <w:rStyle w:val="Char5"/>
          <w:rFonts w:hint="eastAsia"/>
          <w:rtl/>
          <w:lang w:bidi="fa-IR"/>
        </w:rPr>
        <w:t>ی</w:t>
      </w:r>
      <w:r w:rsidR="00966413" w:rsidRPr="00966413">
        <w:rPr>
          <w:rStyle w:val="Char5"/>
          <w:rtl/>
          <w:lang w:bidi="fa-IR"/>
        </w:rPr>
        <w:t xml:space="preserve"> </w:t>
      </w:r>
      <w:r w:rsidR="00966413" w:rsidRPr="00966413">
        <w:rPr>
          <w:rStyle w:val="Char5"/>
          <w:rFonts w:hint="eastAsia"/>
          <w:rtl/>
          <w:lang w:bidi="fa-IR"/>
        </w:rPr>
        <w:t>پ</w:t>
      </w:r>
      <w:r w:rsidR="00F67149">
        <w:rPr>
          <w:rStyle w:val="Char5"/>
          <w:rFonts w:hint="eastAsia"/>
          <w:rtl/>
          <w:lang w:bidi="fa-IR"/>
        </w:rPr>
        <w:t>ی</w:t>
      </w:r>
      <w:r w:rsidR="00966413" w:rsidRPr="00966413">
        <w:rPr>
          <w:rStyle w:val="Char5"/>
          <w:rFonts w:hint="eastAsia"/>
          <w:rtl/>
          <w:lang w:bidi="fa-IR"/>
        </w:rPr>
        <w:t>مودند،</w:t>
      </w:r>
      <w:r w:rsidR="00966413" w:rsidRPr="00966413">
        <w:rPr>
          <w:rStyle w:val="Char5"/>
          <w:rtl/>
          <w:lang w:bidi="fa-IR"/>
        </w:rPr>
        <w:t xml:space="preserve"> </w:t>
      </w:r>
      <w:r w:rsidR="00966413" w:rsidRPr="00966413">
        <w:rPr>
          <w:rStyle w:val="Char5"/>
          <w:rFonts w:hint="eastAsia"/>
          <w:rtl/>
          <w:lang w:bidi="fa-IR"/>
        </w:rPr>
        <w:t>خداوند</w:t>
      </w:r>
      <w:r w:rsidR="00966413" w:rsidRPr="00966413">
        <w:rPr>
          <w:rStyle w:val="Char5"/>
          <w:rtl/>
          <w:lang w:bidi="fa-IR"/>
        </w:rPr>
        <w:t xml:space="preserve"> </w:t>
      </w:r>
      <w:r w:rsidR="00966413" w:rsidRPr="00966413">
        <w:rPr>
          <w:rStyle w:val="Char5"/>
          <w:rFonts w:hint="eastAsia"/>
          <w:rtl/>
          <w:lang w:bidi="fa-IR"/>
        </w:rPr>
        <w:t>از</w:t>
      </w:r>
      <w:r w:rsidR="00966413" w:rsidRPr="00966413">
        <w:rPr>
          <w:rStyle w:val="Char5"/>
          <w:rtl/>
          <w:lang w:bidi="fa-IR"/>
        </w:rPr>
        <w:t xml:space="preserve"> </w:t>
      </w:r>
      <w:r w:rsidR="00966413" w:rsidRPr="00966413">
        <w:rPr>
          <w:rStyle w:val="Char5"/>
          <w:rFonts w:hint="eastAsia"/>
          <w:rtl/>
          <w:lang w:bidi="fa-IR"/>
        </w:rPr>
        <w:t>آنان</w:t>
      </w:r>
      <w:r w:rsidR="00966413" w:rsidRPr="00966413">
        <w:rPr>
          <w:rStyle w:val="Char5"/>
          <w:rtl/>
          <w:lang w:bidi="fa-IR"/>
        </w:rPr>
        <w:t xml:space="preserve"> </w:t>
      </w:r>
      <w:r w:rsidR="00966413" w:rsidRPr="00966413">
        <w:rPr>
          <w:rStyle w:val="Char5"/>
          <w:rFonts w:hint="eastAsia"/>
          <w:rtl/>
          <w:lang w:bidi="fa-IR"/>
        </w:rPr>
        <w:t>خوشنود</w:t>
      </w:r>
      <w:r w:rsidR="00966413" w:rsidRPr="00966413">
        <w:rPr>
          <w:rStyle w:val="Char5"/>
          <w:rtl/>
          <w:lang w:bidi="fa-IR"/>
        </w:rPr>
        <w:t xml:space="preserve"> </w:t>
      </w:r>
      <w:r w:rsidR="00966413" w:rsidRPr="00966413">
        <w:rPr>
          <w:rStyle w:val="Char5"/>
          <w:rFonts w:hint="eastAsia"/>
          <w:rtl/>
          <w:lang w:bidi="fa-IR"/>
        </w:rPr>
        <w:t>است</w:t>
      </w:r>
      <w:r w:rsidR="00966413" w:rsidRPr="00966413">
        <w:rPr>
          <w:rStyle w:val="Char5"/>
          <w:rtl/>
          <w:lang w:bidi="fa-IR"/>
        </w:rPr>
        <w:t xml:space="preserve"> </w:t>
      </w:r>
      <w:r w:rsidR="00966413" w:rsidRPr="00966413">
        <w:rPr>
          <w:rStyle w:val="Char5"/>
          <w:rFonts w:hint="eastAsia"/>
          <w:rtl/>
          <w:lang w:bidi="fa-IR"/>
        </w:rPr>
        <w:t>و</w:t>
      </w:r>
      <w:r w:rsidR="00966413" w:rsidRPr="00966413">
        <w:rPr>
          <w:rStyle w:val="Char5"/>
          <w:rtl/>
          <w:lang w:bidi="fa-IR"/>
        </w:rPr>
        <w:t xml:space="preserve"> </w:t>
      </w:r>
      <w:r w:rsidR="00966413" w:rsidRPr="00966413">
        <w:rPr>
          <w:rStyle w:val="Char5"/>
          <w:rFonts w:hint="eastAsia"/>
          <w:rtl/>
          <w:lang w:bidi="fa-IR"/>
        </w:rPr>
        <w:t>ا</w:t>
      </w:r>
      <w:r w:rsidR="00F67149">
        <w:rPr>
          <w:rStyle w:val="Char5"/>
          <w:rFonts w:hint="eastAsia"/>
          <w:rtl/>
          <w:lang w:bidi="fa-IR"/>
        </w:rPr>
        <w:t>ی</w:t>
      </w:r>
      <w:r w:rsidR="00966413" w:rsidRPr="00966413">
        <w:rPr>
          <w:rStyle w:val="Char5"/>
          <w:rFonts w:hint="eastAsia"/>
          <w:rtl/>
          <w:lang w:bidi="fa-IR"/>
        </w:rPr>
        <w:t>شان</w:t>
      </w:r>
      <w:r w:rsidR="00966413" w:rsidRPr="00966413">
        <w:rPr>
          <w:rStyle w:val="Char5"/>
          <w:rtl/>
          <w:lang w:bidi="fa-IR"/>
        </w:rPr>
        <w:t xml:space="preserve"> </w:t>
      </w:r>
      <w:r w:rsidR="00966413" w:rsidRPr="00966413">
        <w:rPr>
          <w:rStyle w:val="Char5"/>
          <w:rFonts w:hint="eastAsia"/>
          <w:rtl/>
          <w:lang w:bidi="fa-IR"/>
        </w:rPr>
        <w:t>هم</w:t>
      </w:r>
      <w:r w:rsidR="00966413" w:rsidRPr="00966413">
        <w:rPr>
          <w:rStyle w:val="Char5"/>
          <w:rtl/>
          <w:lang w:bidi="fa-IR"/>
        </w:rPr>
        <w:t xml:space="preserve"> </w:t>
      </w:r>
      <w:r w:rsidR="00966413" w:rsidRPr="00966413">
        <w:rPr>
          <w:rStyle w:val="Char5"/>
          <w:rFonts w:hint="eastAsia"/>
          <w:rtl/>
          <w:lang w:bidi="fa-IR"/>
        </w:rPr>
        <w:t>از</w:t>
      </w:r>
      <w:r w:rsidR="00966413" w:rsidRPr="00966413">
        <w:rPr>
          <w:rStyle w:val="Char5"/>
          <w:rtl/>
          <w:lang w:bidi="fa-IR"/>
        </w:rPr>
        <w:t xml:space="preserve"> </w:t>
      </w:r>
      <w:r w:rsidR="00966413" w:rsidRPr="00966413">
        <w:rPr>
          <w:rStyle w:val="Char5"/>
          <w:rFonts w:hint="eastAsia"/>
          <w:rtl/>
          <w:lang w:bidi="fa-IR"/>
        </w:rPr>
        <w:t>خدا</w:t>
      </w:r>
      <w:r w:rsidR="00966413" w:rsidRPr="00966413">
        <w:rPr>
          <w:rStyle w:val="Char5"/>
          <w:rtl/>
          <w:lang w:bidi="fa-IR"/>
        </w:rPr>
        <w:t xml:space="preserve"> </w:t>
      </w:r>
      <w:r w:rsidR="00966413" w:rsidRPr="00966413">
        <w:rPr>
          <w:rStyle w:val="Char5"/>
          <w:rFonts w:hint="eastAsia"/>
          <w:rtl/>
          <w:lang w:bidi="fa-IR"/>
        </w:rPr>
        <w:t>خوشنودند</w:t>
      </w:r>
      <w:r w:rsidR="00966413" w:rsidRPr="00966413">
        <w:rPr>
          <w:rStyle w:val="Char5"/>
          <w:rFonts w:hint="cs"/>
          <w:rtl/>
        </w:rPr>
        <w:t>»</w:t>
      </w:r>
      <w:r w:rsidRPr="006F7B7E">
        <w:rPr>
          <w:rStyle w:val="Char0"/>
          <w:rFonts w:hint="cs"/>
          <w:rtl/>
        </w:rPr>
        <w:t xml:space="preserve"> و دیگر آیات که فراوانند.</w:t>
      </w:r>
    </w:p>
    <w:p w:rsidR="00DC487B" w:rsidRPr="006F7B7E" w:rsidRDefault="00DC487B" w:rsidP="00DC487B">
      <w:pPr>
        <w:jc w:val="both"/>
        <w:rPr>
          <w:rStyle w:val="Char0"/>
          <w:rtl/>
        </w:rPr>
      </w:pPr>
      <w:r w:rsidRPr="006F7B7E">
        <w:rPr>
          <w:rStyle w:val="Char0"/>
          <w:rFonts w:hint="cs"/>
          <w:rtl/>
        </w:rPr>
        <w:t>همچنین مقام دیگری نیز از آنان ثابت است که تبلیغ و رساندن سنت به تابعین و آموزش قولی و عملی آن به ایشان می‌باشد و این در مجموع متواتر معنوی است که در نزد اهل سیَر، حدیث و دیگر علمای شریعت، شکی در قطعیت آن نیست و کتاب</w:t>
      </w:r>
      <w:r w:rsidR="00572398">
        <w:rPr>
          <w:rStyle w:val="Char0"/>
          <w:rFonts w:hint="cs"/>
          <w:rtl/>
        </w:rPr>
        <w:t>‌</w:t>
      </w:r>
      <w:r w:rsidRPr="006F7B7E">
        <w:rPr>
          <w:rStyle w:val="Char0"/>
          <w:rFonts w:hint="cs"/>
          <w:rtl/>
        </w:rPr>
        <w:t xml:space="preserve">های آثار و اخبار مملو از </w:t>
      </w:r>
      <w:r w:rsidR="00C4681D">
        <w:rPr>
          <w:rStyle w:val="Char0"/>
          <w:rFonts w:hint="cs"/>
          <w:rtl/>
        </w:rPr>
        <w:t>این‌ها</w:t>
      </w:r>
      <w:r w:rsidRPr="006F7B7E">
        <w:rPr>
          <w:rStyle w:val="Char0"/>
          <w:rFonts w:hint="cs"/>
          <w:rtl/>
        </w:rPr>
        <w:t>ست.</w:t>
      </w:r>
    </w:p>
    <w:p w:rsidR="00DC487B" w:rsidRPr="006F7B7E" w:rsidRDefault="00DC487B" w:rsidP="00D86C20">
      <w:pPr>
        <w:pStyle w:val="a2"/>
        <w:rPr>
          <w:rtl/>
          <w:lang w:bidi="fa-IR"/>
        </w:rPr>
      </w:pPr>
      <w:bookmarkStart w:id="26" w:name="_Toc5794726"/>
      <w:r w:rsidRPr="006F7B7E">
        <w:rPr>
          <w:rFonts w:hint="cs"/>
          <w:rtl/>
          <w:lang w:bidi="fa-IR"/>
        </w:rPr>
        <w:t>برخی از نقل‌هایی که اجم</w:t>
      </w:r>
      <w:r w:rsidR="00D86C20">
        <w:rPr>
          <w:rFonts w:hint="cs"/>
          <w:rtl/>
          <w:lang w:bidi="fa-IR"/>
        </w:rPr>
        <w:t>اع بر حجیت سنت را اثبات می‌کنند</w:t>
      </w:r>
      <w:bookmarkEnd w:id="26"/>
    </w:p>
    <w:p w:rsidR="00DC487B" w:rsidRPr="006F7B7E" w:rsidRDefault="00DC487B" w:rsidP="005476EE">
      <w:pPr>
        <w:jc w:val="both"/>
        <w:rPr>
          <w:rStyle w:val="Char0"/>
        </w:rPr>
      </w:pPr>
      <w:r w:rsidRPr="006F7B7E">
        <w:rPr>
          <w:rStyle w:val="Char0"/>
          <w:rFonts w:hint="cs"/>
          <w:rtl/>
        </w:rPr>
        <w:t>1. در چارچوب مناظره‌ی امام عبدالعزیز کنانی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با بشر مریسی - رأس مبتدعه آن دوران - شیخ کِنانی با تعلیق بر این قول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که می‌فرماید:</w:t>
      </w:r>
      <w:r w:rsidR="005476EE">
        <w:rPr>
          <w:rStyle w:val="Char0"/>
          <w:rFonts w:hint="cs"/>
          <w:rtl/>
        </w:rPr>
        <w:t xml:space="preserve"> </w:t>
      </w:r>
      <w:r w:rsidR="005476EE">
        <w:rPr>
          <w:rStyle w:val="Char0"/>
          <w:rFonts w:cs="Traditional Arabic"/>
          <w:color w:val="000000"/>
          <w:shd w:val="clear" w:color="auto" w:fill="FFFFFF"/>
          <w:rtl/>
        </w:rPr>
        <w:t>﴿</w:t>
      </w:r>
      <w:r w:rsidR="005476EE" w:rsidRPr="000E33ED">
        <w:rPr>
          <w:rStyle w:val="Char7"/>
          <w:rtl/>
        </w:rPr>
        <w:t xml:space="preserve">فَإِن تَنَٰزَعۡتُمۡ فِي شَيۡءٖ فَرُدُّوهُ إِلَى </w:t>
      </w:r>
      <w:r w:rsidR="005476EE" w:rsidRPr="000E33ED">
        <w:rPr>
          <w:rStyle w:val="Char7"/>
          <w:rFonts w:hint="cs"/>
          <w:rtl/>
        </w:rPr>
        <w:t>ٱللَّهِ</w:t>
      </w:r>
      <w:r w:rsidR="005476EE" w:rsidRPr="000E33ED">
        <w:rPr>
          <w:rStyle w:val="Char7"/>
          <w:rtl/>
        </w:rPr>
        <w:t xml:space="preserve"> وَ</w:t>
      </w:r>
      <w:r w:rsidR="005476EE" w:rsidRPr="000E33ED">
        <w:rPr>
          <w:rStyle w:val="Char7"/>
          <w:rFonts w:hint="cs"/>
          <w:rtl/>
        </w:rPr>
        <w:t>ٱلرَّسُولِ</w:t>
      </w:r>
      <w:r w:rsidR="005476EE" w:rsidRPr="000E33ED">
        <w:rPr>
          <w:rStyle w:val="Char7"/>
          <w:rtl/>
        </w:rPr>
        <w:t xml:space="preserve"> إِن كُنتُمۡ تُؤۡمِنُونَ بِ</w:t>
      </w:r>
      <w:r w:rsidR="005476EE" w:rsidRPr="000E33ED">
        <w:rPr>
          <w:rStyle w:val="Char7"/>
          <w:rFonts w:hint="cs"/>
          <w:rtl/>
        </w:rPr>
        <w:t>ٱللَّهِ</w:t>
      </w:r>
      <w:r w:rsidR="005476EE" w:rsidRPr="000E33ED">
        <w:rPr>
          <w:rStyle w:val="Char7"/>
          <w:rtl/>
        </w:rPr>
        <w:t xml:space="preserve"> وَ</w:t>
      </w:r>
      <w:r w:rsidR="005476EE" w:rsidRPr="000E33ED">
        <w:rPr>
          <w:rStyle w:val="Char7"/>
          <w:rFonts w:hint="cs"/>
          <w:rtl/>
        </w:rPr>
        <w:t>ٱلۡيَوۡمِ</w:t>
      </w:r>
      <w:r w:rsidR="005476EE" w:rsidRPr="000E33ED">
        <w:rPr>
          <w:rStyle w:val="Char7"/>
          <w:rtl/>
        </w:rPr>
        <w:t xml:space="preserve"> </w:t>
      </w:r>
      <w:r w:rsidR="005476EE" w:rsidRPr="000E33ED">
        <w:rPr>
          <w:rStyle w:val="Char7"/>
          <w:rFonts w:hint="cs"/>
          <w:rtl/>
        </w:rPr>
        <w:t>ٱلۡأٓخِرِۚ</w:t>
      </w:r>
      <w:r w:rsidR="005476EE">
        <w:rPr>
          <w:rStyle w:val="Char0"/>
          <w:rFonts w:cs="Traditional Arabic"/>
          <w:color w:val="000000"/>
          <w:shd w:val="clear" w:color="auto" w:fill="FFFFFF"/>
          <w:rtl/>
        </w:rPr>
        <w:t>﴾</w:t>
      </w:r>
      <w:r w:rsidR="005476EE" w:rsidRPr="000E33ED">
        <w:rPr>
          <w:rStyle w:val="Char7"/>
          <w:rtl/>
        </w:rPr>
        <w:t xml:space="preserve"> </w:t>
      </w:r>
      <w:r w:rsidR="005476EE" w:rsidRPr="000E33ED">
        <w:rPr>
          <w:rStyle w:val="Char"/>
          <w:rtl/>
        </w:rPr>
        <w:t>[النساء: 59]</w:t>
      </w:r>
      <w:r w:rsidR="00DB7CAD">
        <w:rPr>
          <w:rStyle w:val="Char0"/>
          <w:rFonts w:hint="cs"/>
          <w:rtl/>
        </w:rPr>
        <w:t xml:space="preserve"> </w:t>
      </w:r>
      <w:r w:rsidR="00DB7CAD" w:rsidRPr="00DB7CAD">
        <w:rPr>
          <w:rStyle w:val="Char5"/>
          <w:rFonts w:hint="cs"/>
          <w:rtl/>
        </w:rPr>
        <w:t>«</w:t>
      </w:r>
      <w:r w:rsidR="00DB7CAD" w:rsidRPr="00DB7CAD">
        <w:rPr>
          <w:rStyle w:val="Char5"/>
          <w:rFonts w:hint="eastAsia"/>
          <w:rtl/>
          <w:lang w:bidi="fa-IR"/>
        </w:rPr>
        <w:t>و</w:t>
      </w:r>
      <w:r w:rsidR="00DB7CAD" w:rsidRPr="00DB7CAD">
        <w:rPr>
          <w:rStyle w:val="Char5"/>
          <w:rtl/>
          <w:lang w:bidi="fa-IR"/>
        </w:rPr>
        <w:t xml:space="preserve"> </w:t>
      </w:r>
      <w:r w:rsidR="00DB7CAD" w:rsidRPr="00DB7CAD">
        <w:rPr>
          <w:rStyle w:val="Char5"/>
          <w:rFonts w:hint="eastAsia"/>
          <w:rtl/>
          <w:lang w:bidi="fa-IR"/>
        </w:rPr>
        <w:t>اگر</w:t>
      </w:r>
      <w:r w:rsidR="00DB7CAD" w:rsidRPr="00DB7CAD">
        <w:rPr>
          <w:rStyle w:val="Char5"/>
          <w:rtl/>
          <w:lang w:bidi="fa-IR"/>
        </w:rPr>
        <w:t xml:space="preserve"> </w:t>
      </w:r>
      <w:r w:rsidR="00DB7CAD" w:rsidRPr="00DB7CAD">
        <w:rPr>
          <w:rStyle w:val="Char5"/>
          <w:rFonts w:hint="eastAsia"/>
          <w:rtl/>
          <w:lang w:bidi="fa-IR"/>
        </w:rPr>
        <w:t>در</w:t>
      </w:r>
      <w:r w:rsidR="00DB7CAD" w:rsidRPr="00DB7CAD">
        <w:rPr>
          <w:rStyle w:val="Char5"/>
          <w:rtl/>
          <w:lang w:bidi="fa-IR"/>
        </w:rPr>
        <w:t xml:space="preserve"> </w:t>
      </w:r>
      <w:r w:rsidR="00DB7CAD" w:rsidRPr="00DB7CAD">
        <w:rPr>
          <w:rStyle w:val="Char5"/>
          <w:rFonts w:hint="eastAsia"/>
          <w:rtl/>
          <w:lang w:bidi="fa-IR"/>
        </w:rPr>
        <w:t>چ</w:t>
      </w:r>
      <w:r w:rsidR="00F67149">
        <w:rPr>
          <w:rStyle w:val="Char5"/>
          <w:rFonts w:hint="eastAsia"/>
          <w:rtl/>
          <w:lang w:bidi="fa-IR"/>
        </w:rPr>
        <w:t>ی</w:t>
      </w:r>
      <w:r w:rsidR="00DB7CAD" w:rsidRPr="00DB7CAD">
        <w:rPr>
          <w:rStyle w:val="Char5"/>
          <w:rFonts w:hint="eastAsia"/>
          <w:rtl/>
          <w:lang w:bidi="fa-IR"/>
        </w:rPr>
        <w:t>ز</w:t>
      </w:r>
      <w:r w:rsidR="00F67149">
        <w:rPr>
          <w:rStyle w:val="Char5"/>
          <w:rFonts w:hint="eastAsia"/>
          <w:rtl/>
          <w:lang w:bidi="fa-IR"/>
        </w:rPr>
        <w:t>ی</w:t>
      </w:r>
      <w:r w:rsidR="00DB7CAD" w:rsidRPr="00DB7CAD">
        <w:rPr>
          <w:rStyle w:val="Char5"/>
          <w:rtl/>
          <w:lang w:bidi="fa-IR"/>
        </w:rPr>
        <w:t xml:space="preserve"> </w:t>
      </w:r>
      <w:r w:rsidR="00DB7CAD" w:rsidRPr="00DB7CAD">
        <w:rPr>
          <w:rStyle w:val="Char5"/>
          <w:rFonts w:hint="eastAsia"/>
          <w:rtl/>
          <w:lang w:bidi="fa-IR"/>
        </w:rPr>
        <w:t>اختلاف</w:t>
      </w:r>
      <w:r w:rsidR="00DB7CAD" w:rsidRPr="00DB7CAD">
        <w:rPr>
          <w:rStyle w:val="Char5"/>
          <w:rtl/>
          <w:lang w:bidi="fa-IR"/>
        </w:rPr>
        <w:t xml:space="preserve"> </w:t>
      </w:r>
      <w:r w:rsidR="00DB7CAD" w:rsidRPr="00DB7CAD">
        <w:rPr>
          <w:rStyle w:val="Char5"/>
          <w:rFonts w:hint="eastAsia"/>
          <w:rtl/>
          <w:lang w:bidi="fa-IR"/>
        </w:rPr>
        <w:t>پ</w:t>
      </w:r>
      <w:r w:rsidR="00F67149">
        <w:rPr>
          <w:rStyle w:val="Char5"/>
          <w:rFonts w:hint="eastAsia"/>
          <w:rtl/>
          <w:lang w:bidi="fa-IR"/>
        </w:rPr>
        <w:t>ی</w:t>
      </w:r>
      <w:r w:rsidR="00DB7CAD" w:rsidRPr="00DB7CAD">
        <w:rPr>
          <w:rStyle w:val="Char5"/>
          <w:rFonts w:hint="eastAsia"/>
          <w:rtl/>
          <w:lang w:bidi="fa-IR"/>
        </w:rPr>
        <w:t>دا</w:t>
      </w:r>
      <w:r w:rsidR="00DB7CAD" w:rsidRPr="00DB7CAD">
        <w:rPr>
          <w:rStyle w:val="Char5"/>
          <w:rtl/>
          <w:lang w:bidi="fa-IR"/>
        </w:rPr>
        <w:t xml:space="preserve"> </w:t>
      </w:r>
      <w:r w:rsidR="00F67149">
        <w:rPr>
          <w:rStyle w:val="Char5"/>
          <w:rFonts w:hint="eastAsia"/>
          <w:rtl/>
          <w:lang w:bidi="fa-IR"/>
        </w:rPr>
        <w:t>ک</w:t>
      </w:r>
      <w:r w:rsidR="00DB7CAD" w:rsidRPr="00DB7CAD">
        <w:rPr>
          <w:rStyle w:val="Char5"/>
          <w:rFonts w:hint="eastAsia"/>
          <w:rtl/>
          <w:lang w:bidi="fa-IR"/>
        </w:rPr>
        <w:t>رد</w:t>
      </w:r>
      <w:r w:rsidR="00F67149">
        <w:rPr>
          <w:rStyle w:val="Char5"/>
          <w:rFonts w:hint="eastAsia"/>
          <w:rtl/>
          <w:lang w:bidi="fa-IR"/>
        </w:rPr>
        <w:t>ی</w:t>
      </w:r>
      <w:r w:rsidR="00DB7CAD" w:rsidRPr="00DB7CAD">
        <w:rPr>
          <w:rStyle w:val="Char5"/>
          <w:rFonts w:hint="eastAsia"/>
          <w:rtl/>
          <w:lang w:bidi="fa-IR"/>
        </w:rPr>
        <w:t>د</w:t>
      </w:r>
      <w:r w:rsidR="00DB7CAD" w:rsidRPr="00DB7CAD">
        <w:rPr>
          <w:rStyle w:val="Char5"/>
          <w:rtl/>
          <w:lang w:bidi="fa-IR"/>
        </w:rPr>
        <w:t xml:space="preserve"> </w:t>
      </w:r>
      <w:r w:rsidR="00DB7CAD" w:rsidRPr="00DB7CAD">
        <w:rPr>
          <w:rStyle w:val="Char5"/>
          <w:rFonts w:hint="eastAsia"/>
          <w:rtl/>
          <w:lang w:bidi="fa-IR"/>
        </w:rPr>
        <w:t>آن</w:t>
      </w:r>
      <w:r w:rsidR="00DB7CAD" w:rsidRPr="00DB7CAD">
        <w:rPr>
          <w:rStyle w:val="Char5"/>
          <w:rtl/>
          <w:lang w:bidi="fa-IR"/>
        </w:rPr>
        <w:t xml:space="preserve"> </w:t>
      </w:r>
      <w:r w:rsidR="00DB7CAD" w:rsidRPr="00DB7CAD">
        <w:rPr>
          <w:rStyle w:val="Char5"/>
          <w:rFonts w:hint="eastAsia"/>
          <w:rtl/>
          <w:lang w:bidi="fa-IR"/>
        </w:rPr>
        <w:t>را</w:t>
      </w:r>
      <w:r w:rsidR="00DB7CAD" w:rsidRPr="00DB7CAD">
        <w:rPr>
          <w:rStyle w:val="Char5"/>
          <w:rtl/>
          <w:lang w:bidi="fa-IR"/>
        </w:rPr>
        <w:t xml:space="preserve"> </w:t>
      </w:r>
      <w:r w:rsidR="00DB7CAD" w:rsidRPr="00DB7CAD">
        <w:rPr>
          <w:rStyle w:val="Char5"/>
          <w:rFonts w:hint="eastAsia"/>
          <w:rtl/>
          <w:lang w:bidi="fa-IR"/>
        </w:rPr>
        <w:t>به</w:t>
      </w:r>
      <w:r w:rsidR="00DB7CAD" w:rsidRPr="00DB7CAD">
        <w:rPr>
          <w:rStyle w:val="Char5"/>
          <w:rtl/>
          <w:lang w:bidi="fa-IR"/>
        </w:rPr>
        <w:t xml:space="preserve"> </w:t>
      </w:r>
      <w:r w:rsidR="00DB7CAD" w:rsidRPr="00DB7CAD">
        <w:rPr>
          <w:rStyle w:val="Char5"/>
          <w:rFonts w:hint="eastAsia"/>
          <w:rtl/>
          <w:lang w:bidi="fa-IR"/>
        </w:rPr>
        <w:t>خدا</w:t>
      </w:r>
      <w:r w:rsidR="00DB7CAD" w:rsidRPr="00DB7CAD">
        <w:rPr>
          <w:rStyle w:val="Char5"/>
          <w:rtl/>
          <w:lang w:bidi="fa-IR"/>
        </w:rPr>
        <w:t xml:space="preserve"> (</w:t>
      </w:r>
      <w:r w:rsidR="00DB7CAD" w:rsidRPr="00DB7CAD">
        <w:rPr>
          <w:rStyle w:val="Char5"/>
          <w:rFonts w:hint="eastAsia"/>
          <w:rtl/>
          <w:lang w:bidi="fa-IR"/>
        </w:rPr>
        <w:t>با</w:t>
      </w:r>
      <w:r w:rsidR="00DB7CAD" w:rsidRPr="00DB7CAD">
        <w:rPr>
          <w:rStyle w:val="Char5"/>
          <w:rtl/>
          <w:lang w:bidi="fa-IR"/>
        </w:rPr>
        <w:t xml:space="preserve"> </w:t>
      </w:r>
      <w:r w:rsidR="00DB7CAD" w:rsidRPr="00DB7CAD">
        <w:rPr>
          <w:rStyle w:val="Char5"/>
          <w:rFonts w:hint="eastAsia"/>
          <w:rtl/>
          <w:lang w:bidi="fa-IR"/>
        </w:rPr>
        <w:t>عرضه‌</w:t>
      </w:r>
      <w:r w:rsidR="00F67149">
        <w:rPr>
          <w:rStyle w:val="Char5"/>
          <w:rFonts w:hint="eastAsia"/>
          <w:rtl/>
          <w:lang w:bidi="fa-IR"/>
        </w:rPr>
        <w:t>ی</w:t>
      </w:r>
      <w:r w:rsidR="00DB7CAD" w:rsidRPr="00DB7CAD">
        <w:rPr>
          <w:rStyle w:val="Char5"/>
          <w:rtl/>
          <w:lang w:bidi="fa-IR"/>
        </w:rPr>
        <w:t xml:space="preserve"> </w:t>
      </w:r>
      <w:r w:rsidR="00DB7CAD" w:rsidRPr="00DB7CAD">
        <w:rPr>
          <w:rStyle w:val="Char5"/>
          <w:rFonts w:hint="eastAsia"/>
          <w:rtl/>
          <w:lang w:bidi="fa-IR"/>
        </w:rPr>
        <w:t>به</w:t>
      </w:r>
      <w:r w:rsidR="00DB7CAD" w:rsidRPr="00DB7CAD">
        <w:rPr>
          <w:rStyle w:val="Char5"/>
          <w:rtl/>
          <w:lang w:bidi="fa-IR"/>
        </w:rPr>
        <w:t xml:space="preserve"> </w:t>
      </w:r>
      <w:r w:rsidR="00DB7CAD" w:rsidRPr="00DB7CAD">
        <w:rPr>
          <w:rStyle w:val="Char5"/>
          <w:rFonts w:hint="eastAsia"/>
          <w:rtl/>
          <w:lang w:bidi="fa-IR"/>
        </w:rPr>
        <w:t>قرآن</w:t>
      </w:r>
      <w:r w:rsidR="00DB7CAD" w:rsidRPr="00DB7CAD">
        <w:rPr>
          <w:rStyle w:val="Char5"/>
          <w:rtl/>
          <w:lang w:bidi="fa-IR"/>
        </w:rPr>
        <w:t xml:space="preserve">) </w:t>
      </w:r>
      <w:r w:rsidR="00DB7CAD" w:rsidRPr="00DB7CAD">
        <w:rPr>
          <w:rStyle w:val="Char5"/>
          <w:rFonts w:hint="eastAsia"/>
          <w:rtl/>
          <w:lang w:bidi="fa-IR"/>
        </w:rPr>
        <w:t>و</w:t>
      </w:r>
      <w:r w:rsidR="00DB7CAD" w:rsidRPr="00DB7CAD">
        <w:rPr>
          <w:rStyle w:val="Char5"/>
          <w:rtl/>
          <w:lang w:bidi="fa-IR"/>
        </w:rPr>
        <w:t xml:space="preserve"> </w:t>
      </w:r>
      <w:r w:rsidR="00DB7CAD" w:rsidRPr="00DB7CAD">
        <w:rPr>
          <w:rStyle w:val="Char5"/>
          <w:rFonts w:hint="eastAsia"/>
          <w:rtl/>
          <w:lang w:bidi="fa-IR"/>
        </w:rPr>
        <w:t>پ</w:t>
      </w:r>
      <w:r w:rsidR="00F67149">
        <w:rPr>
          <w:rStyle w:val="Char5"/>
          <w:rFonts w:hint="eastAsia"/>
          <w:rtl/>
          <w:lang w:bidi="fa-IR"/>
        </w:rPr>
        <w:t>ی</w:t>
      </w:r>
      <w:r w:rsidR="00DB7CAD" w:rsidRPr="00DB7CAD">
        <w:rPr>
          <w:rStyle w:val="Char5"/>
          <w:rFonts w:hint="cs"/>
          <w:rtl/>
          <w:lang w:bidi="fa-IR"/>
        </w:rPr>
        <w:t>ا</w:t>
      </w:r>
      <w:r w:rsidR="00DB7CAD" w:rsidRPr="00DB7CAD">
        <w:rPr>
          <w:rStyle w:val="Char5"/>
          <w:rFonts w:hint="eastAsia"/>
          <w:rtl/>
          <w:lang w:bidi="fa-IR"/>
        </w:rPr>
        <w:t>مبر</w:t>
      </w:r>
      <w:r w:rsidR="00DB7CAD" w:rsidRPr="00DB7CAD">
        <w:rPr>
          <w:rStyle w:val="Char5"/>
          <w:rtl/>
          <w:lang w:bidi="fa-IR"/>
        </w:rPr>
        <w:t xml:space="preserve"> </w:t>
      </w:r>
      <w:r w:rsidR="00DB7CAD" w:rsidRPr="00DB7CAD">
        <w:rPr>
          <w:rStyle w:val="Char5"/>
          <w:rFonts w:hint="eastAsia"/>
          <w:rtl/>
          <w:lang w:bidi="fa-IR"/>
        </w:rPr>
        <w:t>او</w:t>
      </w:r>
      <w:r w:rsidR="00DB7CAD" w:rsidRPr="00DB7CAD">
        <w:rPr>
          <w:rStyle w:val="Char5"/>
          <w:rtl/>
          <w:lang w:bidi="fa-IR"/>
        </w:rPr>
        <w:t xml:space="preserve"> (</w:t>
      </w:r>
      <w:r w:rsidR="00DB7CAD" w:rsidRPr="00DB7CAD">
        <w:rPr>
          <w:rStyle w:val="Char5"/>
          <w:rFonts w:hint="eastAsia"/>
          <w:rtl/>
          <w:lang w:bidi="fa-IR"/>
        </w:rPr>
        <w:t>با</w:t>
      </w:r>
      <w:r w:rsidR="00DB7CAD" w:rsidRPr="00DB7CAD">
        <w:rPr>
          <w:rStyle w:val="Char5"/>
          <w:rtl/>
          <w:lang w:bidi="fa-IR"/>
        </w:rPr>
        <w:t xml:space="preserve"> </w:t>
      </w:r>
      <w:r w:rsidR="00DB7CAD" w:rsidRPr="00DB7CAD">
        <w:rPr>
          <w:rStyle w:val="Char5"/>
          <w:rFonts w:hint="eastAsia"/>
          <w:rtl/>
          <w:lang w:bidi="fa-IR"/>
        </w:rPr>
        <w:t>رجوع</w:t>
      </w:r>
      <w:r w:rsidR="00DB7CAD" w:rsidRPr="00DB7CAD">
        <w:rPr>
          <w:rStyle w:val="Char5"/>
          <w:rtl/>
          <w:lang w:bidi="fa-IR"/>
        </w:rPr>
        <w:t xml:space="preserve"> </w:t>
      </w:r>
      <w:r w:rsidR="00DB7CAD" w:rsidRPr="00DB7CAD">
        <w:rPr>
          <w:rStyle w:val="Char5"/>
          <w:rFonts w:hint="eastAsia"/>
          <w:rtl/>
          <w:lang w:bidi="fa-IR"/>
        </w:rPr>
        <w:t>به</w:t>
      </w:r>
      <w:r w:rsidR="00DB7CAD" w:rsidRPr="00DB7CAD">
        <w:rPr>
          <w:rStyle w:val="Char5"/>
          <w:rtl/>
          <w:lang w:bidi="fa-IR"/>
        </w:rPr>
        <w:t xml:space="preserve"> </w:t>
      </w:r>
      <w:r w:rsidR="00DB7CAD" w:rsidRPr="00DB7CAD">
        <w:rPr>
          <w:rStyle w:val="Char5"/>
          <w:rFonts w:hint="eastAsia"/>
          <w:rtl/>
          <w:lang w:bidi="fa-IR"/>
        </w:rPr>
        <w:lastRenderedPageBreak/>
        <w:t>سنّت</w:t>
      </w:r>
      <w:r w:rsidR="00DB7CAD" w:rsidRPr="00DB7CAD">
        <w:rPr>
          <w:rStyle w:val="Char5"/>
          <w:rtl/>
          <w:lang w:bidi="fa-IR"/>
        </w:rPr>
        <w:t xml:space="preserve"> </w:t>
      </w:r>
      <w:r w:rsidR="00DB7CAD" w:rsidRPr="00DB7CAD">
        <w:rPr>
          <w:rStyle w:val="Char5"/>
          <w:rFonts w:hint="eastAsia"/>
          <w:rtl/>
          <w:lang w:bidi="fa-IR"/>
        </w:rPr>
        <w:t>نبو</w:t>
      </w:r>
      <w:r w:rsidR="00F67149">
        <w:rPr>
          <w:rStyle w:val="Char5"/>
          <w:rFonts w:hint="eastAsia"/>
          <w:rtl/>
          <w:lang w:bidi="fa-IR"/>
        </w:rPr>
        <w:t>ی</w:t>
      </w:r>
      <w:r w:rsidR="00DB7CAD" w:rsidRPr="00DB7CAD">
        <w:rPr>
          <w:rStyle w:val="Char5"/>
          <w:rtl/>
          <w:lang w:bidi="fa-IR"/>
        </w:rPr>
        <w:t xml:space="preserve">) </w:t>
      </w:r>
      <w:r w:rsidR="00DB7CAD" w:rsidRPr="00DB7CAD">
        <w:rPr>
          <w:rStyle w:val="Char5"/>
          <w:rFonts w:hint="eastAsia"/>
          <w:rtl/>
          <w:lang w:bidi="fa-IR"/>
        </w:rPr>
        <w:t>برگردان</w:t>
      </w:r>
      <w:r w:rsidR="00F67149">
        <w:rPr>
          <w:rStyle w:val="Char5"/>
          <w:rFonts w:hint="eastAsia"/>
          <w:rtl/>
          <w:lang w:bidi="fa-IR"/>
        </w:rPr>
        <w:t>ی</w:t>
      </w:r>
      <w:r w:rsidR="00DB7CAD" w:rsidRPr="00DB7CAD">
        <w:rPr>
          <w:rStyle w:val="Char5"/>
          <w:rFonts w:hint="eastAsia"/>
          <w:rtl/>
          <w:lang w:bidi="fa-IR"/>
        </w:rPr>
        <w:t>د</w:t>
      </w:r>
      <w:r w:rsidR="00DB7CAD" w:rsidRPr="00DB7CAD">
        <w:rPr>
          <w:rStyle w:val="Char5"/>
          <w:rtl/>
          <w:lang w:bidi="fa-IR"/>
        </w:rPr>
        <w:t xml:space="preserve"> </w:t>
      </w:r>
      <w:r w:rsidR="00DB7CAD" w:rsidRPr="00DB7CAD">
        <w:rPr>
          <w:rStyle w:val="Char5"/>
          <w:rFonts w:hint="eastAsia"/>
          <w:rtl/>
          <w:lang w:bidi="fa-IR"/>
        </w:rPr>
        <w:t>اگر</w:t>
      </w:r>
      <w:r w:rsidR="00DB7CAD" w:rsidRPr="00DB7CAD">
        <w:rPr>
          <w:rStyle w:val="Char5"/>
          <w:rtl/>
          <w:lang w:bidi="fa-IR"/>
        </w:rPr>
        <w:t xml:space="preserve"> </w:t>
      </w:r>
      <w:r w:rsidR="00DB7CAD" w:rsidRPr="00DB7CAD">
        <w:rPr>
          <w:rStyle w:val="Char5"/>
          <w:rFonts w:hint="eastAsia"/>
          <w:rtl/>
          <w:lang w:bidi="fa-IR"/>
        </w:rPr>
        <w:t>به</w:t>
      </w:r>
      <w:r w:rsidR="00DB7CAD" w:rsidRPr="00DB7CAD">
        <w:rPr>
          <w:rStyle w:val="Char5"/>
          <w:rtl/>
          <w:lang w:bidi="fa-IR"/>
        </w:rPr>
        <w:t xml:space="preserve"> </w:t>
      </w:r>
      <w:r w:rsidR="00DB7CAD" w:rsidRPr="00DB7CAD">
        <w:rPr>
          <w:rStyle w:val="Char5"/>
          <w:rFonts w:hint="eastAsia"/>
          <w:rtl/>
          <w:lang w:bidi="fa-IR"/>
        </w:rPr>
        <w:t>خدا</w:t>
      </w:r>
      <w:r w:rsidR="00DB7CAD" w:rsidRPr="00DB7CAD">
        <w:rPr>
          <w:rStyle w:val="Char5"/>
          <w:rtl/>
          <w:lang w:bidi="fa-IR"/>
        </w:rPr>
        <w:t xml:space="preserve"> </w:t>
      </w:r>
      <w:r w:rsidR="00DB7CAD" w:rsidRPr="00DB7CAD">
        <w:rPr>
          <w:rStyle w:val="Char5"/>
          <w:rFonts w:hint="eastAsia"/>
          <w:rtl/>
          <w:lang w:bidi="fa-IR"/>
        </w:rPr>
        <w:t>و</w:t>
      </w:r>
      <w:r w:rsidR="00DB7CAD" w:rsidRPr="00DB7CAD">
        <w:rPr>
          <w:rStyle w:val="Char5"/>
          <w:rtl/>
          <w:lang w:bidi="fa-IR"/>
        </w:rPr>
        <w:t xml:space="preserve"> </w:t>
      </w:r>
      <w:r w:rsidR="00DB7CAD" w:rsidRPr="00DB7CAD">
        <w:rPr>
          <w:rStyle w:val="Char5"/>
          <w:rFonts w:hint="eastAsia"/>
          <w:rtl/>
          <w:lang w:bidi="fa-IR"/>
        </w:rPr>
        <w:t>روز</w:t>
      </w:r>
      <w:r w:rsidR="00DB7CAD" w:rsidRPr="00DB7CAD">
        <w:rPr>
          <w:rStyle w:val="Char5"/>
          <w:rtl/>
          <w:lang w:bidi="fa-IR"/>
        </w:rPr>
        <w:t xml:space="preserve"> </w:t>
      </w:r>
      <w:r w:rsidR="00DB7CAD" w:rsidRPr="00DB7CAD">
        <w:rPr>
          <w:rStyle w:val="Char5"/>
          <w:rFonts w:hint="eastAsia"/>
          <w:rtl/>
          <w:lang w:bidi="fa-IR"/>
        </w:rPr>
        <w:t>رستاخ</w:t>
      </w:r>
      <w:r w:rsidR="00F67149">
        <w:rPr>
          <w:rStyle w:val="Char5"/>
          <w:rFonts w:hint="eastAsia"/>
          <w:rtl/>
          <w:lang w:bidi="fa-IR"/>
        </w:rPr>
        <w:t>ی</w:t>
      </w:r>
      <w:r w:rsidR="00DB7CAD" w:rsidRPr="00DB7CAD">
        <w:rPr>
          <w:rStyle w:val="Char5"/>
          <w:rFonts w:hint="eastAsia"/>
          <w:rtl/>
          <w:lang w:bidi="fa-IR"/>
        </w:rPr>
        <w:t>ز</w:t>
      </w:r>
      <w:r w:rsidR="00DB7CAD" w:rsidRPr="00DB7CAD">
        <w:rPr>
          <w:rStyle w:val="Char5"/>
          <w:rtl/>
          <w:lang w:bidi="fa-IR"/>
        </w:rPr>
        <w:t xml:space="preserve"> </w:t>
      </w:r>
      <w:r w:rsidR="00DB7CAD" w:rsidRPr="00DB7CAD">
        <w:rPr>
          <w:rStyle w:val="Char5"/>
          <w:rFonts w:hint="eastAsia"/>
          <w:rtl/>
          <w:lang w:bidi="fa-IR"/>
        </w:rPr>
        <w:t>ا</w:t>
      </w:r>
      <w:r w:rsidR="00F67149">
        <w:rPr>
          <w:rStyle w:val="Char5"/>
          <w:rFonts w:hint="eastAsia"/>
          <w:rtl/>
          <w:lang w:bidi="fa-IR"/>
        </w:rPr>
        <w:t>ی</w:t>
      </w:r>
      <w:r w:rsidR="00DB7CAD" w:rsidRPr="00DB7CAD">
        <w:rPr>
          <w:rStyle w:val="Char5"/>
          <w:rFonts w:hint="eastAsia"/>
          <w:rtl/>
          <w:lang w:bidi="fa-IR"/>
        </w:rPr>
        <w:t>مان</w:t>
      </w:r>
      <w:r w:rsidR="00DB7CAD" w:rsidRPr="00DB7CAD">
        <w:rPr>
          <w:rStyle w:val="Char5"/>
          <w:rtl/>
          <w:lang w:bidi="fa-IR"/>
        </w:rPr>
        <w:t xml:space="preserve"> </w:t>
      </w:r>
      <w:r w:rsidR="00DB7CAD" w:rsidRPr="00DB7CAD">
        <w:rPr>
          <w:rStyle w:val="Char5"/>
          <w:rFonts w:hint="eastAsia"/>
          <w:rtl/>
          <w:lang w:bidi="fa-IR"/>
        </w:rPr>
        <w:t>دار</w:t>
      </w:r>
      <w:r w:rsidR="00F67149">
        <w:rPr>
          <w:rStyle w:val="Char5"/>
          <w:rFonts w:hint="eastAsia"/>
          <w:rtl/>
          <w:lang w:bidi="fa-IR"/>
        </w:rPr>
        <w:t>ی</w:t>
      </w:r>
      <w:r w:rsidR="00DB7CAD" w:rsidRPr="00DB7CAD">
        <w:rPr>
          <w:rStyle w:val="Char5"/>
          <w:rFonts w:hint="eastAsia"/>
          <w:rtl/>
          <w:lang w:bidi="fa-IR"/>
        </w:rPr>
        <w:t>د</w:t>
      </w:r>
      <w:r w:rsidR="00DB7CAD" w:rsidRPr="00DB7CAD">
        <w:rPr>
          <w:rStyle w:val="Char5"/>
          <w:rFonts w:hint="cs"/>
          <w:rtl/>
        </w:rPr>
        <w:t>»</w:t>
      </w:r>
      <w:r w:rsidR="00122A01" w:rsidRPr="00122A01">
        <w:rPr>
          <w:rStyle w:val="Char0"/>
          <w:rFonts w:hint="cs"/>
          <w:rtl/>
        </w:rPr>
        <w:t>.</w:t>
      </w:r>
      <w:r w:rsidRPr="006F7B7E">
        <w:rPr>
          <w:rStyle w:val="Char0"/>
          <w:rFonts w:hint="cs"/>
          <w:rtl/>
        </w:rPr>
        <w:t xml:space="preserve"> گفته است: «هیچ اختلافی در میان مؤمنان و اهل علم نیست که اگر آن را به الله رجوع دهیم به کتابش است و اگر به رسولش پس از وفات وی رجوع دهیم به سنّتش می‌باشد و فقط ملحدان در این امر، تردید می‌کنند». در گفته‌ی کنانی تأمل کن که بیان داشته: «هیچ اختلافی در میان مؤمنان و اهل علم نیست» و نیز این گفته که: «و فقط ملحدان در این امر، تردید می‌کنند».</w:t>
      </w:r>
    </w:p>
    <w:p w:rsidR="00DC487B" w:rsidRPr="006F7B7E" w:rsidRDefault="00DC487B" w:rsidP="00DC487B">
      <w:pPr>
        <w:jc w:val="both"/>
        <w:rPr>
          <w:rStyle w:val="Char0"/>
        </w:rPr>
      </w:pPr>
      <w:r w:rsidRPr="006F7B7E">
        <w:rPr>
          <w:rStyle w:val="Char0"/>
          <w:rFonts w:hint="cs"/>
          <w:rtl/>
        </w:rPr>
        <w:t>2. و 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«تمام اهل اسلام، خبر واحد ثقه را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پذیرفته بودند و هر گروهی همچون اهل سنت، خوارج، شیعه و قدریه آن‌ را مفید علم می‌دانستند تا اینکه متکلمان معتزله پس از صد سال سر برآوردند و با این اجماع مخالفت کردند».</w:t>
      </w:r>
      <w:r w:rsidRPr="00D91B8B">
        <w:rPr>
          <w:rStyle w:val="Char0"/>
          <w:vertAlign w:val="superscript"/>
          <w:rtl/>
        </w:rPr>
        <w:footnoteReference w:id="34"/>
      </w:r>
    </w:p>
    <w:p w:rsidR="00DC487B" w:rsidRPr="006F7B7E" w:rsidRDefault="00DC487B" w:rsidP="00DC487B">
      <w:pPr>
        <w:jc w:val="both"/>
        <w:rPr>
          <w:rStyle w:val="Char0"/>
        </w:rPr>
      </w:pPr>
      <w:r w:rsidRPr="006F7B7E">
        <w:rPr>
          <w:rStyle w:val="Char0"/>
          <w:rFonts w:hint="cs"/>
          <w:rtl/>
        </w:rPr>
        <w:t>3. ابن عبدالبر قرطبی مالکی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مقدمه‌ی «</w:t>
      </w:r>
      <w:r w:rsidRPr="006F7B7E">
        <w:rPr>
          <w:rStyle w:val="Char0"/>
          <w:rtl/>
        </w:rPr>
        <w:t>التمهید</w:t>
      </w:r>
      <w:r w:rsidRPr="006F7B7E">
        <w:rPr>
          <w:rStyle w:val="Char0"/>
          <w:rFonts w:hint="cs"/>
          <w:rtl/>
        </w:rPr>
        <w:t>» گفته است: «اهل علم از فقهاء و محدثان در تمام جهان - بر حسب اطلاع من - بر قبول خبر واحدِ عدل و وجوب عمل بدان در صورتی که ثابت گردد و اثر یا اجماع دیگری، آن را نسخ نکند اجماع دارند. بر همین اساس تمام فقیهان در تمامی دوران از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تا به امروز بجز خوارج و گروه‌هایی از اهل بدعت؛ گروه اندکی که مخالفت‌شان معتبر نیست بر این امر متّفق هستند».</w:t>
      </w:r>
      <w:r w:rsidRPr="00D91B8B">
        <w:rPr>
          <w:rStyle w:val="Char0"/>
          <w:vertAlign w:val="superscript"/>
          <w:rtl/>
        </w:rPr>
        <w:footnoteReference w:id="35"/>
      </w:r>
      <w:r w:rsidRPr="006F7B7E">
        <w:rPr>
          <w:rStyle w:val="Char0"/>
          <w:rFonts w:hint="cs"/>
          <w:rtl/>
        </w:rPr>
        <w:t xml:space="preserve"> این، اجماع بر حجیت خبر واحد است خبر متواتر که جای خود دارد.</w:t>
      </w:r>
    </w:p>
    <w:p w:rsidR="00DC487B" w:rsidRPr="006F7B7E" w:rsidRDefault="00DC487B" w:rsidP="00DC487B">
      <w:pPr>
        <w:jc w:val="both"/>
        <w:rPr>
          <w:rStyle w:val="Char0"/>
        </w:rPr>
      </w:pPr>
      <w:r w:rsidRPr="006F7B7E">
        <w:rPr>
          <w:rStyle w:val="Char0"/>
          <w:rFonts w:hint="cs"/>
          <w:rtl/>
        </w:rPr>
        <w:t>4. علائی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«علماء در تمام دوران در اثبات احکام بر التزام به آیات قرآن عظیم و احادیث سنت متفق هستند».</w:t>
      </w:r>
      <w:r w:rsidRPr="00D91B8B">
        <w:rPr>
          <w:rStyle w:val="Char0"/>
          <w:vertAlign w:val="superscript"/>
          <w:rtl/>
        </w:rPr>
        <w:footnoteReference w:id="36"/>
      </w:r>
    </w:p>
    <w:p w:rsidR="00DC487B" w:rsidRPr="006F7B7E" w:rsidRDefault="00DC487B" w:rsidP="006D0F5F">
      <w:pPr>
        <w:jc w:val="both"/>
        <w:rPr>
          <w:rStyle w:val="Char0"/>
        </w:rPr>
      </w:pPr>
      <w:r w:rsidRPr="006F7B7E">
        <w:rPr>
          <w:rStyle w:val="Char0"/>
          <w:rFonts w:hint="cs"/>
          <w:rtl/>
        </w:rPr>
        <w:t>5. ابن‌قیم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مورد این قول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که می‌فرماید:</w:t>
      </w:r>
      <w:r w:rsidR="006D0F5F">
        <w:rPr>
          <w:rStyle w:val="Char0"/>
          <w:rFonts w:hint="cs"/>
          <w:rtl/>
        </w:rPr>
        <w:t xml:space="preserve"> </w:t>
      </w:r>
      <w:r w:rsidR="006D0F5F">
        <w:rPr>
          <w:rStyle w:val="Char0"/>
          <w:rFonts w:cs="Traditional Arabic"/>
          <w:color w:val="000000"/>
          <w:shd w:val="clear" w:color="auto" w:fill="FFFFFF"/>
          <w:rtl/>
        </w:rPr>
        <w:t>﴿</w:t>
      </w:r>
      <w:r w:rsidR="006D0F5F" w:rsidRPr="000E33ED">
        <w:rPr>
          <w:rStyle w:val="Char7"/>
          <w:rtl/>
        </w:rPr>
        <w:t xml:space="preserve">فَإِن تَنَٰزَعۡتُمۡ فِي شَيۡءٖ فَرُدُّوهُ إِلَى </w:t>
      </w:r>
      <w:r w:rsidR="006D0F5F" w:rsidRPr="000E33ED">
        <w:rPr>
          <w:rStyle w:val="Char7"/>
          <w:rFonts w:hint="cs"/>
          <w:rtl/>
        </w:rPr>
        <w:t>ٱللَّهِ</w:t>
      </w:r>
      <w:r w:rsidR="006D0F5F" w:rsidRPr="000E33ED">
        <w:rPr>
          <w:rStyle w:val="Char7"/>
          <w:rtl/>
        </w:rPr>
        <w:t xml:space="preserve"> وَ</w:t>
      </w:r>
      <w:r w:rsidR="006D0F5F" w:rsidRPr="000E33ED">
        <w:rPr>
          <w:rStyle w:val="Char7"/>
          <w:rFonts w:hint="cs"/>
          <w:rtl/>
        </w:rPr>
        <w:t>ٱلرَّسُولِ</w:t>
      </w:r>
      <w:r w:rsidR="006D0F5F">
        <w:rPr>
          <w:rStyle w:val="Char0"/>
          <w:rFonts w:cs="Traditional Arabic"/>
          <w:color w:val="000000"/>
          <w:shd w:val="clear" w:color="auto" w:fill="FFFFFF"/>
          <w:rtl/>
        </w:rPr>
        <w:t>﴾</w:t>
      </w:r>
      <w:r w:rsidRPr="006F7B7E">
        <w:rPr>
          <w:rStyle w:val="Char0"/>
          <w:rFonts w:hint="cs"/>
          <w:rtl/>
        </w:rPr>
        <w:t xml:space="preserve"> گفته است: «مردم اجماع دارند بر اینکه رجوع به الله همان رجوع به کتابش و رجوع به رسول نیز رجوع به خود او در زمان حیاتش و به سنتش پس از وفاتش است».</w:t>
      </w:r>
      <w:r w:rsidRPr="00D91B8B">
        <w:rPr>
          <w:rStyle w:val="Char0"/>
          <w:vertAlign w:val="superscript"/>
          <w:rtl/>
        </w:rPr>
        <w:footnoteReference w:id="37"/>
      </w:r>
    </w:p>
    <w:p w:rsidR="00DC487B" w:rsidRPr="006F7B7E" w:rsidRDefault="00DC487B" w:rsidP="00DC487B">
      <w:pPr>
        <w:jc w:val="both"/>
        <w:rPr>
          <w:rStyle w:val="Char0"/>
        </w:rPr>
      </w:pPr>
      <w:r w:rsidRPr="006F7B7E">
        <w:rPr>
          <w:rStyle w:val="Char0"/>
          <w:rFonts w:hint="cs"/>
          <w:rtl/>
        </w:rPr>
        <w:lastRenderedPageBreak/>
        <w:t>6. شوکانی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«إرشاد الفحول» گفته است: «ثبوت حجیت سنتِ پاک و استقلال آن در امر تشریع احکام، ضرورتی دینی است و در این مورد بجز کسی که بهره‌ای از اسلام ندارد مخالف آن نمی‌باشد».</w:t>
      </w:r>
      <w:r w:rsidRPr="00D91B8B">
        <w:rPr>
          <w:rStyle w:val="Char0"/>
          <w:vertAlign w:val="superscript"/>
          <w:rtl/>
        </w:rPr>
        <w:footnoteReference w:id="38"/>
      </w:r>
    </w:p>
    <w:p w:rsidR="00DC487B" w:rsidRPr="006F7B7E" w:rsidRDefault="00DC487B" w:rsidP="00DC487B">
      <w:pPr>
        <w:jc w:val="both"/>
        <w:rPr>
          <w:rStyle w:val="Char0"/>
          <w:rtl/>
        </w:rPr>
      </w:pPr>
      <w:r w:rsidRPr="006F7B7E">
        <w:rPr>
          <w:rStyle w:val="Char0"/>
          <w:rFonts w:hint="cs"/>
          <w:rtl/>
        </w:rPr>
        <w:t>7. معلمی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w:t>
      </w:r>
      <w:r w:rsidRPr="006F7B7E">
        <w:rPr>
          <w:rStyle w:val="Char0"/>
          <w:rtl/>
        </w:rPr>
        <w:t>الأنوار الکاشفة</w:t>
      </w:r>
      <w:r w:rsidRPr="006F7B7E">
        <w:rPr>
          <w:rStyle w:val="Char0"/>
          <w:rFonts w:hint="cs"/>
          <w:rtl/>
        </w:rPr>
        <w:t>» به هنگام سخن از حجیت خبر آحاد گفته است: «دلایل در این باب بسیارند و اجماع سلف بر این امر محقق شده است».</w:t>
      </w:r>
      <w:r w:rsidRPr="00D91B8B">
        <w:rPr>
          <w:rStyle w:val="Char0"/>
          <w:vertAlign w:val="superscript"/>
          <w:rtl/>
        </w:rPr>
        <w:footnoteReference w:id="39"/>
      </w:r>
      <w:r w:rsidRPr="006F7B7E">
        <w:rPr>
          <w:rStyle w:val="Char0"/>
          <w:rFonts w:hint="cs"/>
          <w:rtl/>
        </w:rPr>
        <w:t xml:space="preserve"> آوردن واژه‌ی (محقّق) بر حتمیت ثبوت این اجماع نزد وی دلالت می‌کند.</w:t>
      </w:r>
    </w:p>
    <w:p w:rsidR="00DC487B" w:rsidRDefault="00DC487B" w:rsidP="00DC487B">
      <w:pPr>
        <w:jc w:val="both"/>
        <w:rPr>
          <w:rStyle w:val="Char0"/>
          <w:rtl/>
        </w:rPr>
      </w:pPr>
      <w:r w:rsidRPr="006F7B7E">
        <w:rPr>
          <w:rStyle w:val="Char0"/>
          <w:rFonts w:hint="cs"/>
          <w:rtl/>
        </w:rPr>
        <w:t>اگر در سیاق این اجماع‌ها تأمل کنی وضوح و روشنی قضیه‌ی حجیت سنت و قطعیت آن نزد علمای مسلمان را مشاهده می‌کنی، و اینکه از مسائل اختلافی معتبر نیست. براستی که این، راه و روش و رهنمود اهل علم است.</w:t>
      </w:r>
    </w:p>
    <w:p w:rsidR="00CF1944" w:rsidRDefault="00CF1944" w:rsidP="00DC487B">
      <w:pPr>
        <w:jc w:val="both"/>
        <w:rPr>
          <w:rStyle w:val="Char0"/>
          <w:rtl/>
        </w:rPr>
        <w:sectPr w:rsidR="00CF1944" w:rsidSect="007B2AD7">
          <w:footnotePr>
            <w:numRestart w:val="eachPage"/>
          </w:footnotePr>
          <w:pgSz w:w="9356" w:h="13608" w:code="9"/>
          <w:pgMar w:top="567" w:right="1134" w:bottom="851" w:left="1134" w:header="454" w:footer="0" w:gutter="0"/>
          <w:cols w:space="708"/>
          <w:titlePg/>
          <w:bidi/>
          <w:rtlGutter/>
          <w:docGrid w:linePitch="360"/>
        </w:sectPr>
      </w:pPr>
    </w:p>
    <w:p w:rsidR="00DC487B" w:rsidRPr="006F7B7E" w:rsidRDefault="00DC487B" w:rsidP="003D3A0C">
      <w:pPr>
        <w:pStyle w:val="ab"/>
        <w:spacing w:before="3000"/>
        <w:rPr>
          <w:rtl/>
        </w:rPr>
      </w:pPr>
      <w:bookmarkStart w:id="27" w:name="_Toc5794727"/>
      <w:r w:rsidRPr="006F7B7E">
        <w:rPr>
          <w:rFonts w:hint="cs"/>
          <w:rtl/>
        </w:rPr>
        <w:lastRenderedPageBreak/>
        <w:t>بخش دوم</w:t>
      </w:r>
      <w:r w:rsidR="00122B24">
        <w:rPr>
          <w:rtl/>
        </w:rPr>
        <w:br/>
      </w:r>
      <w:r w:rsidRPr="006F7B7E">
        <w:rPr>
          <w:rFonts w:hint="cs"/>
          <w:rtl/>
        </w:rPr>
        <w:t>نقض اصول منکران سنت</w:t>
      </w:r>
      <w:bookmarkEnd w:id="27"/>
    </w:p>
    <w:p w:rsidR="003D3A0C" w:rsidRDefault="003D3A0C" w:rsidP="003D3A0C">
      <w:pPr>
        <w:pStyle w:val="a0"/>
        <w:rPr>
          <w:rtl/>
          <w:lang w:bidi="fa-IR"/>
        </w:rPr>
        <w:sectPr w:rsidR="003D3A0C" w:rsidSect="007B2AD7">
          <w:footnotePr>
            <w:numRestart w:val="eachPage"/>
          </w:footnotePr>
          <w:pgSz w:w="9356" w:h="13608" w:code="9"/>
          <w:pgMar w:top="567" w:right="1134" w:bottom="851" w:left="1134" w:header="454" w:footer="0" w:gutter="0"/>
          <w:cols w:space="708"/>
          <w:titlePg/>
          <w:bidi/>
          <w:rtlGutter/>
          <w:docGrid w:linePitch="360"/>
        </w:sectPr>
      </w:pPr>
    </w:p>
    <w:p w:rsidR="00DC487B" w:rsidRPr="006F7B7E" w:rsidRDefault="00DC487B" w:rsidP="00E30B47">
      <w:pPr>
        <w:pStyle w:val="a1"/>
        <w:rPr>
          <w:rtl/>
          <w:lang w:bidi="fa-IR"/>
        </w:rPr>
      </w:pPr>
      <w:bookmarkStart w:id="28" w:name="_Toc5794728"/>
      <w:r w:rsidRPr="006F7B7E">
        <w:rPr>
          <w:rFonts w:hint="cs"/>
          <w:rtl/>
          <w:lang w:bidi="fa-IR"/>
        </w:rPr>
        <w:lastRenderedPageBreak/>
        <w:t>مسائلی روشمند در اثبات حجیت سنت و مناقشه‌ی منکران آن</w:t>
      </w:r>
      <w:bookmarkEnd w:id="28"/>
    </w:p>
    <w:p w:rsidR="00DC487B" w:rsidRPr="006F7B7E" w:rsidRDefault="00DC487B" w:rsidP="00DC487B">
      <w:pPr>
        <w:jc w:val="both"/>
        <w:rPr>
          <w:rStyle w:val="Char0"/>
          <w:rtl/>
        </w:rPr>
      </w:pPr>
      <w:r w:rsidRPr="006F7B7E">
        <w:rPr>
          <w:rStyle w:val="Char0"/>
          <w:rFonts w:hint="cs"/>
          <w:rtl/>
        </w:rPr>
        <w:t xml:space="preserve">از امور مهمی که به بنای شناخت صحیح و ضابطه‌مندی شخص کمک می‌کند اینست که انسان دارای قواعدی کلی باشد که تصورات و نگرش‌های اساسی خود در ابواب معرفت را بر پایه‌ی </w:t>
      </w:r>
      <w:r w:rsidR="00C4681D">
        <w:rPr>
          <w:rStyle w:val="Char0"/>
          <w:rFonts w:hint="cs"/>
          <w:rtl/>
        </w:rPr>
        <w:t>آن‌ها</w:t>
      </w:r>
      <w:r w:rsidRPr="006F7B7E">
        <w:rPr>
          <w:rStyle w:val="Char0"/>
          <w:rFonts w:hint="cs"/>
          <w:rtl/>
        </w:rPr>
        <w:t xml:space="preserve"> بنیان نهد و جزئیات و مشکلات را به </w:t>
      </w:r>
      <w:r w:rsidR="00C4681D">
        <w:rPr>
          <w:rStyle w:val="Char0"/>
          <w:rFonts w:hint="cs"/>
          <w:rtl/>
        </w:rPr>
        <w:t>آن‌ها</w:t>
      </w:r>
      <w:r w:rsidRPr="006F7B7E">
        <w:rPr>
          <w:rStyle w:val="Char0"/>
          <w:rFonts w:hint="cs"/>
          <w:rtl/>
        </w:rPr>
        <w:t xml:space="preserve"> ارجاع دهد همانطورکه ابن‌تیمیه</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«می‌بایست که انسان، اصولی کلی داشته باشد که جزئیات بدان ارجاع داده می‌شود تا با علم و عدالت سخن بگوید سپس بفهمد که چگونه جزئیات روی داده‌اند، وگرنه در کذب و جهل نسبت به جزئیات و جهل و ظلم نسبت به کلیات باقی می‌ماند در نتیجه، فسادی بزرگ سر بر می‌آورد».</w:t>
      </w:r>
      <w:r w:rsidRPr="00D91B8B">
        <w:rPr>
          <w:rStyle w:val="Char0"/>
          <w:vertAlign w:val="superscript"/>
          <w:rtl/>
        </w:rPr>
        <w:footnoteReference w:id="40"/>
      </w:r>
    </w:p>
    <w:p w:rsidR="00DC487B" w:rsidRPr="006F7B7E" w:rsidRDefault="00DC487B" w:rsidP="00DC487B">
      <w:pPr>
        <w:jc w:val="both"/>
        <w:rPr>
          <w:rStyle w:val="Char0"/>
          <w:rtl/>
        </w:rPr>
      </w:pPr>
      <w:r w:rsidRPr="006F7B7E">
        <w:rPr>
          <w:rStyle w:val="Char0"/>
          <w:rFonts w:hint="cs"/>
          <w:rtl/>
        </w:rPr>
        <w:t>و سر برآوردن فساد معرفتیِ بزرگی که ابن‌تیمیه - در صورت فقدان کلیات و قواعد منهجی و روشمند - بدان اشاره کرده است امری آشکار در سایر ابواب علمی و معرفتی و بویژه در ابواب شریعت است.</w:t>
      </w:r>
    </w:p>
    <w:p w:rsidR="00DC487B" w:rsidRPr="006F7B7E" w:rsidRDefault="00DC487B" w:rsidP="00DC487B">
      <w:pPr>
        <w:jc w:val="both"/>
        <w:rPr>
          <w:rStyle w:val="Char0"/>
          <w:rtl/>
        </w:rPr>
      </w:pPr>
      <w:r w:rsidRPr="006F7B7E">
        <w:rPr>
          <w:rStyle w:val="Char0"/>
          <w:rFonts w:hint="cs"/>
          <w:rtl/>
        </w:rPr>
        <w:t>از بیشترین جاهایی که این فساد در آن آشکار می‌گردد و رخ می‌نماید مقام‌های مناظره و جدال با مخالفان است چون براستی‌که هم آشکارکننده و هم تمایزبخش است که بین افراد دارای نگرش‌های منهجی و مبتنی بر قواعد کلی، و درماندگان دمدمی‌مزاج که بین متناقضات در نوسان هستند و چیزهایی که - در جاهایی - نفی می‌کنند و در جای دیگری اثبات می‌نمایند جدایی می‌اندازد.</w:t>
      </w:r>
    </w:p>
    <w:p w:rsidR="00DC487B" w:rsidRPr="006F7B7E" w:rsidRDefault="00DC487B" w:rsidP="00DC487B">
      <w:pPr>
        <w:jc w:val="both"/>
        <w:rPr>
          <w:rStyle w:val="Char0"/>
          <w:rtl/>
        </w:rPr>
      </w:pPr>
      <w:r w:rsidRPr="006F7B7E">
        <w:rPr>
          <w:rStyle w:val="Char0"/>
          <w:rFonts w:hint="cs"/>
          <w:rtl/>
        </w:rPr>
        <w:t xml:space="preserve">پس از مناقشات و بحث‌های بسیار با منکران سنت یا آنان که در موردش شک دارند حجم ایرادات منهجی که </w:t>
      </w:r>
      <w:r w:rsidR="00C4681D">
        <w:rPr>
          <w:rStyle w:val="Char0"/>
          <w:rFonts w:hint="cs"/>
          <w:rtl/>
        </w:rPr>
        <w:t>آن‌ها</w:t>
      </w:r>
      <w:r w:rsidRPr="006F7B7E">
        <w:rPr>
          <w:rStyle w:val="Char0"/>
          <w:rFonts w:hint="cs"/>
          <w:rtl/>
        </w:rPr>
        <w:t xml:space="preserve"> نگرش</w:t>
      </w:r>
      <w:r w:rsidR="00572398">
        <w:rPr>
          <w:rStyle w:val="Char0"/>
          <w:rFonts w:hint="cs"/>
          <w:rtl/>
        </w:rPr>
        <w:t>‌</w:t>
      </w:r>
      <w:r w:rsidRPr="006F7B7E">
        <w:rPr>
          <w:rStyle w:val="Char0"/>
          <w:rFonts w:hint="cs"/>
          <w:rtl/>
        </w:rPr>
        <w:t>های خود را بر آن بنا کرده‌اند و نیز میزان آشفتگی و تشویش معرفتی که شاکله‌ی دیدگاه‌شان در این باب می‌باشد برایم آشکار گردیده است.</w:t>
      </w:r>
    </w:p>
    <w:p w:rsidR="00DC487B" w:rsidRPr="006F7B7E" w:rsidRDefault="00DC487B" w:rsidP="00DC487B">
      <w:pPr>
        <w:jc w:val="both"/>
        <w:rPr>
          <w:rStyle w:val="Char0"/>
          <w:rtl/>
        </w:rPr>
      </w:pPr>
      <w:r w:rsidRPr="006F7B7E">
        <w:rPr>
          <w:rStyle w:val="Char0"/>
          <w:rFonts w:hint="cs"/>
          <w:rtl/>
        </w:rPr>
        <w:t xml:space="preserve">خواستم که این قواعد منهجی و ضوابط کلی را ارائه دهم که بیانگر رسوخ و استواری ساختمان استدلال‌کنندگان به سنت می‌باشد و یاوه‌گویی و سردرگمی </w:t>
      </w:r>
      <w:r w:rsidRPr="006F7B7E">
        <w:rPr>
          <w:rStyle w:val="Char0"/>
          <w:rFonts w:hint="cs"/>
          <w:rtl/>
        </w:rPr>
        <w:lastRenderedPageBreak/>
        <w:t>تردیدافکنان در آن را آشکار می‌نماید، بعد از آن به سراغ بیان بنیادهای حجیت سنت و دلایل آن به صورتی تفصیلی می‌روم إن شاء الله.</w:t>
      </w:r>
    </w:p>
    <w:p w:rsidR="00DC487B" w:rsidRPr="006F7B7E" w:rsidRDefault="00DC487B" w:rsidP="00DC487B">
      <w:pPr>
        <w:jc w:val="both"/>
        <w:rPr>
          <w:rStyle w:val="Char0"/>
          <w:rtl/>
        </w:rPr>
      </w:pPr>
      <w:r w:rsidRPr="006F7B7E">
        <w:rPr>
          <w:rStyle w:val="Char0"/>
          <w:rFonts w:hint="cs"/>
          <w:rtl/>
        </w:rPr>
        <w:t>برخی از این قواعد منهجی و روشمند مربوط به اثبات حجیت سنت و برخی دیگر نیز مربوط به رد بر مخالفان آن است.</w:t>
      </w:r>
    </w:p>
    <w:p w:rsidR="00DC487B" w:rsidRPr="006F7B7E" w:rsidRDefault="00DC487B" w:rsidP="00DC487B">
      <w:pPr>
        <w:jc w:val="both"/>
        <w:rPr>
          <w:rStyle w:val="Char0"/>
          <w:rtl/>
        </w:rPr>
      </w:pPr>
      <w:r w:rsidRPr="006F7B7E">
        <w:rPr>
          <w:rStyle w:val="Char4"/>
          <w:rFonts w:hint="cs"/>
          <w:rtl/>
        </w:rPr>
        <w:t>اول</w:t>
      </w:r>
      <w:r w:rsidRPr="006F7B7E">
        <w:rPr>
          <w:rStyle w:val="Char0"/>
          <w:rFonts w:hint="cs"/>
          <w:rtl/>
        </w:rPr>
        <w:t xml:space="preserve">: از امور منهجی در تأیید دلایل حجیت سنت نزد منکران آن اینست </w:t>
      </w:r>
      <w:r w:rsidRPr="006F7B7E">
        <w:rPr>
          <w:rStyle w:val="Char4"/>
          <w:rFonts w:hint="cs"/>
          <w:rtl/>
        </w:rPr>
        <w:t>که جز در حالاتی به خود سنت استدلال نکنیم</w:t>
      </w:r>
      <w:r w:rsidRPr="006F7B7E">
        <w:rPr>
          <w:rStyle w:val="Char0"/>
          <w:rFonts w:hint="cs"/>
          <w:rtl/>
        </w:rPr>
        <w:t>، از جمله:</w:t>
      </w:r>
    </w:p>
    <w:p w:rsidR="00DC487B" w:rsidRPr="006F7B7E" w:rsidRDefault="00DC487B" w:rsidP="00024914">
      <w:pPr>
        <w:pStyle w:val="ListParagraph"/>
        <w:numPr>
          <w:ilvl w:val="0"/>
          <w:numId w:val="15"/>
        </w:numPr>
        <w:ind w:left="641" w:hanging="357"/>
        <w:contextualSpacing w:val="0"/>
        <w:jc w:val="both"/>
        <w:rPr>
          <w:rStyle w:val="Char0"/>
        </w:rPr>
      </w:pPr>
      <w:r w:rsidRPr="006F7B7E">
        <w:rPr>
          <w:rStyle w:val="Char0"/>
          <w:rFonts w:hint="cs"/>
          <w:rtl/>
        </w:rPr>
        <w:t>اگر منکر سنت خواست با برخی روایات بر ما استدلال کند که به واسطه آن شبهه‌ای را مطرح نماید، ما نیز با روایت</w:t>
      </w:r>
      <w:r w:rsidR="00D31FC3">
        <w:rPr>
          <w:rStyle w:val="Char0"/>
          <w:rFonts w:hint="cs"/>
          <w:rtl/>
        </w:rPr>
        <w:t>‌</w:t>
      </w:r>
      <w:r w:rsidRPr="006F7B7E">
        <w:rPr>
          <w:rStyle w:val="Char0"/>
          <w:rFonts w:hint="cs"/>
          <w:rtl/>
        </w:rPr>
        <w:t>های دیگری بر او رد می‌دهیم که تصویر کلی بابی را ترسیم می‌کند که شبهه‌افکن در آن به طرح شبهه پرداخته است لذا خطای گزینشی عمل کردن غیر منهجی او را برایش آشکار می‌نماییم و از جنس همان چیزی بر او استدلال می‌کنیم که او برای ما استدلال نموده است.</w:t>
      </w:r>
    </w:p>
    <w:p w:rsidR="00DC487B" w:rsidRPr="006F7B7E" w:rsidRDefault="00DC487B" w:rsidP="00024914">
      <w:pPr>
        <w:pStyle w:val="ListParagraph"/>
        <w:numPr>
          <w:ilvl w:val="0"/>
          <w:numId w:val="15"/>
        </w:numPr>
        <w:ind w:left="641" w:hanging="357"/>
        <w:contextualSpacing w:val="0"/>
        <w:jc w:val="both"/>
        <w:rPr>
          <w:rStyle w:val="Char0"/>
        </w:rPr>
      </w:pPr>
      <w:r w:rsidRPr="006F7B7E">
        <w:rPr>
          <w:rStyle w:val="Char0"/>
          <w:rFonts w:hint="cs"/>
          <w:rtl/>
        </w:rPr>
        <w:t>اگر احادیث مذکور از اخبار غیبی‌ای است که صحّت آن ثابت می‌باشد در این صورت، علاوه بر اینکه خبری روایت شده است می‌توان از آن برای استدلال هم استفاده کرد.</w:t>
      </w:r>
    </w:p>
    <w:p w:rsidR="00DC487B" w:rsidRPr="006F7B7E" w:rsidRDefault="00DC487B" w:rsidP="00024914">
      <w:pPr>
        <w:pStyle w:val="ListParagraph"/>
        <w:numPr>
          <w:ilvl w:val="0"/>
          <w:numId w:val="15"/>
        </w:numPr>
        <w:ind w:left="641" w:hanging="357"/>
        <w:contextualSpacing w:val="0"/>
        <w:jc w:val="both"/>
        <w:rPr>
          <w:rStyle w:val="Char0"/>
        </w:rPr>
      </w:pPr>
      <w:r w:rsidRPr="006F7B7E">
        <w:rPr>
          <w:rStyle w:val="Char0"/>
          <w:rFonts w:hint="cs"/>
          <w:rtl/>
        </w:rPr>
        <w:t>اینکه برایش «قطعیّت» روایتی را که انکار می‌کند از طُرُق و روش‌های مختلف و قطعی که احتمالات اشتباه و توهّم را از بین می‌برد و نیز بیان احوال همه‌جانبه‌ی اسانید آن ثابت می‌کنیم تا اینکه اگر توانست خلاف آنرا ثابت نماید.</w:t>
      </w:r>
    </w:p>
    <w:p w:rsidR="00DC487B" w:rsidRPr="006F7B7E" w:rsidRDefault="00DC487B" w:rsidP="00024914">
      <w:pPr>
        <w:pStyle w:val="ListParagraph"/>
        <w:numPr>
          <w:ilvl w:val="0"/>
          <w:numId w:val="15"/>
        </w:numPr>
        <w:ind w:left="641" w:hanging="357"/>
        <w:contextualSpacing w:val="0"/>
        <w:jc w:val="both"/>
        <w:rPr>
          <w:rStyle w:val="Char0"/>
        </w:rPr>
      </w:pPr>
      <w:r w:rsidRPr="006F7B7E">
        <w:rPr>
          <w:rStyle w:val="Char0"/>
          <w:rFonts w:hint="cs"/>
          <w:rtl/>
        </w:rPr>
        <w:t xml:space="preserve">اینکه مخالف از کسانی باشد که بخشی از سنت را قبول دارد و بخشی را رد می‌کند و منکر همه‌ی سنت نیست، لذا ممکن است استدلال به بخشی از سنت برای بحث با این افراد به کار آید پس ما روایاتی را که بدان استدلال می‌کنیم برایش ثابت می‌نماییم و از او می‌خواهیم وجه مخالفت خود با </w:t>
      </w:r>
      <w:r w:rsidR="00C4681D">
        <w:rPr>
          <w:rStyle w:val="Char0"/>
          <w:rFonts w:hint="cs"/>
          <w:rtl/>
        </w:rPr>
        <w:t>آن‌ها</w:t>
      </w:r>
      <w:r w:rsidRPr="006F7B7E">
        <w:rPr>
          <w:rStyle w:val="Char0"/>
          <w:rFonts w:hint="cs"/>
          <w:rtl/>
        </w:rPr>
        <w:t xml:space="preserve"> را بیان دارد.</w:t>
      </w:r>
    </w:p>
    <w:p w:rsidR="00DC487B" w:rsidRPr="006F7B7E" w:rsidRDefault="00DC487B" w:rsidP="00DC487B">
      <w:pPr>
        <w:jc w:val="both"/>
        <w:rPr>
          <w:rStyle w:val="Char0"/>
          <w:rtl/>
        </w:rPr>
      </w:pPr>
      <w:r w:rsidRPr="006F7B7E">
        <w:rPr>
          <w:rStyle w:val="Char4"/>
          <w:rFonts w:hint="cs"/>
          <w:rtl/>
        </w:rPr>
        <w:t>دوم</w:t>
      </w:r>
      <w:r w:rsidRPr="006F7B7E">
        <w:rPr>
          <w:rStyle w:val="Char0"/>
          <w:rFonts w:hint="cs"/>
          <w:rtl/>
        </w:rPr>
        <w:t>: می‌باید که شخص گفتگوکننده با منکر سنت غافل از این نماند که وی یکی از قویترین اثبات‌های قطعی را در اختیار دارد - که جز با نوعی از سفسطه و مغالطه نمی‌توان در آن تردید افکند - و آن اینکه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w:t>
      </w:r>
      <w:r w:rsidRPr="006F7B7E">
        <w:rPr>
          <w:rStyle w:val="Char4"/>
          <w:rFonts w:hint="cs"/>
          <w:rtl/>
        </w:rPr>
        <w:t>اموری از شعائر بزرگ اسلام</w:t>
      </w:r>
      <w:r w:rsidRPr="006F7B7E">
        <w:rPr>
          <w:rStyle w:val="Char0"/>
          <w:rFonts w:hint="cs"/>
          <w:rtl/>
        </w:rPr>
        <w:t xml:space="preserve"> را </w:t>
      </w:r>
      <w:r w:rsidRPr="006F7B7E">
        <w:rPr>
          <w:rStyle w:val="Char0"/>
          <w:rFonts w:hint="cs"/>
          <w:rtl/>
        </w:rPr>
        <w:lastRenderedPageBreak/>
        <w:t xml:space="preserve">انجام داده و تمامی اصحابش از وی در انجام آن تبعیّت نموده‌اند </w:t>
      </w:r>
      <w:r w:rsidRPr="006F7B7E">
        <w:rPr>
          <w:rStyle w:val="Char4"/>
          <w:rFonts w:hint="cs"/>
          <w:rtl/>
        </w:rPr>
        <w:t>بدون اینکه در نص قرآن ذکر شده باشد</w:t>
      </w:r>
      <w:r w:rsidRPr="006F7B7E">
        <w:rPr>
          <w:rStyle w:val="Char0"/>
          <w:rFonts w:hint="cs"/>
          <w:rtl/>
        </w:rPr>
        <w:t>.</w:t>
      </w:r>
    </w:p>
    <w:p w:rsidR="00DC487B" w:rsidRPr="006F7B7E" w:rsidRDefault="00DC487B" w:rsidP="00DC487B">
      <w:pPr>
        <w:jc w:val="both"/>
        <w:rPr>
          <w:rStyle w:val="Char0"/>
          <w:rtl/>
        </w:rPr>
      </w:pPr>
      <w:r w:rsidRPr="006F7B7E">
        <w:rPr>
          <w:rStyle w:val="Char0"/>
          <w:rFonts w:hint="cs"/>
          <w:rtl/>
        </w:rPr>
        <w:t>منظورم آن شعائر تعبُّدی است که امت، آن را از امت و عوام از عوام، نسل به نسل نقل نموده‌اند و روایت نمودن آن نیز فقط مختص محدثان نیست؛ همانند برپایی نمازهای پنجگانه در شبانه‌روز با رکعت‌های مشخص و معروف آن، و همچون مشخص نمودن مواقیت مکانی برای حاجی و عمره کننده، رمی جمرات و امور دیگر، چرا که ثبوت این امور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از جهت تواتر عملی است که همه‌ی مسلمین از همه مسلمین نقل می‌کنند و امریست که هیچ شک و تردیدی در آن راه ندارد.</w:t>
      </w:r>
    </w:p>
    <w:p w:rsidR="00DC487B" w:rsidRPr="006F7B7E" w:rsidRDefault="00DC487B" w:rsidP="00DC487B">
      <w:pPr>
        <w:jc w:val="both"/>
        <w:rPr>
          <w:rStyle w:val="Char0"/>
          <w:rtl/>
        </w:rPr>
      </w:pPr>
      <w:r w:rsidRPr="006F7B7E">
        <w:rPr>
          <w:rStyle w:val="Char0"/>
          <w:rFonts w:hint="cs"/>
          <w:rtl/>
        </w:rPr>
        <w:t xml:space="preserve">معنایی که از ارائه‌ی این دلیل قصد می‌شود اثبات تعداد نمازها، مقدار رکعت‌های آن و امور مشابه </w:t>
      </w:r>
      <w:r w:rsidR="00C4681D">
        <w:rPr>
          <w:rStyle w:val="Char0"/>
          <w:rFonts w:hint="cs"/>
          <w:rtl/>
        </w:rPr>
        <w:t>آن‌ها</w:t>
      </w:r>
      <w:r w:rsidRPr="006F7B7E">
        <w:rPr>
          <w:rStyle w:val="Char0"/>
          <w:rFonts w:hint="cs"/>
          <w:rtl/>
        </w:rPr>
        <w:t xml:space="preserve"> نیست - چرا که </w:t>
      </w:r>
      <w:r w:rsidR="00C4681D">
        <w:rPr>
          <w:rStyle w:val="Char0"/>
          <w:rFonts w:hint="cs"/>
          <w:rtl/>
        </w:rPr>
        <w:t>این‌ها</w:t>
      </w:r>
      <w:r w:rsidRPr="006F7B7E">
        <w:rPr>
          <w:rStyle w:val="Char0"/>
          <w:rFonts w:hint="cs"/>
          <w:rtl/>
        </w:rPr>
        <w:t xml:space="preserve"> مشخص هستند - بلکه ابطال اصلی‌ترین و مرکزی‌ترین قضیه نزد منکران سنت است یعنی ادعای اینکه ما برای اجرای دین‌مان به هیچ چیز مفصّلی که در نص قرآن ذکر نشده باشد نیازی نداریم!</w:t>
      </w:r>
    </w:p>
    <w:p w:rsidR="00DC487B" w:rsidRPr="006F7B7E" w:rsidRDefault="00DC487B" w:rsidP="00DC487B">
      <w:pPr>
        <w:jc w:val="both"/>
        <w:rPr>
          <w:rStyle w:val="Char0"/>
          <w:rtl/>
        </w:rPr>
      </w:pPr>
      <w:r w:rsidRPr="006F7B7E">
        <w:rPr>
          <w:rStyle w:val="Char0"/>
          <w:rFonts w:hint="cs"/>
          <w:rtl/>
        </w:rPr>
        <w:t>معمولا این منکران به هنگام ارائه‌ی این استدلال به مغالطه روی می‌آورند و می‌گویند: این عبادات با تواتر عملی ثابت شده است نه بواسطه‌ی سنت قولی!</w:t>
      </w:r>
    </w:p>
    <w:p w:rsidR="00DC487B" w:rsidRPr="006F7B7E" w:rsidRDefault="00DC487B" w:rsidP="00DC487B">
      <w:pPr>
        <w:jc w:val="both"/>
        <w:rPr>
          <w:rStyle w:val="Char0"/>
          <w:rtl/>
        </w:rPr>
      </w:pPr>
      <w:r w:rsidRPr="006F7B7E">
        <w:rPr>
          <w:rStyle w:val="Char0"/>
          <w:rFonts w:hint="cs"/>
          <w:rtl/>
        </w:rPr>
        <w:t>ردّ بر این مغالطه با بیان محل نزاع صورت می‌پذیرد یعنی اینکه:</w:t>
      </w:r>
    </w:p>
    <w:p w:rsidR="00DC487B" w:rsidRPr="006F7B7E" w:rsidRDefault="00DC487B" w:rsidP="00DC487B">
      <w:pPr>
        <w:jc w:val="both"/>
        <w:rPr>
          <w:rStyle w:val="Char0"/>
          <w:rtl/>
        </w:rPr>
      </w:pPr>
      <w:r w:rsidRPr="006F7B7E">
        <w:rPr>
          <w:rStyle w:val="Char0"/>
          <w:rFonts w:hint="cs"/>
          <w:rtl/>
        </w:rPr>
        <w:t>آیا چیزی از دین که در نص قرآن ذکر نشده قابل اجرا است یا خیر؟ با صرف نظر از طریقه‌ی نقل آن.</w:t>
      </w:r>
    </w:p>
    <w:p w:rsidR="00DC487B" w:rsidRPr="006F7B7E" w:rsidRDefault="00DC487B" w:rsidP="00DC487B">
      <w:pPr>
        <w:jc w:val="both"/>
        <w:rPr>
          <w:rStyle w:val="Char0"/>
          <w:rtl/>
        </w:rPr>
      </w:pPr>
      <w:r w:rsidRPr="006F7B7E">
        <w:rPr>
          <w:rStyle w:val="Char4"/>
          <w:rFonts w:hint="cs"/>
          <w:rtl/>
        </w:rPr>
        <w:t>سوما</w:t>
      </w:r>
      <w:r w:rsidRPr="006F7B7E">
        <w:rPr>
          <w:rStyle w:val="Char0"/>
          <w:rFonts w:hint="cs"/>
          <w:rtl/>
        </w:rPr>
        <w:t xml:space="preserve">: کسانی که به سنت استدلال می‌کنند به منهج و روش محدثان اعتماد دارند و با صدها دلایل و شواهد اثبات می‌کنند که </w:t>
      </w:r>
      <w:r w:rsidRPr="006F7B7E">
        <w:rPr>
          <w:rStyle w:val="Char4"/>
          <w:rFonts w:hint="cs"/>
          <w:rtl/>
        </w:rPr>
        <w:t>شاکله‌ی قوانین و قواعد علم حدیث، منظومه‌ای انتقادی، مستند و متکامل است</w:t>
      </w:r>
      <w:r w:rsidRPr="006F7B7E">
        <w:rPr>
          <w:rStyle w:val="Char0"/>
          <w:rFonts w:hint="cs"/>
          <w:rtl/>
        </w:rPr>
        <w:t xml:space="preserve"> که به ظاهر اسانید (سندها) بسنده نمی‌کند و فریب صلاح و نیکی ظاهری راویان را نمی‌خورد و حتی به صلاح باطن </w:t>
      </w:r>
      <w:r w:rsidR="00C4681D">
        <w:rPr>
          <w:rStyle w:val="Char0"/>
          <w:rFonts w:hint="cs"/>
          <w:rtl/>
        </w:rPr>
        <w:t>آن‌ها</w:t>
      </w:r>
      <w:r w:rsidRPr="006F7B7E">
        <w:rPr>
          <w:rStyle w:val="Char0"/>
          <w:rFonts w:hint="cs"/>
          <w:rtl/>
        </w:rPr>
        <w:t xml:space="preserve"> نیز اکتفا نمی‌نماید بلکه بر روش مقارنه، بررسی و آزمایش به عنوان اصلی در تصحیح و تضعیف اخبار متکی می‌باشد کما اینکه متون را زیر ذره‌بین نقد می‌برد هرچند که ظاهر اسانید آن، درست و بدون مشکل باشد.</w:t>
      </w:r>
    </w:p>
    <w:p w:rsidR="00DC487B" w:rsidRPr="006F7B7E" w:rsidRDefault="00DC487B" w:rsidP="00DC487B">
      <w:pPr>
        <w:jc w:val="both"/>
        <w:rPr>
          <w:rStyle w:val="Char0"/>
          <w:rtl/>
        </w:rPr>
      </w:pPr>
      <w:r w:rsidRPr="006F7B7E">
        <w:rPr>
          <w:rStyle w:val="Char0"/>
          <w:rFonts w:hint="cs"/>
          <w:rtl/>
        </w:rPr>
        <w:t xml:space="preserve">و به این علمی افتخار می‌کنند که در تاریخ بشریت بی‌مانند است؛ علمی که به </w:t>
      </w:r>
      <w:r w:rsidRPr="00296E6C">
        <w:rPr>
          <w:rStyle w:val="Char0"/>
          <w:rFonts w:hint="cs"/>
          <w:spacing w:val="-2"/>
          <w:rtl/>
        </w:rPr>
        <w:t>سبب پی بردن علماء و صالحان امت به اهمیت سنت نبوی و لزوم توثیق آن و حمایتش</w:t>
      </w:r>
      <w:r w:rsidRPr="006F7B7E">
        <w:rPr>
          <w:rStyle w:val="Char0"/>
          <w:rFonts w:hint="cs"/>
          <w:rtl/>
        </w:rPr>
        <w:t xml:space="preserve"> از ناخالصی به کمال و پختگی رسید و بر این علم در توثیق اخبار تکیه می‌کنند.</w:t>
      </w:r>
    </w:p>
    <w:p w:rsidR="00DC487B" w:rsidRPr="006F7B7E" w:rsidRDefault="00DC487B" w:rsidP="00DC487B">
      <w:pPr>
        <w:jc w:val="both"/>
        <w:rPr>
          <w:rStyle w:val="Char0"/>
          <w:rtl/>
        </w:rPr>
      </w:pPr>
      <w:r w:rsidRPr="006F7B7E">
        <w:rPr>
          <w:rStyle w:val="Char0"/>
          <w:rFonts w:hint="cs"/>
          <w:rtl/>
        </w:rPr>
        <w:lastRenderedPageBreak/>
        <w:t xml:space="preserve">اما منکران سنت در این روش، طعن و ایراد وارد می‌کنند و تصویری ساده و سطحی از آن ترسیم می‌کنند اما هر کسی که طعن و خرده‌های آنان را دنبال می‌کند همیشه آن را ناقص و قاصر از نگرش صحیح منهج محدثان می‌یابد و بسیاری از ایرادات </w:t>
      </w:r>
      <w:r w:rsidR="00C4681D">
        <w:rPr>
          <w:rStyle w:val="Char0"/>
          <w:rFonts w:hint="cs"/>
          <w:rtl/>
        </w:rPr>
        <w:t>آن‌ها</w:t>
      </w:r>
      <w:r w:rsidRPr="006F7B7E">
        <w:rPr>
          <w:rStyle w:val="Char0"/>
          <w:rFonts w:hint="cs"/>
          <w:rtl/>
        </w:rPr>
        <w:t xml:space="preserve"> را مبتنی بر ادعاهایی متناقض یا بی‌دلیل می‌یابد، همچون متهم کردن محدثان به جانبداری و فقدان بی‌طرفی، همچنین </w:t>
      </w:r>
      <w:r w:rsidR="00C4681D">
        <w:rPr>
          <w:rStyle w:val="Char0"/>
          <w:rFonts w:hint="cs"/>
          <w:rtl/>
        </w:rPr>
        <w:t>آن‌ها</w:t>
      </w:r>
      <w:r w:rsidRPr="006F7B7E">
        <w:rPr>
          <w:rStyle w:val="Char0"/>
          <w:rFonts w:hint="cs"/>
          <w:rtl/>
        </w:rPr>
        <w:t xml:space="preserve"> به انتشار هرگونه افترائی می‌پردازند که بر ضد محدثان ساخته‌وپرداخته می‌شود بدون اینکه راست و دروغ آن را بررسی نمایند، همانند متهم نمودن امام زُهری به جعل حدیث به نفع بنی‌امیه! و نیز متهم کردن امام بخاری به ناصبی بودن و عداوت با اهل بیت! و دیگر اتهاماتی که پرده از جهل معرفتی و نگرش ناقص </w:t>
      </w:r>
      <w:r w:rsidR="00C4681D">
        <w:rPr>
          <w:rStyle w:val="Char0"/>
          <w:rFonts w:hint="cs"/>
          <w:rtl/>
        </w:rPr>
        <w:t>آن‌ها</w:t>
      </w:r>
      <w:r w:rsidRPr="006F7B7E">
        <w:rPr>
          <w:rStyle w:val="Char0"/>
          <w:rFonts w:hint="cs"/>
          <w:rtl/>
        </w:rPr>
        <w:t xml:space="preserve"> بر می‌دارد، در مقابل مشاهده می‌کنی که اهل سنت با ده‌ها مثال نقض به این ادعاها پاسخ گفته‌اند و می‌گویند.</w:t>
      </w:r>
    </w:p>
    <w:p w:rsidR="00DC487B" w:rsidRPr="006F7B7E" w:rsidRDefault="00DC487B" w:rsidP="00DC487B">
      <w:pPr>
        <w:jc w:val="both"/>
        <w:rPr>
          <w:rStyle w:val="Char0"/>
          <w:rtl/>
        </w:rPr>
      </w:pPr>
      <w:r w:rsidRPr="006F7B7E">
        <w:rPr>
          <w:rStyle w:val="Char0"/>
          <w:rFonts w:hint="cs"/>
          <w:rtl/>
        </w:rPr>
        <w:t>نتیجه اینکه اهل سنت بر اساس قاعده‌ای واضح در این باب عمل می‌کنند که مبتنی بر معرفت تفصیلی و همه‌جانبه به علم حدیث و روش محدثان است، و آنان برای هر جزئی از این علم دلیلی مبنی بر دقت آن دارند و در هر یک از ابواب آن، شاهدی بر صحت و درستی‌اش دارند.</w:t>
      </w:r>
    </w:p>
    <w:p w:rsidR="00DC487B" w:rsidRPr="006F7B7E" w:rsidRDefault="00DC487B" w:rsidP="00DC487B">
      <w:pPr>
        <w:jc w:val="both"/>
        <w:rPr>
          <w:rStyle w:val="Char0"/>
          <w:rtl/>
        </w:rPr>
      </w:pPr>
      <w:r w:rsidRPr="006F7B7E">
        <w:rPr>
          <w:rStyle w:val="Char4"/>
          <w:rFonts w:hint="cs"/>
          <w:rtl/>
        </w:rPr>
        <w:t xml:space="preserve">چهارم: تردیدافکنان در سنت به‌‌صورتی متناقض با احادیث </w:t>
      </w:r>
      <w:r w:rsidRPr="006F7B7E">
        <w:rPr>
          <w:rStyle w:val="Char0"/>
          <w:rFonts w:hint="cs"/>
          <w:rtl/>
        </w:rPr>
        <w:t xml:space="preserve">و اخبار برخورد می‌کنند، چنانکه یک‌بار می‌بینی که برای تقویت و تاکید بر موضع سلبی خود نسبت به سنت بدانها استدلال می‌کنند با اینکه حجیت همین چیزی که بدان استدلال می‌کنند را در جایی دیگر انکار و ابطال کرده‌اند! بار دیگر، اخبار صحیح را در صورت مخالفت با موضع‌گیری و تمایل‌شان تضعیف نموده و باطل می‌شمارند. این امر بسیار در بین‌شان رایج است، هرچند که شاید معدود افرادی از </w:t>
      </w:r>
      <w:r w:rsidR="00C4681D">
        <w:rPr>
          <w:rStyle w:val="Char0"/>
          <w:rFonts w:hint="cs"/>
          <w:rtl/>
        </w:rPr>
        <w:t>آن‌ها</w:t>
      </w:r>
      <w:r w:rsidRPr="006F7B7E">
        <w:rPr>
          <w:rStyle w:val="Char0"/>
          <w:rFonts w:hint="cs"/>
          <w:rtl/>
        </w:rPr>
        <w:t xml:space="preserve"> در این تناقض نیفتاده باشند.</w:t>
      </w:r>
    </w:p>
    <w:p w:rsidR="00DC487B" w:rsidRPr="006F7B7E" w:rsidRDefault="00DC487B" w:rsidP="00DC487B">
      <w:pPr>
        <w:jc w:val="both"/>
        <w:rPr>
          <w:rStyle w:val="Char4"/>
          <w:rtl/>
        </w:rPr>
      </w:pPr>
      <w:r w:rsidRPr="006F7B7E">
        <w:rPr>
          <w:rStyle w:val="Char4"/>
          <w:rFonts w:hint="cs"/>
          <w:rtl/>
        </w:rPr>
        <w:t>مثال:</w:t>
      </w:r>
    </w:p>
    <w:p w:rsidR="00DC487B" w:rsidRPr="006F7B7E" w:rsidRDefault="00DC487B" w:rsidP="00DC487B">
      <w:pPr>
        <w:jc w:val="both"/>
        <w:rPr>
          <w:rStyle w:val="Char0"/>
          <w:rtl/>
        </w:rPr>
      </w:pPr>
      <w:r w:rsidRPr="006F7B7E">
        <w:rPr>
          <w:rStyle w:val="Char0"/>
          <w:rFonts w:hint="cs"/>
          <w:rtl/>
        </w:rPr>
        <w:t>سیوطی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رساله‌ی مختصری با عنوان «</w:t>
      </w:r>
      <w:r w:rsidRPr="006F7B7E">
        <w:rPr>
          <w:rStyle w:val="Char0"/>
          <w:rtl/>
        </w:rPr>
        <w:t>مفتاح الجنّة فی الإحتجاج بالسُّنَة</w:t>
      </w:r>
      <w:r w:rsidR="00605B56">
        <w:rPr>
          <w:rStyle w:val="Char0"/>
          <w:rFonts w:hint="cs"/>
          <w:rtl/>
        </w:rPr>
        <w:t>» در رد کسانی تأ</w:t>
      </w:r>
      <w:r w:rsidRPr="006F7B7E">
        <w:rPr>
          <w:rStyle w:val="Char0"/>
          <w:rFonts w:hint="cs"/>
          <w:rtl/>
        </w:rPr>
        <w:t>لیف کرده که منکر حجیت سنت هستند و می‌گویند که تنها قرآن حجت است.</w:t>
      </w:r>
    </w:p>
    <w:p w:rsidR="00DC487B" w:rsidRPr="006F7B7E" w:rsidRDefault="00DC487B" w:rsidP="009B5539">
      <w:pPr>
        <w:jc w:val="both"/>
        <w:rPr>
          <w:rStyle w:val="Char0"/>
          <w:rtl/>
        </w:rPr>
      </w:pPr>
      <w:r w:rsidRPr="006F7B7E">
        <w:rPr>
          <w:rStyle w:val="Char0"/>
          <w:rFonts w:hint="cs"/>
          <w:rtl/>
        </w:rPr>
        <w:t xml:space="preserve">و در مقدمه‌اش خاطرنشان ساخته است که: «یک رافضی زندیق، سخن بسیار گفته مبنی بر اینکه سنت نبوی و احادیث روایت‌شده - که خداوند بر علو و شرف آن بیفزاید - قابل استدلال نمی‌باشد و حجت، خاص قرآن است و برای این مدعای خود، این حدیث را آورده است که: </w:t>
      </w:r>
      <w:r w:rsidR="009B5539" w:rsidRPr="006F7B7E">
        <w:rPr>
          <w:rStyle w:val="Char6"/>
          <w:rFonts w:hint="cs"/>
          <w:rtl/>
        </w:rPr>
        <w:t>«</w:t>
      </w:r>
      <w:r w:rsidRPr="006F7B7E">
        <w:rPr>
          <w:rStyle w:val="Char6"/>
          <w:rFonts w:hint="cs"/>
          <w:rtl/>
        </w:rPr>
        <w:t xml:space="preserve">ما جاءکم من حدیث </w:t>
      </w:r>
      <w:r w:rsidRPr="006F7B7E">
        <w:rPr>
          <w:rStyle w:val="Char6"/>
          <w:rtl/>
        </w:rPr>
        <w:t>فاعرضوه على القرآن</w:t>
      </w:r>
      <w:r w:rsidRPr="006F7B7E">
        <w:rPr>
          <w:rStyle w:val="Char6"/>
          <w:rFonts w:hint="cs"/>
          <w:rtl/>
        </w:rPr>
        <w:t xml:space="preserve"> فإن وجدتم له </w:t>
      </w:r>
      <w:r w:rsidRPr="006F7B7E">
        <w:rPr>
          <w:rStyle w:val="Char6"/>
          <w:rFonts w:hint="cs"/>
          <w:rtl/>
        </w:rPr>
        <w:lastRenderedPageBreak/>
        <w:t>أصلا فخذوا به وإلّا فردّوه</w:t>
      </w:r>
      <w:r w:rsidR="009B5539" w:rsidRPr="006F7B7E">
        <w:rPr>
          <w:rStyle w:val="Char6"/>
          <w:rFonts w:hint="cs"/>
          <w:rtl/>
        </w:rPr>
        <w:t>»</w:t>
      </w:r>
      <w:r w:rsidRPr="006F7B7E">
        <w:rPr>
          <w:rStyle w:val="Char0"/>
          <w:rFonts w:hint="cs"/>
          <w:rtl/>
        </w:rPr>
        <w:t xml:space="preserve"> «هر حدیثی که از من به شما رسید بر قرآن عرضه کنید اگر برای آن، اصلی در قرآن یافتید بپذیرید در غیر این صورت، آنرا رد کنید».</w:t>
      </w:r>
      <w:r w:rsidRPr="00D91B8B">
        <w:rPr>
          <w:rStyle w:val="Char0"/>
          <w:vertAlign w:val="superscript"/>
          <w:rtl/>
        </w:rPr>
        <w:footnoteReference w:id="41"/>
      </w:r>
      <w:r w:rsidRPr="006F7B7E">
        <w:rPr>
          <w:rStyle w:val="Char0"/>
          <w:rFonts w:hint="cs"/>
          <w:rtl/>
        </w:rPr>
        <w:t xml:space="preserve"> این حدیث چگونه از بین سایر احادیث نزد این رافضی و دیگر افراد مثل او حجت شده است؟!</w:t>
      </w:r>
    </w:p>
    <w:p w:rsidR="00DC487B" w:rsidRPr="006F7B7E" w:rsidRDefault="00DC487B" w:rsidP="00DC487B">
      <w:pPr>
        <w:jc w:val="both"/>
        <w:rPr>
          <w:rStyle w:val="Char0"/>
          <w:rtl/>
        </w:rPr>
      </w:pPr>
      <w:r w:rsidRPr="006F7B7E">
        <w:rPr>
          <w:rStyle w:val="Char0"/>
          <w:rFonts w:hint="cs"/>
          <w:rtl/>
        </w:rPr>
        <w:t>مصیبت اینست که این حدیث از جهت سند به هیچ وجه صحیح نمی‌باشد! و سیوطی ابطال آن را از بیهقی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نقل نموده که گفته است: «حدیثی که در مورد عرضه‌ی حدیث بر قرآن روایت شده، باطل است و صحیح نمی‌باشد و خود این روایت بر بطلان خود گواهی می‌دهد چرا که در قرآن، دلالت و نشانی مبنی بر عرضه‌ی حدیث بر قرآن نیست. (پایان سخن بیهقی در المدخل الصّغیر)».</w:t>
      </w:r>
      <w:r w:rsidRPr="00D91B8B">
        <w:rPr>
          <w:rStyle w:val="Char0"/>
          <w:vertAlign w:val="superscript"/>
          <w:rtl/>
        </w:rPr>
        <w:footnoteReference w:id="42"/>
      </w:r>
    </w:p>
    <w:p w:rsidR="00DC487B" w:rsidRPr="006F7B7E" w:rsidRDefault="00DC487B" w:rsidP="00DC487B">
      <w:pPr>
        <w:jc w:val="both"/>
        <w:rPr>
          <w:rStyle w:val="Char4"/>
          <w:rtl/>
        </w:rPr>
      </w:pPr>
      <w:r w:rsidRPr="006F7B7E">
        <w:rPr>
          <w:rStyle w:val="Char4"/>
          <w:rFonts w:hint="cs"/>
          <w:rtl/>
        </w:rPr>
        <w:t>مثالی دیگر:</w:t>
      </w:r>
    </w:p>
    <w:p w:rsidR="00DC487B" w:rsidRPr="006F7B7E" w:rsidRDefault="00DC487B" w:rsidP="006E6B8E">
      <w:pPr>
        <w:jc w:val="both"/>
        <w:rPr>
          <w:rStyle w:val="Char0"/>
          <w:rtl/>
        </w:rPr>
      </w:pPr>
      <w:r w:rsidRPr="006F7B7E">
        <w:rPr>
          <w:rStyle w:val="Char0"/>
          <w:rFonts w:hint="cs"/>
          <w:rtl/>
        </w:rPr>
        <w:t>محمود ابو ریّه - از سران تردیدافکن در سنت - در کتابش «</w:t>
      </w:r>
      <w:r w:rsidRPr="006F7B7E">
        <w:rPr>
          <w:rStyle w:val="Char0"/>
          <w:rtl/>
        </w:rPr>
        <w:t>أضواء علی السن</w:t>
      </w:r>
      <w:r w:rsidRPr="006F7B7E">
        <w:rPr>
          <w:rStyle w:val="Char0"/>
          <w:rFonts w:hint="cs"/>
          <w:rtl/>
        </w:rPr>
        <w:t>ّ</w:t>
      </w:r>
      <w:r w:rsidRPr="006F7B7E">
        <w:rPr>
          <w:rStyle w:val="Char0"/>
          <w:rtl/>
        </w:rPr>
        <w:t>ة المحمدیة</w:t>
      </w:r>
      <w:r w:rsidRPr="006F7B7E">
        <w:rPr>
          <w:rStyle w:val="Char0"/>
          <w:rFonts w:hint="cs"/>
          <w:rtl/>
        </w:rPr>
        <w:t xml:space="preserve">» بیان داشته است که: «احادیث صحیح و آثار ثابتی وارد شده که همگی </w:t>
      </w:r>
      <w:r w:rsidR="00C4681D">
        <w:rPr>
          <w:rStyle w:val="Char0"/>
          <w:rFonts w:hint="cs"/>
          <w:rtl/>
        </w:rPr>
        <w:t>آن‌ها</w:t>
      </w:r>
      <w:r w:rsidRPr="006F7B7E">
        <w:rPr>
          <w:rStyle w:val="Char0"/>
          <w:rFonts w:hint="cs"/>
          <w:rtl/>
        </w:rPr>
        <w:t xml:space="preserve"> از نوشتن احادیث پیامبر نهی می‌کند که در اینجا یکی از </w:t>
      </w:r>
      <w:r w:rsidR="00C4681D">
        <w:rPr>
          <w:rStyle w:val="Char0"/>
          <w:rFonts w:hint="cs"/>
          <w:rtl/>
        </w:rPr>
        <w:t>آن‌ها</w:t>
      </w:r>
      <w:r w:rsidRPr="006F7B7E">
        <w:rPr>
          <w:rStyle w:val="Char0"/>
          <w:rFonts w:hint="cs"/>
          <w:rtl/>
        </w:rPr>
        <w:t xml:space="preserve"> را می‌آوریم: احمد، مسلم، دارمی، ترمذی و نسائی از ابوسعید خدری</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روایت نموده‌اند که رسول</w:t>
      </w:r>
      <w:r w:rsidR="006E6B8E">
        <w:rPr>
          <w:rStyle w:val="Char0"/>
          <w:rFonts w:hint="cs"/>
          <w:rtl/>
        </w:rPr>
        <w:t xml:space="preserve"> </w:t>
      </w:r>
      <w:r w:rsidRPr="006F7B7E">
        <w:rPr>
          <w:rStyle w:val="Char0"/>
          <w:rFonts w:hint="cs"/>
          <w:rtl/>
        </w:rPr>
        <w:t>الله</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فرمودند: </w:t>
      </w:r>
      <w:r w:rsidR="009B5539" w:rsidRPr="006F7B7E">
        <w:rPr>
          <w:rStyle w:val="Char6"/>
          <w:rFonts w:hint="cs"/>
          <w:rtl/>
        </w:rPr>
        <w:t>«</w:t>
      </w:r>
      <w:r w:rsidRPr="006F7B7E">
        <w:rPr>
          <w:rStyle w:val="Char6"/>
          <w:rtl/>
        </w:rPr>
        <w:t>لَا تَكْتُبُوا عَنِّي إِلَّا الْقُرْآنَ فَمَنْ كَتَبَ عَنِّي شيئاً فَلْيَمْحُهُ</w:t>
      </w:r>
      <w:r w:rsidR="009B5539" w:rsidRPr="006F7B7E">
        <w:rPr>
          <w:rStyle w:val="Char6"/>
          <w:rFonts w:hint="cs"/>
          <w:rtl/>
        </w:rPr>
        <w:t>»</w:t>
      </w:r>
      <w:r w:rsidRPr="006F7B7E">
        <w:rPr>
          <w:rStyle w:val="Char0"/>
          <w:rFonts w:hint="cs"/>
          <w:rtl/>
        </w:rPr>
        <w:t xml:space="preserve"> «چیزی بجز قرآن از من ننویسید پس هر کسی چیزی غیر قرآن از من نوشته است آن را محو گرداند».</w:t>
      </w:r>
      <w:r w:rsidRPr="00D91B8B">
        <w:rPr>
          <w:rStyle w:val="Char0"/>
          <w:vertAlign w:val="superscript"/>
          <w:rtl/>
        </w:rPr>
        <w:footnoteReference w:id="43"/>
      </w:r>
    </w:p>
    <w:p w:rsidR="00DC487B" w:rsidRPr="006F7B7E" w:rsidRDefault="00DC487B" w:rsidP="00DC487B">
      <w:pPr>
        <w:jc w:val="both"/>
        <w:rPr>
          <w:rStyle w:val="Char0"/>
          <w:rtl/>
        </w:rPr>
      </w:pPr>
      <w:r w:rsidRPr="006F7B7E">
        <w:rPr>
          <w:rStyle w:val="Char0"/>
          <w:rFonts w:hint="cs"/>
          <w:rtl/>
        </w:rPr>
        <w:t>کسی که کتابش را می‌خواند و میزان تردیدپراکنی در احادیث صحیح موجود در آن را می‌بیند تعجب می‌کند که چطور به ‌راحتی، حکم بر «صحیح» بودن این حدیث می‌دهد بویژه اینکه این حدیث از احادیث قولی است که ابو ریّه در سخنانش بر آن تاکید بسیار می‌کند!</w:t>
      </w:r>
    </w:p>
    <w:p w:rsidR="00DC487B" w:rsidRPr="006F7B7E" w:rsidRDefault="00DC487B" w:rsidP="00DC487B">
      <w:pPr>
        <w:jc w:val="both"/>
        <w:rPr>
          <w:rStyle w:val="Char0"/>
          <w:rtl/>
        </w:rPr>
      </w:pPr>
      <w:r w:rsidRPr="006F7B7E">
        <w:rPr>
          <w:rStyle w:val="Char0"/>
          <w:rFonts w:hint="cs"/>
          <w:rtl/>
        </w:rPr>
        <w:t xml:space="preserve">ممکن است که برخی از افراد زیرک </w:t>
      </w:r>
      <w:r w:rsidR="00C4681D">
        <w:rPr>
          <w:rStyle w:val="Char0"/>
          <w:rFonts w:hint="cs"/>
          <w:rtl/>
        </w:rPr>
        <w:t>آن‌ها</w:t>
      </w:r>
      <w:r w:rsidRPr="006F7B7E">
        <w:rPr>
          <w:rStyle w:val="Char0"/>
          <w:rFonts w:hint="cs"/>
          <w:rtl/>
        </w:rPr>
        <w:t xml:space="preserve"> برای ملزم گردانیدن مخالفان‌شان، به چنین اخباری استدلال کنند و مثلا بگویند: شما حدیث نهی از کتابت (نوشتن) را </w:t>
      </w:r>
      <w:r w:rsidRPr="006F7B7E">
        <w:rPr>
          <w:rStyle w:val="Char0"/>
          <w:rFonts w:hint="cs"/>
          <w:rtl/>
        </w:rPr>
        <w:lastRenderedPageBreak/>
        <w:t>صحیح می‌دانید لذا من شما را به دلالت آن بر عدم حجیت سنت ملزم می‌کنم با اینکه خودم آن را قبول ندارم!</w:t>
      </w:r>
    </w:p>
    <w:p w:rsidR="00DC487B" w:rsidRPr="000467F4" w:rsidRDefault="00DC487B" w:rsidP="00F8518D">
      <w:pPr>
        <w:jc w:val="both"/>
        <w:rPr>
          <w:rStyle w:val="Char0"/>
          <w:spacing w:val="-4"/>
          <w:rtl/>
        </w:rPr>
      </w:pPr>
      <w:r w:rsidRPr="000467F4">
        <w:rPr>
          <w:rStyle w:val="Char0"/>
          <w:rFonts w:hint="cs"/>
          <w:spacing w:val="-4"/>
          <w:rtl/>
        </w:rPr>
        <w:t xml:space="preserve">این، استدلالی فاسد است که وجه فساد و </w:t>
      </w:r>
      <w:r w:rsidR="000467F4">
        <w:rPr>
          <w:rStyle w:val="Char0"/>
          <w:rFonts w:hint="cs"/>
          <w:spacing w:val="-4"/>
          <w:rtl/>
        </w:rPr>
        <w:t>بطلان آن بزودی بیان خواهد شد إن‌</w:t>
      </w:r>
      <w:r w:rsidRPr="000467F4">
        <w:rPr>
          <w:rStyle w:val="Char0"/>
          <w:rFonts w:hint="cs"/>
          <w:spacing w:val="-4"/>
          <w:rtl/>
        </w:rPr>
        <w:t>شاءالله.</w:t>
      </w:r>
    </w:p>
    <w:p w:rsidR="00DC487B" w:rsidRPr="006F7B7E" w:rsidRDefault="00DC487B" w:rsidP="00DC487B">
      <w:pPr>
        <w:jc w:val="both"/>
        <w:rPr>
          <w:rStyle w:val="Char0"/>
          <w:rtl/>
        </w:rPr>
      </w:pPr>
      <w:r w:rsidRPr="006F7B7E">
        <w:rPr>
          <w:rStyle w:val="Char0"/>
          <w:rFonts w:hint="cs"/>
          <w:rtl/>
        </w:rPr>
        <w:t xml:space="preserve">ما چنین بر کسی که می‌خواهد ما را به احادیثی که صحیح می‌دانیم ملزم گرداند رد می‌دهیم که ما به همه‌ی احادیث در این باب ایمان داریم نه فقط به یک حدیث که - شخص مخالف - آن را اصل قرار می‌دهد و با آن یک حدیث، با احادیث دیگری که صحیح‌تر از آن هستند یا از احادیثی‌اند که ناسخ آن می‌باشند و موارد دیگر، به مخالفت می‌پردازد لذا اگر او خواستار مجادله است باید با مجموع احادیث وارده با ما به مجادله برخیزد نه فقط با یک حدیث از </w:t>
      </w:r>
      <w:r w:rsidR="00C4681D">
        <w:rPr>
          <w:rStyle w:val="Char0"/>
          <w:rFonts w:hint="cs"/>
          <w:rtl/>
        </w:rPr>
        <w:t>آن‌ها</w:t>
      </w:r>
      <w:r w:rsidRPr="006F7B7E">
        <w:rPr>
          <w:rStyle w:val="Char0"/>
          <w:rFonts w:hint="cs"/>
          <w:rtl/>
        </w:rPr>
        <w:t>.</w:t>
      </w:r>
    </w:p>
    <w:p w:rsidR="00DC487B" w:rsidRPr="006F7B7E" w:rsidRDefault="00DC487B" w:rsidP="00DC487B">
      <w:pPr>
        <w:jc w:val="both"/>
        <w:rPr>
          <w:rStyle w:val="Char0"/>
          <w:rtl/>
        </w:rPr>
      </w:pPr>
      <w:r w:rsidRPr="006F7B7E">
        <w:rPr>
          <w:rStyle w:val="Char4"/>
          <w:rFonts w:hint="cs"/>
          <w:rtl/>
        </w:rPr>
        <w:t>پنجم</w:t>
      </w:r>
      <w:r w:rsidRPr="006F7B7E">
        <w:rPr>
          <w:rStyle w:val="Char0"/>
          <w:rFonts w:hint="cs"/>
          <w:rtl/>
        </w:rPr>
        <w:t>: هنگام مجادله با منکر سنت، ابتدا از وی می‌پرسیم:</w:t>
      </w:r>
    </w:p>
    <w:p w:rsidR="00DC487B" w:rsidRPr="006F7B7E" w:rsidRDefault="00DC487B" w:rsidP="00DC487B">
      <w:pPr>
        <w:jc w:val="both"/>
        <w:rPr>
          <w:rStyle w:val="Char0"/>
          <w:rtl/>
        </w:rPr>
      </w:pPr>
      <w:r w:rsidRPr="006F7B7E">
        <w:rPr>
          <w:rStyle w:val="Char0"/>
          <w:rFonts w:hint="cs"/>
          <w:rtl/>
        </w:rPr>
        <w:t>آیا اصل لزوم پیروی از امر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نزد تو اشکال دارد اگر که این امر در نصّ قرآن ذکر نشده باشد؟ یا اینکه تو با شیوه‌ی نقل آن مخالف هستی؟</w:t>
      </w:r>
    </w:p>
    <w:p w:rsidR="00DC487B" w:rsidRPr="006F7B7E" w:rsidRDefault="00DC487B" w:rsidP="00DC487B">
      <w:pPr>
        <w:jc w:val="both"/>
        <w:rPr>
          <w:rStyle w:val="Char0"/>
          <w:rtl/>
        </w:rPr>
      </w:pPr>
      <w:r w:rsidRPr="006F7B7E">
        <w:rPr>
          <w:rStyle w:val="Char0"/>
          <w:rFonts w:hint="cs"/>
          <w:rtl/>
        </w:rPr>
        <w:t>اگر لزوم پیروی از پیامبر را پذیرفت اما با شیوه‌ی نقل مخالفت کرد با او در مورد دلالت آیات قرآن بر اطاعت از رسول، مناقشه‌ای صورت نمی‌گیرد چرا که او بدان اقرار می‌کند و مخالفتش - بر حسب گفته او - تنها در شیوه‌ی نقل اقوال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و امر و نهی اوست نه در اصل لزو‌م پیروی؛ و این امر بسیاری از موارد جدال با این منکران را کاهش می‌دهد زیرا می‌بینیم که اکثر </w:t>
      </w:r>
      <w:r w:rsidR="00C4681D">
        <w:rPr>
          <w:rStyle w:val="Char0"/>
          <w:rFonts w:hint="cs"/>
          <w:rtl/>
        </w:rPr>
        <w:t>آن‌ها</w:t>
      </w:r>
      <w:r w:rsidRPr="006F7B7E">
        <w:rPr>
          <w:rStyle w:val="Char0"/>
          <w:rFonts w:hint="cs"/>
          <w:rtl/>
        </w:rPr>
        <w:t xml:space="preserve"> درباره‌ی دلالت آیات قرآن بر لزوم پیروی از پیامبر به مجادله می‌پردازند و دست به تأویلاتی می‌زنند که نه زبان عربی و نه سیاق آیات، دربردارنده‌ی آن نمی‌باشد، همانند این که می‌گویند مراد از رسول: رسالت است نه شخص مُرسَل (فرستاده شده) یا تأویلات بی‌ربط و بی‌اساس دیگر که کم نیستند. لذا ایرادی ندارد که تمامی </w:t>
      </w:r>
      <w:r w:rsidR="00C4681D">
        <w:rPr>
          <w:rStyle w:val="Char0"/>
          <w:rFonts w:hint="cs"/>
          <w:rtl/>
        </w:rPr>
        <w:t>این‌ها</w:t>
      </w:r>
      <w:r w:rsidRPr="006F7B7E">
        <w:rPr>
          <w:rStyle w:val="Char0"/>
          <w:rFonts w:hint="cs"/>
          <w:rtl/>
        </w:rPr>
        <w:t xml:space="preserve"> را مورد مناقشه قرار داد اگر که اختلاف در شیوه‌ی نقل باشد نه در اصل پیروی از پیامبر.</w:t>
      </w:r>
    </w:p>
    <w:p w:rsidR="00DC487B" w:rsidRPr="006F7B7E" w:rsidRDefault="00DC487B" w:rsidP="00DC487B">
      <w:pPr>
        <w:jc w:val="both"/>
        <w:rPr>
          <w:rStyle w:val="Char0"/>
          <w:rtl/>
        </w:rPr>
      </w:pPr>
      <w:r w:rsidRPr="006F7B7E">
        <w:rPr>
          <w:rStyle w:val="Char4"/>
          <w:rFonts w:hint="cs"/>
          <w:rtl/>
        </w:rPr>
        <w:t>ششم</w:t>
      </w:r>
      <w:r w:rsidRPr="006F7B7E">
        <w:rPr>
          <w:rStyle w:val="Char0"/>
          <w:rFonts w:hint="cs"/>
          <w:rtl/>
        </w:rPr>
        <w:t>: اگر منکر سنت بگوید که به شیوه‌ی نقل آن اعتمادی ندارد به او می‌گوییم: این بی‌اعتمادی‌ات مبتنی بر چه اساسی است؟ آیا مبتنی بر علم تفصیلی تو بدان می‌باشد؟ اگر گفت: بله، در این مورد با او به مناظره می‌پردازیم و دقت روش محدثان و بسندگی آن در حفظ روند نقل سنت را برایش ثابت می‌کنیم.</w:t>
      </w:r>
    </w:p>
    <w:p w:rsidR="00DC487B" w:rsidRPr="006F7B7E" w:rsidRDefault="00DC487B" w:rsidP="00DC487B">
      <w:pPr>
        <w:jc w:val="both"/>
        <w:rPr>
          <w:rStyle w:val="Char0"/>
          <w:rtl/>
        </w:rPr>
      </w:pPr>
      <w:r w:rsidRPr="006F7B7E">
        <w:rPr>
          <w:rStyle w:val="Char0"/>
          <w:rFonts w:hint="cs"/>
          <w:rtl/>
        </w:rPr>
        <w:lastRenderedPageBreak/>
        <w:t>و اگر بگوید: خیر، درواقع جهل و شتابزدگی‌اش در صدور حکم بر یکی از بزرگترین و گسترده‌ترین علوم را آشکار کرده است بدون اینکه از تفصیلات آن آگاهی داشته باشد.</w:t>
      </w:r>
    </w:p>
    <w:p w:rsidR="00DC487B" w:rsidRPr="006F7B7E" w:rsidRDefault="00DC487B" w:rsidP="00DC487B">
      <w:pPr>
        <w:jc w:val="both"/>
        <w:rPr>
          <w:rStyle w:val="Char0"/>
          <w:rtl/>
        </w:rPr>
      </w:pPr>
      <w:r w:rsidRPr="006F7B7E">
        <w:rPr>
          <w:rStyle w:val="Char0"/>
          <w:rFonts w:hint="cs"/>
          <w:rtl/>
        </w:rPr>
        <w:t>اما اگر گفت: من بدین سبب به بی‌کفایتی علم حدیث حکم کردم چون برخی از احادیثی را انکار کرده‌ام که با این شیوه روایت شده است؛ شیوه‌ای که شما مدعی دقت و ضابطه‌مندی‌اش می‌باشید هرچند که من قواعد این علم را ندانم.</w:t>
      </w:r>
    </w:p>
    <w:p w:rsidR="00DC487B" w:rsidRPr="006F7B7E" w:rsidRDefault="00DC487B" w:rsidP="00DC487B">
      <w:pPr>
        <w:jc w:val="both"/>
        <w:rPr>
          <w:rStyle w:val="Char0"/>
          <w:rtl/>
        </w:rPr>
      </w:pPr>
      <w:r w:rsidRPr="006F7B7E">
        <w:rPr>
          <w:rStyle w:val="Char0"/>
          <w:rFonts w:hint="cs"/>
          <w:rtl/>
        </w:rPr>
        <w:t xml:space="preserve">به او می‌گوییم: این احادیثی که منکر </w:t>
      </w:r>
      <w:r w:rsidR="00C4681D">
        <w:rPr>
          <w:rStyle w:val="Char0"/>
          <w:rFonts w:hint="cs"/>
          <w:rtl/>
        </w:rPr>
        <w:t>آن‌ها</w:t>
      </w:r>
      <w:r w:rsidRPr="006F7B7E">
        <w:rPr>
          <w:rStyle w:val="Char0"/>
          <w:rFonts w:hint="cs"/>
          <w:rtl/>
        </w:rPr>
        <w:t xml:space="preserve"> هستی چه تعداد هستند؟ و وجه انکار تو نسبت به این احادیث چیست؟ این را برایمان بیان کن.</w:t>
      </w:r>
    </w:p>
    <w:p w:rsidR="00DC487B" w:rsidRPr="006F7B7E" w:rsidRDefault="00DC487B" w:rsidP="00DC487B">
      <w:pPr>
        <w:jc w:val="both"/>
        <w:rPr>
          <w:rStyle w:val="Char0"/>
          <w:rtl/>
        </w:rPr>
      </w:pPr>
      <w:r w:rsidRPr="006F7B7E">
        <w:rPr>
          <w:rStyle w:val="Char0"/>
          <w:rFonts w:hint="cs"/>
          <w:rtl/>
        </w:rPr>
        <w:t xml:space="preserve">معمولا این افراد نمی‌توانند 20 حدیث از </w:t>
      </w:r>
      <w:r w:rsidR="00C4681D">
        <w:rPr>
          <w:rStyle w:val="Char0"/>
          <w:rFonts w:hint="cs"/>
          <w:rtl/>
        </w:rPr>
        <w:t>آن‌ها</w:t>
      </w:r>
      <w:r w:rsidRPr="006F7B7E">
        <w:rPr>
          <w:rStyle w:val="Char0"/>
          <w:rFonts w:hint="cs"/>
          <w:rtl/>
        </w:rPr>
        <w:t xml:space="preserve">یی را که مدعی نکارت‌شان هستند بیان کنند و حتی احادیثی که اکثرشان انکار می‌کنند به 10 حدیث هم نمی‌رسد لذا به </w:t>
      </w:r>
      <w:r w:rsidR="00C4681D">
        <w:rPr>
          <w:rStyle w:val="Char0"/>
          <w:rFonts w:hint="cs"/>
          <w:rtl/>
        </w:rPr>
        <w:t>آن‌ها</w:t>
      </w:r>
      <w:r w:rsidRPr="006F7B7E">
        <w:rPr>
          <w:rStyle w:val="Char0"/>
          <w:rFonts w:hint="cs"/>
          <w:rtl/>
        </w:rPr>
        <w:t xml:space="preserve"> می‌گوییم: هزاران حدیث با این شیوه نقل شده‌اند و مسلمانان، دین‌شان را بر </w:t>
      </w:r>
      <w:r w:rsidR="00C4681D">
        <w:rPr>
          <w:rStyle w:val="Char0"/>
          <w:rFonts w:hint="cs"/>
          <w:rtl/>
        </w:rPr>
        <w:t>آن‌ها</w:t>
      </w:r>
      <w:r w:rsidRPr="006F7B7E">
        <w:rPr>
          <w:rStyle w:val="Char0"/>
          <w:rFonts w:hint="cs"/>
          <w:rtl/>
        </w:rPr>
        <w:t xml:space="preserve"> بنا کرده‌اند و اخلاق نیک خود را از </w:t>
      </w:r>
      <w:r w:rsidR="00C4681D">
        <w:rPr>
          <w:rStyle w:val="Char0"/>
          <w:rFonts w:hint="cs"/>
          <w:rtl/>
        </w:rPr>
        <w:t>آن‌ها</w:t>
      </w:r>
      <w:r w:rsidRPr="006F7B7E">
        <w:rPr>
          <w:rStyle w:val="Char0"/>
          <w:rFonts w:hint="cs"/>
          <w:rtl/>
        </w:rPr>
        <w:t xml:space="preserve"> گرفته‌اند. و نسبت به تعداد آن احادیثی که شما منکر شده‌اید دهها برابر حدیث مقبول هست پس آیا اصل این شیوه را به سبب چنین نسبت نادر و ناچیزی نقض می</w:t>
      </w:r>
      <w:r w:rsidRPr="006F7B7E">
        <w:rPr>
          <w:rFonts w:asciiTheme="majorBidi" w:hAnsiTheme="majorBidi" w:cs="Times New Roman"/>
          <w:cs/>
          <w:lang w:bidi="fa-IR"/>
        </w:rPr>
        <w:t>‎</w:t>
      </w:r>
      <w:r w:rsidRPr="006F7B7E">
        <w:rPr>
          <w:rStyle w:val="Char0"/>
          <w:rFonts w:hint="cs"/>
          <w:rtl/>
        </w:rPr>
        <w:t>‌کنید؟!</w:t>
      </w:r>
    </w:p>
    <w:p w:rsidR="00DC487B" w:rsidRPr="006F7B7E" w:rsidRDefault="00DC487B" w:rsidP="00DC487B">
      <w:pPr>
        <w:jc w:val="both"/>
        <w:rPr>
          <w:rStyle w:val="Char0"/>
          <w:rtl/>
        </w:rPr>
      </w:pPr>
      <w:r w:rsidRPr="006F7B7E">
        <w:rPr>
          <w:rStyle w:val="Char0"/>
          <w:rFonts w:hint="cs"/>
          <w:rtl/>
        </w:rPr>
        <w:t>آیا علوم دیگری که این نسبت خطا و اشتباه در آن روی می‌دهد را نقض می‌کنید و از اعتبار ساقط می‌نمایید؟</w:t>
      </w:r>
    </w:p>
    <w:p w:rsidR="00DC487B" w:rsidRPr="006F7B7E" w:rsidRDefault="00DC487B" w:rsidP="00DC487B">
      <w:pPr>
        <w:jc w:val="both"/>
        <w:rPr>
          <w:rStyle w:val="Char0"/>
          <w:rtl/>
        </w:rPr>
      </w:pPr>
      <w:r w:rsidRPr="006F7B7E">
        <w:rPr>
          <w:rStyle w:val="Char0"/>
          <w:rFonts w:hint="cs"/>
          <w:rtl/>
        </w:rPr>
        <w:t xml:space="preserve">همچنین بسیاری از احادیثی که انکار می‌کنند تنها به سبب بدفهمی </w:t>
      </w:r>
      <w:r w:rsidR="00C4681D">
        <w:rPr>
          <w:rStyle w:val="Char0"/>
          <w:rFonts w:hint="cs"/>
          <w:rtl/>
        </w:rPr>
        <w:t>آن‌ها</w:t>
      </w:r>
      <w:r w:rsidRPr="006F7B7E">
        <w:rPr>
          <w:rStyle w:val="Char0"/>
          <w:rFonts w:hint="cs"/>
          <w:rtl/>
        </w:rPr>
        <w:t xml:space="preserve"> یا جمع نکردن احادیث دیگر با آن، و یا به سبب این پندار اشتباه است که حدیث با امری ضروری مخالف می‌باشد حال آنکه ضرورتش به هنگام بحث و بررسی ثابت نمی‌شود و دیگر وجوه انکار که بدون بررسی و تحقیق رد می‌گردند.</w:t>
      </w:r>
    </w:p>
    <w:p w:rsidR="00DC487B" w:rsidRPr="006F7B7E" w:rsidRDefault="00DC487B" w:rsidP="00DC487B">
      <w:pPr>
        <w:jc w:val="both"/>
        <w:rPr>
          <w:rStyle w:val="Char0"/>
          <w:rtl/>
        </w:rPr>
      </w:pPr>
      <w:r w:rsidRPr="006F7B7E">
        <w:rPr>
          <w:rStyle w:val="Char0"/>
          <w:rFonts w:hint="cs"/>
          <w:rtl/>
        </w:rPr>
        <w:t>سپس برخی از احادیثی که مورد انکار تردیدافکنان در سنت قرار می‌گیرد و بسیار به تکرار آن می‌پردازند به هنگام تحقیق و بررسی مشخص می‌شود که از جهت سندی ثابت نیستند همانند حدیث خورده شدن آیه‌ی رجم توسط بز، آن حدیث که برق را تازیانه‌ی فرشته و رعد را صدای او گفته است، حدیث تلاش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به‌منظور خودکشی آنگاه که وحی، مدتی از وی قطع شد و امور دیگر.</w:t>
      </w:r>
    </w:p>
    <w:p w:rsidR="00DC487B" w:rsidRPr="006F7B7E" w:rsidRDefault="00DC487B" w:rsidP="00DC487B">
      <w:pPr>
        <w:jc w:val="both"/>
        <w:rPr>
          <w:rStyle w:val="Char0"/>
          <w:rtl/>
        </w:rPr>
      </w:pPr>
      <w:r w:rsidRPr="006F7B7E">
        <w:rPr>
          <w:rStyle w:val="Char0"/>
          <w:rFonts w:hint="cs"/>
          <w:rtl/>
        </w:rPr>
        <w:t xml:space="preserve">و چون از جهت سندی ثابت نیستند پس نمی‌توانید بگویید ما به روشی که نقل حدیث می‌کنید اعتمادی نداریم چرا که شناخت ما به ضعف </w:t>
      </w:r>
      <w:r w:rsidR="00C4681D">
        <w:rPr>
          <w:rStyle w:val="Char0"/>
          <w:rFonts w:hint="cs"/>
          <w:rtl/>
        </w:rPr>
        <w:t>آن‌ها</w:t>
      </w:r>
      <w:r w:rsidRPr="006F7B7E">
        <w:rPr>
          <w:rStyle w:val="Char0"/>
          <w:rFonts w:hint="cs"/>
          <w:rtl/>
        </w:rPr>
        <w:t xml:space="preserve"> ناشی از همان قواعد </w:t>
      </w:r>
      <w:r w:rsidRPr="006F7B7E">
        <w:rPr>
          <w:rStyle w:val="Char0"/>
          <w:rFonts w:hint="cs"/>
          <w:rtl/>
        </w:rPr>
        <w:lastRenderedPageBreak/>
        <w:t xml:space="preserve">شیوه‌ی نقل سنت است - منظورم قواعد علم حدیث است - و همین امر هم این قواعد و قوانین را تقویت می‌کند نه اینکه سبب تضعیف </w:t>
      </w:r>
      <w:r w:rsidR="00C4681D">
        <w:rPr>
          <w:rStyle w:val="Char0"/>
          <w:rFonts w:hint="cs"/>
          <w:rtl/>
        </w:rPr>
        <w:t>آن‌ها</w:t>
      </w:r>
      <w:r w:rsidRPr="006F7B7E">
        <w:rPr>
          <w:rStyle w:val="Char0"/>
          <w:rFonts w:hint="cs"/>
          <w:rtl/>
        </w:rPr>
        <w:t xml:space="preserve"> شود.</w:t>
      </w:r>
    </w:p>
    <w:p w:rsidR="00DC487B" w:rsidRPr="006F7B7E" w:rsidRDefault="00DC487B" w:rsidP="00DC487B">
      <w:pPr>
        <w:jc w:val="both"/>
        <w:rPr>
          <w:rStyle w:val="Char0"/>
          <w:rtl/>
        </w:rPr>
      </w:pPr>
      <w:r w:rsidRPr="006F7B7E">
        <w:rPr>
          <w:rStyle w:val="Char4"/>
          <w:rFonts w:hint="cs"/>
          <w:rtl/>
        </w:rPr>
        <w:t>هفتم</w:t>
      </w:r>
      <w:r w:rsidRPr="006F7B7E">
        <w:rPr>
          <w:rStyle w:val="Char0"/>
          <w:rFonts w:hint="cs"/>
          <w:rtl/>
        </w:rPr>
        <w:t xml:space="preserve">: بسیاری از احادیث صحیحی که تردیدافکنان در سنت به انکار آن می‌پردازند از جهت معنا در قرآن، نظیر و مانند دارند؛ قرآنی که </w:t>
      </w:r>
      <w:r w:rsidR="00C4681D">
        <w:rPr>
          <w:rStyle w:val="Char0"/>
          <w:rFonts w:hint="cs"/>
          <w:rtl/>
        </w:rPr>
        <w:t>آن‌ها</w:t>
      </w:r>
      <w:r w:rsidRPr="006F7B7E">
        <w:rPr>
          <w:rStyle w:val="Char0"/>
          <w:rFonts w:hint="cs"/>
          <w:rtl/>
        </w:rPr>
        <w:t xml:space="preserve"> بدان و کمال آن ایمان دارند. لذا از آنان درباره این نظایر و همانندهای قرآنی می‌پرسیم که چه توجیهی برایشان دارند و چگونه با </w:t>
      </w:r>
      <w:r w:rsidR="00C4681D">
        <w:rPr>
          <w:rStyle w:val="Char0"/>
          <w:rFonts w:hint="cs"/>
          <w:rtl/>
        </w:rPr>
        <w:t>آن‌ها</w:t>
      </w:r>
      <w:r w:rsidRPr="006F7B7E">
        <w:rPr>
          <w:rStyle w:val="Char0"/>
          <w:rFonts w:hint="cs"/>
          <w:rtl/>
        </w:rPr>
        <w:t xml:space="preserve"> برخورد می‌کنند؟</w:t>
      </w:r>
    </w:p>
    <w:p w:rsidR="00DC487B" w:rsidRPr="006F7B7E" w:rsidRDefault="00DC487B" w:rsidP="00DC487B">
      <w:pPr>
        <w:jc w:val="both"/>
        <w:rPr>
          <w:rStyle w:val="Char4"/>
          <w:rtl/>
        </w:rPr>
      </w:pPr>
      <w:r w:rsidRPr="006F7B7E">
        <w:rPr>
          <w:rStyle w:val="Char4"/>
          <w:rFonts w:hint="cs"/>
          <w:rtl/>
        </w:rPr>
        <w:t>مثال آن:</w:t>
      </w:r>
    </w:p>
    <w:p w:rsidR="00DC487B" w:rsidRPr="006F7B7E" w:rsidRDefault="00DC487B" w:rsidP="00DC487B">
      <w:pPr>
        <w:jc w:val="both"/>
        <w:rPr>
          <w:rStyle w:val="Char0"/>
          <w:rtl/>
        </w:rPr>
      </w:pPr>
      <w:r w:rsidRPr="006F7B7E">
        <w:rPr>
          <w:rStyle w:val="Char0"/>
          <w:rFonts w:hint="cs"/>
          <w:rtl/>
        </w:rPr>
        <w:t>گفته‌ی کسی که مجازات رجم (سنگسار) را که در سنت ثابت است انکار می‌کند چون از اموریست که بر نفس آدمی سنگین می‌نماید... به او می‌گوییم: درمورد بریدن دست و پای دزد بر خلافِ هم چه می‌گویی که در سوره مائده آمده است؟</w:t>
      </w:r>
    </w:p>
    <w:p w:rsidR="00DC487B" w:rsidRPr="006F7B7E" w:rsidRDefault="00DC487B" w:rsidP="00DC487B">
      <w:pPr>
        <w:jc w:val="both"/>
        <w:rPr>
          <w:rStyle w:val="Char0"/>
          <w:rtl/>
        </w:rPr>
      </w:pPr>
      <w:r w:rsidRPr="006F7B7E">
        <w:rPr>
          <w:rStyle w:val="Char0"/>
          <w:rFonts w:hint="cs"/>
          <w:rtl/>
        </w:rPr>
        <w:t>اگر بگوید که این، یک حکم قرآنی قطعی‌الثّبوت است و به سبب تعدی و راهزنی می‌باشد به او</w:t>
      </w:r>
      <w:r w:rsidR="00AD736D">
        <w:rPr>
          <w:rStyle w:val="Char0"/>
          <w:rFonts w:hint="cs"/>
          <w:rtl/>
        </w:rPr>
        <w:t xml:space="preserve"> </w:t>
      </w:r>
      <w:r w:rsidRPr="006F7B7E">
        <w:rPr>
          <w:rStyle w:val="Char0"/>
          <w:rFonts w:hint="cs"/>
          <w:rtl/>
        </w:rPr>
        <w:t>می‌گوییم: سخن ما با تو از درجه‌ی ثبوت و از سبب مجازات نیست بلکه از چگونگی مجازات می‌باشد.</w:t>
      </w:r>
    </w:p>
    <w:p w:rsidR="00DC487B" w:rsidRPr="006F7B7E" w:rsidRDefault="00DC487B" w:rsidP="00DC487B">
      <w:pPr>
        <w:jc w:val="both"/>
        <w:rPr>
          <w:rStyle w:val="Char0"/>
          <w:rtl/>
        </w:rPr>
      </w:pPr>
      <w:r w:rsidRPr="006F7B7E">
        <w:rPr>
          <w:rStyle w:val="Char0"/>
          <w:rFonts w:hint="cs"/>
          <w:rtl/>
        </w:rPr>
        <w:t>تو رجم را از جهت روانی انکار کرده‌ای لذا ما به تو می‌گوییم: مجازات قطع دست و پا، خالی از جنس معنایی نیست که تو آن را در رجم منکر شده‌ای - و چه بسا مخالفت در دجه روی دهد نه در جنس - اما آنچه که مجازات بریدن را نزد تو سبک کرده است دو امر است:</w:t>
      </w:r>
    </w:p>
    <w:p w:rsidR="00DC487B" w:rsidRPr="006F7B7E" w:rsidRDefault="00DC487B" w:rsidP="00DC487B">
      <w:pPr>
        <w:jc w:val="both"/>
        <w:rPr>
          <w:rStyle w:val="Char0"/>
          <w:rtl/>
        </w:rPr>
      </w:pPr>
      <w:r w:rsidRPr="006F7B7E">
        <w:rPr>
          <w:rStyle w:val="Char4"/>
          <w:rFonts w:hint="cs"/>
          <w:rtl/>
        </w:rPr>
        <w:t>اول</w:t>
      </w:r>
      <w:r w:rsidRPr="006F7B7E">
        <w:rPr>
          <w:rStyle w:val="Char0"/>
          <w:rFonts w:hint="cs"/>
          <w:rtl/>
        </w:rPr>
        <w:t>: اینکه بریدن، حکم الله متعال است.</w:t>
      </w:r>
    </w:p>
    <w:p w:rsidR="00DC487B" w:rsidRPr="006F7B7E" w:rsidRDefault="00DC487B" w:rsidP="00DC487B">
      <w:pPr>
        <w:jc w:val="both"/>
        <w:rPr>
          <w:rStyle w:val="Char0"/>
          <w:rtl/>
        </w:rPr>
      </w:pPr>
      <w:r w:rsidRPr="006F7B7E">
        <w:rPr>
          <w:rStyle w:val="Char4"/>
          <w:rFonts w:hint="cs"/>
          <w:rtl/>
        </w:rPr>
        <w:t>دوم</w:t>
      </w:r>
      <w:r w:rsidRPr="006F7B7E">
        <w:rPr>
          <w:rStyle w:val="Char0"/>
          <w:rFonts w:hint="cs"/>
          <w:rtl/>
        </w:rPr>
        <w:t>: سبب آن دزدی و راهزنی است چرا که تعدی بر مردم در آن هست.</w:t>
      </w:r>
    </w:p>
    <w:p w:rsidR="00DC487B" w:rsidRPr="006F7B7E" w:rsidRDefault="00DC487B" w:rsidP="00DC487B">
      <w:pPr>
        <w:jc w:val="both"/>
        <w:rPr>
          <w:rStyle w:val="Char0"/>
          <w:rtl/>
        </w:rPr>
      </w:pPr>
      <w:r w:rsidRPr="006F7B7E">
        <w:rPr>
          <w:rStyle w:val="Char0"/>
          <w:rFonts w:hint="cs"/>
          <w:rtl/>
        </w:rPr>
        <w:t>ما نیز همین را در مورد رجم می‌گوییم که حکم و قضاوت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است و این امر با تواتر بر زبان رسولش</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ثابت شده است.</w:t>
      </w:r>
    </w:p>
    <w:p w:rsidR="00DC487B" w:rsidRPr="006F7B7E" w:rsidRDefault="00DC487B" w:rsidP="00DC487B">
      <w:pPr>
        <w:jc w:val="both"/>
        <w:rPr>
          <w:rStyle w:val="Char0"/>
          <w:rtl/>
        </w:rPr>
      </w:pPr>
      <w:r w:rsidRPr="006F7B7E">
        <w:rPr>
          <w:rStyle w:val="Char0"/>
          <w:rFonts w:hint="cs"/>
          <w:rtl/>
        </w:rPr>
        <w:t>کما اینکه سبب رجم، تعدی و فرافکنی از حدود خداوند و دریدن پرده‌های محرّمات او از سوی فرد متأهل است، و تعدی بر مردم از تعدی بر محرمات و حدود خداوند اولی نیست که فرد متعدی و متجاوز (بر مردم) بخاطر آن مجازات گردد.</w:t>
      </w:r>
    </w:p>
    <w:p w:rsidR="00DC487B" w:rsidRPr="006F7B7E" w:rsidRDefault="00DC487B" w:rsidP="00DC487B">
      <w:pPr>
        <w:jc w:val="both"/>
        <w:rPr>
          <w:rStyle w:val="Char0"/>
          <w:rtl/>
        </w:rPr>
      </w:pPr>
      <w:r w:rsidRPr="006F7B7E">
        <w:rPr>
          <w:rStyle w:val="Char0"/>
          <w:rFonts w:hint="cs"/>
          <w:rtl/>
        </w:rPr>
        <w:t>با این حال بین دو مجازات، تفاوت هست و آن اینکه اجرای رجم با دیواری از بررسی، دقت، تحقیق و شهادت شاهدانِ با صفاتی معین احاطه شده است که بر خلاف دزدی و راهزنی، اجرای آن در حالات پنهانی زنا دشوار می‌گردد.</w:t>
      </w:r>
    </w:p>
    <w:p w:rsidR="00DC487B" w:rsidRPr="006F7B7E" w:rsidRDefault="00DC487B" w:rsidP="00DC487B">
      <w:pPr>
        <w:jc w:val="both"/>
        <w:rPr>
          <w:rStyle w:val="Char0"/>
          <w:rtl/>
        </w:rPr>
      </w:pPr>
      <w:r w:rsidRPr="006F7B7E">
        <w:rPr>
          <w:rStyle w:val="Char0"/>
          <w:rFonts w:hint="cs"/>
          <w:rtl/>
        </w:rPr>
        <w:lastRenderedPageBreak/>
        <w:t>نتیجه اینکه هرکس در این معنا تأمل نماید مثال</w:t>
      </w:r>
      <w:r w:rsidR="009F19CC">
        <w:rPr>
          <w:rStyle w:val="Char0"/>
          <w:rFonts w:hint="cs"/>
          <w:rtl/>
        </w:rPr>
        <w:t>‌</w:t>
      </w:r>
      <w:r w:rsidRPr="006F7B7E">
        <w:rPr>
          <w:rStyle w:val="Char0"/>
          <w:rFonts w:hint="cs"/>
          <w:rtl/>
        </w:rPr>
        <w:t xml:space="preserve">ها و نمونه‌های متعددی را در قرآن می‌یابد که ذکر </w:t>
      </w:r>
      <w:r w:rsidR="00C4681D">
        <w:rPr>
          <w:rStyle w:val="Char0"/>
          <w:rFonts w:hint="cs"/>
          <w:rtl/>
        </w:rPr>
        <w:t>آن‌ها</w:t>
      </w:r>
      <w:r w:rsidRPr="006F7B7E">
        <w:rPr>
          <w:rStyle w:val="Char0"/>
          <w:rFonts w:hint="cs"/>
          <w:rtl/>
        </w:rPr>
        <w:t xml:space="preserve"> به هنگام گفتگو با منکر احادیث صحیح از جهت معنا و درون‌مایه، مفید و ثمربخش می‌باشد همچون احادیث قتال فی سبیل الله، احادیث مخالف با ارزش</w:t>
      </w:r>
      <w:r w:rsidR="00572398">
        <w:rPr>
          <w:rStyle w:val="Char0"/>
          <w:rFonts w:hint="cs"/>
          <w:rtl/>
        </w:rPr>
        <w:t>‌</w:t>
      </w:r>
      <w:r w:rsidRPr="006F7B7E">
        <w:rPr>
          <w:rStyle w:val="Char0"/>
          <w:rFonts w:hint="cs"/>
          <w:rtl/>
        </w:rPr>
        <w:t xml:space="preserve">های آزادی مورد نظر غرب و مدرنیته و امثال </w:t>
      </w:r>
      <w:r w:rsidR="00C4681D">
        <w:rPr>
          <w:rStyle w:val="Char0"/>
          <w:rFonts w:hint="cs"/>
          <w:rtl/>
        </w:rPr>
        <w:t>این‌ها</w:t>
      </w:r>
      <w:r w:rsidRPr="006F7B7E">
        <w:rPr>
          <w:rStyle w:val="Char0"/>
          <w:rFonts w:hint="cs"/>
          <w:rtl/>
        </w:rPr>
        <w:t>.</w:t>
      </w:r>
    </w:p>
    <w:p w:rsidR="00DC487B" w:rsidRPr="006F7B7E" w:rsidRDefault="00DC487B" w:rsidP="00DC487B">
      <w:pPr>
        <w:jc w:val="both"/>
        <w:rPr>
          <w:rStyle w:val="Char0"/>
          <w:rtl/>
        </w:rPr>
      </w:pPr>
      <w:r w:rsidRPr="006F7B7E">
        <w:rPr>
          <w:rStyle w:val="Char4"/>
          <w:rFonts w:hint="cs"/>
          <w:rtl/>
        </w:rPr>
        <w:t>هشتم</w:t>
      </w:r>
      <w:r w:rsidRPr="006F7B7E">
        <w:rPr>
          <w:rStyle w:val="Char0"/>
          <w:rFonts w:hint="cs"/>
          <w:rtl/>
        </w:rPr>
        <w:t xml:space="preserve">: از مهمترین اصولی که منکران سنت بر اساس آن موضع‌گیری می‌کنند این گفته </w:t>
      </w:r>
      <w:r w:rsidR="00C4681D">
        <w:rPr>
          <w:rStyle w:val="Char0"/>
          <w:rFonts w:hint="cs"/>
          <w:rtl/>
        </w:rPr>
        <w:t>آن‌ها</w:t>
      </w:r>
      <w:r w:rsidRPr="006F7B7E">
        <w:rPr>
          <w:rStyle w:val="Char0"/>
          <w:rFonts w:hint="cs"/>
          <w:rtl/>
        </w:rPr>
        <w:t>ست که: سنت، مملو از روایت‌های متناقضِ با هم و متون مشکل است و این امر را اصلی برای ابطال حجیت سنت و ردّ آن قرار می‌دهند.</w:t>
      </w:r>
    </w:p>
    <w:p w:rsidR="00DC487B" w:rsidRPr="006F7B7E" w:rsidRDefault="00DC487B" w:rsidP="00DC487B">
      <w:pPr>
        <w:jc w:val="both"/>
        <w:rPr>
          <w:rStyle w:val="Char0"/>
          <w:rtl/>
        </w:rPr>
      </w:pPr>
      <w:r w:rsidRPr="006F7B7E">
        <w:rPr>
          <w:rStyle w:val="Char0"/>
          <w:rFonts w:hint="cs"/>
          <w:rtl/>
        </w:rPr>
        <w:t>و تعامل علمای سنت با روایاتی که ممکن است دارای تعارض و تناقض ظاهری باشد به منظور جمع میان آن روایات را تلاشی شکست‌خورده برای سرپوش گذاشتن بر خلل موجود و وصله کردن پارگی جامه‌ی آن توصیف می‌کنند.</w:t>
      </w:r>
    </w:p>
    <w:p w:rsidR="00DC487B" w:rsidRPr="006F7B7E" w:rsidRDefault="00DC487B" w:rsidP="00DC487B">
      <w:pPr>
        <w:jc w:val="both"/>
        <w:rPr>
          <w:rStyle w:val="Char0"/>
          <w:rtl/>
        </w:rPr>
      </w:pPr>
      <w:r w:rsidRPr="006F7B7E">
        <w:rPr>
          <w:rStyle w:val="Char0"/>
          <w:rFonts w:hint="cs"/>
          <w:rtl/>
        </w:rPr>
        <w:t xml:space="preserve">در حالی‌که این منکران سنت با آیات قرآنی‌ای که بین </w:t>
      </w:r>
      <w:r w:rsidR="00C4681D">
        <w:rPr>
          <w:rStyle w:val="Char0"/>
          <w:rFonts w:hint="cs"/>
          <w:rtl/>
        </w:rPr>
        <w:t>آن‌ها</w:t>
      </w:r>
      <w:r w:rsidRPr="006F7B7E">
        <w:rPr>
          <w:rStyle w:val="Char0"/>
          <w:rFonts w:hint="cs"/>
          <w:rtl/>
        </w:rPr>
        <w:t xml:space="preserve"> تعارض ظاهری هست یا ایراد و اشکالی از سوی ملحدین و دیگر اسلام‌ستیزان بر </w:t>
      </w:r>
      <w:r w:rsidR="00C4681D">
        <w:rPr>
          <w:rStyle w:val="Char0"/>
          <w:rFonts w:hint="cs"/>
          <w:rtl/>
        </w:rPr>
        <w:t>آن‌ها</w:t>
      </w:r>
      <w:r w:rsidRPr="006F7B7E">
        <w:rPr>
          <w:rStyle w:val="Char0"/>
          <w:rFonts w:hint="cs"/>
          <w:rtl/>
        </w:rPr>
        <w:t xml:space="preserve"> وارد می‌شود با تأویل یا تحریف نامقبول تعامل می‌کنند که از اجتهاد علمای سنت جهت جمع بین نصوص که آن را انکار و محکوم می‌نمایند بدتر است چرا که </w:t>
      </w:r>
      <w:r w:rsidR="00C4681D">
        <w:rPr>
          <w:rStyle w:val="Char0"/>
          <w:rFonts w:hint="cs"/>
          <w:rtl/>
        </w:rPr>
        <w:t>آن‌ها</w:t>
      </w:r>
      <w:r w:rsidRPr="006F7B7E">
        <w:rPr>
          <w:rStyle w:val="Char0"/>
          <w:rFonts w:hint="cs"/>
          <w:rtl/>
        </w:rPr>
        <w:t xml:space="preserve"> برای خود، چیزی را جایز می‌کنند که بر دیگران انکار می‌نمایند! و اگر با همان دیدی که به نصوص سنت می‌نگرند به نصوص قرآنی‌ای که ایراد بر آن وارد شده هم می‌نگریستند قرآن را انکار می‌کردند و حجیت آن را ابطال می‌نمودند.</w:t>
      </w:r>
    </w:p>
    <w:p w:rsidR="00DC487B" w:rsidRPr="006F7B7E" w:rsidRDefault="00DC487B" w:rsidP="00DC487B">
      <w:pPr>
        <w:jc w:val="both"/>
        <w:rPr>
          <w:rStyle w:val="Char0"/>
          <w:rtl/>
        </w:rPr>
      </w:pPr>
      <w:r w:rsidRPr="006F7B7E">
        <w:rPr>
          <w:rStyle w:val="Char4"/>
          <w:rFonts w:hint="cs"/>
          <w:rtl/>
        </w:rPr>
        <w:t>نهم</w:t>
      </w:r>
      <w:r w:rsidRPr="006F7B7E">
        <w:rPr>
          <w:rStyle w:val="Char0"/>
          <w:rFonts w:hint="cs"/>
          <w:rtl/>
        </w:rPr>
        <w:t xml:space="preserve">: از معانی مهمی که حضور آن در نفس شخص به بزرگداشت سنت و شناخت قدر و منزلت و اهمیت آن در اسلام می‌انجامد کما اینکه غیاب آن به کم ارزش شدن منزلت سنت و تأثیرپذیری شخص از شبهات ضد آن را تسریع می‌کند </w:t>
      </w:r>
      <w:r w:rsidRPr="006F7B7E">
        <w:rPr>
          <w:rStyle w:val="Char4"/>
          <w:rFonts w:hint="cs"/>
          <w:rtl/>
        </w:rPr>
        <w:t>معانی و مفاهیم رفتاری و اخلاقی عظیمی است که سنت در بر دارد</w:t>
      </w:r>
      <w:r w:rsidRPr="006F7B7E">
        <w:rPr>
          <w:rStyle w:val="Char0"/>
          <w:rFonts w:hint="cs"/>
          <w:rtl/>
        </w:rPr>
        <w:t>؛ مفاهیمی که بشریت را به درجات والای کمال انسانی می‌رساند همچنین شامل ارشادات مهمی است که توازن انسان با خودش، خانواده، خویشاوندان و دوستانش را محقق می‌سازد و شیوه‌ی نیکو در عبادت پروردگار، نیکی به خود و به مردم را در انسان یکجا گرد می‌آورد و نصوص دیگری که در این مفهوم فراوان هست.</w:t>
      </w:r>
    </w:p>
    <w:p w:rsidR="00DC487B" w:rsidRPr="006F7B7E" w:rsidRDefault="00DC487B" w:rsidP="00DC487B">
      <w:pPr>
        <w:jc w:val="both"/>
        <w:rPr>
          <w:rStyle w:val="Char0"/>
          <w:rtl/>
        </w:rPr>
      </w:pPr>
      <w:r w:rsidRPr="006F7B7E">
        <w:rPr>
          <w:rStyle w:val="Char0"/>
          <w:rFonts w:hint="cs"/>
          <w:rtl/>
        </w:rPr>
        <w:t xml:space="preserve">کسی که با زیبایی سنت و اهمیت آن برای تعامل با جوانب مختلف زندگانی آشنا باشد قدر و منزلت و والایی منبع آن را درک می‌کند و در نفس او، عظمت و ابهت نسبت به سنت ایجاد می‌شود بر خلاف کسی که بدان جاهل است و دور از آن به سر </w:t>
      </w:r>
      <w:r w:rsidRPr="006F7B7E">
        <w:rPr>
          <w:rStyle w:val="Char0"/>
          <w:rFonts w:hint="cs"/>
          <w:rtl/>
        </w:rPr>
        <w:lastRenderedPageBreak/>
        <w:t>می‌برد و سپس شبهات پیرامون برخی نصوص سنت را دریافت می‌کند چرا که سپری روانی در وجودش ندارد که او را از انکار و نپذیرفتن آن شبهات باز دارد.</w:t>
      </w:r>
    </w:p>
    <w:p w:rsidR="00DC487B" w:rsidRPr="006F7B7E" w:rsidRDefault="00DC487B" w:rsidP="00DC487B">
      <w:pPr>
        <w:jc w:val="both"/>
        <w:rPr>
          <w:rStyle w:val="Char0"/>
          <w:rtl/>
        </w:rPr>
      </w:pPr>
      <w:r w:rsidRPr="006F7B7E">
        <w:rPr>
          <w:rStyle w:val="Char0"/>
          <w:rFonts w:hint="cs"/>
          <w:rtl/>
        </w:rPr>
        <w:t>و بدین گونه، ارتباط بین محتوای رفتاری-اخلاقی سنت و بین اثبات حجیت آن آشکار می‌گردد هرچند که این امر به شیوه‌ای غیرمستقیم باشد اما در نهایت اهمیت قرار دارد چنانکه نمی‌بایست بین این دو جدایی انداخت زیرا هر دو امر، مکمل همدیگر و اثبات‌کننده و عزت‌بخش منزلت سنت می‌باشند.</w:t>
      </w:r>
    </w:p>
    <w:p w:rsidR="00DC487B" w:rsidRPr="006F7B7E" w:rsidRDefault="00DC487B" w:rsidP="00DC487B">
      <w:pPr>
        <w:jc w:val="both"/>
        <w:rPr>
          <w:rStyle w:val="Char0"/>
          <w:rtl/>
        </w:rPr>
      </w:pPr>
      <w:r w:rsidRPr="006F7B7E">
        <w:rPr>
          <w:rStyle w:val="Char4"/>
          <w:rFonts w:hint="cs"/>
          <w:rtl/>
        </w:rPr>
        <w:t>دهم</w:t>
      </w:r>
      <w:r w:rsidRPr="006F7B7E">
        <w:rPr>
          <w:rStyle w:val="Char0"/>
          <w:rFonts w:hint="cs"/>
          <w:rtl/>
        </w:rPr>
        <w:t xml:space="preserve">: همانطور که منکران سنت، سؤالاتی را برای اثبات‌کنندگان آن مطرح می‌کنند ما نیز سؤالات بسیاری داریم که متوجه </w:t>
      </w:r>
      <w:r w:rsidR="00C4681D">
        <w:rPr>
          <w:rStyle w:val="Char0"/>
          <w:rFonts w:hint="cs"/>
          <w:rtl/>
        </w:rPr>
        <w:t>آن‌ها</w:t>
      </w:r>
      <w:r w:rsidRPr="006F7B7E">
        <w:rPr>
          <w:rStyle w:val="Char0"/>
          <w:rFonts w:hint="cs"/>
          <w:rtl/>
        </w:rPr>
        <w:t xml:space="preserve"> می‌نماییم و می‌باید که بدانها پاسخ دهند زیرا ما به دریافت اعتراضات و شبهات اکتفا نمی‌کنیم که پیوسته در نقش مدافع باقی بمانیم بلکه چند برابر سؤالات‌شان را متوجه </w:t>
      </w:r>
      <w:r w:rsidR="00C4681D">
        <w:rPr>
          <w:rStyle w:val="Char0"/>
          <w:rFonts w:hint="cs"/>
          <w:rtl/>
        </w:rPr>
        <w:t>آن‌ها</w:t>
      </w:r>
      <w:r w:rsidRPr="006F7B7E">
        <w:rPr>
          <w:rStyle w:val="Char0"/>
          <w:rFonts w:hint="cs"/>
          <w:rtl/>
        </w:rPr>
        <w:t xml:space="preserve"> می‌نماییم و چند برابر بیشتر، </w:t>
      </w:r>
      <w:r w:rsidR="00C4681D">
        <w:rPr>
          <w:rStyle w:val="Char0"/>
          <w:rFonts w:hint="cs"/>
          <w:rtl/>
        </w:rPr>
        <w:t>آن‌ها</w:t>
      </w:r>
      <w:r w:rsidRPr="006F7B7E">
        <w:rPr>
          <w:rStyle w:val="Char0"/>
          <w:rFonts w:hint="cs"/>
          <w:rtl/>
        </w:rPr>
        <w:t xml:space="preserve"> را دچار چالش می‌کنیم.</w:t>
      </w:r>
    </w:p>
    <w:p w:rsidR="00DC487B" w:rsidRPr="006F7B7E" w:rsidRDefault="00DC487B" w:rsidP="00DC487B">
      <w:pPr>
        <w:jc w:val="both"/>
        <w:rPr>
          <w:rStyle w:val="Char0"/>
          <w:rtl/>
        </w:rPr>
      </w:pPr>
      <w:r w:rsidRPr="006F7B7E">
        <w:rPr>
          <w:rStyle w:val="Char0"/>
          <w:rFonts w:hint="cs"/>
          <w:rtl/>
        </w:rPr>
        <w:t>برای شناخت میزان سؤالات و اشکالاتی که منکران سنت با آن روبرو هستند کافیست عباداتی را که مسلمانان در طول روز، هفته، ماه و سال انجام می‌دهند بیان نماییم سپس میزان ممکن بودن انجام فرایض و واجبات از بین این عبادات را بر فرض نبود نصوص سنت مشاهده کنیم تا خطورت سخن از انکار این نصوص ثابت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را درک نماییم.</w:t>
      </w:r>
    </w:p>
    <w:p w:rsidR="00DC487B" w:rsidRPr="006F7B7E" w:rsidRDefault="00DC487B" w:rsidP="00DC487B">
      <w:pPr>
        <w:jc w:val="both"/>
        <w:rPr>
          <w:rStyle w:val="Char0"/>
          <w:rtl/>
        </w:rPr>
      </w:pPr>
      <w:r w:rsidRPr="006F7B7E">
        <w:rPr>
          <w:rStyle w:val="Char0"/>
          <w:rFonts w:hint="cs"/>
          <w:rtl/>
        </w:rPr>
        <w:t>بخشی اندک از این سوالات را بیان می‌دارم که متوجه منکران سنت یا تردیدافکنان در آن است تا بدون استفاده از نصوص صحیح سنت بدان پاسخ گویند:</w:t>
      </w:r>
    </w:p>
    <w:p w:rsidR="00DC487B" w:rsidRPr="006F7B7E" w:rsidRDefault="00DC487B" w:rsidP="00DC487B">
      <w:pPr>
        <w:jc w:val="both"/>
        <w:rPr>
          <w:rStyle w:val="Char0"/>
          <w:rtl/>
        </w:rPr>
      </w:pPr>
      <w:r w:rsidRPr="006F7B7E">
        <w:rPr>
          <w:rStyle w:val="Char0"/>
          <w:rFonts w:hint="cs"/>
          <w:rtl/>
        </w:rPr>
        <w:t>ارکان اسلام چه تعداد است؟ و چه دلیلی برای آن هست؟</w:t>
      </w:r>
    </w:p>
    <w:p w:rsidR="00DC487B" w:rsidRPr="006F7B7E" w:rsidRDefault="00DC487B" w:rsidP="00DC487B">
      <w:pPr>
        <w:jc w:val="both"/>
        <w:rPr>
          <w:rStyle w:val="Char0"/>
          <w:rtl/>
        </w:rPr>
      </w:pPr>
      <w:r w:rsidRPr="006F7B7E">
        <w:rPr>
          <w:rStyle w:val="Char0"/>
          <w:rFonts w:hint="cs"/>
          <w:rtl/>
        </w:rPr>
        <w:t>نمازهای فرض چه تعداد هستند؟ تعداد رکعت‌های نماز چندتاست؟</w:t>
      </w:r>
    </w:p>
    <w:p w:rsidR="00DC487B" w:rsidRPr="006F7B7E" w:rsidRDefault="00DC487B" w:rsidP="00DC487B">
      <w:pPr>
        <w:jc w:val="both"/>
        <w:rPr>
          <w:rStyle w:val="Char0"/>
          <w:rtl/>
        </w:rPr>
      </w:pPr>
      <w:r w:rsidRPr="006F7B7E">
        <w:rPr>
          <w:rStyle w:val="Char0"/>
          <w:rFonts w:hint="cs"/>
          <w:rtl/>
        </w:rPr>
        <w:t>چه دلیلی برای وجود نمازی به نام ظهر وجود دارد؟ و زمان آن کی پایان می‌یابد؟</w:t>
      </w:r>
    </w:p>
    <w:p w:rsidR="00DC487B" w:rsidRPr="006F7B7E" w:rsidRDefault="00DC487B" w:rsidP="00DC487B">
      <w:pPr>
        <w:jc w:val="both"/>
        <w:rPr>
          <w:rStyle w:val="Char0"/>
          <w:rtl/>
        </w:rPr>
      </w:pPr>
      <w:r w:rsidRPr="006F7B7E">
        <w:rPr>
          <w:rStyle w:val="Char0"/>
          <w:rFonts w:hint="cs"/>
          <w:rtl/>
        </w:rPr>
        <w:t>چه دلیلی برای صحت و درستی ادای نمازهای پنجگانه در اوقات معین که مسلمانان در مساجد انجام می‌دهند وجود دارد؟</w:t>
      </w:r>
    </w:p>
    <w:p w:rsidR="00DC487B" w:rsidRPr="006F7B7E" w:rsidRDefault="00DC487B" w:rsidP="00DC487B">
      <w:pPr>
        <w:jc w:val="both"/>
        <w:rPr>
          <w:rStyle w:val="Char0"/>
          <w:rtl/>
        </w:rPr>
      </w:pPr>
      <w:r w:rsidRPr="006F7B7E">
        <w:rPr>
          <w:rStyle w:val="Char0"/>
          <w:rFonts w:hint="cs"/>
          <w:rtl/>
        </w:rPr>
        <w:t>اگر معترض بگوید: دلیل، تواتر عملی است که به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ختم می‌شود، این سوالات از او پرسیده می‌شود: پیامبر بر چه اساسی در انجام نمازها بر این روش تکیه نموده است؟ آیا بر نصّ قرآنی تکیه کرده است یا بر وحی‌ای از جانب الله</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که خارج از نص قرآن است و چگونگی انجام این عبادات را در آن معین نموده است؟</w:t>
      </w:r>
    </w:p>
    <w:p w:rsidR="00DC487B" w:rsidRPr="006F7B7E" w:rsidRDefault="00DC487B" w:rsidP="00DC487B">
      <w:pPr>
        <w:jc w:val="both"/>
        <w:rPr>
          <w:rStyle w:val="Char0"/>
          <w:rtl/>
        </w:rPr>
      </w:pPr>
      <w:r w:rsidRPr="006F7B7E">
        <w:rPr>
          <w:rStyle w:val="Char0"/>
          <w:rFonts w:hint="cs"/>
          <w:rtl/>
        </w:rPr>
        <w:t>آیا تشهُّد در نماز مشروع می‌باشد؟</w:t>
      </w:r>
    </w:p>
    <w:p w:rsidR="00DC487B" w:rsidRPr="006F7B7E" w:rsidRDefault="00DC487B" w:rsidP="00DC487B">
      <w:pPr>
        <w:jc w:val="both"/>
        <w:rPr>
          <w:rStyle w:val="Char0"/>
          <w:rtl/>
        </w:rPr>
      </w:pPr>
      <w:r w:rsidRPr="006F7B7E">
        <w:rPr>
          <w:rStyle w:val="Char0"/>
          <w:rFonts w:hint="cs"/>
          <w:rtl/>
        </w:rPr>
        <w:lastRenderedPageBreak/>
        <w:t>نمازگزار اگر دچار سهو شد و در نمازش شک کرد یا در آن، کم و زیاد نمود چکار باید بکند؟ آیا سجده‌ی سهو برود؟ چه دلیلی برای آن هست؟</w:t>
      </w:r>
    </w:p>
    <w:p w:rsidR="00DC487B" w:rsidRPr="006F7B7E" w:rsidRDefault="00DC487B" w:rsidP="00DC487B">
      <w:pPr>
        <w:jc w:val="both"/>
        <w:rPr>
          <w:rStyle w:val="Char0"/>
          <w:rtl/>
        </w:rPr>
      </w:pPr>
      <w:r w:rsidRPr="006F7B7E">
        <w:rPr>
          <w:rStyle w:val="Char0"/>
          <w:rFonts w:hint="cs"/>
          <w:rtl/>
        </w:rPr>
        <w:t>صفت و شیوه‌ی اذان برای نماز چطور است؟</w:t>
      </w:r>
    </w:p>
    <w:p w:rsidR="00DC487B" w:rsidRPr="006F7B7E" w:rsidRDefault="00DC487B" w:rsidP="00DC487B">
      <w:pPr>
        <w:jc w:val="both"/>
        <w:rPr>
          <w:rStyle w:val="Char0"/>
          <w:rtl/>
        </w:rPr>
      </w:pPr>
      <w:r w:rsidRPr="006F7B7E">
        <w:rPr>
          <w:rStyle w:val="Char0"/>
          <w:rFonts w:hint="cs"/>
          <w:rtl/>
        </w:rPr>
        <w:t>و نیز: آیا هر کسی که مقداری مال داشته باشد زکات بر او واجب است؟ یا اینکه حد نصاب معیّنی دارد که اگر مال بدان برسد زکاتش واجب می‌گردد؟ پس کسی که پنج گرم طلا دارد آیا زکات بر او واجب است تا که در وعید و تهدید وارده در قرآن برای کسانی که طلا و نقره می‌اندوزند داخل نشود؟</w:t>
      </w:r>
    </w:p>
    <w:p w:rsidR="00DC487B" w:rsidRPr="006F7B7E" w:rsidRDefault="00DC487B" w:rsidP="00DC487B">
      <w:pPr>
        <w:jc w:val="both"/>
        <w:rPr>
          <w:rStyle w:val="Char0"/>
          <w:rtl/>
        </w:rPr>
      </w:pPr>
      <w:r w:rsidRPr="006F7B7E">
        <w:rPr>
          <w:rStyle w:val="Char0"/>
          <w:rFonts w:hint="cs"/>
          <w:rtl/>
        </w:rPr>
        <w:t>و شخص چه مقدار از مالش را جهت زکات خارج کند از گناه به دور شده و اوامر قرآنی مبنی بر دادن زکات را انجام داده است؟</w:t>
      </w:r>
    </w:p>
    <w:p w:rsidR="00DC487B" w:rsidRPr="006F7B7E" w:rsidRDefault="00DC487B" w:rsidP="00DC487B">
      <w:pPr>
        <w:jc w:val="both"/>
        <w:rPr>
          <w:rStyle w:val="Char0"/>
          <w:rtl/>
        </w:rPr>
      </w:pPr>
      <w:r w:rsidRPr="006F7B7E">
        <w:rPr>
          <w:rStyle w:val="Char0"/>
          <w:rFonts w:hint="cs"/>
          <w:rtl/>
        </w:rPr>
        <w:t>کسی که مثلا یک میلیارد تومان دارد و فقط صد تومان از آنرا زکات داده آیا دَین خود را ادا کرده و از گناه به دور مانده است؟</w:t>
      </w:r>
    </w:p>
    <w:p w:rsidR="00DC487B" w:rsidRPr="006F7B7E" w:rsidRDefault="00DC487B" w:rsidP="00493E6E">
      <w:pPr>
        <w:jc w:val="both"/>
        <w:rPr>
          <w:rStyle w:val="Char0"/>
          <w:rtl/>
        </w:rPr>
      </w:pPr>
      <w:r w:rsidRPr="006F7B7E">
        <w:rPr>
          <w:rStyle w:val="Char0"/>
          <w:rFonts w:hint="cs"/>
          <w:rtl/>
        </w:rPr>
        <w:t>مقداری که بایستی در حبوبات و میوه‌ها، زکات داد تا بر اساس آن، مسلمان این امر خداوند را انجام داده باشد که می‌فرماید:</w:t>
      </w:r>
      <w:r w:rsidR="00493E6E">
        <w:rPr>
          <w:rStyle w:val="Char0"/>
          <w:rFonts w:hint="cs"/>
          <w:rtl/>
        </w:rPr>
        <w:t xml:space="preserve"> </w:t>
      </w:r>
      <w:r w:rsidR="00493E6E">
        <w:rPr>
          <w:rStyle w:val="Char0"/>
          <w:rFonts w:cs="Traditional Arabic"/>
          <w:color w:val="000000"/>
          <w:shd w:val="clear" w:color="auto" w:fill="FFFFFF"/>
          <w:rtl/>
        </w:rPr>
        <w:t>﴿</w:t>
      </w:r>
      <w:r w:rsidR="00493E6E" w:rsidRPr="000E33ED">
        <w:rPr>
          <w:rStyle w:val="Char7"/>
          <w:rtl/>
        </w:rPr>
        <w:t>وَءَاتُواْ حَقَّهُ</w:t>
      </w:r>
      <w:r w:rsidR="00493E6E" w:rsidRPr="000E33ED">
        <w:rPr>
          <w:rStyle w:val="Char7"/>
          <w:rFonts w:hint="cs"/>
          <w:rtl/>
        </w:rPr>
        <w:t>ۥ</w:t>
      </w:r>
      <w:r w:rsidR="00493E6E" w:rsidRPr="000E33ED">
        <w:rPr>
          <w:rStyle w:val="Char7"/>
          <w:rtl/>
        </w:rPr>
        <w:t xml:space="preserve"> يَوۡمَ حَصَادِهِ</w:t>
      </w:r>
      <w:r w:rsidR="00493E6E" w:rsidRPr="000E33ED">
        <w:rPr>
          <w:rStyle w:val="Char7"/>
          <w:rFonts w:hint="cs"/>
          <w:rtl/>
        </w:rPr>
        <w:t>ۦۖ</w:t>
      </w:r>
      <w:r w:rsidR="00493E6E">
        <w:rPr>
          <w:rStyle w:val="Char0"/>
          <w:rFonts w:cs="Traditional Arabic"/>
          <w:color w:val="000000"/>
          <w:shd w:val="clear" w:color="auto" w:fill="FFFFFF"/>
          <w:rtl/>
        </w:rPr>
        <w:t>﴾</w:t>
      </w:r>
      <w:r w:rsidR="00493E6E" w:rsidRPr="000E33ED">
        <w:rPr>
          <w:rStyle w:val="Char7"/>
          <w:rtl/>
        </w:rPr>
        <w:t xml:space="preserve"> </w:t>
      </w:r>
      <w:r w:rsidR="00493E6E" w:rsidRPr="000E33ED">
        <w:rPr>
          <w:rStyle w:val="Char"/>
          <w:rtl/>
        </w:rPr>
        <w:t>[الأنعام: 141]</w:t>
      </w:r>
      <w:r w:rsidRPr="006F7B7E">
        <w:rPr>
          <w:rStyle w:val="Char0"/>
          <w:rFonts w:hint="cs"/>
          <w:rtl/>
        </w:rPr>
        <w:t xml:space="preserve"> </w:t>
      </w:r>
      <w:r w:rsidR="005850AD" w:rsidRPr="005850AD">
        <w:rPr>
          <w:rStyle w:val="Char5"/>
          <w:rFonts w:hint="cs"/>
          <w:rtl/>
        </w:rPr>
        <w:t>«</w:t>
      </w:r>
      <w:r w:rsidR="005850AD" w:rsidRPr="005850AD">
        <w:rPr>
          <w:rStyle w:val="Char5"/>
          <w:rFonts w:hint="eastAsia"/>
          <w:rtl/>
          <w:lang w:bidi="fa-IR"/>
        </w:rPr>
        <w:t>و</w:t>
      </w:r>
      <w:r w:rsidR="005850AD" w:rsidRPr="005850AD">
        <w:rPr>
          <w:rStyle w:val="Char5"/>
          <w:rtl/>
          <w:lang w:bidi="fa-IR"/>
        </w:rPr>
        <w:t xml:space="preserve"> </w:t>
      </w:r>
      <w:r w:rsidR="005850AD" w:rsidRPr="005850AD">
        <w:rPr>
          <w:rStyle w:val="Char5"/>
          <w:rFonts w:hint="eastAsia"/>
          <w:rtl/>
          <w:lang w:bidi="fa-IR"/>
        </w:rPr>
        <w:t>به</w:t>
      </w:r>
      <w:r w:rsidR="005850AD" w:rsidRPr="005850AD">
        <w:rPr>
          <w:rStyle w:val="Char5"/>
          <w:rtl/>
          <w:lang w:bidi="fa-IR"/>
        </w:rPr>
        <w:t xml:space="preserve"> </w:t>
      </w:r>
      <w:r w:rsidR="005850AD" w:rsidRPr="005850AD">
        <w:rPr>
          <w:rStyle w:val="Char5"/>
          <w:rFonts w:hint="eastAsia"/>
          <w:rtl/>
          <w:lang w:bidi="fa-IR"/>
        </w:rPr>
        <w:t>هنگام</w:t>
      </w:r>
      <w:r w:rsidR="005850AD" w:rsidRPr="005850AD">
        <w:rPr>
          <w:rStyle w:val="Char5"/>
          <w:rtl/>
          <w:lang w:bidi="fa-IR"/>
        </w:rPr>
        <w:t xml:space="preserve"> </w:t>
      </w:r>
      <w:r w:rsidR="005850AD" w:rsidRPr="005850AD">
        <w:rPr>
          <w:rStyle w:val="Char5"/>
          <w:rFonts w:hint="eastAsia"/>
          <w:rtl/>
          <w:lang w:bidi="fa-IR"/>
        </w:rPr>
        <w:t>رس</w:t>
      </w:r>
      <w:r w:rsidR="00F67149">
        <w:rPr>
          <w:rStyle w:val="Char5"/>
          <w:rFonts w:hint="eastAsia"/>
          <w:rtl/>
          <w:lang w:bidi="fa-IR"/>
        </w:rPr>
        <w:t>ی</w:t>
      </w:r>
      <w:r w:rsidR="005850AD" w:rsidRPr="005850AD">
        <w:rPr>
          <w:rStyle w:val="Char5"/>
          <w:rFonts w:hint="eastAsia"/>
          <w:rtl/>
          <w:lang w:bidi="fa-IR"/>
        </w:rPr>
        <w:t>دن</w:t>
      </w:r>
      <w:r w:rsidR="005850AD" w:rsidRPr="005850AD">
        <w:rPr>
          <w:rStyle w:val="Char5"/>
          <w:rtl/>
          <w:lang w:bidi="fa-IR"/>
        </w:rPr>
        <w:t xml:space="preserve"> </w:t>
      </w:r>
      <w:r w:rsidR="005850AD" w:rsidRPr="005850AD">
        <w:rPr>
          <w:rStyle w:val="Char5"/>
          <w:rFonts w:hint="eastAsia"/>
          <w:rtl/>
          <w:lang w:bidi="fa-IR"/>
        </w:rPr>
        <w:t>و</w:t>
      </w:r>
      <w:r w:rsidR="005850AD" w:rsidRPr="005850AD">
        <w:rPr>
          <w:rStyle w:val="Char5"/>
          <w:rtl/>
          <w:lang w:bidi="fa-IR"/>
        </w:rPr>
        <w:t xml:space="preserve"> </w:t>
      </w:r>
      <w:r w:rsidR="005850AD" w:rsidRPr="005850AD">
        <w:rPr>
          <w:rStyle w:val="Char5"/>
          <w:rFonts w:hint="eastAsia"/>
          <w:rtl/>
          <w:lang w:bidi="fa-IR"/>
        </w:rPr>
        <w:t>چ</w:t>
      </w:r>
      <w:r w:rsidR="00F67149">
        <w:rPr>
          <w:rStyle w:val="Char5"/>
          <w:rFonts w:hint="eastAsia"/>
          <w:rtl/>
          <w:lang w:bidi="fa-IR"/>
        </w:rPr>
        <w:t>ی</w:t>
      </w:r>
      <w:r w:rsidR="005850AD" w:rsidRPr="005850AD">
        <w:rPr>
          <w:rStyle w:val="Char5"/>
          <w:rFonts w:hint="eastAsia"/>
          <w:rtl/>
          <w:lang w:bidi="fa-IR"/>
        </w:rPr>
        <w:t>دن</w:t>
      </w:r>
      <w:r w:rsidR="005850AD" w:rsidRPr="005850AD">
        <w:rPr>
          <w:rStyle w:val="Char5"/>
          <w:rtl/>
          <w:lang w:bidi="fa-IR"/>
        </w:rPr>
        <w:t xml:space="preserve"> </w:t>
      </w:r>
      <w:r w:rsidR="005850AD" w:rsidRPr="005850AD">
        <w:rPr>
          <w:rStyle w:val="Char5"/>
          <w:rFonts w:hint="eastAsia"/>
          <w:rtl/>
          <w:lang w:bidi="fa-IR"/>
        </w:rPr>
        <w:t>و</w:t>
      </w:r>
      <w:r w:rsidR="005850AD" w:rsidRPr="005850AD">
        <w:rPr>
          <w:rStyle w:val="Char5"/>
          <w:rtl/>
          <w:lang w:bidi="fa-IR"/>
        </w:rPr>
        <w:t xml:space="preserve"> </w:t>
      </w:r>
      <w:r w:rsidR="005850AD" w:rsidRPr="005850AD">
        <w:rPr>
          <w:rStyle w:val="Char5"/>
          <w:rFonts w:hint="eastAsia"/>
          <w:rtl/>
          <w:lang w:bidi="fa-IR"/>
        </w:rPr>
        <w:t>درو</w:t>
      </w:r>
      <w:r w:rsidR="005850AD" w:rsidRPr="005850AD">
        <w:rPr>
          <w:rStyle w:val="Char5"/>
          <w:rtl/>
          <w:lang w:bidi="fa-IR"/>
        </w:rPr>
        <w:t xml:space="preserve"> </w:t>
      </w:r>
      <w:r w:rsidR="00F67149">
        <w:rPr>
          <w:rStyle w:val="Char5"/>
          <w:rFonts w:hint="eastAsia"/>
          <w:rtl/>
          <w:lang w:bidi="fa-IR"/>
        </w:rPr>
        <w:t>ک</w:t>
      </w:r>
      <w:r w:rsidR="005850AD" w:rsidRPr="005850AD">
        <w:rPr>
          <w:rStyle w:val="Char5"/>
          <w:rFonts w:hint="eastAsia"/>
          <w:rtl/>
          <w:lang w:bidi="fa-IR"/>
        </w:rPr>
        <w:t>ردنشان</w:t>
      </w:r>
      <w:r w:rsidR="005850AD" w:rsidRPr="005850AD">
        <w:rPr>
          <w:rStyle w:val="Char5"/>
          <w:rtl/>
          <w:lang w:bidi="fa-IR"/>
        </w:rPr>
        <w:t xml:space="preserve"> </w:t>
      </w:r>
      <w:r w:rsidR="005850AD" w:rsidRPr="005850AD">
        <w:rPr>
          <w:rStyle w:val="Char5"/>
          <w:rFonts w:hint="eastAsia"/>
          <w:rtl/>
          <w:lang w:bidi="fa-IR"/>
        </w:rPr>
        <w:t>از</w:t>
      </w:r>
      <w:r w:rsidR="005850AD" w:rsidRPr="005850AD">
        <w:rPr>
          <w:rStyle w:val="Char5"/>
          <w:rtl/>
          <w:lang w:bidi="fa-IR"/>
        </w:rPr>
        <w:t xml:space="preserve"> </w:t>
      </w:r>
      <w:r w:rsidR="00C4681D">
        <w:rPr>
          <w:rStyle w:val="Char5"/>
          <w:rFonts w:hint="eastAsia"/>
          <w:rtl/>
          <w:lang w:bidi="fa-IR"/>
        </w:rPr>
        <w:t>آن‌ها</w:t>
      </w:r>
      <w:r w:rsidR="005850AD" w:rsidRPr="005850AD">
        <w:rPr>
          <w:rStyle w:val="Char5"/>
          <w:rtl/>
          <w:lang w:bidi="fa-IR"/>
        </w:rPr>
        <w:t xml:space="preserve"> (</w:t>
      </w:r>
      <w:r w:rsidR="005850AD" w:rsidRPr="005850AD">
        <w:rPr>
          <w:rStyle w:val="Char5"/>
          <w:rFonts w:hint="eastAsia"/>
          <w:rtl/>
          <w:lang w:bidi="fa-IR"/>
        </w:rPr>
        <w:t>به</w:t>
      </w:r>
      <w:r w:rsidR="005850AD" w:rsidRPr="005850AD">
        <w:rPr>
          <w:rStyle w:val="Char5"/>
          <w:rtl/>
          <w:lang w:bidi="fa-IR"/>
        </w:rPr>
        <w:t xml:space="preserve"> </w:t>
      </w:r>
      <w:r w:rsidR="005850AD" w:rsidRPr="005850AD">
        <w:rPr>
          <w:rStyle w:val="Char5"/>
          <w:rFonts w:hint="eastAsia"/>
          <w:rtl/>
          <w:lang w:bidi="fa-IR"/>
        </w:rPr>
        <w:t>فقراء</w:t>
      </w:r>
      <w:r w:rsidR="005850AD" w:rsidRPr="005850AD">
        <w:rPr>
          <w:rStyle w:val="Char5"/>
          <w:rtl/>
          <w:lang w:bidi="fa-IR"/>
        </w:rPr>
        <w:t xml:space="preserve"> </w:t>
      </w:r>
      <w:r w:rsidR="005850AD" w:rsidRPr="005850AD">
        <w:rPr>
          <w:rStyle w:val="Char5"/>
          <w:rFonts w:hint="eastAsia"/>
          <w:rtl/>
          <w:lang w:bidi="fa-IR"/>
        </w:rPr>
        <w:t>و</w:t>
      </w:r>
      <w:r w:rsidR="005850AD" w:rsidRPr="005850AD">
        <w:rPr>
          <w:rStyle w:val="Char5"/>
          <w:rtl/>
          <w:lang w:bidi="fa-IR"/>
        </w:rPr>
        <w:t xml:space="preserve"> </w:t>
      </w:r>
      <w:r w:rsidR="005850AD" w:rsidRPr="005850AD">
        <w:rPr>
          <w:rStyle w:val="Char5"/>
          <w:rFonts w:hint="eastAsia"/>
          <w:rtl/>
          <w:lang w:bidi="fa-IR"/>
        </w:rPr>
        <w:t>مسا</w:t>
      </w:r>
      <w:r w:rsidR="00F67149">
        <w:rPr>
          <w:rStyle w:val="Char5"/>
          <w:rFonts w:hint="eastAsia"/>
          <w:rtl/>
          <w:lang w:bidi="fa-IR"/>
        </w:rPr>
        <w:t>کی</w:t>
      </w:r>
      <w:r w:rsidR="005850AD" w:rsidRPr="005850AD">
        <w:rPr>
          <w:rStyle w:val="Char5"/>
          <w:rFonts w:hint="eastAsia"/>
          <w:rtl/>
          <w:lang w:bidi="fa-IR"/>
        </w:rPr>
        <w:t>ن</w:t>
      </w:r>
      <w:r w:rsidR="005850AD" w:rsidRPr="005850AD">
        <w:rPr>
          <w:rStyle w:val="Char5"/>
          <w:rtl/>
          <w:lang w:bidi="fa-IR"/>
        </w:rPr>
        <w:t xml:space="preserve">) </w:t>
      </w:r>
      <w:r w:rsidR="005850AD" w:rsidRPr="005850AD">
        <w:rPr>
          <w:rStyle w:val="Char5"/>
          <w:rFonts w:hint="eastAsia"/>
          <w:rtl/>
          <w:lang w:bidi="fa-IR"/>
        </w:rPr>
        <w:t>ببخش</w:t>
      </w:r>
      <w:r w:rsidR="00F67149">
        <w:rPr>
          <w:rStyle w:val="Char5"/>
          <w:rFonts w:hint="eastAsia"/>
          <w:rtl/>
          <w:lang w:bidi="fa-IR"/>
        </w:rPr>
        <w:t>ی</w:t>
      </w:r>
      <w:r w:rsidR="005850AD" w:rsidRPr="005850AD">
        <w:rPr>
          <w:rStyle w:val="Char5"/>
          <w:rFonts w:hint="eastAsia"/>
          <w:rtl/>
          <w:lang w:bidi="fa-IR"/>
        </w:rPr>
        <w:t>د</w:t>
      </w:r>
      <w:r w:rsidR="005850AD" w:rsidRPr="005850AD">
        <w:rPr>
          <w:rStyle w:val="Char5"/>
          <w:rtl/>
          <w:lang w:bidi="fa-IR"/>
        </w:rPr>
        <w:t xml:space="preserve"> </w:t>
      </w:r>
      <w:r w:rsidR="005850AD" w:rsidRPr="005850AD">
        <w:rPr>
          <w:rStyle w:val="Char5"/>
          <w:rFonts w:hint="eastAsia"/>
          <w:rtl/>
          <w:lang w:bidi="fa-IR"/>
        </w:rPr>
        <w:t>و</w:t>
      </w:r>
      <w:r w:rsidR="005850AD" w:rsidRPr="005850AD">
        <w:rPr>
          <w:rStyle w:val="Char5"/>
          <w:rtl/>
          <w:lang w:bidi="fa-IR"/>
        </w:rPr>
        <w:t xml:space="preserve"> </w:t>
      </w:r>
      <w:r w:rsidR="005850AD" w:rsidRPr="005850AD">
        <w:rPr>
          <w:rStyle w:val="Char5"/>
          <w:rFonts w:hint="eastAsia"/>
          <w:rtl/>
          <w:lang w:bidi="fa-IR"/>
        </w:rPr>
        <w:t>ز</w:t>
      </w:r>
      <w:r w:rsidR="00F67149">
        <w:rPr>
          <w:rStyle w:val="Char5"/>
          <w:rFonts w:hint="eastAsia"/>
          <w:rtl/>
          <w:lang w:bidi="fa-IR"/>
        </w:rPr>
        <w:t>ک</w:t>
      </w:r>
      <w:r w:rsidR="005850AD" w:rsidRPr="005850AD">
        <w:rPr>
          <w:rStyle w:val="Char5"/>
          <w:rFonts w:hint="eastAsia"/>
          <w:rtl/>
          <w:lang w:bidi="fa-IR"/>
        </w:rPr>
        <w:t>ات</w:t>
      </w:r>
      <w:r w:rsidR="005850AD" w:rsidRPr="005850AD">
        <w:rPr>
          <w:rStyle w:val="Char5"/>
          <w:rtl/>
          <w:lang w:bidi="fa-IR"/>
        </w:rPr>
        <w:t xml:space="preserve"> </w:t>
      </w:r>
      <w:r w:rsidR="005850AD" w:rsidRPr="005850AD">
        <w:rPr>
          <w:rStyle w:val="Char5"/>
          <w:rFonts w:hint="eastAsia"/>
          <w:rtl/>
          <w:lang w:bidi="fa-IR"/>
        </w:rPr>
        <w:t>لازم</w:t>
      </w:r>
      <w:r w:rsidR="005850AD" w:rsidRPr="005850AD">
        <w:rPr>
          <w:rStyle w:val="Char5"/>
          <w:rtl/>
          <w:lang w:bidi="fa-IR"/>
        </w:rPr>
        <w:t xml:space="preserve"> </w:t>
      </w:r>
      <w:r w:rsidR="00C4681D">
        <w:rPr>
          <w:rStyle w:val="Char5"/>
          <w:rFonts w:hint="eastAsia"/>
          <w:rtl/>
          <w:lang w:bidi="fa-IR"/>
        </w:rPr>
        <w:t>آن‌ها</w:t>
      </w:r>
      <w:r w:rsidR="005850AD" w:rsidRPr="005850AD">
        <w:rPr>
          <w:rStyle w:val="Char5"/>
          <w:rtl/>
          <w:lang w:bidi="fa-IR"/>
        </w:rPr>
        <w:t xml:space="preserve"> </w:t>
      </w:r>
      <w:r w:rsidR="005850AD" w:rsidRPr="005850AD">
        <w:rPr>
          <w:rStyle w:val="Char5"/>
          <w:rFonts w:hint="eastAsia"/>
          <w:rtl/>
          <w:lang w:bidi="fa-IR"/>
        </w:rPr>
        <w:t>را</w:t>
      </w:r>
      <w:r w:rsidR="005850AD" w:rsidRPr="005850AD">
        <w:rPr>
          <w:rStyle w:val="Char5"/>
          <w:rtl/>
          <w:lang w:bidi="fa-IR"/>
        </w:rPr>
        <w:t xml:space="preserve"> </w:t>
      </w:r>
      <w:r w:rsidR="005850AD" w:rsidRPr="005850AD">
        <w:rPr>
          <w:rStyle w:val="Char5"/>
          <w:rFonts w:hint="eastAsia"/>
          <w:rtl/>
          <w:lang w:bidi="fa-IR"/>
        </w:rPr>
        <w:t>بده</w:t>
      </w:r>
      <w:r w:rsidR="00F67149">
        <w:rPr>
          <w:rStyle w:val="Char5"/>
          <w:rFonts w:hint="eastAsia"/>
          <w:rtl/>
          <w:lang w:bidi="fa-IR"/>
        </w:rPr>
        <w:t>ی</w:t>
      </w:r>
      <w:r w:rsidR="005850AD" w:rsidRPr="005850AD">
        <w:rPr>
          <w:rStyle w:val="Char5"/>
          <w:rFonts w:hint="eastAsia"/>
          <w:rtl/>
          <w:lang w:bidi="fa-IR"/>
        </w:rPr>
        <w:t>د</w:t>
      </w:r>
      <w:r w:rsidR="005850AD" w:rsidRPr="005850AD">
        <w:rPr>
          <w:rStyle w:val="Char5"/>
          <w:rFonts w:hint="cs"/>
          <w:rtl/>
        </w:rPr>
        <w:t>»</w:t>
      </w:r>
      <w:r w:rsidRPr="006F7B7E">
        <w:rPr>
          <w:rStyle w:val="Char0"/>
          <w:rFonts w:hint="cs"/>
          <w:rtl/>
        </w:rPr>
        <w:t xml:space="preserve"> چقدر است؟ و آیا بین آنکه محصولش را از طریق آبیاری به دست آورده با آنکه دیم است فرق هست؟</w:t>
      </w:r>
    </w:p>
    <w:p w:rsidR="00DC487B" w:rsidRPr="006F7B7E" w:rsidRDefault="00DC487B" w:rsidP="00DC487B">
      <w:pPr>
        <w:jc w:val="both"/>
        <w:rPr>
          <w:rStyle w:val="Char0"/>
          <w:rtl/>
        </w:rPr>
      </w:pPr>
      <w:r w:rsidRPr="006F7B7E">
        <w:rPr>
          <w:rStyle w:val="Char0"/>
          <w:rFonts w:hint="cs"/>
          <w:rtl/>
        </w:rPr>
        <w:t>آیا زنِ دارای حیض باید روزه بگیرد؟ چه دلیلی برایش از نص قرآن هست؟ آیا زن دارای حیض نمازهایی که از وی فوت شده را قضا کند؟ یا فقط باید روزه‌های فوت شده را قضا نماید؟ دلیلی روشن از نص قرآن می‌خواهیم.</w:t>
      </w:r>
    </w:p>
    <w:p w:rsidR="00DC487B" w:rsidRPr="006F7B7E" w:rsidRDefault="00DC487B" w:rsidP="00DC487B">
      <w:pPr>
        <w:jc w:val="both"/>
        <w:rPr>
          <w:rStyle w:val="Char0"/>
          <w:rtl/>
        </w:rPr>
      </w:pPr>
      <w:r w:rsidRPr="006F7B7E">
        <w:rPr>
          <w:rStyle w:val="Char0"/>
          <w:rFonts w:hint="cs"/>
          <w:rtl/>
        </w:rPr>
        <w:t>آیا کسی که در ماه رمضان با همسرش نزدیکی نموده باشد باید کفاره بدهد؟ چه دلیلی هست؟ آیا صدقه‌ی فطر در پایان ماه رمضان مشروع می‌گردد؟ چه دلیلی برایش هست؟ و مقدار آن چقدر است؟</w:t>
      </w:r>
    </w:p>
    <w:p w:rsidR="00DC487B" w:rsidRPr="006F7B7E" w:rsidRDefault="00DC487B" w:rsidP="00DC487B">
      <w:pPr>
        <w:jc w:val="both"/>
        <w:rPr>
          <w:rStyle w:val="Char0"/>
          <w:rtl/>
        </w:rPr>
      </w:pPr>
      <w:r w:rsidRPr="006F7B7E">
        <w:rPr>
          <w:rStyle w:val="Char0"/>
          <w:rFonts w:hint="cs"/>
          <w:rtl/>
        </w:rPr>
        <w:t xml:space="preserve">همچنین آیا مواقیت مکانی‌ای هست که حاجی جز با احرام نباید از </w:t>
      </w:r>
      <w:r w:rsidR="00C4681D">
        <w:rPr>
          <w:rStyle w:val="Char0"/>
          <w:rFonts w:hint="cs"/>
          <w:rtl/>
        </w:rPr>
        <w:t>آن‌ها</w:t>
      </w:r>
      <w:r w:rsidRPr="006F7B7E">
        <w:rPr>
          <w:rStyle w:val="Char0"/>
          <w:rFonts w:hint="cs"/>
          <w:rtl/>
        </w:rPr>
        <w:t xml:space="preserve"> بگذرد؟ این مواقیت را برای ما نام ببرید، و چه کسی </w:t>
      </w:r>
      <w:r w:rsidR="00C4681D">
        <w:rPr>
          <w:rStyle w:val="Char0"/>
          <w:rFonts w:hint="cs"/>
          <w:rtl/>
        </w:rPr>
        <w:t>آن‌ها</w:t>
      </w:r>
      <w:r w:rsidRPr="006F7B7E">
        <w:rPr>
          <w:rStyle w:val="Char0"/>
          <w:rFonts w:hint="cs"/>
          <w:rtl/>
        </w:rPr>
        <w:t xml:space="preserve"> را معین کرده است؟</w:t>
      </w:r>
    </w:p>
    <w:p w:rsidR="00DC487B" w:rsidRPr="006F7B7E" w:rsidRDefault="00DC487B" w:rsidP="00DC487B">
      <w:pPr>
        <w:jc w:val="both"/>
        <w:rPr>
          <w:rStyle w:val="Char0"/>
          <w:rtl/>
        </w:rPr>
      </w:pPr>
      <w:r w:rsidRPr="006F7B7E">
        <w:rPr>
          <w:rStyle w:val="Char0"/>
          <w:rFonts w:hint="cs"/>
          <w:rtl/>
        </w:rPr>
        <w:t>اینکه مسلمانان امروزه دو نماز را در عرفه جمع می‌کنند صحیح است؟</w:t>
      </w:r>
    </w:p>
    <w:p w:rsidR="00DC487B" w:rsidRPr="006F7B7E" w:rsidRDefault="00DC487B" w:rsidP="00DC487B">
      <w:pPr>
        <w:jc w:val="both"/>
        <w:rPr>
          <w:rStyle w:val="Char0"/>
          <w:rtl/>
        </w:rPr>
      </w:pPr>
      <w:r w:rsidRPr="006F7B7E">
        <w:rPr>
          <w:rStyle w:val="Char0"/>
          <w:rFonts w:hint="cs"/>
          <w:rtl/>
        </w:rPr>
        <w:t>چه دلیلی از قرآن بر رمی جمرات وجود دارد؟</w:t>
      </w:r>
    </w:p>
    <w:p w:rsidR="00DC487B" w:rsidRPr="006F7B7E" w:rsidRDefault="00DC487B" w:rsidP="00DC487B">
      <w:pPr>
        <w:jc w:val="both"/>
        <w:rPr>
          <w:rStyle w:val="Char0"/>
          <w:rtl/>
        </w:rPr>
      </w:pPr>
      <w:r w:rsidRPr="006F7B7E">
        <w:rPr>
          <w:rStyle w:val="Char0"/>
          <w:rFonts w:hint="cs"/>
          <w:rtl/>
        </w:rPr>
        <w:t>آیا طواف وداع داریم؟</w:t>
      </w:r>
    </w:p>
    <w:p w:rsidR="00DC487B" w:rsidRPr="006F7B7E" w:rsidRDefault="00DC487B" w:rsidP="00DC487B">
      <w:pPr>
        <w:jc w:val="both"/>
        <w:rPr>
          <w:rStyle w:val="Char0"/>
          <w:rtl/>
        </w:rPr>
      </w:pPr>
      <w:r w:rsidRPr="006F7B7E">
        <w:rPr>
          <w:rStyle w:val="Char0"/>
          <w:rFonts w:hint="cs"/>
          <w:rtl/>
        </w:rPr>
        <w:lastRenderedPageBreak/>
        <w:t xml:space="preserve">سؤالات در باب عبادات و معاملات، بیش از </w:t>
      </w:r>
      <w:r w:rsidR="00C4681D">
        <w:rPr>
          <w:rStyle w:val="Char0"/>
          <w:rFonts w:hint="cs"/>
          <w:rtl/>
        </w:rPr>
        <w:t>این‌ها</w:t>
      </w:r>
      <w:r w:rsidRPr="006F7B7E">
        <w:rPr>
          <w:rStyle w:val="Char0"/>
          <w:rFonts w:hint="cs"/>
          <w:rtl/>
        </w:rPr>
        <w:t>ست حتی هر دلیلی که برای حجیت سنت بدان استدلال می‌شود سؤالی است که با آن بر منکران سنت، اعتراض صورت می‌گیرد.</w:t>
      </w:r>
    </w:p>
    <w:p w:rsidR="00DC487B" w:rsidRDefault="00DC487B" w:rsidP="00F85A2A">
      <w:pPr>
        <w:jc w:val="both"/>
        <w:rPr>
          <w:rStyle w:val="Char0"/>
          <w:rtl/>
        </w:rPr>
      </w:pPr>
      <w:r w:rsidRPr="006F7B7E">
        <w:rPr>
          <w:rStyle w:val="Char0"/>
          <w:rFonts w:hint="cs"/>
          <w:rtl/>
        </w:rPr>
        <w:t xml:space="preserve">آیا پس از </w:t>
      </w:r>
      <w:r w:rsidR="00C4681D">
        <w:rPr>
          <w:rStyle w:val="Char0"/>
          <w:rFonts w:hint="cs"/>
          <w:rtl/>
        </w:rPr>
        <w:t>این‌ها</w:t>
      </w:r>
      <w:r w:rsidRPr="006F7B7E">
        <w:rPr>
          <w:rStyle w:val="Char0"/>
          <w:rFonts w:hint="cs"/>
          <w:rtl/>
        </w:rPr>
        <w:t>، گفته‌ی آن کس راست و درست می‌باشد که می‌گوید: سنت، تلنباری از روایات است و پذیرندگان سنّت و عمل‌کنندگان به آن، اسانید را می</w:t>
      </w:r>
      <w:r w:rsidR="00F85A2A">
        <w:rPr>
          <w:rStyle w:val="Char0"/>
          <w:rFonts w:hint="cs"/>
          <w:rtl/>
        </w:rPr>
        <w:t>‌</w:t>
      </w:r>
      <w:r w:rsidRPr="006F7B7E">
        <w:rPr>
          <w:rStyle w:val="Char0"/>
          <w:rFonts w:hint="cs"/>
          <w:rtl/>
        </w:rPr>
        <w:t>پرستند!!</w:t>
      </w:r>
    </w:p>
    <w:p w:rsidR="000C4F73" w:rsidRDefault="000C4F73" w:rsidP="00DC487B">
      <w:pPr>
        <w:jc w:val="both"/>
        <w:rPr>
          <w:rStyle w:val="Char0"/>
          <w:rtl/>
        </w:rPr>
        <w:sectPr w:rsidR="000C4F73" w:rsidSect="007B2AD7">
          <w:headerReference w:type="default" r:id="rId22"/>
          <w:footnotePr>
            <w:numRestart w:val="eachPage"/>
          </w:footnotePr>
          <w:pgSz w:w="9356" w:h="13608" w:code="9"/>
          <w:pgMar w:top="567" w:right="1134" w:bottom="851" w:left="1134" w:header="454" w:footer="0" w:gutter="0"/>
          <w:cols w:space="708"/>
          <w:titlePg/>
          <w:bidi/>
          <w:rtlGutter/>
          <w:docGrid w:linePitch="360"/>
        </w:sectPr>
      </w:pPr>
    </w:p>
    <w:p w:rsidR="00DC487B" w:rsidRPr="006F7B7E" w:rsidRDefault="00DC487B" w:rsidP="000C4F73">
      <w:pPr>
        <w:pStyle w:val="a1"/>
        <w:rPr>
          <w:rtl/>
          <w:lang w:bidi="fa-IR"/>
        </w:rPr>
      </w:pPr>
      <w:bookmarkStart w:id="29" w:name="_Toc5794729"/>
      <w:r w:rsidRPr="006F7B7E">
        <w:rPr>
          <w:rFonts w:hint="cs"/>
          <w:rtl/>
          <w:lang w:bidi="fa-IR"/>
        </w:rPr>
        <w:lastRenderedPageBreak/>
        <w:t>اصول منکران سنت نبوی</w:t>
      </w:r>
      <w:bookmarkEnd w:id="29"/>
    </w:p>
    <w:p w:rsidR="00DC487B" w:rsidRPr="006F7B7E" w:rsidRDefault="00DC487B" w:rsidP="00DC487B">
      <w:pPr>
        <w:jc w:val="both"/>
        <w:rPr>
          <w:rStyle w:val="Char0"/>
          <w:rtl/>
        </w:rPr>
      </w:pPr>
      <w:r w:rsidRPr="006F7B7E">
        <w:rPr>
          <w:rStyle w:val="Char0"/>
          <w:rFonts w:hint="cs"/>
          <w:rtl/>
        </w:rPr>
        <w:t xml:space="preserve">پس از تأمل در اشکالات و شبهاتی که منکران سنت و تردیدافکنان در آن بر </w:t>
      </w:r>
      <w:r w:rsidR="00C4681D">
        <w:rPr>
          <w:rStyle w:val="Char0"/>
          <w:rFonts w:hint="cs"/>
          <w:rtl/>
        </w:rPr>
        <w:t>آن‌ها</w:t>
      </w:r>
      <w:r w:rsidRPr="006F7B7E">
        <w:rPr>
          <w:rStyle w:val="Char0"/>
          <w:rFonts w:hint="cs"/>
          <w:rtl/>
        </w:rPr>
        <w:t xml:space="preserve"> تکیه می‌کنند دریافتم که به 6 اصل باز می‌گردد:</w:t>
      </w:r>
    </w:p>
    <w:p w:rsidR="00DC487B" w:rsidRPr="006F7B7E" w:rsidRDefault="00DC487B" w:rsidP="00DC487B">
      <w:pPr>
        <w:jc w:val="both"/>
        <w:rPr>
          <w:rStyle w:val="Char0"/>
          <w:rtl/>
        </w:rPr>
      </w:pPr>
      <w:r w:rsidRPr="006F7B7E">
        <w:rPr>
          <w:rStyle w:val="Char4"/>
          <w:rFonts w:hint="cs"/>
          <w:rtl/>
        </w:rPr>
        <w:t>اصل اول</w:t>
      </w:r>
      <w:r w:rsidRPr="006F7B7E">
        <w:rPr>
          <w:rStyle w:val="Char0"/>
          <w:rFonts w:hint="cs"/>
          <w:rtl/>
        </w:rPr>
        <w:t>: ابطال نیاز به سنت با ادعای کافی بودن قرآن (و بی‌نیازی به غیر آن).</w:t>
      </w:r>
    </w:p>
    <w:p w:rsidR="00DC487B" w:rsidRPr="006F7B7E" w:rsidRDefault="00DC487B" w:rsidP="00DC487B">
      <w:pPr>
        <w:jc w:val="both"/>
        <w:rPr>
          <w:rStyle w:val="Char0"/>
          <w:rtl/>
        </w:rPr>
      </w:pPr>
      <w:r w:rsidRPr="006F7B7E">
        <w:rPr>
          <w:rStyle w:val="Char4"/>
          <w:rFonts w:hint="cs"/>
          <w:rtl/>
        </w:rPr>
        <w:t>اصل دوم</w:t>
      </w:r>
      <w:r w:rsidRPr="006F7B7E">
        <w:rPr>
          <w:rStyle w:val="Char0"/>
          <w:rFonts w:hint="cs"/>
          <w:rtl/>
        </w:rPr>
        <w:t>: منحصر کردن سنت معتبر در متواتر و ابطال حجیّت آحاد.</w:t>
      </w:r>
    </w:p>
    <w:p w:rsidR="00DC487B" w:rsidRPr="006F7B7E" w:rsidRDefault="00DC487B" w:rsidP="00DC487B">
      <w:pPr>
        <w:jc w:val="both"/>
        <w:rPr>
          <w:rStyle w:val="Char0"/>
          <w:rtl/>
        </w:rPr>
      </w:pPr>
      <w:r w:rsidRPr="006F7B7E">
        <w:rPr>
          <w:rStyle w:val="Char4"/>
          <w:rFonts w:hint="cs"/>
          <w:rtl/>
        </w:rPr>
        <w:t>اصل سوم</w:t>
      </w:r>
      <w:r w:rsidRPr="006F7B7E">
        <w:rPr>
          <w:rStyle w:val="Char0"/>
          <w:rFonts w:hint="cs"/>
          <w:rtl/>
        </w:rPr>
        <w:t>: طعن وارد کردن در ناقلان سنت و متهم نمودن آنان.</w:t>
      </w:r>
    </w:p>
    <w:p w:rsidR="00DC487B" w:rsidRPr="006F7B7E" w:rsidRDefault="00DC487B" w:rsidP="00DC487B">
      <w:pPr>
        <w:jc w:val="both"/>
        <w:rPr>
          <w:rStyle w:val="Char0"/>
          <w:rtl/>
        </w:rPr>
      </w:pPr>
      <w:r w:rsidRPr="006F7B7E">
        <w:rPr>
          <w:rStyle w:val="Char4"/>
          <w:rFonts w:hint="cs"/>
          <w:rtl/>
        </w:rPr>
        <w:t>اصل چهارم</w:t>
      </w:r>
      <w:r w:rsidRPr="006F7B7E">
        <w:rPr>
          <w:rStyle w:val="Char0"/>
          <w:rFonts w:hint="cs"/>
          <w:rtl/>
        </w:rPr>
        <w:t>: ادعای از بین رفتن سنت و محفوظ نماندن آن با استناد به تأخیر در کتابت و تدوین آن.</w:t>
      </w:r>
    </w:p>
    <w:p w:rsidR="00DC487B" w:rsidRPr="006F7B7E" w:rsidRDefault="00DC487B" w:rsidP="00DC487B">
      <w:pPr>
        <w:jc w:val="both"/>
        <w:rPr>
          <w:rStyle w:val="Char0"/>
          <w:rtl/>
        </w:rPr>
      </w:pPr>
      <w:r w:rsidRPr="006F7B7E">
        <w:rPr>
          <w:rStyle w:val="Char4"/>
          <w:rFonts w:hint="cs"/>
          <w:rtl/>
        </w:rPr>
        <w:t>اصل پنجم</w:t>
      </w:r>
      <w:r w:rsidRPr="006F7B7E">
        <w:rPr>
          <w:rStyle w:val="Char0"/>
          <w:rFonts w:hint="cs"/>
          <w:rtl/>
        </w:rPr>
        <w:t>: ابطال جایگاه علم حدیث و تردیدافکنی در روشمندی محدثان و شیوه‌های آنان در تصحیح و تضعیف اخبار.</w:t>
      </w:r>
    </w:p>
    <w:p w:rsidR="00DC487B" w:rsidRPr="006F7B7E" w:rsidRDefault="00DC487B" w:rsidP="00DC487B">
      <w:pPr>
        <w:jc w:val="both"/>
        <w:rPr>
          <w:rStyle w:val="Char0"/>
          <w:rtl/>
        </w:rPr>
      </w:pPr>
      <w:r w:rsidRPr="006F7B7E">
        <w:rPr>
          <w:rStyle w:val="Char4"/>
          <w:rFonts w:hint="cs"/>
          <w:rtl/>
        </w:rPr>
        <w:t>اصل ششم</w:t>
      </w:r>
      <w:r w:rsidRPr="006F7B7E">
        <w:rPr>
          <w:rStyle w:val="Char0"/>
          <w:rFonts w:hint="cs"/>
          <w:rtl/>
        </w:rPr>
        <w:t xml:space="preserve">: انکار احادیث و روایاتی معین از سنت صحیح با این توهم که با آنچه راجح‌تر از </w:t>
      </w:r>
      <w:r w:rsidR="00C4681D">
        <w:rPr>
          <w:rStyle w:val="Char0"/>
          <w:rFonts w:hint="cs"/>
          <w:rtl/>
        </w:rPr>
        <w:t>آن‌ها</w:t>
      </w:r>
      <w:r w:rsidRPr="006F7B7E">
        <w:rPr>
          <w:rStyle w:val="Char0"/>
          <w:rFonts w:hint="cs"/>
          <w:rtl/>
        </w:rPr>
        <w:t>ست مخالف می‌باشد.</w:t>
      </w:r>
    </w:p>
    <w:p w:rsidR="00DC487B" w:rsidRPr="006F7B7E" w:rsidRDefault="00DC487B" w:rsidP="00DC487B">
      <w:pPr>
        <w:jc w:val="both"/>
        <w:rPr>
          <w:rStyle w:val="Char0"/>
          <w:rtl/>
        </w:rPr>
      </w:pPr>
      <w:r w:rsidRPr="006F7B7E">
        <w:rPr>
          <w:rStyle w:val="Char0"/>
          <w:rFonts w:hint="cs"/>
          <w:rtl/>
        </w:rPr>
        <w:t xml:space="preserve">این اصول را همراه با پاسخ </w:t>
      </w:r>
      <w:r w:rsidR="00C4681D">
        <w:rPr>
          <w:rStyle w:val="Char0"/>
          <w:rFonts w:hint="cs"/>
          <w:rtl/>
        </w:rPr>
        <w:t>آن‌ها</w:t>
      </w:r>
      <w:r w:rsidRPr="006F7B7E">
        <w:rPr>
          <w:rStyle w:val="Char0"/>
          <w:rFonts w:hint="cs"/>
          <w:rtl/>
        </w:rPr>
        <w:t xml:space="preserve"> در دو کتابم «</w:t>
      </w:r>
      <w:r w:rsidRPr="006F7B7E">
        <w:rPr>
          <w:rStyle w:val="Char0"/>
          <w:rtl/>
        </w:rPr>
        <w:t>سابغات</w:t>
      </w:r>
      <w:r w:rsidRPr="006F7B7E">
        <w:rPr>
          <w:rStyle w:val="Char0"/>
          <w:rFonts w:hint="cs"/>
          <w:rtl/>
        </w:rPr>
        <w:t>» و «</w:t>
      </w:r>
      <w:r w:rsidRPr="006F7B7E">
        <w:rPr>
          <w:rStyle w:val="Char0"/>
          <w:rtl/>
        </w:rPr>
        <w:t>أفی السنّة شک</w:t>
      </w:r>
      <w:r w:rsidRPr="006F7B7E">
        <w:rPr>
          <w:rStyle w:val="Char0"/>
          <w:rFonts w:hint="cs"/>
          <w:rtl/>
        </w:rPr>
        <w:t>» بیان داشته‌ام؛ اما نقض این اصول در اینجا از جهت تفصیل‌گویی، ترتیب، ارائه وجوه پاسخگویی و امور دیگر با پاسخ‌های موجود در آن کتاب</w:t>
      </w:r>
      <w:r w:rsidR="00572398">
        <w:rPr>
          <w:rStyle w:val="Char0"/>
          <w:rFonts w:hint="cs"/>
          <w:rtl/>
        </w:rPr>
        <w:t>‌</w:t>
      </w:r>
      <w:r w:rsidRPr="006F7B7E">
        <w:rPr>
          <w:rStyle w:val="Char0"/>
          <w:rFonts w:hint="cs"/>
          <w:rtl/>
        </w:rPr>
        <w:t>ها تفاوت می‌کند چرا که دو مقام، مختلف هستند و تشابه تنها در عناوین این اصول است.</w:t>
      </w:r>
    </w:p>
    <w:p w:rsidR="00DC487B" w:rsidRPr="006F7B7E" w:rsidRDefault="00DC487B" w:rsidP="000C4F73">
      <w:pPr>
        <w:pStyle w:val="a2"/>
        <w:rPr>
          <w:rtl/>
          <w:lang w:bidi="fa-IR"/>
        </w:rPr>
      </w:pPr>
      <w:bookmarkStart w:id="30" w:name="_Toc5794730"/>
      <w:r w:rsidRPr="006F7B7E">
        <w:rPr>
          <w:rFonts w:hint="cs"/>
          <w:rtl/>
          <w:lang w:bidi="fa-IR"/>
        </w:rPr>
        <w:t>اصل اول</w:t>
      </w:r>
      <w:r w:rsidR="000C4F73">
        <w:rPr>
          <w:rFonts w:hint="cs"/>
          <w:rtl/>
          <w:lang w:bidi="fa-IR"/>
        </w:rPr>
        <w:t xml:space="preserve">: </w:t>
      </w:r>
      <w:r w:rsidRPr="006F7B7E">
        <w:rPr>
          <w:rFonts w:hint="cs"/>
          <w:rtl/>
          <w:lang w:bidi="fa-IR"/>
        </w:rPr>
        <w:t>ادعای بی‌نیازی به سنت به بهانه‌ی کافی بودن قرآن (و بی‌نیازی به غیر آن)</w:t>
      </w:r>
      <w:bookmarkEnd w:id="30"/>
    </w:p>
    <w:p w:rsidR="00DC487B" w:rsidRPr="006F7B7E" w:rsidRDefault="00DC487B" w:rsidP="00717CA1">
      <w:pPr>
        <w:jc w:val="both"/>
        <w:rPr>
          <w:rStyle w:val="Char0"/>
          <w:rtl/>
        </w:rPr>
      </w:pPr>
      <w:r w:rsidRPr="006F7B7E">
        <w:rPr>
          <w:rStyle w:val="Char0"/>
          <w:rFonts w:hint="cs"/>
          <w:rtl/>
        </w:rPr>
        <w:t>منکران سنت ادعا می‌کنند که مسلمان - برای اینکه دینش را آنطور‌که خدا می‌خواهد برپای دارد - نیازی به منبعی دینی بجز قرآن کریم ندارد چرا که قرآن</w:t>
      </w:r>
      <w:r w:rsidR="00717CA1">
        <w:rPr>
          <w:rStyle w:val="Char0"/>
          <w:rFonts w:hint="cs"/>
          <w:rtl/>
        </w:rPr>
        <w:t xml:space="preserve"> </w:t>
      </w:r>
      <w:r w:rsidR="00717CA1">
        <w:rPr>
          <w:rStyle w:val="Char0"/>
          <w:rFonts w:cs="Traditional Arabic"/>
          <w:color w:val="000000"/>
          <w:shd w:val="clear" w:color="auto" w:fill="FFFFFF"/>
          <w:rtl/>
          <w:lang w:bidi="fa-IR"/>
        </w:rPr>
        <w:t>﴿</w:t>
      </w:r>
      <w:r w:rsidR="00717CA1" w:rsidRPr="000E33ED">
        <w:rPr>
          <w:rStyle w:val="Char7"/>
          <w:rtl/>
        </w:rPr>
        <w:t>تِبۡيَٰنٗا لِّكُلِّ شَيۡءٖ</w:t>
      </w:r>
      <w:r w:rsidR="00717CA1">
        <w:rPr>
          <w:rStyle w:val="Char0"/>
          <w:rFonts w:cs="Traditional Arabic"/>
          <w:color w:val="000000"/>
          <w:shd w:val="clear" w:color="auto" w:fill="FFFFFF"/>
          <w:rtl/>
          <w:lang w:bidi="fa-IR"/>
        </w:rPr>
        <w:t>﴾</w:t>
      </w:r>
      <w:r w:rsidRPr="006F7B7E">
        <w:rPr>
          <w:rStyle w:val="Char0"/>
          <w:rFonts w:hint="cs"/>
          <w:rtl/>
        </w:rPr>
        <w:t xml:space="preserve"> بیانگر همه چیز است.</w:t>
      </w:r>
    </w:p>
    <w:p w:rsidR="00DC487B" w:rsidRPr="006F7B7E" w:rsidRDefault="00DC487B" w:rsidP="00DC487B">
      <w:pPr>
        <w:jc w:val="both"/>
        <w:rPr>
          <w:rStyle w:val="Char0"/>
          <w:rtl/>
        </w:rPr>
      </w:pPr>
      <w:r w:rsidRPr="006F7B7E">
        <w:rPr>
          <w:rStyle w:val="Char0"/>
          <w:rFonts w:hint="cs"/>
          <w:rtl/>
        </w:rPr>
        <w:lastRenderedPageBreak/>
        <w:t>لذا هر منبعی که مسلمانان از آن، حُکمی شرعی بر می‌گیرند که در نصّ قرآنی ذکر نشده است درواقع از منابع دروغینی می‌باشد که به گمراهی و انحراف می‌انجامد هرچند که با صحیح‌ترین سندها به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برسد!</w:t>
      </w:r>
    </w:p>
    <w:p w:rsidR="00DC487B" w:rsidRPr="006F7B7E" w:rsidRDefault="00DC487B" w:rsidP="00DC487B">
      <w:pPr>
        <w:jc w:val="both"/>
        <w:rPr>
          <w:rStyle w:val="Char0"/>
          <w:rtl/>
        </w:rPr>
      </w:pPr>
      <w:r w:rsidRPr="006F7B7E">
        <w:rPr>
          <w:rStyle w:val="Char0"/>
          <w:rFonts w:hint="cs"/>
          <w:rtl/>
        </w:rPr>
        <w:t xml:space="preserve">این گفته اینگونه مورد مناقشه قرار می‌گیرد: هیچ شکی در تبیان بودن و بیان‌گر بودن قرآن برای همه چیز نیست اما مسئله در مورد مشخص کردن و توضیح وجه تبیان است که قرآن بیان داشته است، </w:t>
      </w:r>
      <w:r w:rsidR="00C4681D">
        <w:rPr>
          <w:rStyle w:val="Char0"/>
          <w:rFonts w:hint="cs"/>
          <w:rtl/>
        </w:rPr>
        <w:t>آن‌ها</w:t>
      </w:r>
      <w:r w:rsidRPr="006F7B7E">
        <w:rPr>
          <w:rStyle w:val="Char0"/>
          <w:rFonts w:hint="cs"/>
          <w:rtl/>
        </w:rPr>
        <w:t xml:space="preserve"> تبیان را در این نص قرآنی بر هر حکمی منحصر می‌کنند و این محدود ساختن دلالات لفظ است که آنرا نمی‌پذیریم چرا که طُرق تبیان وسیع است از جمله: نص، اشاره، إحاله و غیره... و اگر پزشکی برای یک بیمار، نسخه‌ی دارو بپیچد سپس او را با استناد به نسخه‌ی پزشک دیگری که در آن برایش «رژیم غذایی» نوشته او را به پرهیز و رژیم غذایی احاله کند تا آن را نیز در پیش گیرد می‌گوییم که پزشک، درمان را برای او بیان داشته است و رژیم غذایی را هم برایش بیان نموده است با اینکه خود وی آنرا برایش ننوشته است بلکه وجه تبیان در اینجا: اِحاله است.</w:t>
      </w:r>
    </w:p>
    <w:p w:rsidR="00DC487B" w:rsidRPr="006F7B7E" w:rsidRDefault="00DC487B" w:rsidP="00DC487B">
      <w:pPr>
        <w:jc w:val="both"/>
        <w:rPr>
          <w:rStyle w:val="Char0"/>
          <w:rtl/>
        </w:rPr>
      </w:pPr>
      <w:r w:rsidRPr="006F7B7E">
        <w:rPr>
          <w:rStyle w:val="Char0"/>
          <w:rFonts w:hint="cs"/>
          <w:rtl/>
        </w:rPr>
        <w:t>در قرآن کریم هم اینگونه است، چنانکه مشاهده می‌کنیم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در قرآن به طاعت رسولش و اجتناب از نهی او رهنمون می‌شود و این را در ده‌ها موضع تکرار می‌کند لذا هر کس از هر آنچه که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بدان امر کرده اما نص آن در قرآن ذکر نشده پیروی نماید در حقیقت از قرآن پیروی می‌کند چرا که در خود قرآن، تبیان مبنی بر وجوب طاعت این رسول بزرگوار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موجود است.</w:t>
      </w:r>
    </w:p>
    <w:p w:rsidR="00DC487B" w:rsidRPr="006F7B7E" w:rsidRDefault="00DC487B" w:rsidP="00612D91">
      <w:pPr>
        <w:jc w:val="both"/>
        <w:rPr>
          <w:rStyle w:val="Char0"/>
          <w:rtl/>
        </w:rPr>
      </w:pPr>
      <w:r w:rsidRPr="006F7B7E">
        <w:rPr>
          <w:rStyle w:val="Char0"/>
          <w:rFonts w:hint="cs"/>
          <w:rtl/>
        </w:rPr>
        <w:t>بیضاوی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تفسیر آیه‌ی</w:t>
      </w:r>
      <w:r w:rsidR="00612D91">
        <w:rPr>
          <w:rStyle w:val="Char0"/>
          <w:rFonts w:hint="cs"/>
          <w:rtl/>
        </w:rPr>
        <w:t xml:space="preserve"> </w:t>
      </w:r>
      <w:r w:rsidR="00612D91">
        <w:rPr>
          <w:rStyle w:val="Char0"/>
          <w:rFonts w:cs="Traditional Arabic"/>
          <w:color w:val="000000"/>
          <w:shd w:val="clear" w:color="auto" w:fill="FFFFFF"/>
          <w:rtl/>
          <w:lang w:bidi="fa-IR"/>
        </w:rPr>
        <w:t>﴿</w:t>
      </w:r>
      <w:r w:rsidR="00612D91" w:rsidRPr="000E33ED">
        <w:rPr>
          <w:rStyle w:val="Char7"/>
          <w:rtl/>
        </w:rPr>
        <w:t>تِبۡيَٰنٗا لِّكُلِّ شَيۡءٖ</w:t>
      </w:r>
      <w:r w:rsidR="00612D91">
        <w:rPr>
          <w:rStyle w:val="Char0"/>
          <w:rFonts w:cs="Traditional Arabic"/>
          <w:color w:val="000000"/>
          <w:shd w:val="clear" w:color="auto" w:fill="FFFFFF"/>
          <w:rtl/>
          <w:lang w:bidi="fa-IR"/>
        </w:rPr>
        <w:t>﴾</w:t>
      </w:r>
      <w:r w:rsidRPr="006F7B7E">
        <w:rPr>
          <w:rStyle w:val="Char0"/>
          <w:rFonts w:hint="cs"/>
          <w:rtl/>
        </w:rPr>
        <w:t xml:space="preserve"> گفته است: «یعنی همه چیز از امور دین به صورت تفصیلی یا اجمالی با احاله به سنت یا قیاس می‌باشد».</w:t>
      </w:r>
      <w:r w:rsidRPr="00D91B8B">
        <w:rPr>
          <w:rStyle w:val="Char0"/>
          <w:vertAlign w:val="superscript"/>
          <w:rtl/>
        </w:rPr>
        <w:footnoteReference w:id="44"/>
      </w:r>
    </w:p>
    <w:p w:rsidR="00DC487B" w:rsidRPr="006F7B7E" w:rsidRDefault="00DC487B" w:rsidP="00612D91">
      <w:pPr>
        <w:jc w:val="both"/>
        <w:rPr>
          <w:rStyle w:val="Char0"/>
          <w:rtl/>
        </w:rPr>
      </w:pPr>
      <w:r w:rsidRPr="006F7B7E">
        <w:rPr>
          <w:rStyle w:val="Char0"/>
          <w:rFonts w:hint="cs"/>
          <w:rtl/>
        </w:rPr>
        <w:t>و آلوسی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روح المعانی گفته است: «تبیان بودن کتاب (قرآن) اینگونه است که در آن برای برخی امور، نص و برای بعضی دیگر، احاله به سنت هست چنانکه به پیروی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امر کرده و در مورد آن گفته است:</w:t>
      </w:r>
      <w:r w:rsidR="00612D91">
        <w:rPr>
          <w:rStyle w:val="Char0"/>
          <w:rFonts w:hint="cs"/>
          <w:rtl/>
        </w:rPr>
        <w:t xml:space="preserve"> </w:t>
      </w:r>
      <w:r w:rsidR="00612D91">
        <w:rPr>
          <w:rStyle w:val="Char0"/>
          <w:rFonts w:cs="Traditional Arabic"/>
          <w:color w:val="000000"/>
          <w:shd w:val="clear" w:color="auto" w:fill="FFFFFF"/>
          <w:rtl/>
        </w:rPr>
        <w:t>﴿</w:t>
      </w:r>
      <w:r w:rsidR="00612D91" w:rsidRPr="000E33ED">
        <w:rPr>
          <w:rStyle w:val="Char7"/>
          <w:rtl/>
        </w:rPr>
        <w:t xml:space="preserve">وَمَا يَنطِقُ عَنِ </w:t>
      </w:r>
      <w:r w:rsidR="00612D91" w:rsidRPr="000E33ED">
        <w:rPr>
          <w:rStyle w:val="Char7"/>
          <w:rFonts w:hint="cs"/>
          <w:rtl/>
        </w:rPr>
        <w:t>ٱلۡهَوَىٰٓ</w:t>
      </w:r>
      <w:r w:rsidR="00612D91" w:rsidRPr="000E33ED">
        <w:rPr>
          <w:rStyle w:val="Char7"/>
          <w:rtl/>
        </w:rPr>
        <w:t>٣</w:t>
      </w:r>
      <w:r w:rsidR="00612D91">
        <w:rPr>
          <w:rStyle w:val="Char0"/>
          <w:rFonts w:cs="Traditional Arabic"/>
          <w:color w:val="000000"/>
          <w:shd w:val="clear" w:color="auto" w:fill="FFFFFF"/>
          <w:rtl/>
        </w:rPr>
        <w:t>﴾</w:t>
      </w:r>
      <w:r w:rsidR="00612D91" w:rsidRPr="000E33ED">
        <w:rPr>
          <w:rStyle w:val="Char7"/>
          <w:rtl/>
        </w:rPr>
        <w:t xml:space="preserve"> </w:t>
      </w:r>
      <w:r w:rsidR="00612D91" w:rsidRPr="000E33ED">
        <w:rPr>
          <w:rStyle w:val="Char"/>
          <w:rtl/>
        </w:rPr>
        <w:t>[النجم: 3]</w:t>
      </w:r>
      <w:r w:rsidRPr="006F7B7E">
        <w:rPr>
          <w:rStyle w:val="Char0"/>
          <w:rFonts w:hint="cs"/>
          <w:rtl/>
        </w:rPr>
        <w:t xml:space="preserve"> </w:t>
      </w:r>
      <w:r w:rsidR="00E867FE" w:rsidRPr="00E867FE">
        <w:rPr>
          <w:rStyle w:val="Char5"/>
          <w:rFonts w:hint="cs"/>
          <w:rtl/>
        </w:rPr>
        <w:t>«</w:t>
      </w:r>
      <w:r w:rsidR="00E867FE" w:rsidRPr="00E867FE">
        <w:rPr>
          <w:rStyle w:val="Char5"/>
          <w:rFonts w:hint="cs"/>
          <w:rtl/>
          <w:lang w:bidi="fa-IR"/>
        </w:rPr>
        <w:t>از روی هوی و هوس سخن نمی‌گوید</w:t>
      </w:r>
      <w:r w:rsidR="00E867FE" w:rsidRPr="00E867FE">
        <w:rPr>
          <w:rStyle w:val="Char5"/>
          <w:rFonts w:hint="cs"/>
          <w:rtl/>
        </w:rPr>
        <w:t>»</w:t>
      </w:r>
      <w:r w:rsidRPr="006F7B7E">
        <w:rPr>
          <w:rStyle w:val="Char0"/>
          <w:rFonts w:hint="cs"/>
          <w:rtl/>
        </w:rPr>
        <w:t xml:space="preserve"> و در این قول خداوند نیز به اجماع </w:t>
      </w:r>
      <w:r w:rsidRPr="006F7B7E">
        <w:rPr>
          <w:rStyle w:val="Char0"/>
          <w:rFonts w:hint="cs"/>
          <w:rtl/>
        </w:rPr>
        <w:lastRenderedPageBreak/>
        <w:t>تشویق نموده است:</w:t>
      </w:r>
      <w:r w:rsidR="00612D91">
        <w:rPr>
          <w:rStyle w:val="Char0"/>
          <w:rFonts w:hint="cs"/>
          <w:rtl/>
        </w:rPr>
        <w:t xml:space="preserve"> </w:t>
      </w:r>
      <w:r w:rsidR="00612D91">
        <w:rPr>
          <w:rStyle w:val="Char0"/>
          <w:rFonts w:cs="Traditional Arabic"/>
          <w:color w:val="000000"/>
          <w:shd w:val="clear" w:color="auto" w:fill="FFFFFF"/>
          <w:rtl/>
        </w:rPr>
        <w:t>﴿</w:t>
      </w:r>
      <w:r w:rsidR="00612D91" w:rsidRPr="000E33ED">
        <w:rPr>
          <w:rStyle w:val="Char7"/>
          <w:rtl/>
        </w:rPr>
        <w:t xml:space="preserve">وَيَتَّبِعۡ غَيۡرَ سَبِيلِ </w:t>
      </w:r>
      <w:r w:rsidR="00612D91" w:rsidRPr="000E33ED">
        <w:rPr>
          <w:rStyle w:val="Char7"/>
          <w:rFonts w:hint="cs"/>
          <w:rtl/>
        </w:rPr>
        <w:t>ٱلۡمُؤۡمِنِينَ</w:t>
      </w:r>
      <w:r w:rsidR="00612D91">
        <w:rPr>
          <w:rStyle w:val="Char0"/>
          <w:rFonts w:cs="Traditional Arabic"/>
          <w:color w:val="000000"/>
          <w:shd w:val="clear" w:color="auto" w:fill="FFFFFF"/>
          <w:rtl/>
        </w:rPr>
        <w:t>﴾</w:t>
      </w:r>
      <w:r w:rsidR="00612D91" w:rsidRPr="000E33ED">
        <w:rPr>
          <w:rStyle w:val="Char7"/>
          <w:rtl/>
        </w:rPr>
        <w:t xml:space="preserve"> </w:t>
      </w:r>
      <w:r w:rsidR="00612D91" w:rsidRPr="000E33ED">
        <w:rPr>
          <w:rStyle w:val="Char"/>
          <w:rtl/>
        </w:rPr>
        <w:t>[النساء: 115]</w:t>
      </w:r>
      <w:r w:rsidRPr="006F7B7E">
        <w:rPr>
          <w:rStyle w:val="Char0"/>
          <w:rFonts w:hint="cs"/>
          <w:rtl/>
        </w:rPr>
        <w:t xml:space="preserve"> </w:t>
      </w:r>
      <w:r w:rsidR="006C1963">
        <w:rPr>
          <w:rStyle w:val="Char5"/>
          <w:rFonts w:hint="cs"/>
          <w:rtl/>
        </w:rPr>
        <w:t>"</w:t>
      </w:r>
      <w:r w:rsidR="00E867FE" w:rsidRPr="00E867FE">
        <w:rPr>
          <w:rStyle w:val="Char5"/>
          <w:rFonts w:hint="eastAsia"/>
          <w:rtl/>
          <w:lang w:bidi="fa-IR"/>
        </w:rPr>
        <w:t>و</w:t>
      </w:r>
      <w:r w:rsidR="00E867FE" w:rsidRPr="00E867FE">
        <w:rPr>
          <w:rStyle w:val="Char5"/>
          <w:rtl/>
          <w:lang w:bidi="fa-IR"/>
        </w:rPr>
        <w:t xml:space="preserve"> (</w:t>
      </w:r>
      <w:r w:rsidR="00E867FE" w:rsidRPr="00E867FE">
        <w:rPr>
          <w:rStyle w:val="Char5"/>
          <w:rFonts w:hint="eastAsia"/>
          <w:rtl/>
          <w:lang w:bidi="fa-IR"/>
        </w:rPr>
        <w:t>راه</w:t>
      </w:r>
      <w:r w:rsidR="00F67149">
        <w:rPr>
          <w:rStyle w:val="Char5"/>
          <w:rFonts w:hint="eastAsia"/>
          <w:rtl/>
          <w:lang w:bidi="fa-IR"/>
        </w:rPr>
        <w:t>ی</w:t>
      </w:r>
      <w:r w:rsidR="00E867FE" w:rsidRPr="00E867FE">
        <w:rPr>
          <w:rStyle w:val="Char5"/>
          <w:rtl/>
          <w:lang w:bidi="fa-IR"/>
        </w:rPr>
        <w:t xml:space="preserve">) </w:t>
      </w:r>
      <w:r w:rsidR="00E867FE" w:rsidRPr="00E867FE">
        <w:rPr>
          <w:rStyle w:val="Char5"/>
          <w:rFonts w:hint="eastAsia"/>
          <w:rtl/>
          <w:lang w:bidi="fa-IR"/>
        </w:rPr>
        <w:t>جز</w:t>
      </w:r>
      <w:r w:rsidR="00E867FE" w:rsidRPr="00E867FE">
        <w:rPr>
          <w:rStyle w:val="Char5"/>
          <w:rtl/>
          <w:lang w:bidi="fa-IR"/>
        </w:rPr>
        <w:t xml:space="preserve"> </w:t>
      </w:r>
      <w:r w:rsidR="00E867FE" w:rsidRPr="00E867FE">
        <w:rPr>
          <w:rStyle w:val="Char5"/>
          <w:rFonts w:hint="eastAsia"/>
          <w:rtl/>
          <w:lang w:bidi="fa-IR"/>
        </w:rPr>
        <w:t>راه</w:t>
      </w:r>
      <w:r w:rsidR="00E867FE" w:rsidRPr="00E867FE">
        <w:rPr>
          <w:rStyle w:val="Char5"/>
          <w:rtl/>
          <w:lang w:bidi="fa-IR"/>
        </w:rPr>
        <w:t xml:space="preserve"> </w:t>
      </w:r>
      <w:r w:rsidR="00E867FE" w:rsidRPr="00E867FE">
        <w:rPr>
          <w:rStyle w:val="Char5"/>
          <w:rFonts w:hint="eastAsia"/>
          <w:rtl/>
          <w:lang w:bidi="fa-IR"/>
        </w:rPr>
        <w:t>مؤمنان</w:t>
      </w:r>
      <w:r w:rsidR="00E867FE" w:rsidRPr="00E867FE">
        <w:rPr>
          <w:rStyle w:val="Char5"/>
          <w:rtl/>
          <w:lang w:bidi="fa-IR"/>
        </w:rPr>
        <w:t xml:space="preserve"> </w:t>
      </w:r>
      <w:r w:rsidR="00E867FE" w:rsidRPr="00E867FE">
        <w:rPr>
          <w:rStyle w:val="Char5"/>
          <w:rFonts w:hint="eastAsia"/>
          <w:rtl/>
          <w:lang w:bidi="fa-IR"/>
        </w:rPr>
        <w:t>در</w:t>
      </w:r>
      <w:r w:rsidR="00E867FE" w:rsidRPr="00E867FE">
        <w:rPr>
          <w:rStyle w:val="Char5"/>
          <w:rtl/>
          <w:lang w:bidi="fa-IR"/>
        </w:rPr>
        <w:t xml:space="preserve"> </w:t>
      </w:r>
      <w:r w:rsidR="00E867FE" w:rsidRPr="00E867FE">
        <w:rPr>
          <w:rStyle w:val="Char5"/>
          <w:rFonts w:hint="eastAsia"/>
          <w:rtl/>
          <w:lang w:bidi="fa-IR"/>
        </w:rPr>
        <w:t>پ</w:t>
      </w:r>
      <w:r w:rsidR="00F67149">
        <w:rPr>
          <w:rStyle w:val="Char5"/>
          <w:rFonts w:hint="eastAsia"/>
          <w:rtl/>
          <w:lang w:bidi="fa-IR"/>
        </w:rPr>
        <w:t>ی</w:t>
      </w:r>
      <w:r w:rsidR="00E867FE" w:rsidRPr="00E867FE">
        <w:rPr>
          <w:rStyle w:val="Char5"/>
          <w:rFonts w:hint="eastAsia"/>
          <w:rtl/>
          <w:lang w:bidi="fa-IR"/>
        </w:rPr>
        <w:t>ش</w:t>
      </w:r>
      <w:r w:rsidR="00E867FE" w:rsidRPr="00E867FE">
        <w:rPr>
          <w:rStyle w:val="Char5"/>
          <w:rtl/>
          <w:lang w:bidi="fa-IR"/>
        </w:rPr>
        <w:t xml:space="preserve"> </w:t>
      </w:r>
      <w:r w:rsidR="00E867FE" w:rsidRPr="00E867FE">
        <w:rPr>
          <w:rStyle w:val="Char5"/>
          <w:rFonts w:hint="eastAsia"/>
          <w:rtl/>
          <w:lang w:bidi="fa-IR"/>
        </w:rPr>
        <w:t>گ</w:t>
      </w:r>
      <w:r w:rsidR="00F67149">
        <w:rPr>
          <w:rStyle w:val="Char5"/>
          <w:rFonts w:hint="eastAsia"/>
          <w:rtl/>
          <w:lang w:bidi="fa-IR"/>
        </w:rPr>
        <w:t>ی</w:t>
      </w:r>
      <w:r w:rsidR="00E867FE" w:rsidRPr="00E867FE">
        <w:rPr>
          <w:rStyle w:val="Char5"/>
          <w:rFonts w:hint="eastAsia"/>
          <w:rtl/>
          <w:lang w:bidi="fa-IR"/>
        </w:rPr>
        <w:t>رد</w:t>
      </w:r>
      <w:r w:rsidR="006C1963">
        <w:rPr>
          <w:rStyle w:val="Char5"/>
          <w:rFonts w:hint="cs"/>
          <w:rtl/>
        </w:rPr>
        <w:t>"</w:t>
      </w:r>
      <w:r w:rsidRPr="006F7B7E">
        <w:rPr>
          <w:rStyle w:val="Char0"/>
          <w:rFonts w:hint="cs"/>
          <w:rtl/>
        </w:rPr>
        <w:t>».</w:t>
      </w:r>
      <w:r w:rsidRPr="00D91B8B">
        <w:rPr>
          <w:rStyle w:val="Char0"/>
          <w:vertAlign w:val="superscript"/>
          <w:rtl/>
        </w:rPr>
        <w:footnoteReference w:id="45"/>
      </w:r>
    </w:p>
    <w:p w:rsidR="00DC487B" w:rsidRPr="006F7B7E" w:rsidRDefault="00DC487B" w:rsidP="00DC487B">
      <w:pPr>
        <w:jc w:val="both"/>
        <w:rPr>
          <w:rStyle w:val="Char0"/>
          <w:rtl/>
        </w:rPr>
      </w:pPr>
      <w:r w:rsidRPr="006F7B7E">
        <w:rPr>
          <w:rStyle w:val="Char0"/>
          <w:rFonts w:hint="cs"/>
          <w:rtl/>
        </w:rPr>
        <w:t xml:space="preserve">منکران سنت از جهتی دیگر بر مسئله سابق اعتراض دارند چنانکه می‌گویند آیاتی که امر به طاعت رسول در </w:t>
      </w:r>
      <w:r w:rsidR="00C4681D">
        <w:rPr>
          <w:rStyle w:val="Char0"/>
          <w:rFonts w:hint="cs"/>
          <w:rtl/>
        </w:rPr>
        <w:t>آن‌ها</w:t>
      </w:r>
      <w:r w:rsidRPr="006F7B7E">
        <w:rPr>
          <w:rStyle w:val="Char0"/>
          <w:rFonts w:hint="cs"/>
          <w:rtl/>
        </w:rPr>
        <w:t xml:space="preserve"> آمده است بطور مطلق بر معنای پیروی از سنت و امر پیامبر دلالت نمی‌کند بلکه دالّ بر پیروی از کتابی است که آن را آورده است که قرآن می‌باشد بنابراین مراد از شخص رسول، رسالت است نه شخص مُرسَل!! و می‌گویند: هر چیزی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انجام داده و در نص قرآن ذکر نشده به مقتضای نبوتش آنرا انجام داده است نه رسالتش! و چیزی که از نبوت صادر می‌شود شرعا الزام‌آور نیست! یعنی </w:t>
      </w:r>
      <w:r w:rsidR="00C4681D">
        <w:rPr>
          <w:rStyle w:val="Char0"/>
          <w:rFonts w:hint="cs"/>
          <w:rtl/>
        </w:rPr>
        <w:t>آن‌ها</w:t>
      </w:r>
      <w:r w:rsidRPr="006F7B7E">
        <w:rPr>
          <w:rStyle w:val="Char0"/>
          <w:rFonts w:hint="cs"/>
          <w:rtl/>
        </w:rPr>
        <w:t xml:space="preserve"> با این اعتبار بین رسول و نبی فرق می‌گذارند.</w:t>
      </w:r>
    </w:p>
    <w:p w:rsidR="00DC487B" w:rsidRPr="006F7B7E" w:rsidRDefault="00DC487B" w:rsidP="00857965">
      <w:pPr>
        <w:jc w:val="both"/>
        <w:rPr>
          <w:rStyle w:val="Char0"/>
          <w:rtl/>
        </w:rPr>
      </w:pPr>
      <w:r w:rsidRPr="006F7B7E">
        <w:rPr>
          <w:rStyle w:val="Char0"/>
          <w:rFonts w:hint="cs"/>
          <w:rtl/>
        </w:rPr>
        <w:t xml:space="preserve">این مسئله بیانگر نظر فاسد و فهم محدود </w:t>
      </w:r>
      <w:r w:rsidR="00C4681D">
        <w:rPr>
          <w:rStyle w:val="Char0"/>
          <w:rFonts w:hint="cs"/>
          <w:rtl/>
        </w:rPr>
        <w:t>آن‌ها</w:t>
      </w:r>
      <w:r w:rsidRPr="006F7B7E">
        <w:rPr>
          <w:rStyle w:val="Char0"/>
          <w:rFonts w:hint="cs"/>
          <w:rtl/>
        </w:rPr>
        <w:t>ست چرا که معنای رسول در آیاتی که امر به طاعتش نموده روشن‌تر از آنست که برای تعیین معنایش استدلالی صورت گیرد، آیا خداوند نمی‌فرماید:</w:t>
      </w:r>
      <w:r w:rsidR="00DE28DD">
        <w:rPr>
          <w:rStyle w:val="Char0"/>
          <w:rFonts w:hint="cs"/>
          <w:rtl/>
        </w:rPr>
        <w:t xml:space="preserve"> </w:t>
      </w:r>
      <w:r w:rsidR="00DE28DD">
        <w:rPr>
          <w:rStyle w:val="Char0"/>
          <w:rFonts w:cs="Traditional Arabic"/>
          <w:color w:val="000000"/>
          <w:shd w:val="clear" w:color="auto" w:fill="FFFFFF"/>
          <w:rtl/>
        </w:rPr>
        <w:t>﴿</w:t>
      </w:r>
      <w:r w:rsidR="00DE28DD" w:rsidRPr="000E33ED">
        <w:rPr>
          <w:rStyle w:val="Char7"/>
          <w:rtl/>
        </w:rPr>
        <w:t xml:space="preserve">مَّن يُطِعِ </w:t>
      </w:r>
      <w:r w:rsidR="00DE28DD" w:rsidRPr="000E33ED">
        <w:rPr>
          <w:rStyle w:val="Char7"/>
          <w:rFonts w:hint="cs"/>
          <w:rtl/>
        </w:rPr>
        <w:t>ٱلرَّسُولَ</w:t>
      </w:r>
      <w:r w:rsidR="00DE28DD" w:rsidRPr="000E33ED">
        <w:rPr>
          <w:rStyle w:val="Char7"/>
          <w:rtl/>
        </w:rPr>
        <w:t xml:space="preserve"> فَقَدۡ أَطَاعَ </w:t>
      </w:r>
      <w:r w:rsidR="00DE28DD" w:rsidRPr="000E33ED">
        <w:rPr>
          <w:rStyle w:val="Char7"/>
          <w:rFonts w:hint="cs"/>
          <w:rtl/>
        </w:rPr>
        <w:t>ٱللَّهَۖ</w:t>
      </w:r>
      <w:r w:rsidR="00DE28DD" w:rsidRPr="000E33ED">
        <w:rPr>
          <w:rStyle w:val="Char7"/>
          <w:rtl/>
        </w:rPr>
        <w:t xml:space="preserve"> وَمَن تَوَلَّىٰ فَمَآ أَرۡسَلۡنَٰكَ عَلَيۡهِمۡ حَفِيظٗا٨٠</w:t>
      </w:r>
      <w:r w:rsidR="00DE28DD">
        <w:rPr>
          <w:rStyle w:val="Char0"/>
          <w:rFonts w:cs="Traditional Arabic"/>
          <w:color w:val="000000"/>
          <w:shd w:val="clear" w:color="auto" w:fill="FFFFFF"/>
          <w:rtl/>
        </w:rPr>
        <w:t>﴾</w:t>
      </w:r>
      <w:r w:rsidR="00DE28DD" w:rsidRPr="000E33ED">
        <w:rPr>
          <w:rStyle w:val="Char7"/>
          <w:rtl/>
        </w:rPr>
        <w:t xml:space="preserve"> </w:t>
      </w:r>
      <w:r w:rsidR="00DE28DD" w:rsidRPr="000E33ED">
        <w:rPr>
          <w:rStyle w:val="Char"/>
          <w:rtl/>
        </w:rPr>
        <w:t>[النساء: 80]</w:t>
      </w:r>
      <w:r w:rsidRPr="006F7B7E">
        <w:rPr>
          <w:rStyle w:val="Char0"/>
          <w:rFonts w:hint="cs"/>
          <w:rtl/>
        </w:rPr>
        <w:t xml:space="preserve"> </w:t>
      </w:r>
      <w:r w:rsidR="000F1FAC" w:rsidRPr="000F1FAC">
        <w:rPr>
          <w:rStyle w:val="Char5"/>
          <w:rFonts w:hint="cs"/>
          <w:rtl/>
        </w:rPr>
        <w:t>«</w:t>
      </w:r>
      <w:r w:rsidR="000F1FAC" w:rsidRPr="000F1FAC">
        <w:rPr>
          <w:rStyle w:val="Char5"/>
          <w:rFonts w:hint="eastAsia"/>
          <w:rtl/>
          <w:lang w:bidi="fa-IR"/>
        </w:rPr>
        <w:t>هر</w:t>
      </w:r>
      <w:r w:rsidR="000F1FAC" w:rsidRPr="000F1FAC">
        <w:rPr>
          <w:rStyle w:val="Char5"/>
          <w:rtl/>
          <w:lang w:bidi="fa-IR"/>
        </w:rPr>
        <w:t xml:space="preserve"> </w:t>
      </w:r>
      <w:r w:rsidR="00F67149">
        <w:rPr>
          <w:rStyle w:val="Char5"/>
          <w:rFonts w:hint="eastAsia"/>
          <w:rtl/>
          <w:lang w:bidi="fa-IR"/>
        </w:rPr>
        <w:t>ک</w:t>
      </w:r>
      <w:r w:rsidR="000F1FAC" w:rsidRPr="000F1FAC">
        <w:rPr>
          <w:rStyle w:val="Char5"/>
          <w:rFonts w:hint="eastAsia"/>
          <w:rtl/>
          <w:lang w:bidi="fa-IR"/>
        </w:rPr>
        <w:t>ه</w:t>
      </w:r>
      <w:r w:rsidR="000F1FAC" w:rsidRPr="000F1FAC">
        <w:rPr>
          <w:rStyle w:val="Char5"/>
          <w:rtl/>
          <w:lang w:bidi="fa-IR"/>
        </w:rPr>
        <w:t xml:space="preserve"> </w:t>
      </w:r>
      <w:r w:rsidR="000F1FAC" w:rsidRPr="000F1FAC">
        <w:rPr>
          <w:rStyle w:val="Char5"/>
          <w:rFonts w:hint="eastAsia"/>
          <w:rtl/>
          <w:lang w:bidi="fa-IR"/>
        </w:rPr>
        <w:t>از</w:t>
      </w:r>
      <w:r w:rsidR="000F1FAC" w:rsidRPr="000F1FAC">
        <w:rPr>
          <w:rStyle w:val="Char5"/>
          <w:rtl/>
          <w:lang w:bidi="fa-IR"/>
        </w:rPr>
        <w:t xml:space="preserve"> </w:t>
      </w:r>
      <w:r w:rsidR="000F1FAC" w:rsidRPr="000F1FAC">
        <w:rPr>
          <w:rStyle w:val="Char5"/>
          <w:rFonts w:hint="eastAsia"/>
          <w:rtl/>
          <w:lang w:bidi="fa-IR"/>
        </w:rPr>
        <w:t>پ</w:t>
      </w:r>
      <w:r w:rsidR="00F67149">
        <w:rPr>
          <w:rStyle w:val="Char5"/>
          <w:rFonts w:hint="eastAsia"/>
          <w:rtl/>
          <w:lang w:bidi="fa-IR"/>
        </w:rPr>
        <w:t>ی</w:t>
      </w:r>
      <w:r w:rsidR="000F1FAC" w:rsidRPr="000F1FAC">
        <w:rPr>
          <w:rStyle w:val="Char5"/>
          <w:rFonts w:hint="cs"/>
          <w:rtl/>
          <w:lang w:bidi="fa-IR"/>
        </w:rPr>
        <w:t>ا</w:t>
      </w:r>
      <w:r w:rsidR="000F1FAC" w:rsidRPr="000F1FAC">
        <w:rPr>
          <w:rStyle w:val="Char5"/>
          <w:rFonts w:hint="eastAsia"/>
          <w:rtl/>
          <w:lang w:bidi="fa-IR"/>
        </w:rPr>
        <w:t>مبر</w:t>
      </w:r>
      <w:r w:rsidR="000F1FAC" w:rsidRPr="000F1FAC">
        <w:rPr>
          <w:rStyle w:val="Char5"/>
          <w:rtl/>
          <w:lang w:bidi="fa-IR"/>
        </w:rPr>
        <w:t xml:space="preserve"> </w:t>
      </w:r>
      <w:r w:rsidR="000F1FAC" w:rsidRPr="000F1FAC">
        <w:rPr>
          <w:rStyle w:val="Char5"/>
          <w:rFonts w:hint="eastAsia"/>
          <w:rtl/>
          <w:lang w:bidi="fa-IR"/>
        </w:rPr>
        <w:t>اطاعت</w:t>
      </w:r>
      <w:r w:rsidR="000F1FAC" w:rsidRPr="000F1FAC">
        <w:rPr>
          <w:rStyle w:val="Char5"/>
          <w:rtl/>
          <w:lang w:bidi="fa-IR"/>
        </w:rPr>
        <w:t xml:space="preserve"> </w:t>
      </w:r>
      <w:r w:rsidR="00F67149">
        <w:rPr>
          <w:rStyle w:val="Char5"/>
          <w:rFonts w:hint="eastAsia"/>
          <w:rtl/>
          <w:lang w:bidi="fa-IR"/>
        </w:rPr>
        <w:t>ک</w:t>
      </w:r>
      <w:r w:rsidR="000F1FAC" w:rsidRPr="000F1FAC">
        <w:rPr>
          <w:rStyle w:val="Char5"/>
          <w:rFonts w:hint="eastAsia"/>
          <w:rtl/>
          <w:lang w:bidi="fa-IR"/>
        </w:rPr>
        <w:t>ند</w:t>
      </w:r>
      <w:r w:rsidR="000F1FAC" w:rsidRPr="000F1FAC">
        <w:rPr>
          <w:rStyle w:val="Char5"/>
          <w:rtl/>
          <w:lang w:bidi="fa-IR"/>
        </w:rPr>
        <w:t xml:space="preserve"> </w:t>
      </w:r>
      <w:r w:rsidR="000F1FAC" w:rsidRPr="000F1FAC">
        <w:rPr>
          <w:rStyle w:val="Char5"/>
          <w:rFonts w:hint="eastAsia"/>
          <w:rtl/>
          <w:lang w:bidi="fa-IR"/>
        </w:rPr>
        <w:t>در</w:t>
      </w:r>
      <w:r w:rsidR="000F1FAC" w:rsidRPr="000F1FAC">
        <w:rPr>
          <w:rStyle w:val="Char5"/>
          <w:rtl/>
          <w:lang w:bidi="fa-IR"/>
        </w:rPr>
        <w:t xml:space="preserve"> </w:t>
      </w:r>
      <w:r w:rsidR="000F1FAC" w:rsidRPr="000F1FAC">
        <w:rPr>
          <w:rStyle w:val="Char5"/>
          <w:rFonts w:hint="eastAsia"/>
          <w:rtl/>
          <w:lang w:bidi="fa-IR"/>
        </w:rPr>
        <w:t>حق</w:t>
      </w:r>
      <w:r w:rsidR="00F67149">
        <w:rPr>
          <w:rStyle w:val="Char5"/>
          <w:rFonts w:hint="eastAsia"/>
          <w:rtl/>
          <w:lang w:bidi="fa-IR"/>
        </w:rPr>
        <w:t>ی</w:t>
      </w:r>
      <w:r w:rsidR="000F1FAC" w:rsidRPr="000F1FAC">
        <w:rPr>
          <w:rStyle w:val="Char5"/>
          <w:rFonts w:hint="eastAsia"/>
          <w:rtl/>
          <w:lang w:bidi="fa-IR"/>
        </w:rPr>
        <w:t>قت</w:t>
      </w:r>
      <w:r w:rsidR="000F1FAC" w:rsidRPr="000F1FAC">
        <w:rPr>
          <w:rStyle w:val="Char5"/>
          <w:rtl/>
          <w:lang w:bidi="fa-IR"/>
        </w:rPr>
        <w:t xml:space="preserve"> </w:t>
      </w:r>
      <w:r w:rsidR="000F1FAC" w:rsidRPr="000F1FAC">
        <w:rPr>
          <w:rStyle w:val="Char5"/>
          <w:rFonts w:hint="eastAsia"/>
          <w:rtl/>
          <w:lang w:bidi="fa-IR"/>
        </w:rPr>
        <w:t>از</w:t>
      </w:r>
      <w:r w:rsidR="000F1FAC" w:rsidRPr="000F1FAC">
        <w:rPr>
          <w:rStyle w:val="Char5"/>
          <w:rtl/>
          <w:lang w:bidi="fa-IR"/>
        </w:rPr>
        <w:t xml:space="preserve"> </w:t>
      </w:r>
      <w:r w:rsidR="000F1FAC" w:rsidRPr="000F1FAC">
        <w:rPr>
          <w:rStyle w:val="Char5"/>
          <w:rFonts w:hint="eastAsia"/>
          <w:rtl/>
          <w:lang w:bidi="fa-IR"/>
        </w:rPr>
        <w:t>خدا</w:t>
      </w:r>
      <w:r w:rsidR="000F1FAC" w:rsidRPr="000F1FAC">
        <w:rPr>
          <w:rStyle w:val="Char5"/>
          <w:rtl/>
          <w:lang w:bidi="fa-IR"/>
        </w:rPr>
        <w:t xml:space="preserve"> </w:t>
      </w:r>
      <w:r w:rsidR="000F1FAC" w:rsidRPr="000F1FAC">
        <w:rPr>
          <w:rStyle w:val="Char5"/>
          <w:rFonts w:hint="eastAsia"/>
          <w:rtl/>
          <w:lang w:bidi="fa-IR"/>
        </w:rPr>
        <w:t>اطاعت</w:t>
      </w:r>
      <w:r w:rsidR="000F1FAC" w:rsidRPr="000F1FAC">
        <w:rPr>
          <w:rStyle w:val="Char5"/>
          <w:rtl/>
          <w:lang w:bidi="fa-IR"/>
        </w:rPr>
        <w:t xml:space="preserve"> </w:t>
      </w:r>
      <w:r w:rsidR="00F67149">
        <w:rPr>
          <w:rStyle w:val="Char5"/>
          <w:rFonts w:hint="eastAsia"/>
          <w:rtl/>
          <w:lang w:bidi="fa-IR"/>
        </w:rPr>
        <w:t>ک</w:t>
      </w:r>
      <w:r w:rsidR="000F1FAC" w:rsidRPr="000F1FAC">
        <w:rPr>
          <w:rStyle w:val="Char5"/>
          <w:rFonts w:hint="eastAsia"/>
          <w:rtl/>
          <w:lang w:bidi="fa-IR"/>
        </w:rPr>
        <w:t>رده</w:t>
      </w:r>
      <w:r w:rsidR="000F1FAC" w:rsidRPr="000F1FAC">
        <w:rPr>
          <w:rStyle w:val="Char5"/>
          <w:rtl/>
          <w:lang w:bidi="fa-IR"/>
        </w:rPr>
        <w:t xml:space="preserve"> </w:t>
      </w:r>
      <w:r w:rsidR="000F1FAC" w:rsidRPr="000F1FAC">
        <w:rPr>
          <w:rStyle w:val="Char5"/>
          <w:rFonts w:hint="eastAsia"/>
          <w:rtl/>
          <w:lang w:bidi="fa-IR"/>
        </w:rPr>
        <w:t>است</w:t>
      </w:r>
      <w:r w:rsidR="000F1FAC" w:rsidRPr="000F1FAC">
        <w:rPr>
          <w:rStyle w:val="Char5"/>
          <w:rtl/>
          <w:lang w:bidi="fa-IR"/>
        </w:rPr>
        <w:t xml:space="preserve"> </w:t>
      </w:r>
      <w:r w:rsidR="000F1FAC" w:rsidRPr="000F1FAC">
        <w:rPr>
          <w:rStyle w:val="Char5"/>
          <w:rFonts w:hint="eastAsia"/>
          <w:rtl/>
          <w:lang w:bidi="fa-IR"/>
        </w:rPr>
        <w:t>و</w:t>
      </w:r>
      <w:r w:rsidR="000F1FAC" w:rsidRPr="000F1FAC">
        <w:rPr>
          <w:rStyle w:val="Char5"/>
          <w:rtl/>
          <w:lang w:bidi="fa-IR"/>
        </w:rPr>
        <w:t xml:space="preserve"> </w:t>
      </w:r>
      <w:r w:rsidR="000F1FAC" w:rsidRPr="000F1FAC">
        <w:rPr>
          <w:rStyle w:val="Char5"/>
          <w:rFonts w:hint="eastAsia"/>
          <w:rtl/>
          <w:lang w:bidi="fa-IR"/>
        </w:rPr>
        <w:t>هر</w:t>
      </w:r>
      <w:r w:rsidR="000F1FAC" w:rsidRPr="000F1FAC">
        <w:rPr>
          <w:rStyle w:val="Char5"/>
          <w:rtl/>
          <w:lang w:bidi="fa-IR"/>
        </w:rPr>
        <w:t xml:space="preserve"> </w:t>
      </w:r>
      <w:r w:rsidR="00F67149">
        <w:rPr>
          <w:rStyle w:val="Char5"/>
          <w:rFonts w:hint="eastAsia"/>
          <w:rtl/>
          <w:lang w:bidi="fa-IR"/>
        </w:rPr>
        <w:t>ک</w:t>
      </w:r>
      <w:r w:rsidR="000F1FAC" w:rsidRPr="000F1FAC">
        <w:rPr>
          <w:rStyle w:val="Char5"/>
          <w:rFonts w:hint="eastAsia"/>
          <w:rtl/>
          <w:lang w:bidi="fa-IR"/>
        </w:rPr>
        <w:t>ه</w:t>
      </w:r>
      <w:r w:rsidR="000F1FAC" w:rsidRPr="000F1FAC">
        <w:rPr>
          <w:rStyle w:val="Char5"/>
          <w:rtl/>
          <w:lang w:bidi="fa-IR"/>
        </w:rPr>
        <w:t xml:space="preserve"> (</w:t>
      </w:r>
      <w:r w:rsidR="000F1FAC" w:rsidRPr="000F1FAC">
        <w:rPr>
          <w:rStyle w:val="Char5"/>
          <w:rFonts w:hint="eastAsia"/>
          <w:rtl/>
          <w:lang w:bidi="fa-IR"/>
        </w:rPr>
        <w:t>به</w:t>
      </w:r>
      <w:r w:rsidR="000F1FAC" w:rsidRPr="000F1FAC">
        <w:rPr>
          <w:rStyle w:val="Char5"/>
          <w:rtl/>
          <w:lang w:bidi="fa-IR"/>
        </w:rPr>
        <w:t xml:space="preserve"> </w:t>
      </w:r>
      <w:r w:rsidR="000F1FAC" w:rsidRPr="000F1FAC">
        <w:rPr>
          <w:rStyle w:val="Char5"/>
          <w:rFonts w:hint="eastAsia"/>
          <w:rtl/>
          <w:lang w:bidi="fa-IR"/>
        </w:rPr>
        <w:t>اوامر</w:t>
      </w:r>
      <w:r w:rsidR="000F1FAC" w:rsidRPr="000F1FAC">
        <w:rPr>
          <w:rStyle w:val="Char5"/>
          <w:rtl/>
          <w:lang w:bidi="fa-IR"/>
        </w:rPr>
        <w:t xml:space="preserve"> </w:t>
      </w:r>
      <w:r w:rsidR="000F1FAC" w:rsidRPr="000F1FAC">
        <w:rPr>
          <w:rStyle w:val="Char5"/>
          <w:rFonts w:hint="eastAsia"/>
          <w:rtl/>
          <w:lang w:bidi="fa-IR"/>
        </w:rPr>
        <w:t>و</w:t>
      </w:r>
      <w:r w:rsidR="000F1FAC" w:rsidRPr="000F1FAC">
        <w:rPr>
          <w:rStyle w:val="Char5"/>
          <w:rtl/>
          <w:lang w:bidi="fa-IR"/>
        </w:rPr>
        <w:t xml:space="preserve"> </w:t>
      </w:r>
      <w:r w:rsidR="000F1FAC" w:rsidRPr="000F1FAC">
        <w:rPr>
          <w:rStyle w:val="Char5"/>
          <w:rFonts w:hint="eastAsia"/>
          <w:rtl/>
          <w:lang w:bidi="fa-IR"/>
        </w:rPr>
        <w:t>نواه</w:t>
      </w:r>
      <w:r w:rsidR="00F67149">
        <w:rPr>
          <w:rStyle w:val="Char5"/>
          <w:rFonts w:hint="eastAsia"/>
          <w:rtl/>
          <w:lang w:bidi="fa-IR"/>
        </w:rPr>
        <w:t>ی</w:t>
      </w:r>
      <w:r w:rsidR="000F1FAC" w:rsidRPr="000F1FAC">
        <w:rPr>
          <w:rStyle w:val="Char5"/>
          <w:rtl/>
          <w:lang w:bidi="fa-IR"/>
        </w:rPr>
        <w:t xml:space="preserve"> </w:t>
      </w:r>
      <w:r w:rsidR="000F1FAC" w:rsidRPr="000F1FAC">
        <w:rPr>
          <w:rStyle w:val="Char5"/>
          <w:rFonts w:hint="eastAsia"/>
          <w:rtl/>
          <w:lang w:bidi="fa-IR"/>
        </w:rPr>
        <w:t>تو</w:t>
      </w:r>
      <w:r w:rsidR="000F1FAC" w:rsidRPr="000F1FAC">
        <w:rPr>
          <w:rStyle w:val="Char5"/>
          <w:rtl/>
          <w:lang w:bidi="fa-IR"/>
        </w:rPr>
        <w:t xml:space="preserve">) </w:t>
      </w:r>
      <w:r w:rsidR="000F1FAC" w:rsidRPr="000F1FAC">
        <w:rPr>
          <w:rStyle w:val="Char5"/>
          <w:rFonts w:hint="eastAsia"/>
          <w:rtl/>
          <w:lang w:bidi="fa-IR"/>
        </w:rPr>
        <w:t>پشت</w:t>
      </w:r>
      <w:r w:rsidR="000F1FAC" w:rsidRPr="000F1FAC">
        <w:rPr>
          <w:rStyle w:val="Char5"/>
          <w:rtl/>
          <w:lang w:bidi="fa-IR"/>
        </w:rPr>
        <w:t xml:space="preserve"> </w:t>
      </w:r>
      <w:r w:rsidR="00F67149">
        <w:rPr>
          <w:rStyle w:val="Char5"/>
          <w:rFonts w:hint="eastAsia"/>
          <w:rtl/>
          <w:lang w:bidi="fa-IR"/>
        </w:rPr>
        <w:t>ک</w:t>
      </w:r>
      <w:r w:rsidR="000F1FAC" w:rsidRPr="000F1FAC">
        <w:rPr>
          <w:rStyle w:val="Char5"/>
          <w:rFonts w:hint="eastAsia"/>
          <w:rtl/>
          <w:lang w:bidi="fa-IR"/>
        </w:rPr>
        <w:t>ند</w:t>
      </w:r>
      <w:r w:rsidR="000F1FAC" w:rsidRPr="000F1FAC">
        <w:rPr>
          <w:rStyle w:val="Char5"/>
          <w:rtl/>
          <w:lang w:bidi="fa-IR"/>
        </w:rPr>
        <w:t xml:space="preserve"> (</w:t>
      </w:r>
      <w:r w:rsidR="000F1FAC" w:rsidRPr="000F1FAC">
        <w:rPr>
          <w:rStyle w:val="Char5"/>
          <w:rFonts w:hint="eastAsia"/>
          <w:rtl/>
          <w:lang w:bidi="fa-IR"/>
        </w:rPr>
        <w:t>خودش</w:t>
      </w:r>
      <w:r w:rsidR="000F1FAC" w:rsidRPr="000F1FAC">
        <w:rPr>
          <w:rStyle w:val="Char5"/>
          <w:rtl/>
          <w:lang w:bidi="fa-IR"/>
        </w:rPr>
        <w:t xml:space="preserve"> </w:t>
      </w:r>
      <w:r w:rsidR="000F1FAC" w:rsidRPr="000F1FAC">
        <w:rPr>
          <w:rStyle w:val="Char5"/>
          <w:rFonts w:hint="eastAsia"/>
          <w:rtl/>
          <w:lang w:bidi="fa-IR"/>
        </w:rPr>
        <w:t>مسؤول</w:t>
      </w:r>
      <w:r w:rsidR="000F1FAC" w:rsidRPr="000F1FAC">
        <w:rPr>
          <w:rStyle w:val="Char5"/>
          <w:rtl/>
          <w:lang w:bidi="fa-IR"/>
        </w:rPr>
        <w:t xml:space="preserve"> </w:t>
      </w:r>
      <w:r w:rsidR="000F1FAC" w:rsidRPr="000F1FAC">
        <w:rPr>
          <w:rStyle w:val="Char5"/>
          <w:rFonts w:hint="eastAsia"/>
          <w:rtl/>
          <w:lang w:bidi="fa-IR"/>
        </w:rPr>
        <w:t>است</w:t>
      </w:r>
      <w:r w:rsidR="000F1FAC" w:rsidRPr="000F1FAC">
        <w:rPr>
          <w:rStyle w:val="Char5"/>
          <w:rtl/>
          <w:lang w:bidi="fa-IR"/>
        </w:rPr>
        <w:t xml:space="preserve"> </w:t>
      </w:r>
      <w:r w:rsidR="000F1FAC" w:rsidRPr="000F1FAC">
        <w:rPr>
          <w:rStyle w:val="Char5"/>
          <w:rFonts w:hint="eastAsia"/>
          <w:rtl/>
          <w:lang w:bidi="fa-IR"/>
        </w:rPr>
        <w:t>و</w:t>
      </w:r>
      <w:r w:rsidR="000F1FAC" w:rsidRPr="000F1FAC">
        <w:rPr>
          <w:rStyle w:val="Char5"/>
          <w:rtl/>
          <w:lang w:bidi="fa-IR"/>
        </w:rPr>
        <w:t xml:space="preserve"> </w:t>
      </w:r>
      <w:r w:rsidR="000F1FAC" w:rsidRPr="000F1FAC">
        <w:rPr>
          <w:rStyle w:val="Char5"/>
          <w:rFonts w:hint="eastAsia"/>
          <w:rtl/>
          <w:lang w:bidi="fa-IR"/>
        </w:rPr>
        <w:t>با</w:t>
      </w:r>
      <w:r w:rsidR="00F67149">
        <w:rPr>
          <w:rStyle w:val="Char5"/>
          <w:rFonts w:hint="eastAsia"/>
          <w:rtl/>
          <w:lang w:bidi="fa-IR"/>
        </w:rPr>
        <w:t>ک</w:t>
      </w:r>
      <w:r w:rsidR="000F1FAC" w:rsidRPr="000F1FAC">
        <w:rPr>
          <w:rStyle w:val="Char5"/>
          <w:rtl/>
          <w:lang w:bidi="fa-IR"/>
        </w:rPr>
        <w:t xml:space="preserve"> </w:t>
      </w:r>
      <w:r w:rsidR="000F1FAC" w:rsidRPr="000F1FAC">
        <w:rPr>
          <w:rStyle w:val="Char5"/>
          <w:rFonts w:hint="eastAsia"/>
          <w:rtl/>
          <w:lang w:bidi="fa-IR"/>
        </w:rPr>
        <w:t>نداشته</w:t>
      </w:r>
      <w:r w:rsidR="000F1FAC" w:rsidRPr="000F1FAC">
        <w:rPr>
          <w:rStyle w:val="Char5"/>
          <w:rtl/>
          <w:lang w:bidi="fa-IR"/>
        </w:rPr>
        <w:t xml:space="preserve"> </w:t>
      </w:r>
      <w:r w:rsidR="000F1FAC" w:rsidRPr="000F1FAC">
        <w:rPr>
          <w:rStyle w:val="Char5"/>
          <w:rFonts w:hint="eastAsia"/>
          <w:rtl/>
          <w:lang w:bidi="fa-IR"/>
        </w:rPr>
        <w:t>باش</w:t>
      </w:r>
      <w:r w:rsidR="000F1FAC" w:rsidRPr="000F1FAC">
        <w:rPr>
          <w:rStyle w:val="Char5"/>
          <w:rtl/>
          <w:lang w:bidi="fa-IR"/>
        </w:rPr>
        <w:t xml:space="preserve">) </w:t>
      </w:r>
      <w:r w:rsidR="000F1FAC" w:rsidRPr="000F1FAC">
        <w:rPr>
          <w:rStyle w:val="Char5"/>
          <w:rFonts w:hint="eastAsia"/>
          <w:rtl/>
          <w:lang w:bidi="fa-IR"/>
        </w:rPr>
        <w:t>ما</w:t>
      </w:r>
      <w:r w:rsidR="000F1FAC" w:rsidRPr="000F1FAC">
        <w:rPr>
          <w:rStyle w:val="Char5"/>
          <w:rtl/>
          <w:lang w:bidi="fa-IR"/>
        </w:rPr>
        <w:t xml:space="preserve"> </w:t>
      </w:r>
      <w:r w:rsidR="000F1FAC" w:rsidRPr="000F1FAC">
        <w:rPr>
          <w:rStyle w:val="Char5"/>
          <w:rFonts w:hint="eastAsia"/>
          <w:rtl/>
          <w:lang w:bidi="fa-IR"/>
        </w:rPr>
        <w:t>شما</w:t>
      </w:r>
      <w:r w:rsidR="000F1FAC" w:rsidRPr="000F1FAC">
        <w:rPr>
          <w:rStyle w:val="Char5"/>
          <w:rtl/>
          <w:lang w:bidi="fa-IR"/>
        </w:rPr>
        <w:t xml:space="preserve"> </w:t>
      </w:r>
      <w:r w:rsidR="000F1FAC" w:rsidRPr="000F1FAC">
        <w:rPr>
          <w:rStyle w:val="Char5"/>
          <w:rFonts w:hint="eastAsia"/>
          <w:rtl/>
          <w:lang w:bidi="fa-IR"/>
        </w:rPr>
        <w:t>را</w:t>
      </w:r>
      <w:r w:rsidR="000F1FAC" w:rsidRPr="000F1FAC">
        <w:rPr>
          <w:rStyle w:val="Char5"/>
          <w:rtl/>
          <w:lang w:bidi="fa-IR"/>
        </w:rPr>
        <w:t xml:space="preserve"> </w:t>
      </w:r>
      <w:r w:rsidR="000F1FAC" w:rsidRPr="000F1FAC">
        <w:rPr>
          <w:rStyle w:val="Char5"/>
          <w:rFonts w:hint="eastAsia"/>
          <w:rtl/>
          <w:lang w:bidi="fa-IR"/>
        </w:rPr>
        <w:t>به</w:t>
      </w:r>
      <w:r w:rsidR="000F1FAC" w:rsidRPr="000F1FAC">
        <w:rPr>
          <w:rStyle w:val="Char5"/>
          <w:rtl/>
          <w:lang w:bidi="fa-IR"/>
        </w:rPr>
        <w:t xml:space="preserve"> </w:t>
      </w:r>
      <w:r w:rsidR="000F1FAC" w:rsidRPr="000F1FAC">
        <w:rPr>
          <w:rStyle w:val="Char5"/>
          <w:rFonts w:hint="eastAsia"/>
          <w:rtl/>
          <w:lang w:bidi="fa-IR"/>
        </w:rPr>
        <w:t>عنوان</w:t>
      </w:r>
      <w:r w:rsidR="000F1FAC" w:rsidRPr="000F1FAC">
        <w:rPr>
          <w:rStyle w:val="Char5"/>
          <w:rtl/>
          <w:lang w:bidi="fa-IR"/>
        </w:rPr>
        <w:t xml:space="preserve"> </w:t>
      </w:r>
      <w:r w:rsidR="000F1FAC" w:rsidRPr="000F1FAC">
        <w:rPr>
          <w:rStyle w:val="Char5"/>
          <w:rFonts w:hint="eastAsia"/>
          <w:rtl/>
          <w:lang w:bidi="fa-IR"/>
        </w:rPr>
        <w:t>مراقب</w:t>
      </w:r>
      <w:r w:rsidR="000F1FAC" w:rsidRPr="000F1FAC">
        <w:rPr>
          <w:rStyle w:val="Char5"/>
          <w:rtl/>
          <w:lang w:bidi="fa-IR"/>
        </w:rPr>
        <w:t xml:space="preserve"> (</w:t>
      </w:r>
      <w:r w:rsidR="000F1FAC" w:rsidRPr="000F1FAC">
        <w:rPr>
          <w:rStyle w:val="Char5"/>
          <w:rFonts w:hint="eastAsia"/>
          <w:rtl/>
          <w:lang w:bidi="fa-IR"/>
        </w:rPr>
        <w:t>احوال</w:t>
      </w:r>
      <w:r w:rsidR="000F1FAC" w:rsidRPr="000F1FAC">
        <w:rPr>
          <w:rStyle w:val="Char5"/>
          <w:rtl/>
          <w:lang w:bidi="fa-IR"/>
        </w:rPr>
        <w:t xml:space="preserve">) </w:t>
      </w:r>
      <w:r w:rsidR="000F1FAC" w:rsidRPr="000F1FAC">
        <w:rPr>
          <w:rStyle w:val="Char5"/>
          <w:rFonts w:hint="eastAsia"/>
          <w:rtl/>
          <w:lang w:bidi="fa-IR"/>
        </w:rPr>
        <w:t>و</w:t>
      </w:r>
      <w:r w:rsidR="000F1FAC" w:rsidRPr="000F1FAC">
        <w:rPr>
          <w:rStyle w:val="Char5"/>
          <w:rtl/>
          <w:lang w:bidi="fa-IR"/>
        </w:rPr>
        <w:t xml:space="preserve"> </w:t>
      </w:r>
      <w:r w:rsidR="000F1FAC" w:rsidRPr="000F1FAC">
        <w:rPr>
          <w:rStyle w:val="Char5"/>
          <w:rFonts w:hint="eastAsia"/>
          <w:rtl/>
          <w:lang w:bidi="fa-IR"/>
        </w:rPr>
        <w:t>نگهبان</w:t>
      </w:r>
      <w:r w:rsidR="000F1FAC" w:rsidRPr="000F1FAC">
        <w:rPr>
          <w:rStyle w:val="Char5"/>
          <w:rtl/>
          <w:lang w:bidi="fa-IR"/>
        </w:rPr>
        <w:t xml:space="preserve"> (</w:t>
      </w:r>
      <w:r w:rsidR="000F1FAC" w:rsidRPr="000F1FAC">
        <w:rPr>
          <w:rStyle w:val="Char5"/>
          <w:rFonts w:hint="eastAsia"/>
          <w:rtl/>
          <w:lang w:bidi="fa-IR"/>
        </w:rPr>
        <w:t>اعمال</w:t>
      </w:r>
      <w:r w:rsidR="000F1FAC" w:rsidRPr="000F1FAC">
        <w:rPr>
          <w:rStyle w:val="Char5"/>
          <w:rtl/>
          <w:lang w:bidi="fa-IR"/>
        </w:rPr>
        <w:t xml:space="preserve">) </w:t>
      </w:r>
      <w:r w:rsidR="000F1FAC" w:rsidRPr="000F1FAC">
        <w:rPr>
          <w:rStyle w:val="Char5"/>
          <w:rFonts w:hint="eastAsia"/>
          <w:rtl/>
          <w:lang w:bidi="fa-IR"/>
        </w:rPr>
        <w:t>آنان</w:t>
      </w:r>
      <w:r w:rsidR="000F1FAC" w:rsidRPr="000F1FAC">
        <w:rPr>
          <w:rStyle w:val="Char5"/>
          <w:rtl/>
          <w:lang w:bidi="fa-IR"/>
        </w:rPr>
        <w:t xml:space="preserve"> </w:t>
      </w:r>
      <w:r w:rsidR="000F1FAC" w:rsidRPr="000F1FAC">
        <w:rPr>
          <w:rStyle w:val="Char5"/>
          <w:rFonts w:hint="eastAsia"/>
          <w:rtl/>
          <w:lang w:bidi="fa-IR"/>
        </w:rPr>
        <w:t>نفرستاده‌ا</w:t>
      </w:r>
      <w:r w:rsidR="00F67149">
        <w:rPr>
          <w:rStyle w:val="Char5"/>
          <w:rFonts w:hint="eastAsia"/>
          <w:rtl/>
          <w:lang w:bidi="fa-IR"/>
        </w:rPr>
        <w:t>ی</w:t>
      </w:r>
      <w:r w:rsidR="000F1FAC" w:rsidRPr="000F1FAC">
        <w:rPr>
          <w:rStyle w:val="Char5"/>
          <w:rFonts w:hint="eastAsia"/>
          <w:rtl/>
          <w:lang w:bidi="fa-IR"/>
        </w:rPr>
        <w:t>م</w:t>
      </w:r>
      <w:r w:rsidR="000F1FAC" w:rsidRPr="000F1FAC">
        <w:rPr>
          <w:rStyle w:val="Char5"/>
          <w:rFonts w:hint="cs"/>
          <w:rtl/>
        </w:rPr>
        <w:t>»</w:t>
      </w:r>
      <w:r w:rsidR="00136B1D">
        <w:rPr>
          <w:rStyle w:val="Char0"/>
          <w:rFonts w:hint="cs"/>
          <w:rtl/>
        </w:rPr>
        <w:t xml:space="preserve">. </w:t>
      </w:r>
      <w:r w:rsidRPr="006F7B7E">
        <w:rPr>
          <w:rStyle w:val="Char0"/>
          <w:rFonts w:hint="cs"/>
          <w:rtl/>
        </w:rPr>
        <w:t>ضمیر کاف در</w:t>
      </w:r>
      <w:r w:rsidR="00DE28DD">
        <w:rPr>
          <w:rStyle w:val="Char0"/>
          <w:rFonts w:hint="cs"/>
          <w:rtl/>
        </w:rPr>
        <w:t xml:space="preserve"> </w:t>
      </w:r>
      <w:r w:rsidR="00DE28DD">
        <w:rPr>
          <w:rStyle w:val="Char0"/>
          <w:rFonts w:ascii="Traditional Arabic" w:hAnsi="Traditional Arabic" w:cs="Traditional Arabic"/>
          <w:rtl/>
        </w:rPr>
        <w:t>﴿</w:t>
      </w:r>
      <w:r w:rsidR="00DE28DD" w:rsidRPr="000E33ED">
        <w:rPr>
          <w:rStyle w:val="Char7"/>
          <w:rtl/>
        </w:rPr>
        <w:t>أَرۡسَلۡنَٰكَ</w:t>
      </w:r>
      <w:r w:rsidR="00DE28DD">
        <w:rPr>
          <w:rStyle w:val="Char0"/>
          <w:rFonts w:ascii="Traditional Arabic" w:hAnsi="Traditional Arabic" w:cs="Traditional Arabic"/>
          <w:rtl/>
        </w:rPr>
        <w:t>﴾</w:t>
      </w:r>
      <w:r w:rsidRPr="006F7B7E">
        <w:rPr>
          <w:rStyle w:val="Char0"/>
          <w:rFonts w:hint="cs"/>
          <w:rtl/>
        </w:rPr>
        <w:t xml:space="preserve"> روشن می‌کند که مراد از رسول در اینجا شخص مُرسَل است نه رسالت، و اگر در مشهورترین آیه‌ای که برای حجیت سنت بدان استدلال می‌شود تأمل کنیم یعنی آیه سوره‌ی حشر که می‌فرماید:</w:t>
      </w:r>
      <w:r w:rsidR="00DE28DD">
        <w:rPr>
          <w:rStyle w:val="Char0"/>
          <w:rFonts w:hint="cs"/>
          <w:rtl/>
        </w:rPr>
        <w:t xml:space="preserve"> </w:t>
      </w:r>
      <w:r w:rsidR="00DE28DD">
        <w:rPr>
          <w:rStyle w:val="Char0"/>
          <w:rFonts w:cs="Traditional Arabic"/>
          <w:color w:val="000000"/>
          <w:shd w:val="clear" w:color="auto" w:fill="FFFFFF"/>
          <w:rtl/>
        </w:rPr>
        <w:t>﴿</w:t>
      </w:r>
      <w:r w:rsidR="00DE28DD" w:rsidRPr="000E33ED">
        <w:rPr>
          <w:rStyle w:val="Char7"/>
          <w:rtl/>
        </w:rPr>
        <w:t xml:space="preserve">وَمَآ ءَاتَىٰكُمُ </w:t>
      </w:r>
      <w:r w:rsidR="00DE28DD" w:rsidRPr="000E33ED">
        <w:rPr>
          <w:rStyle w:val="Char7"/>
          <w:rFonts w:hint="cs"/>
          <w:rtl/>
        </w:rPr>
        <w:t>ٱلرَّسُولُ</w:t>
      </w:r>
      <w:r w:rsidR="00DE28DD" w:rsidRPr="000E33ED">
        <w:rPr>
          <w:rStyle w:val="Char7"/>
          <w:rtl/>
        </w:rPr>
        <w:t xml:space="preserve"> فَخُذُوهُ </w:t>
      </w:r>
      <w:r w:rsidR="00DE28DD" w:rsidRPr="000E33ED">
        <w:rPr>
          <w:rStyle w:val="Char7"/>
          <w:rFonts w:hint="cs"/>
          <w:rtl/>
        </w:rPr>
        <w:t>وَمَا</w:t>
      </w:r>
      <w:r w:rsidR="00DE28DD" w:rsidRPr="000E33ED">
        <w:rPr>
          <w:rStyle w:val="Char7"/>
          <w:rtl/>
        </w:rPr>
        <w:t xml:space="preserve"> نَهَىٰكُمۡ عَنۡهُ فَ</w:t>
      </w:r>
      <w:r w:rsidR="00DE28DD" w:rsidRPr="000E33ED">
        <w:rPr>
          <w:rStyle w:val="Char7"/>
          <w:rFonts w:hint="cs"/>
          <w:rtl/>
        </w:rPr>
        <w:t>ٱنتَهُواْۚ</w:t>
      </w:r>
      <w:r w:rsidR="00DE28DD">
        <w:rPr>
          <w:rStyle w:val="Char0"/>
          <w:rFonts w:cs="Traditional Arabic"/>
          <w:color w:val="000000"/>
          <w:shd w:val="clear" w:color="auto" w:fill="FFFFFF"/>
          <w:rtl/>
        </w:rPr>
        <w:t>﴾</w:t>
      </w:r>
      <w:r w:rsidR="00DE28DD" w:rsidRPr="000E33ED">
        <w:rPr>
          <w:rStyle w:val="Char7"/>
          <w:rtl/>
        </w:rPr>
        <w:t xml:space="preserve"> </w:t>
      </w:r>
      <w:r w:rsidR="00DE28DD" w:rsidRPr="000E33ED">
        <w:rPr>
          <w:rStyle w:val="Char"/>
          <w:rtl/>
        </w:rPr>
        <w:t>[الحشر: 7]</w:t>
      </w:r>
      <w:r w:rsidRPr="006F7B7E">
        <w:rPr>
          <w:rStyle w:val="Char0"/>
          <w:rFonts w:hint="cs"/>
          <w:rtl/>
        </w:rPr>
        <w:t xml:space="preserve"> </w:t>
      </w:r>
      <w:r w:rsidR="00C55CB1" w:rsidRPr="00C55CB1">
        <w:rPr>
          <w:rStyle w:val="Char5"/>
          <w:rFonts w:hint="cs"/>
          <w:rtl/>
        </w:rPr>
        <w:t>«</w:t>
      </w:r>
      <w:r w:rsidR="00C55CB1" w:rsidRPr="00C55CB1">
        <w:rPr>
          <w:rStyle w:val="Char5"/>
          <w:rFonts w:hint="eastAsia"/>
          <w:rtl/>
          <w:lang w:bidi="fa-IR"/>
        </w:rPr>
        <w:t>چ</w:t>
      </w:r>
      <w:r w:rsidR="00F67149">
        <w:rPr>
          <w:rStyle w:val="Char5"/>
          <w:rFonts w:hint="eastAsia"/>
          <w:rtl/>
          <w:lang w:bidi="fa-IR"/>
        </w:rPr>
        <w:t>ی</w:t>
      </w:r>
      <w:r w:rsidR="00C55CB1" w:rsidRPr="00C55CB1">
        <w:rPr>
          <w:rStyle w:val="Char5"/>
          <w:rFonts w:hint="eastAsia"/>
          <w:rtl/>
          <w:lang w:bidi="fa-IR"/>
        </w:rPr>
        <w:t>زها</w:t>
      </w:r>
      <w:r w:rsidR="00C55CB1" w:rsidRPr="00C55CB1">
        <w:rPr>
          <w:rStyle w:val="Char5"/>
          <w:rFonts w:hint="cs"/>
          <w:rtl/>
          <w:lang w:bidi="fa-IR"/>
        </w:rPr>
        <w:t>ی</w:t>
      </w:r>
      <w:r w:rsidR="00F67149">
        <w:rPr>
          <w:rStyle w:val="Char5"/>
          <w:rFonts w:hint="eastAsia"/>
          <w:rtl/>
          <w:lang w:bidi="fa-IR"/>
        </w:rPr>
        <w:t>ی</w:t>
      </w:r>
      <w:r w:rsidR="00C55CB1" w:rsidRPr="00C55CB1">
        <w:rPr>
          <w:rStyle w:val="Char5"/>
          <w:rtl/>
          <w:lang w:bidi="fa-IR"/>
        </w:rPr>
        <w:t xml:space="preserve"> </w:t>
      </w:r>
      <w:r w:rsidR="00C55CB1" w:rsidRPr="00C55CB1">
        <w:rPr>
          <w:rStyle w:val="Char5"/>
          <w:rFonts w:hint="eastAsia"/>
          <w:rtl/>
          <w:lang w:bidi="fa-IR"/>
        </w:rPr>
        <w:t>را</w:t>
      </w:r>
      <w:r w:rsidR="00C55CB1" w:rsidRPr="00C55CB1">
        <w:rPr>
          <w:rStyle w:val="Char5"/>
          <w:rtl/>
          <w:lang w:bidi="fa-IR"/>
        </w:rPr>
        <w:t xml:space="preserve"> </w:t>
      </w:r>
      <w:r w:rsidR="00F67149">
        <w:rPr>
          <w:rStyle w:val="Char5"/>
          <w:rFonts w:hint="eastAsia"/>
          <w:rtl/>
          <w:lang w:bidi="fa-IR"/>
        </w:rPr>
        <w:t>ک</w:t>
      </w:r>
      <w:r w:rsidR="00C55CB1" w:rsidRPr="00C55CB1">
        <w:rPr>
          <w:rStyle w:val="Char5"/>
          <w:rFonts w:hint="eastAsia"/>
          <w:rtl/>
          <w:lang w:bidi="fa-IR"/>
        </w:rPr>
        <w:t>ه</w:t>
      </w:r>
      <w:r w:rsidR="00C55CB1" w:rsidRPr="00C55CB1">
        <w:rPr>
          <w:rStyle w:val="Char5"/>
          <w:rtl/>
          <w:lang w:bidi="fa-IR"/>
        </w:rPr>
        <w:t xml:space="preserve"> </w:t>
      </w:r>
      <w:r w:rsidR="00C55CB1" w:rsidRPr="00C55CB1">
        <w:rPr>
          <w:rStyle w:val="Char5"/>
          <w:rFonts w:hint="eastAsia"/>
          <w:rtl/>
          <w:lang w:bidi="fa-IR"/>
        </w:rPr>
        <w:t>پ</w:t>
      </w:r>
      <w:r w:rsidR="00F67149">
        <w:rPr>
          <w:rStyle w:val="Char5"/>
          <w:rFonts w:hint="eastAsia"/>
          <w:rtl/>
          <w:lang w:bidi="fa-IR"/>
        </w:rPr>
        <w:t>ی</w:t>
      </w:r>
      <w:r w:rsidR="00C55CB1" w:rsidRPr="00C55CB1">
        <w:rPr>
          <w:rStyle w:val="Char5"/>
          <w:rFonts w:hint="cs"/>
          <w:rtl/>
          <w:lang w:bidi="fa-IR"/>
        </w:rPr>
        <w:t>ا</w:t>
      </w:r>
      <w:r w:rsidR="00C55CB1" w:rsidRPr="00C55CB1">
        <w:rPr>
          <w:rStyle w:val="Char5"/>
          <w:rFonts w:hint="eastAsia"/>
          <w:rtl/>
          <w:lang w:bidi="fa-IR"/>
        </w:rPr>
        <w:t>مبر</w:t>
      </w:r>
      <w:r w:rsidR="00C55CB1" w:rsidRPr="00C55CB1">
        <w:rPr>
          <w:rStyle w:val="Char5"/>
          <w:rtl/>
          <w:lang w:bidi="fa-IR"/>
        </w:rPr>
        <w:t xml:space="preserve"> </w:t>
      </w:r>
      <w:r w:rsidR="00C55CB1" w:rsidRPr="00C55CB1">
        <w:rPr>
          <w:rStyle w:val="Char5"/>
          <w:rFonts w:hint="eastAsia"/>
          <w:rtl/>
          <w:lang w:bidi="fa-IR"/>
        </w:rPr>
        <w:t>برا</w:t>
      </w:r>
      <w:r w:rsidR="00F67149">
        <w:rPr>
          <w:rStyle w:val="Char5"/>
          <w:rFonts w:hint="eastAsia"/>
          <w:rtl/>
          <w:lang w:bidi="fa-IR"/>
        </w:rPr>
        <w:t>ی</w:t>
      </w:r>
      <w:r w:rsidR="00C55CB1" w:rsidRPr="00C55CB1">
        <w:rPr>
          <w:rStyle w:val="Char5"/>
          <w:rtl/>
          <w:lang w:bidi="fa-IR"/>
        </w:rPr>
        <w:t xml:space="preserve"> </w:t>
      </w:r>
      <w:r w:rsidR="00C55CB1" w:rsidRPr="00C55CB1">
        <w:rPr>
          <w:rStyle w:val="Char5"/>
          <w:rFonts w:hint="eastAsia"/>
          <w:rtl/>
          <w:lang w:bidi="fa-IR"/>
        </w:rPr>
        <w:t>شما</w:t>
      </w:r>
      <w:r w:rsidR="00C55CB1" w:rsidRPr="00C55CB1">
        <w:rPr>
          <w:rStyle w:val="Char5"/>
          <w:rtl/>
          <w:lang w:bidi="fa-IR"/>
        </w:rPr>
        <w:t xml:space="preserve"> (</w:t>
      </w:r>
      <w:r w:rsidR="00C55CB1" w:rsidRPr="00C55CB1">
        <w:rPr>
          <w:rStyle w:val="Char5"/>
          <w:rFonts w:hint="eastAsia"/>
          <w:rtl/>
          <w:lang w:bidi="fa-IR"/>
        </w:rPr>
        <w:t>از</w:t>
      </w:r>
      <w:r w:rsidR="00C55CB1" w:rsidRPr="00C55CB1">
        <w:rPr>
          <w:rStyle w:val="Char5"/>
          <w:rtl/>
          <w:lang w:bidi="fa-IR"/>
        </w:rPr>
        <w:t xml:space="preserve"> </w:t>
      </w:r>
      <w:r w:rsidR="00C55CB1" w:rsidRPr="00C55CB1">
        <w:rPr>
          <w:rStyle w:val="Char5"/>
          <w:rFonts w:hint="eastAsia"/>
          <w:rtl/>
          <w:lang w:bidi="fa-IR"/>
        </w:rPr>
        <w:t>اح</w:t>
      </w:r>
      <w:r w:rsidR="00F67149">
        <w:rPr>
          <w:rStyle w:val="Char5"/>
          <w:rFonts w:hint="eastAsia"/>
          <w:rtl/>
          <w:lang w:bidi="fa-IR"/>
        </w:rPr>
        <w:t>ک</w:t>
      </w:r>
      <w:r w:rsidR="00C55CB1" w:rsidRPr="00C55CB1">
        <w:rPr>
          <w:rStyle w:val="Char5"/>
          <w:rFonts w:hint="eastAsia"/>
          <w:rtl/>
          <w:lang w:bidi="fa-IR"/>
        </w:rPr>
        <w:t>ام</w:t>
      </w:r>
      <w:r w:rsidR="00C55CB1" w:rsidRPr="00C55CB1">
        <w:rPr>
          <w:rStyle w:val="Char5"/>
          <w:rtl/>
          <w:lang w:bidi="fa-IR"/>
        </w:rPr>
        <w:t xml:space="preserve"> </w:t>
      </w:r>
      <w:r w:rsidR="00C55CB1" w:rsidRPr="00C55CB1">
        <w:rPr>
          <w:rStyle w:val="Char5"/>
          <w:rFonts w:hint="eastAsia"/>
          <w:rtl/>
          <w:lang w:bidi="fa-IR"/>
        </w:rPr>
        <w:t>اله</w:t>
      </w:r>
      <w:r w:rsidR="00F67149">
        <w:rPr>
          <w:rStyle w:val="Char5"/>
          <w:rFonts w:hint="eastAsia"/>
          <w:rtl/>
          <w:lang w:bidi="fa-IR"/>
        </w:rPr>
        <w:t>ی</w:t>
      </w:r>
      <w:r w:rsidR="00C55CB1" w:rsidRPr="00C55CB1">
        <w:rPr>
          <w:rStyle w:val="Char5"/>
          <w:rtl/>
          <w:lang w:bidi="fa-IR"/>
        </w:rPr>
        <w:t xml:space="preserve">) </w:t>
      </w:r>
      <w:r w:rsidR="00C55CB1" w:rsidRPr="00C55CB1">
        <w:rPr>
          <w:rStyle w:val="Char5"/>
          <w:rFonts w:hint="eastAsia"/>
          <w:rtl/>
          <w:lang w:bidi="fa-IR"/>
        </w:rPr>
        <w:t>آورده</w:t>
      </w:r>
      <w:r w:rsidR="00C55CB1" w:rsidRPr="00C55CB1">
        <w:rPr>
          <w:rStyle w:val="Char5"/>
          <w:rtl/>
          <w:lang w:bidi="fa-IR"/>
        </w:rPr>
        <w:t xml:space="preserve"> </w:t>
      </w:r>
      <w:r w:rsidR="00C55CB1" w:rsidRPr="00C55CB1">
        <w:rPr>
          <w:rStyle w:val="Char5"/>
          <w:rFonts w:hint="eastAsia"/>
          <w:rtl/>
          <w:lang w:bidi="fa-IR"/>
        </w:rPr>
        <w:t>است</w:t>
      </w:r>
      <w:r w:rsidR="00C55CB1" w:rsidRPr="00C55CB1">
        <w:rPr>
          <w:rStyle w:val="Char5"/>
          <w:rtl/>
          <w:lang w:bidi="fa-IR"/>
        </w:rPr>
        <w:t xml:space="preserve"> </w:t>
      </w:r>
      <w:r w:rsidR="00C55CB1" w:rsidRPr="00C55CB1">
        <w:rPr>
          <w:rStyle w:val="Char5"/>
          <w:rFonts w:hint="eastAsia"/>
          <w:rtl/>
          <w:lang w:bidi="fa-IR"/>
        </w:rPr>
        <w:t>اجرا</w:t>
      </w:r>
      <w:r w:rsidR="00C55CB1" w:rsidRPr="00C55CB1">
        <w:rPr>
          <w:rStyle w:val="Char5"/>
          <w:rtl/>
          <w:lang w:bidi="fa-IR"/>
        </w:rPr>
        <w:t xml:space="preserve"> </w:t>
      </w:r>
      <w:r w:rsidR="00F67149">
        <w:rPr>
          <w:rStyle w:val="Char5"/>
          <w:rFonts w:hint="eastAsia"/>
          <w:rtl/>
          <w:lang w:bidi="fa-IR"/>
        </w:rPr>
        <w:t>ک</w:t>
      </w:r>
      <w:r w:rsidR="00C55CB1" w:rsidRPr="00C55CB1">
        <w:rPr>
          <w:rStyle w:val="Char5"/>
          <w:rFonts w:hint="eastAsia"/>
          <w:rtl/>
          <w:lang w:bidi="fa-IR"/>
        </w:rPr>
        <w:t>ن</w:t>
      </w:r>
      <w:r w:rsidR="00F67149">
        <w:rPr>
          <w:rStyle w:val="Char5"/>
          <w:rFonts w:hint="eastAsia"/>
          <w:rtl/>
          <w:lang w:bidi="fa-IR"/>
        </w:rPr>
        <w:t>ی</w:t>
      </w:r>
      <w:r w:rsidR="00C55CB1" w:rsidRPr="00C55CB1">
        <w:rPr>
          <w:rStyle w:val="Char5"/>
          <w:rFonts w:hint="eastAsia"/>
          <w:rtl/>
          <w:lang w:bidi="fa-IR"/>
        </w:rPr>
        <w:t>د،</w:t>
      </w:r>
      <w:r w:rsidR="00C55CB1" w:rsidRPr="00C55CB1">
        <w:rPr>
          <w:rStyle w:val="Char5"/>
          <w:rtl/>
          <w:lang w:bidi="fa-IR"/>
        </w:rPr>
        <w:t xml:space="preserve"> </w:t>
      </w:r>
      <w:r w:rsidR="00C55CB1" w:rsidRPr="00C55CB1">
        <w:rPr>
          <w:rStyle w:val="Char5"/>
          <w:rFonts w:hint="eastAsia"/>
          <w:rtl/>
          <w:lang w:bidi="fa-IR"/>
        </w:rPr>
        <w:t>و</w:t>
      </w:r>
      <w:r w:rsidR="00C55CB1" w:rsidRPr="00C55CB1">
        <w:rPr>
          <w:rStyle w:val="Char5"/>
          <w:rtl/>
          <w:lang w:bidi="fa-IR"/>
        </w:rPr>
        <w:t xml:space="preserve"> </w:t>
      </w:r>
      <w:r w:rsidR="00C55CB1" w:rsidRPr="00C55CB1">
        <w:rPr>
          <w:rStyle w:val="Char5"/>
          <w:rFonts w:hint="eastAsia"/>
          <w:rtl/>
          <w:lang w:bidi="fa-IR"/>
        </w:rPr>
        <w:t>از</w:t>
      </w:r>
      <w:r w:rsidR="00C55CB1" w:rsidRPr="00C55CB1">
        <w:rPr>
          <w:rStyle w:val="Char5"/>
          <w:rtl/>
          <w:lang w:bidi="fa-IR"/>
        </w:rPr>
        <w:t xml:space="preserve"> </w:t>
      </w:r>
      <w:r w:rsidR="00C55CB1" w:rsidRPr="00C55CB1">
        <w:rPr>
          <w:rStyle w:val="Char5"/>
          <w:rFonts w:hint="eastAsia"/>
          <w:rtl/>
          <w:lang w:bidi="fa-IR"/>
        </w:rPr>
        <w:t>چ</w:t>
      </w:r>
      <w:r w:rsidR="00F67149">
        <w:rPr>
          <w:rStyle w:val="Char5"/>
          <w:rFonts w:hint="eastAsia"/>
          <w:rtl/>
          <w:lang w:bidi="fa-IR"/>
        </w:rPr>
        <w:t>ی</w:t>
      </w:r>
      <w:r w:rsidR="00C55CB1" w:rsidRPr="00C55CB1">
        <w:rPr>
          <w:rStyle w:val="Char5"/>
          <w:rFonts w:hint="eastAsia"/>
          <w:rtl/>
          <w:lang w:bidi="fa-IR"/>
        </w:rPr>
        <w:t>زها</w:t>
      </w:r>
      <w:r w:rsidR="00C55CB1" w:rsidRPr="00C55CB1">
        <w:rPr>
          <w:rStyle w:val="Char5"/>
          <w:rFonts w:hint="cs"/>
          <w:rtl/>
          <w:lang w:bidi="fa-IR"/>
        </w:rPr>
        <w:t>ی</w:t>
      </w:r>
      <w:r w:rsidR="00F67149">
        <w:rPr>
          <w:rStyle w:val="Char5"/>
          <w:rFonts w:hint="eastAsia"/>
          <w:rtl/>
          <w:lang w:bidi="fa-IR"/>
        </w:rPr>
        <w:t>ی</w:t>
      </w:r>
      <w:r w:rsidR="00C55CB1" w:rsidRPr="00C55CB1">
        <w:rPr>
          <w:rStyle w:val="Char5"/>
          <w:rtl/>
          <w:lang w:bidi="fa-IR"/>
        </w:rPr>
        <w:t xml:space="preserve"> </w:t>
      </w:r>
      <w:r w:rsidR="00F67149">
        <w:rPr>
          <w:rStyle w:val="Char5"/>
          <w:rFonts w:hint="eastAsia"/>
          <w:rtl/>
          <w:lang w:bidi="fa-IR"/>
        </w:rPr>
        <w:t>ک</w:t>
      </w:r>
      <w:r w:rsidR="00C55CB1" w:rsidRPr="00C55CB1">
        <w:rPr>
          <w:rStyle w:val="Char5"/>
          <w:rFonts w:hint="eastAsia"/>
          <w:rtl/>
          <w:lang w:bidi="fa-IR"/>
        </w:rPr>
        <w:t>ه</w:t>
      </w:r>
      <w:r w:rsidR="00C55CB1" w:rsidRPr="00C55CB1">
        <w:rPr>
          <w:rStyle w:val="Char5"/>
          <w:rtl/>
          <w:lang w:bidi="fa-IR"/>
        </w:rPr>
        <w:t xml:space="preserve"> </w:t>
      </w:r>
      <w:r w:rsidR="00C55CB1" w:rsidRPr="00C55CB1">
        <w:rPr>
          <w:rStyle w:val="Char5"/>
          <w:rFonts w:hint="eastAsia"/>
          <w:rtl/>
          <w:lang w:bidi="fa-IR"/>
        </w:rPr>
        <w:t>شما</w:t>
      </w:r>
      <w:r w:rsidR="00C55CB1" w:rsidRPr="00C55CB1">
        <w:rPr>
          <w:rStyle w:val="Char5"/>
          <w:rtl/>
          <w:lang w:bidi="fa-IR"/>
        </w:rPr>
        <w:t xml:space="preserve"> </w:t>
      </w:r>
      <w:r w:rsidR="00C55CB1" w:rsidRPr="00C55CB1">
        <w:rPr>
          <w:rStyle w:val="Char5"/>
          <w:rFonts w:hint="eastAsia"/>
          <w:rtl/>
          <w:lang w:bidi="fa-IR"/>
        </w:rPr>
        <w:t>را</w:t>
      </w:r>
      <w:r w:rsidR="00C55CB1" w:rsidRPr="00C55CB1">
        <w:rPr>
          <w:rStyle w:val="Char5"/>
          <w:rtl/>
          <w:lang w:bidi="fa-IR"/>
        </w:rPr>
        <w:t xml:space="preserve"> </w:t>
      </w:r>
      <w:r w:rsidR="00C55CB1" w:rsidRPr="00C55CB1">
        <w:rPr>
          <w:rStyle w:val="Char5"/>
          <w:rFonts w:hint="eastAsia"/>
          <w:rtl/>
          <w:lang w:bidi="fa-IR"/>
        </w:rPr>
        <w:t>از</w:t>
      </w:r>
      <w:r w:rsidR="00C55CB1" w:rsidRPr="00C55CB1">
        <w:rPr>
          <w:rStyle w:val="Char5"/>
          <w:rtl/>
          <w:lang w:bidi="fa-IR"/>
        </w:rPr>
        <w:t xml:space="preserve"> </w:t>
      </w:r>
      <w:r w:rsidR="00C55CB1" w:rsidRPr="00C55CB1">
        <w:rPr>
          <w:rStyle w:val="Char5"/>
          <w:rFonts w:hint="eastAsia"/>
          <w:rtl/>
          <w:lang w:bidi="fa-IR"/>
        </w:rPr>
        <w:t>آن</w:t>
      </w:r>
      <w:r w:rsidR="00C55CB1" w:rsidRPr="00C55CB1">
        <w:rPr>
          <w:rStyle w:val="Char5"/>
          <w:rtl/>
          <w:lang w:bidi="fa-IR"/>
        </w:rPr>
        <w:t xml:space="preserve"> </w:t>
      </w:r>
      <w:r w:rsidR="00C55CB1" w:rsidRPr="00C55CB1">
        <w:rPr>
          <w:rStyle w:val="Char5"/>
          <w:rFonts w:hint="eastAsia"/>
          <w:rtl/>
          <w:lang w:bidi="fa-IR"/>
        </w:rPr>
        <w:t>بازداشته</w:t>
      </w:r>
      <w:r w:rsidR="00C55CB1" w:rsidRPr="00C55CB1">
        <w:rPr>
          <w:rStyle w:val="Char5"/>
          <w:rtl/>
          <w:lang w:bidi="fa-IR"/>
        </w:rPr>
        <w:t xml:space="preserve"> </w:t>
      </w:r>
      <w:r w:rsidR="00C55CB1" w:rsidRPr="00C55CB1">
        <w:rPr>
          <w:rStyle w:val="Char5"/>
          <w:rFonts w:hint="eastAsia"/>
          <w:rtl/>
          <w:lang w:bidi="fa-IR"/>
        </w:rPr>
        <w:t>است</w:t>
      </w:r>
      <w:r w:rsidR="00C55CB1" w:rsidRPr="00C55CB1">
        <w:rPr>
          <w:rStyle w:val="Char5"/>
          <w:rtl/>
          <w:lang w:bidi="fa-IR"/>
        </w:rPr>
        <w:t xml:space="preserve"> </w:t>
      </w:r>
      <w:r w:rsidR="00C55CB1" w:rsidRPr="00C55CB1">
        <w:rPr>
          <w:rStyle w:val="Char5"/>
          <w:rFonts w:hint="eastAsia"/>
          <w:rtl/>
          <w:lang w:bidi="fa-IR"/>
        </w:rPr>
        <w:t>دست</w:t>
      </w:r>
      <w:r w:rsidR="00C55CB1" w:rsidRPr="00C55CB1">
        <w:rPr>
          <w:rStyle w:val="Char5"/>
          <w:rtl/>
          <w:lang w:bidi="fa-IR"/>
        </w:rPr>
        <w:t xml:space="preserve"> </w:t>
      </w:r>
      <w:r w:rsidR="00C55CB1" w:rsidRPr="00C55CB1">
        <w:rPr>
          <w:rStyle w:val="Char5"/>
          <w:rFonts w:hint="eastAsia"/>
          <w:rtl/>
          <w:lang w:bidi="fa-IR"/>
        </w:rPr>
        <w:t>ب</w:t>
      </w:r>
      <w:r w:rsidR="00F67149">
        <w:rPr>
          <w:rStyle w:val="Char5"/>
          <w:rFonts w:hint="eastAsia"/>
          <w:rtl/>
          <w:lang w:bidi="fa-IR"/>
        </w:rPr>
        <w:t>ک</w:t>
      </w:r>
      <w:r w:rsidR="00C55CB1" w:rsidRPr="00C55CB1">
        <w:rPr>
          <w:rStyle w:val="Char5"/>
          <w:rFonts w:hint="eastAsia"/>
          <w:rtl/>
          <w:lang w:bidi="fa-IR"/>
        </w:rPr>
        <w:t>ش</w:t>
      </w:r>
      <w:r w:rsidR="00F67149">
        <w:rPr>
          <w:rStyle w:val="Char5"/>
          <w:rFonts w:hint="eastAsia"/>
          <w:rtl/>
          <w:lang w:bidi="fa-IR"/>
        </w:rPr>
        <w:t>ی</w:t>
      </w:r>
      <w:r w:rsidR="00C55CB1" w:rsidRPr="00C55CB1">
        <w:rPr>
          <w:rStyle w:val="Char5"/>
          <w:rFonts w:hint="eastAsia"/>
          <w:rtl/>
          <w:lang w:bidi="fa-IR"/>
        </w:rPr>
        <w:t>د</w:t>
      </w:r>
      <w:r w:rsidR="00C55CB1" w:rsidRPr="00C55CB1">
        <w:rPr>
          <w:rStyle w:val="Char5"/>
          <w:rFonts w:hint="cs"/>
          <w:rtl/>
        </w:rPr>
        <w:t>»</w:t>
      </w:r>
      <w:r w:rsidR="004D3D4A">
        <w:rPr>
          <w:rStyle w:val="Char0"/>
          <w:rFonts w:hint="cs"/>
          <w:rtl/>
        </w:rPr>
        <w:t xml:space="preserve">. </w:t>
      </w:r>
      <w:r w:rsidRPr="006F7B7E">
        <w:rPr>
          <w:rStyle w:val="Char0"/>
          <w:rFonts w:hint="cs"/>
          <w:rtl/>
        </w:rPr>
        <w:t xml:space="preserve">در می‌یابیم که لفظ </w:t>
      </w:r>
      <w:r w:rsidR="00FC797F">
        <w:rPr>
          <w:rStyle w:val="Char0"/>
          <w:rFonts w:ascii="Traditional Arabic" w:hAnsi="Traditional Arabic" w:cs="Traditional Arabic"/>
          <w:rtl/>
        </w:rPr>
        <w:t>﴿</w:t>
      </w:r>
      <w:r w:rsidR="00FC797F" w:rsidRPr="000E33ED">
        <w:rPr>
          <w:rStyle w:val="Char7"/>
          <w:rFonts w:hint="cs"/>
          <w:rtl/>
        </w:rPr>
        <w:t>ٱلرَّسُولُ</w:t>
      </w:r>
      <w:r w:rsidR="00FC797F">
        <w:rPr>
          <w:rStyle w:val="Char0"/>
          <w:rFonts w:ascii="Traditional Arabic" w:hAnsi="Traditional Arabic" w:cs="Traditional Arabic"/>
          <w:rtl/>
        </w:rPr>
        <w:t>﴾</w:t>
      </w:r>
      <w:r w:rsidRPr="006F7B7E">
        <w:rPr>
          <w:rStyle w:val="Char0"/>
          <w:rFonts w:hint="cs"/>
          <w:rtl/>
        </w:rPr>
        <w:t xml:space="preserve"> در اینجا نمی‌تواند به معنای رسالت باشد چرا که خداوند</w:t>
      </w:r>
      <w:r w:rsidR="006B3EFE">
        <w:rPr>
          <w:rStyle w:val="Char0"/>
          <w:rFonts w:cs="CTraditional Arabic"/>
          <w:rtl/>
        </w:rPr>
        <w:t> </w:t>
      </w:r>
      <w:r w:rsidR="006B3EFE" w:rsidRPr="00D34599">
        <w:rPr>
          <w:rStyle w:val="Char0"/>
          <w:rFonts w:cs="CTraditional Arabic" w:hint="cs"/>
          <w:rtl/>
        </w:rPr>
        <w:t>أ</w:t>
      </w:r>
      <w:r w:rsidRPr="006F7B7E">
        <w:rPr>
          <w:rFonts w:asciiTheme="majorBidi" w:hAnsiTheme="majorBidi" w:cs="B Nazanin" w:hint="cs"/>
          <w:iCs/>
          <w:rtl/>
          <w:lang w:bidi="fa-IR"/>
        </w:rPr>
        <w:t xml:space="preserve"> </w:t>
      </w:r>
      <w:r w:rsidRPr="006F7B7E">
        <w:rPr>
          <w:rStyle w:val="Char0"/>
          <w:rFonts w:hint="cs"/>
          <w:rtl/>
        </w:rPr>
        <w:t xml:space="preserve">می‌فرماید: </w:t>
      </w:r>
      <w:r w:rsidR="00FE42E1">
        <w:rPr>
          <w:rStyle w:val="Char0"/>
          <w:rFonts w:cs="Traditional Arabic"/>
          <w:color w:val="000000"/>
          <w:shd w:val="clear" w:color="auto" w:fill="FFFFFF"/>
          <w:rtl/>
        </w:rPr>
        <w:t>﴿</w:t>
      </w:r>
      <w:r w:rsidR="00FE42E1" w:rsidRPr="000E33ED">
        <w:rPr>
          <w:rStyle w:val="Char7"/>
          <w:rtl/>
        </w:rPr>
        <w:t xml:space="preserve">مَّآ أَفَآءَ </w:t>
      </w:r>
      <w:r w:rsidR="00FE42E1" w:rsidRPr="000E33ED">
        <w:rPr>
          <w:rStyle w:val="Char7"/>
          <w:rFonts w:hint="cs"/>
          <w:rtl/>
        </w:rPr>
        <w:t>ٱللَّهُ</w:t>
      </w:r>
      <w:r w:rsidR="00FE42E1" w:rsidRPr="000E33ED">
        <w:rPr>
          <w:rStyle w:val="Char7"/>
          <w:rtl/>
        </w:rPr>
        <w:t xml:space="preserve"> عَلَىٰ رَسُولِهِ</w:t>
      </w:r>
      <w:r w:rsidR="00FE42E1" w:rsidRPr="000E33ED">
        <w:rPr>
          <w:rStyle w:val="Char7"/>
          <w:rFonts w:hint="cs"/>
          <w:rtl/>
        </w:rPr>
        <w:t>ۦ</w:t>
      </w:r>
      <w:r w:rsidR="00FE42E1" w:rsidRPr="000E33ED">
        <w:rPr>
          <w:rStyle w:val="Char7"/>
          <w:rtl/>
        </w:rPr>
        <w:t xml:space="preserve"> مِنۡ أَهۡلِ </w:t>
      </w:r>
      <w:r w:rsidR="00FE42E1" w:rsidRPr="000E33ED">
        <w:rPr>
          <w:rStyle w:val="Char7"/>
          <w:rFonts w:hint="cs"/>
          <w:rtl/>
        </w:rPr>
        <w:t>ٱلۡقُرَىٰ</w:t>
      </w:r>
      <w:r w:rsidR="00FE42E1" w:rsidRPr="000E33ED">
        <w:rPr>
          <w:rStyle w:val="Char7"/>
          <w:rtl/>
        </w:rPr>
        <w:t xml:space="preserve"> فَلِلَّهِ وَلِلرَّسُولِ وَلِذِي </w:t>
      </w:r>
      <w:r w:rsidR="00FE42E1" w:rsidRPr="000E33ED">
        <w:rPr>
          <w:rStyle w:val="Char7"/>
          <w:rFonts w:hint="cs"/>
          <w:rtl/>
        </w:rPr>
        <w:t>ٱلۡقُرۡبَىٰ</w:t>
      </w:r>
      <w:r w:rsidR="00FE42E1" w:rsidRPr="000E33ED">
        <w:rPr>
          <w:rStyle w:val="Char7"/>
          <w:rtl/>
        </w:rPr>
        <w:t xml:space="preserve"> وَ</w:t>
      </w:r>
      <w:r w:rsidR="00FE42E1" w:rsidRPr="000E33ED">
        <w:rPr>
          <w:rStyle w:val="Char7"/>
          <w:rFonts w:hint="cs"/>
          <w:rtl/>
        </w:rPr>
        <w:t>ٱلۡيَتَٰمَىٰ</w:t>
      </w:r>
      <w:r w:rsidR="00FE42E1" w:rsidRPr="000E33ED">
        <w:rPr>
          <w:rStyle w:val="Char7"/>
          <w:rtl/>
        </w:rPr>
        <w:t xml:space="preserve"> وَ</w:t>
      </w:r>
      <w:r w:rsidR="00FE42E1" w:rsidRPr="000E33ED">
        <w:rPr>
          <w:rStyle w:val="Char7"/>
          <w:rFonts w:hint="cs"/>
          <w:rtl/>
        </w:rPr>
        <w:t>ٱلۡمَسَٰكِينِ</w:t>
      </w:r>
      <w:r w:rsidR="00FE42E1" w:rsidRPr="000E33ED">
        <w:rPr>
          <w:rStyle w:val="Char7"/>
          <w:rtl/>
        </w:rPr>
        <w:t xml:space="preserve"> وَ</w:t>
      </w:r>
      <w:r w:rsidR="00FE42E1" w:rsidRPr="000E33ED">
        <w:rPr>
          <w:rStyle w:val="Char7"/>
          <w:rFonts w:hint="cs"/>
          <w:rtl/>
        </w:rPr>
        <w:t>ٱبۡنِ</w:t>
      </w:r>
      <w:r w:rsidR="00FE42E1" w:rsidRPr="000E33ED">
        <w:rPr>
          <w:rStyle w:val="Char7"/>
          <w:rtl/>
        </w:rPr>
        <w:t xml:space="preserve"> </w:t>
      </w:r>
      <w:r w:rsidR="00FE42E1" w:rsidRPr="000E33ED">
        <w:rPr>
          <w:rStyle w:val="Char7"/>
          <w:rFonts w:hint="cs"/>
          <w:rtl/>
        </w:rPr>
        <w:t>ٱلسَّبِيلِ</w:t>
      </w:r>
      <w:r w:rsidR="00FE42E1" w:rsidRPr="000E33ED">
        <w:rPr>
          <w:rStyle w:val="Char7"/>
          <w:rtl/>
        </w:rPr>
        <w:t xml:space="preserve"> كَيۡ لَا يَكُونَ دُولَةَۢ بَيۡنَ </w:t>
      </w:r>
      <w:r w:rsidR="00FE42E1" w:rsidRPr="000E33ED">
        <w:rPr>
          <w:rStyle w:val="Char7"/>
          <w:rFonts w:hint="cs"/>
          <w:rtl/>
        </w:rPr>
        <w:t>ٱلۡأَغۡنِيَآءِ</w:t>
      </w:r>
      <w:r w:rsidR="00FE42E1" w:rsidRPr="000E33ED">
        <w:rPr>
          <w:rStyle w:val="Char7"/>
          <w:rtl/>
        </w:rPr>
        <w:t xml:space="preserve"> مِنكُمۡۚ وَمَآ ءَاتَىٰكُمُ </w:t>
      </w:r>
      <w:r w:rsidR="00FE42E1" w:rsidRPr="000E33ED">
        <w:rPr>
          <w:rStyle w:val="Char7"/>
          <w:rFonts w:hint="cs"/>
          <w:rtl/>
        </w:rPr>
        <w:t>ٱلرَّسُولُ</w:t>
      </w:r>
      <w:r w:rsidR="00FE42E1" w:rsidRPr="000E33ED">
        <w:rPr>
          <w:rStyle w:val="Char7"/>
          <w:rtl/>
        </w:rPr>
        <w:t xml:space="preserve"> فَخُذُوهُ </w:t>
      </w:r>
      <w:r w:rsidR="00FE42E1" w:rsidRPr="000E33ED">
        <w:rPr>
          <w:rStyle w:val="Char7"/>
          <w:rFonts w:hint="cs"/>
          <w:rtl/>
        </w:rPr>
        <w:t>وَمَا</w:t>
      </w:r>
      <w:r w:rsidR="00FE42E1" w:rsidRPr="000E33ED">
        <w:rPr>
          <w:rStyle w:val="Char7"/>
          <w:rtl/>
        </w:rPr>
        <w:t xml:space="preserve"> نَهَىٰكُمۡ عَنۡهُ فَ</w:t>
      </w:r>
      <w:r w:rsidR="00FE42E1" w:rsidRPr="000E33ED">
        <w:rPr>
          <w:rStyle w:val="Char7"/>
          <w:rFonts w:hint="cs"/>
          <w:rtl/>
        </w:rPr>
        <w:t>ٱنتَهُواْۚ</w:t>
      </w:r>
      <w:r w:rsidR="00FE42E1">
        <w:rPr>
          <w:rStyle w:val="Char0"/>
          <w:rFonts w:cs="Traditional Arabic"/>
          <w:color w:val="000000"/>
          <w:shd w:val="clear" w:color="auto" w:fill="FFFFFF"/>
          <w:rtl/>
        </w:rPr>
        <w:t>﴾</w:t>
      </w:r>
      <w:r w:rsidR="00FE42E1" w:rsidRPr="000E33ED">
        <w:rPr>
          <w:rStyle w:val="Char7"/>
          <w:rtl/>
        </w:rPr>
        <w:t xml:space="preserve"> </w:t>
      </w:r>
      <w:r w:rsidR="00FE42E1" w:rsidRPr="000E33ED">
        <w:rPr>
          <w:rStyle w:val="Char"/>
          <w:rtl/>
        </w:rPr>
        <w:t>[الحشر: 7]</w:t>
      </w:r>
      <w:r w:rsidRPr="006F7B7E">
        <w:rPr>
          <w:rStyle w:val="Char0"/>
          <w:rFonts w:hint="cs"/>
          <w:rtl/>
        </w:rPr>
        <w:t xml:space="preserve"> </w:t>
      </w:r>
      <w:r w:rsidR="004D3D4A" w:rsidRPr="004D3D4A">
        <w:rPr>
          <w:rStyle w:val="Char5"/>
          <w:rFonts w:hint="cs"/>
          <w:rtl/>
        </w:rPr>
        <w:t>«</w:t>
      </w:r>
      <w:r w:rsidR="004D3D4A" w:rsidRPr="004D3D4A">
        <w:rPr>
          <w:rStyle w:val="Char5"/>
          <w:rFonts w:hint="eastAsia"/>
          <w:rtl/>
          <w:lang w:bidi="fa-IR"/>
        </w:rPr>
        <w:t>چ</w:t>
      </w:r>
      <w:r w:rsidR="00F67149">
        <w:rPr>
          <w:rStyle w:val="Char5"/>
          <w:rFonts w:hint="eastAsia"/>
          <w:rtl/>
          <w:lang w:bidi="fa-IR"/>
        </w:rPr>
        <w:t>ی</w:t>
      </w:r>
      <w:r w:rsidR="004D3D4A" w:rsidRPr="004D3D4A">
        <w:rPr>
          <w:rStyle w:val="Char5"/>
          <w:rFonts w:hint="eastAsia"/>
          <w:rtl/>
          <w:lang w:bidi="fa-IR"/>
        </w:rPr>
        <w:t>زها</w:t>
      </w:r>
      <w:r w:rsidR="004D3D4A" w:rsidRPr="004D3D4A">
        <w:rPr>
          <w:rStyle w:val="Char5"/>
          <w:rFonts w:hint="cs"/>
          <w:rtl/>
          <w:lang w:bidi="fa-IR"/>
        </w:rPr>
        <w:t>ی</w:t>
      </w:r>
      <w:r w:rsidR="00F67149">
        <w:rPr>
          <w:rStyle w:val="Char5"/>
          <w:rFonts w:hint="eastAsia"/>
          <w:rtl/>
          <w:lang w:bidi="fa-IR"/>
        </w:rPr>
        <w:t>ی</w:t>
      </w:r>
      <w:r w:rsidR="004D3D4A" w:rsidRPr="004D3D4A">
        <w:rPr>
          <w:rStyle w:val="Char5"/>
          <w:rtl/>
          <w:lang w:bidi="fa-IR"/>
        </w:rPr>
        <w:t xml:space="preserve"> </w:t>
      </w:r>
      <w:r w:rsidR="004D3D4A" w:rsidRPr="004D3D4A">
        <w:rPr>
          <w:rStyle w:val="Char5"/>
          <w:rFonts w:hint="eastAsia"/>
          <w:rtl/>
          <w:lang w:bidi="fa-IR"/>
        </w:rPr>
        <w:t>را</w:t>
      </w:r>
      <w:r w:rsidR="004D3D4A" w:rsidRPr="004D3D4A">
        <w:rPr>
          <w:rStyle w:val="Char5"/>
          <w:rtl/>
          <w:lang w:bidi="fa-IR"/>
        </w:rPr>
        <w:t xml:space="preserve"> </w:t>
      </w:r>
      <w:r w:rsidR="00F67149">
        <w:rPr>
          <w:rStyle w:val="Char5"/>
          <w:rFonts w:hint="eastAsia"/>
          <w:rtl/>
          <w:lang w:bidi="fa-IR"/>
        </w:rPr>
        <w:t>ک</w:t>
      </w:r>
      <w:r w:rsidR="004D3D4A" w:rsidRPr="004D3D4A">
        <w:rPr>
          <w:rStyle w:val="Char5"/>
          <w:rFonts w:hint="eastAsia"/>
          <w:rtl/>
          <w:lang w:bidi="fa-IR"/>
        </w:rPr>
        <w:t>ه</w:t>
      </w:r>
      <w:r w:rsidR="004D3D4A" w:rsidRPr="004D3D4A">
        <w:rPr>
          <w:rStyle w:val="Char5"/>
          <w:rtl/>
          <w:lang w:bidi="fa-IR"/>
        </w:rPr>
        <w:t xml:space="preserve"> </w:t>
      </w:r>
      <w:r w:rsidR="004D3D4A" w:rsidRPr="004D3D4A">
        <w:rPr>
          <w:rStyle w:val="Char5"/>
          <w:rFonts w:hint="eastAsia"/>
          <w:rtl/>
          <w:lang w:bidi="fa-IR"/>
        </w:rPr>
        <w:t>خداوند</w:t>
      </w:r>
      <w:r w:rsidR="004D3D4A" w:rsidRPr="004D3D4A">
        <w:rPr>
          <w:rStyle w:val="Char5"/>
          <w:rtl/>
          <w:lang w:bidi="fa-IR"/>
        </w:rPr>
        <w:t xml:space="preserve"> </w:t>
      </w:r>
      <w:r w:rsidR="004D3D4A" w:rsidRPr="004D3D4A">
        <w:rPr>
          <w:rStyle w:val="Char5"/>
          <w:rFonts w:hint="eastAsia"/>
          <w:rtl/>
          <w:lang w:bidi="fa-IR"/>
        </w:rPr>
        <w:t>از</w:t>
      </w:r>
      <w:r w:rsidR="004D3D4A" w:rsidRPr="004D3D4A">
        <w:rPr>
          <w:rStyle w:val="Char5"/>
          <w:rtl/>
          <w:lang w:bidi="fa-IR"/>
        </w:rPr>
        <w:t xml:space="preserve"> </w:t>
      </w:r>
      <w:r w:rsidR="004D3D4A" w:rsidRPr="004D3D4A">
        <w:rPr>
          <w:rStyle w:val="Char5"/>
          <w:rFonts w:hint="eastAsia"/>
          <w:rtl/>
          <w:lang w:bidi="fa-IR"/>
        </w:rPr>
        <w:t>اهال</w:t>
      </w:r>
      <w:r w:rsidR="00F67149">
        <w:rPr>
          <w:rStyle w:val="Char5"/>
          <w:rFonts w:hint="eastAsia"/>
          <w:rtl/>
          <w:lang w:bidi="fa-IR"/>
        </w:rPr>
        <w:t>ی</w:t>
      </w:r>
      <w:r w:rsidR="004D3D4A" w:rsidRPr="004D3D4A">
        <w:rPr>
          <w:rStyle w:val="Char5"/>
          <w:rtl/>
          <w:lang w:bidi="fa-IR"/>
        </w:rPr>
        <w:t xml:space="preserve"> </w:t>
      </w:r>
      <w:r w:rsidR="004D3D4A" w:rsidRPr="004D3D4A">
        <w:rPr>
          <w:rStyle w:val="Char5"/>
          <w:rFonts w:hint="eastAsia"/>
          <w:rtl/>
          <w:lang w:bidi="fa-IR"/>
        </w:rPr>
        <w:t>ا</w:t>
      </w:r>
      <w:r w:rsidR="00F67149">
        <w:rPr>
          <w:rStyle w:val="Char5"/>
          <w:rFonts w:hint="eastAsia"/>
          <w:rtl/>
          <w:lang w:bidi="fa-IR"/>
        </w:rPr>
        <w:t>ی</w:t>
      </w:r>
      <w:r w:rsidR="004D3D4A" w:rsidRPr="004D3D4A">
        <w:rPr>
          <w:rStyle w:val="Char5"/>
          <w:rFonts w:hint="eastAsia"/>
          <w:rtl/>
          <w:lang w:bidi="fa-IR"/>
        </w:rPr>
        <w:t>ن</w:t>
      </w:r>
      <w:r w:rsidR="004D3D4A" w:rsidRPr="004D3D4A">
        <w:rPr>
          <w:rStyle w:val="Char5"/>
          <w:rtl/>
          <w:lang w:bidi="fa-IR"/>
        </w:rPr>
        <w:t xml:space="preserve"> </w:t>
      </w:r>
      <w:r w:rsidR="004D3D4A" w:rsidRPr="004D3D4A">
        <w:rPr>
          <w:rStyle w:val="Char5"/>
          <w:rFonts w:hint="eastAsia"/>
          <w:rtl/>
          <w:lang w:bidi="fa-IR"/>
        </w:rPr>
        <w:lastRenderedPageBreak/>
        <w:t>آباد</w:t>
      </w:r>
      <w:r w:rsidR="00F67149">
        <w:rPr>
          <w:rStyle w:val="Char5"/>
          <w:rFonts w:hint="eastAsia"/>
          <w:rtl/>
          <w:lang w:bidi="fa-IR"/>
        </w:rPr>
        <w:t>ی</w:t>
      </w:r>
      <w:r w:rsidR="007D3CC8">
        <w:rPr>
          <w:rStyle w:val="Char5"/>
          <w:rFonts w:hint="cs"/>
          <w:rtl/>
          <w:lang w:bidi="fa-IR"/>
        </w:rPr>
        <w:t>‌</w:t>
      </w:r>
      <w:r w:rsidR="004D3D4A" w:rsidRPr="004D3D4A">
        <w:rPr>
          <w:rStyle w:val="Char5"/>
          <w:rFonts w:hint="eastAsia"/>
          <w:rtl/>
          <w:lang w:bidi="fa-IR"/>
        </w:rPr>
        <w:t>ها</w:t>
      </w:r>
      <w:r w:rsidR="004D3D4A" w:rsidRPr="004D3D4A">
        <w:rPr>
          <w:rStyle w:val="Char5"/>
          <w:rtl/>
          <w:lang w:bidi="fa-IR"/>
        </w:rPr>
        <w:t xml:space="preserve"> </w:t>
      </w:r>
      <w:r w:rsidR="004D3D4A" w:rsidRPr="004D3D4A">
        <w:rPr>
          <w:rStyle w:val="Char5"/>
          <w:rFonts w:hint="eastAsia"/>
          <w:rtl/>
          <w:lang w:bidi="fa-IR"/>
        </w:rPr>
        <w:t>به</w:t>
      </w:r>
      <w:r w:rsidR="004D3D4A" w:rsidRPr="004D3D4A">
        <w:rPr>
          <w:rStyle w:val="Char5"/>
          <w:rtl/>
          <w:lang w:bidi="fa-IR"/>
        </w:rPr>
        <w:t xml:space="preserve"> </w:t>
      </w:r>
      <w:r w:rsidR="004D3D4A" w:rsidRPr="004D3D4A">
        <w:rPr>
          <w:rStyle w:val="Char5"/>
          <w:rFonts w:hint="eastAsia"/>
          <w:rtl/>
          <w:lang w:bidi="fa-IR"/>
        </w:rPr>
        <w:t>پ</w:t>
      </w:r>
      <w:r w:rsidR="00F67149">
        <w:rPr>
          <w:rStyle w:val="Char5"/>
          <w:rFonts w:hint="eastAsia"/>
          <w:rtl/>
          <w:lang w:bidi="fa-IR"/>
        </w:rPr>
        <w:t>ی</w:t>
      </w:r>
      <w:r w:rsidR="004D3D4A" w:rsidRPr="004D3D4A">
        <w:rPr>
          <w:rStyle w:val="Char5"/>
          <w:rFonts w:hint="cs"/>
          <w:rtl/>
          <w:lang w:bidi="fa-IR"/>
        </w:rPr>
        <w:t>ا</w:t>
      </w:r>
      <w:r w:rsidR="004D3D4A" w:rsidRPr="004D3D4A">
        <w:rPr>
          <w:rStyle w:val="Char5"/>
          <w:rFonts w:hint="eastAsia"/>
          <w:rtl/>
          <w:lang w:bidi="fa-IR"/>
        </w:rPr>
        <w:t>مبرش</w:t>
      </w:r>
      <w:r w:rsidR="004D3D4A" w:rsidRPr="004D3D4A">
        <w:rPr>
          <w:rStyle w:val="Char5"/>
          <w:rtl/>
          <w:lang w:bidi="fa-IR"/>
        </w:rPr>
        <w:t xml:space="preserve"> </w:t>
      </w:r>
      <w:r w:rsidR="004D3D4A" w:rsidRPr="004D3D4A">
        <w:rPr>
          <w:rStyle w:val="Char5"/>
          <w:rFonts w:hint="eastAsia"/>
          <w:rtl/>
          <w:lang w:bidi="fa-IR"/>
        </w:rPr>
        <w:t>ارمغان</w:t>
      </w:r>
      <w:r w:rsidR="004D3D4A" w:rsidRPr="004D3D4A">
        <w:rPr>
          <w:rStyle w:val="Char5"/>
          <w:rtl/>
          <w:lang w:bidi="fa-IR"/>
        </w:rPr>
        <w:t xml:space="preserve"> </w:t>
      </w:r>
      <w:r w:rsidR="004D3D4A" w:rsidRPr="004D3D4A">
        <w:rPr>
          <w:rStyle w:val="Char5"/>
          <w:rFonts w:hint="eastAsia"/>
          <w:rtl/>
          <w:lang w:bidi="fa-IR"/>
        </w:rPr>
        <w:t>داشته</w:t>
      </w:r>
      <w:r w:rsidR="004D3D4A" w:rsidRPr="004D3D4A">
        <w:rPr>
          <w:rStyle w:val="Char5"/>
          <w:rtl/>
          <w:lang w:bidi="fa-IR"/>
        </w:rPr>
        <w:t xml:space="preserve"> </w:t>
      </w:r>
      <w:r w:rsidR="004D3D4A" w:rsidRPr="004D3D4A">
        <w:rPr>
          <w:rStyle w:val="Char5"/>
          <w:rFonts w:hint="eastAsia"/>
          <w:rtl/>
          <w:lang w:bidi="fa-IR"/>
        </w:rPr>
        <w:t>است</w:t>
      </w:r>
      <w:r w:rsidR="004D3D4A" w:rsidRPr="004D3D4A">
        <w:rPr>
          <w:rStyle w:val="Char5"/>
          <w:rtl/>
          <w:lang w:bidi="fa-IR"/>
        </w:rPr>
        <w:t xml:space="preserve"> </w:t>
      </w:r>
      <w:r w:rsidR="004D3D4A" w:rsidRPr="004D3D4A">
        <w:rPr>
          <w:rStyle w:val="Char5"/>
          <w:rFonts w:hint="eastAsia"/>
          <w:rtl/>
          <w:lang w:bidi="fa-IR"/>
        </w:rPr>
        <w:t>متعلّق</w:t>
      </w:r>
      <w:r w:rsidR="004D3D4A" w:rsidRPr="004D3D4A">
        <w:rPr>
          <w:rStyle w:val="Char5"/>
          <w:rtl/>
          <w:lang w:bidi="fa-IR"/>
        </w:rPr>
        <w:t xml:space="preserve"> </w:t>
      </w:r>
      <w:r w:rsidR="004D3D4A" w:rsidRPr="004D3D4A">
        <w:rPr>
          <w:rStyle w:val="Char5"/>
          <w:rFonts w:hint="eastAsia"/>
          <w:rtl/>
          <w:lang w:bidi="fa-IR"/>
        </w:rPr>
        <w:t>به</w:t>
      </w:r>
      <w:r w:rsidR="004D3D4A" w:rsidRPr="004D3D4A">
        <w:rPr>
          <w:rStyle w:val="Char5"/>
          <w:rtl/>
          <w:lang w:bidi="fa-IR"/>
        </w:rPr>
        <w:t xml:space="preserve"> </w:t>
      </w:r>
      <w:r w:rsidR="004D3D4A" w:rsidRPr="004D3D4A">
        <w:rPr>
          <w:rStyle w:val="Char5"/>
          <w:rFonts w:hint="eastAsia"/>
          <w:rtl/>
          <w:lang w:bidi="fa-IR"/>
        </w:rPr>
        <w:t>خدا</w:t>
      </w:r>
      <w:r w:rsidR="004D3D4A" w:rsidRPr="004D3D4A">
        <w:rPr>
          <w:rStyle w:val="Char5"/>
          <w:rtl/>
          <w:lang w:bidi="fa-IR"/>
        </w:rPr>
        <w:t xml:space="preserve"> </w:t>
      </w:r>
      <w:r w:rsidR="004D3D4A" w:rsidRPr="004D3D4A">
        <w:rPr>
          <w:rStyle w:val="Char5"/>
          <w:rFonts w:hint="eastAsia"/>
          <w:rtl/>
          <w:lang w:bidi="fa-IR"/>
        </w:rPr>
        <w:t>و</w:t>
      </w:r>
      <w:r w:rsidR="004D3D4A" w:rsidRPr="004D3D4A">
        <w:rPr>
          <w:rStyle w:val="Char5"/>
          <w:rtl/>
          <w:lang w:bidi="fa-IR"/>
        </w:rPr>
        <w:t xml:space="preserve"> </w:t>
      </w:r>
      <w:r w:rsidR="004D3D4A" w:rsidRPr="004D3D4A">
        <w:rPr>
          <w:rStyle w:val="Char5"/>
          <w:rFonts w:hint="eastAsia"/>
          <w:rtl/>
          <w:lang w:bidi="fa-IR"/>
        </w:rPr>
        <w:t>پ</w:t>
      </w:r>
      <w:r w:rsidR="00F67149">
        <w:rPr>
          <w:rStyle w:val="Char5"/>
          <w:rFonts w:hint="eastAsia"/>
          <w:rtl/>
          <w:lang w:bidi="fa-IR"/>
        </w:rPr>
        <w:t>ی</w:t>
      </w:r>
      <w:r w:rsidR="004D3D4A" w:rsidRPr="004D3D4A">
        <w:rPr>
          <w:rStyle w:val="Char5"/>
          <w:rFonts w:hint="cs"/>
          <w:rtl/>
          <w:lang w:bidi="fa-IR"/>
        </w:rPr>
        <w:t>ا</w:t>
      </w:r>
      <w:r w:rsidR="004D3D4A" w:rsidRPr="004D3D4A">
        <w:rPr>
          <w:rStyle w:val="Char5"/>
          <w:rFonts w:hint="eastAsia"/>
          <w:rtl/>
          <w:lang w:bidi="fa-IR"/>
        </w:rPr>
        <w:t>مبر</w:t>
      </w:r>
      <w:r w:rsidR="004D3D4A" w:rsidRPr="004D3D4A">
        <w:rPr>
          <w:rStyle w:val="Char5"/>
          <w:rtl/>
          <w:lang w:bidi="fa-IR"/>
        </w:rPr>
        <w:t xml:space="preserve"> </w:t>
      </w:r>
      <w:r w:rsidR="004D3D4A" w:rsidRPr="004D3D4A">
        <w:rPr>
          <w:rStyle w:val="Char5"/>
          <w:rFonts w:hint="eastAsia"/>
          <w:rtl/>
          <w:lang w:bidi="fa-IR"/>
        </w:rPr>
        <w:t>و</w:t>
      </w:r>
      <w:r w:rsidR="004D3D4A" w:rsidRPr="004D3D4A">
        <w:rPr>
          <w:rStyle w:val="Char5"/>
          <w:rtl/>
          <w:lang w:bidi="fa-IR"/>
        </w:rPr>
        <w:t xml:space="preserve"> </w:t>
      </w:r>
      <w:r w:rsidR="004D3D4A" w:rsidRPr="004D3D4A">
        <w:rPr>
          <w:rStyle w:val="Char5"/>
          <w:rFonts w:hint="eastAsia"/>
          <w:rtl/>
          <w:lang w:bidi="fa-IR"/>
        </w:rPr>
        <w:t>خو</w:t>
      </w:r>
      <w:r w:rsidR="00F67149">
        <w:rPr>
          <w:rStyle w:val="Char5"/>
          <w:rFonts w:hint="eastAsia"/>
          <w:rtl/>
          <w:lang w:bidi="fa-IR"/>
        </w:rPr>
        <w:t>ی</w:t>
      </w:r>
      <w:r w:rsidR="004D3D4A" w:rsidRPr="004D3D4A">
        <w:rPr>
          <w:rStyle w:val="Char5"/>
          <w:rFonts w:hint="eastAsia"/>
          <w:rtl/>
          <w:lang w:bidi="fa-IR"/>
        </w:rPr>
        <w:t>شاوندان</w:t>
      </w:r>
      <w:r w:rsidR="004D3D4A" w:rsidRPr="004D3D4A">
        <w:rPr>
          <w:rStyle w:val="Char5"/>
          <w:rtl/>
          <w:lang w:bidi="fa-IR"/>
        </w:rPr>
        <w:t xml:space="preserve"> (</w:t>
      </w:r>
      <w:r w:rsidR="004D3D4A" w:rsidRPr="004D3D4A">
        <w:rPr>
          <w:rStyle w:val="Char5"/>
          <w:rFonts w:hint="eastAsia"/>
          <w:rtl/>
          <w:lang w:bidi="fa-IR"/>
        </w:rPr>
        <w:t>پ</w:t>
      </w:r>
      <w:r w:rsidR="00F67149">
        <w:rPr>
          <w:rStyle w:val="Char5"/>
          <w:rFonts w:hint="eastAsia"/>
          <w:rtl/>
          <w:lang w:bidi="fa-IR"/>
        </w:rPr>
        <w:t>ی</w:t>
      </w:r>
      <w:r w:rsidR="004D3D4A" w:rsidRPr="004D3D4A">
        <w:rPr>
          <w:rStyle w:val="Char5"/>
          <w:rFonts w:hint="cs"/>
          <w:rtl/>
          <w:lang w:bidi="fa-IR"/>
        </w:rPr>
        <w:t>ا</w:t>
      </w:r>
      <w:r w:rsidR="004D3D4A" w:rsidRPr="004D3D4A">
        <w:rPr>
          <w:rStyle w:val="Char5"/>
          <w:rFonts w:hint="eastAsia"/>
          <w:rtl/>
          <w:lang w:bidi="fa-IR"/>
        </w:rPr>
        <w:t>مبر</w:t>
      </w:r>
      <w:r w:rsidR="004D3D4A" w:rsidRPr="004D3D4A">
        <w:rPr>
          <w:rStyle w:val="Char5"/>
          <w:rtl/>
          <w:lang w:bidi="fa-IR"/>
        </w:rPr>
        <w:t xml:space="preserve">) </w:t>
      </w:r>
      <w:r w:rsidR="004D3D4A" w:rsidRPr="004D3D4A">
        <w:rPr>
          <w:rStyle w:val="Char5"/>
          <w:rFonts w:hint="eastAsia"/>
          <w:rtl/>
          <w:lang w:bidi="fa-IR"/>
        </w:rPr>
        <w:t>و</w:t>
      </w:r>
      <w:r w:rsidR="004D3D4A" w:rsidRPr="004D3D4A">
        <w:rPr>
          <w:rStyle w:val="Char5"/>
          <w:rtl/>
          <w:lang w:bidi="fa-IR"/>
        </w:rPr>
        <w:t xml:space="preserve"> </w:t>
      </w:r>
      <w:r w:rsidR="00F67149">
        <w:rPr>
          <w:rStyle w:val="Char5"/>
          <w:rFonts w:hint="eastAsia"/>
          <w:rtl/>
          <w:lang w:bidi="fa-IR"/>
        </w:rPr>
        <w:t>ی</w:t>
      </w:r>
      <w:r w:rsidR="004D3D4A" w:rsidRPr="004D3D4A">
        <w:rPr>
          <w:rStyle w:val="Char5"/>
          <w:rFonts w:hint="eastAsia"/>
          <w:rtl/>
          <w:lang w:bidi="fa-IR"/>
        </w:rPr>
        <w:t>ت</w:t>
      </w:r>
      <w:r w:rsidR="00F67149">
        <w:rPr>
          <w:rStyle w:val="Char5"/>
          <w:rFonts w:hint="eastAsia"/>
          <w:rtl/>
          <w:lang w:bidi="fa-IR"/>
        </w:rPr>
        <w:t>ی</w:t>
      </w:r>
      <w:r w:rsidR="004D3D4A" w:rsidRPr="004D3D4A">
        <w:rPr>
          <w:rStyle w:val="Char5"/>
          <w:rFonts w:hint="eastAsia"/>
          <w:rtl/>
          <w:lang w:bidi="fa-IR"/>
        </w:rPr>
        <w:t>مان</w:t>
      </w:r>
      <w:r w:rsidR="004D3D4A" w:rsidRPr="004D3D4A">
        <w:rPr>
          <w:rStyle w:val="Char5"/>
          <w:rtl/>
          <w:lang w:bidi="fa-IR"/>
        </w:rPr>
        <w:t xml:space="preserve"> </w:t>
      </w:r>
      <w:r w:rsidR="004D3D4A" w:rsidRPr="004D3D4A">
        <w:rPr>
          <w:rStyle w:val="Char5"/>
          <w:rFonts w:hint="eastAsia"/>
          <w:rtl/>
          <w:lang w:bidi="fa-IR"/>
        </w:rPr>
        <w:t>و</w:t>
      </w:r>
      <w:r w:rsidR="004D3D4A" w:rsidRPr="004D3D4A">
        <w:rPr>
          <w:rStyle w:val="Char5"/>
          <w:rtl/>
          <w:lang w:bidi="fa-IR"/>
        </w:rPr>
        <w:t xml:space="preserve"> </w:t>
      </w:r>
      <w:r w:rsidR="004D3D4A" w:rsidRPr="004D3D4A">
        <w:rPr>
          <w:rStyle w:val="Char5"/>
          <w:rFonts w:hint="eastAsia"/>
          <w:rtl/>
          <w:lang w:bidi="fa-IR"/>
        </w:rPr>
        <w:t>مستمندان</w:t>
      </w:r>
      <w:r w:rsidR="004D3D4A" w:rsidRPr="004D3D4A">
        <w:rPr>
          <w:rStyle w:val="Char5"/>
          <w:rtl/>
          <w:lang w:bidi="fa-IR"/>
        </w:rPr>
        <w:t xml:space="preserve"> </w:t>
      </w:r>
      <w:r w:rsidR="004D3D4A" w:rsidRPr="004D3D4A">
        <w:rPr>
          <w:rStyle w:val="Char5"/>
          <w:rFonts w:hint="eastAsia"/>
          <w:rtl/>
          <w:lang w:bidi="fa-IR"/>
        </w:rPr>
        <w:t>و</w:t>
      </w:r>
      <w:r w:rsidR="004D3D4A" w:rsidRPr="004D3D4A">
        <w:rPr>
          <w:rStyle w:val="Char5"/>
          <w:rtl/>
          <w:lang w:bidi="fa-IR"/>
        </w:rPr>
        <w:t xml:space="preserve"> </w:t>
      </w:r>
      <w:r w:rsidR="004D3D4A" w:rsidRPr="004D3D4A">
        <w:rPr>
          <w:rStyle w:val="Char5"/>
          <w:rFonts w:hint="eastAsia"/>
          <w:rtl/>
          <w:lang w:bidi="fa-IR"/>
        </w:rPr>
        <w:t>مسافران</w:t>
      </w:r>
      <w:r w:rsidR="004D3D4A" w:rsidRPr="004D3D4A">
        <w:rPr>
          <w:rStyle w:val="Char5"/>
          <w:rtl/>
          <w:lang w:bidi="fa-IR"/>
        </w:rPr>
        <w:t xml:space="preserve"> </w:t>
      </w:r>
      <w:r w:rsidR="004D3D4A" w:rsidRPr="004D3D4A">
        <w:rPr>
          <w:rStyle w:val="Char5"/>
          <w:rFonts w:hint="eastAsia"/>
          <w:rtl/>
          <w:lang w:bidi="fa-IR"/>
        </w:rPr>
        <w:t>در</w:t>
      </w:r>
      <w:r w:rsidR="004D3D4A" w:rsidRPr="004D3D4A">
        <w:rPr>
          <w:rStyle w:val="Char5"/>
          <w:rtl/>
          <w:lang w:bidi="fa-IR"/>
        </w:rPr>
        <w:t xml:space="preserve"> </w:t>
      </w:r>
      <w:r w:rsidR="004D3D4A" w:rsidRPr="004D3D4A">
        <w:rPr>
          <w:rStyle w:val="Char5"/>
          <w:rFonts w:hint="eastAsia"/>
          <w:rtl/>
          <w:lang w:bidi="fa-IR"/>
        </w:rPr>
        <w:t>راه</w:t>
      </w:r>
      <w:r w:rsidR="004D3D4A" w:rsidRPr="004D3D4A">
        <w:rPr>
          <w:rStyle w:val="Char5"/>
          <w:rFonts w:hint="cs"/>
          <w:rtl/>
          <w:lang w:bidi="fa-IR"/>
        </w:rPr>
        <w:t>‌</w:t>
      </w:r>
      <w:r w:rsidR="004D3D4A" w:rsidRPr="004D3D4A">
        <w:rPr>
          <w:rStyle w:val="Char5"/>
          <w:rFonts w:hint="eastAsia"/>
          <w:rtl/>
          <w:lang w:bidi="fa-IR"/>
        </w:rPr>
        <w:t>مانده</w:t>
      </w:r>
      <w:r w:rsidR="004D3D4A" w:rsidRPr="004D3D4A">
        <w:rPr>
          <w:rStyle w:val="Char5"/>
          <w:rtl/>
          <w:lang w:bidi="fa-IR"/>
        </w:rPr>
        <w:t xml:space="preserve"> </w:t>
      </w:r>
      <w:r w:rsidR="004D3D4A" w:rsidRPr="004D3D4A">
        <w:rPr>
          <w:rStyle w:val="Char5"/>
          <w:rFonts w:hint="eastAsia"/>
          <w:rtl/>
          <w:lang w:bidi="fa-IR"/>
        </w:rPr>
        <w:t>م</w:t>
      </w:r>
      <w:r w:rsidR="00F67149">
        <w:rPr>
          <w:rStyle w:val="Char5"/>
          <w:rFonts w:hint="eastAsia"/>
          <w:rtl/>
          <w:lang w:bidi="fa-IR"/>
        </w:rPr>
        <w:t>ی</w:t>
      </w:r>
      <w:r w:rsidR="004D3D4A" w:rsidRPr="004D3D4A">
        <w:rPr>
          <w:rStyle w:val="Char5"/>
          <w:rFonts w:hint="eastAsia"/>
          <w:rtl/>
          <w:lang w:bidi="fa-IR"/>
        </w:rPr>
        <w:t>‌باشد</w:t>
      </w:r>
      <w:r w:rsidR="004D3D4A" w:rsidRPr="004D3D4A">
        <w:rPr>
          <w:rStyle w:val="Char5"/>
          <w:rtl/>
          <w:lang w:bidi="fa-IR"/>
        </w:rPr>
        <w:t xml:space="preserve">. </w:t>
      </w:r>
      <w:r w:rsidR="004D3D4A" w:rsidRPr="004D3D4A">
        <w:rPr>
          <w:rStyle w:val="Char5"/>
          <w:rFonts w:hint="eastAsia"/>
          <w:rtl/>
          <w:lang w:bidi="fa-IR"/>
        </w:rPr>
        <w:t>ا</w:t>
      </w:r>
      <w:r w:rsidR="00F67149">
        <w:rPr>
          <w:rStyle w:val="Char5"/>
          <w:rFonts w:hint="eastAsia"/>
          <w:rtl/>
          <w:lang w:bidi="fa-IR"/>
        </w:rPr>
        <w:t>ی</w:t>
      </w:r>
      <w:r w:rsidR="004D3D4A" w:rsidRPr="004D3D4A">
        <w:rPr>
          <w:rStyle w:val="Char5"/>
          <w:rFonts w:hint="eastAsia"/>
          <w:rtl/>
          <w:lang w:bidi="fa-IR"/>
        </w:rPr>
        <w:t>ن</w:t>
      </w:r>
      <w:r w:rsidR="004D3D4A" w:rsidRPr="004D3D4A">
        <w:rPr>
          <w:rStyle w:val="Char5"/>
          <w:rtl/>
          <w:lang w:bidi="fa-IR"/>
        </w:rPr>
        <w:t xml:space="preserve"> </w:t>
      </w:r>
      <w:r w:rsidR="004D3D4A" w:rsidRPr="004D3D4A">
        <w:rPr>
          <w:rStyle w:val="Char5"/>
          <w:rFonts w:hint="eastAsia"/>
          <w:rtl/>
          <w:lang w:bidi="fa-IR"/>
        </w:rPr>
        <w:t>بدان</w:t>
      </w:r>
      <w:r w:rsidR="004D3D4A" w:rsidRPr="004D3D4A">
        <w:rPr>
          <w:rStyle w:val="Char5"/>
          <w:rtl/>
          <w:lang w:bidi="fa-IR"/>
        </w:rPr>
        <w:t xml:space="preserve"> </w:t>
      </w:r>
      <w:r w:rsidR="004D3D4A" w:rsidRPr="004D3D4A">
        <w:rPr>
          <w:rStyle w:val="Char5"/>
          <w:rFonts w:hint="eastAsia"/>
          <w:rtl/>
          <w:lang w:bidi="fa-IR"/>
        </w:rPr>
        <w:t>خاطر</w:t>
      </w:r>
      <w:r w:rsidR="004D3D4A" w:rsidRPr="004D3D4A">
        <w:rPr>
          <w:rStyle w:val="Char5"/>
          <w:rtl/>
          <w:lang w:bidi="fa-IR"/>
        </w:rPr>
        <w:t xml:space="preserve"> </w:t>
      </w:r>
      <w:r w:rsidR="004D3D4A" w:rsidRPr="004D3D4A">
        <w:rPr>
          <w:rStyle w:val="Char5"/>
          <w:rFonts w:hint="eastAsia"/>
          <w:rtl/>
          <w:lang w:bidi="fa-IR"/>
        </w:rPr>
        <w:t>است</w:t>
      </w:r>
      <w:r w:rsidR="004D3D4A" w:rsidRPr="004D3D4A">
        <w:rPr>
          <w:rStyle w:val="Char5"/>
          <w:rtl/>
          <w:lang w:bidi="fa-IR"/>
        </w:rPr>
        <w:t xml:space="preserve"> </w:t>
      </w:r>
      <w:r w:rsidR="00F67149">
        <w:rPr>
          <w:rStyle w:val="Char5"/>
          <w:rFonts w:hint="eastAsia"/>
          <w:rtl/>
          <w:lang w:bidi="fa-IR"/>
        </w:rPr>
        <w:t>ک</w:t>
      </w:r>
      <w:r w:rsidR="004D3D4A" w:rsidRPr="004D3D4A">
        <w:rPr>
          <w:rStyle w:val="Char5"/>
          <w:rFonts w:hint="eastAsia"/>
          <w:rtl/>
          <w:lang w:bidi="fa-IR"/>
        </w:rPr>
        <w:t>ه</w:t>
      </w:r>
      <w:r w:rsidR="004D3D4A" w:rsidRPr="004D3D4A">
        <w:rPr>
          <w:rStyle w:val="Char5"/>
          <w:rtl/>
          <w:lang w:bidi="fa-IR"/>
        </w:rPr>
        <w:t xml:space="preserve"> </w:t>
      </w:r>
      <w:r w:rsidR="004D3D4A" w:rsidRPr="004D3D4A">
        <w:rPr>
          <w:rStyle w:val="Char5"/>
          <w:rFonts w:hint="eastAsia"/>
          <w:rtl/>
          <w:lang w:bidi="fa-IR"/>
        </w:rPr>
        <w:t>اموال</w:t>
      </w:r>
      <w:r w:rsidR="004D3D4A" w:rsidRPr="004D3D4A">
        <w:rPr>
          <w:rStyle w:val="Char5"/>
          <w:rtl/>
          <w:lang w:bidi="fa-IR"/>
        </w:rPr>
        <w:t xml:space="preserve"> </w:t>
      </w:r>
      <w:r w:rsidR="004D3D4A" w:rsidRPr="004D3D4A">
        <w:rPr>
          <w:rStyle w:val="Char5"/>
          <w:rFonts w:hint="eastAsia"/>
          <w:rtl/>
          <w:lang w:bidi="fa-IR"/>
        </w:rPr>
        <w:t>تنها</w:t>
      </w:r>
      <w:r w:rsidR="004D3D4A" w:rsidRPr="004D3D4A">
        <w:rPr>
          <w:rStyle w:val="Char5"/>
          <w:rtl/>
          <w:lang w:bidi="fa-IR"/>
        </w:rPr>
        <w:t xml:space="preserve"> </w:t>
      </w:r>
      <w:r w:rsidR="004D3D4A" w:rsidRPr="004D3D4A">
        <w:rPr>
          <w:rStyle w:val="Char5"/>
          <w:rFonts w:hint="eastAsia"/>
          <w:rtl/>
          <w:lang w:bidi="fa-IR"/>
        </w:rPr>
        <w:t>در</w:t>
      </w:r>
      <w:r w:rsidR="004D3D4A" w:rsidRPr="004D3D4A">
        <w:rPr>
          <w:rStyle w:val="Char5"/>
          <w:rtl/>
          <w:lang w:bidi="fa-IR"/>
        </w:rPr>
        <w:t xml:space="preserve"> </w:t>
      </w:r>
      <w:r w:rsidR="004D3D4A" w:rsidRPr="004D3D4A">
        <w:rPr>
          <w:rStyle w:val="Char5"/>
          <w:rFonts w:hint="eastAsia"/>
          <w:rtl/>
          <w:lang w:bidi="fa-IR"/>
        </w:rPr>
        <w:t>م</w:t>
      </w:r>
      <w:r w:rsidR="00F67149">
        <w:rPr>
          <w:rStyle w:val="Char5"/>
          <w:rFonts w:hint="eastAsia"/>
          <w:rtl/>
          <w:lang w:bidi="fa-IR"/>
        </w:rPr>
        <w:t>ی</w:t>
      </w:r>
      <w:r w:rsidR="004D3D4A" w:rsidRPr="004D3D4A">
        <w:rPr>
          <w:rStyle w:val="Char5"/>
          <w:rFonts w:hint="eastAsia"/>
          <w:rtl/>
          <w:lang w:bidi="fa-IR"/>
        </w:rPr>
        <w:t>ان</w:t>
      </w:r>
      <w:r w:rsidR="004D3D4A" w:rsidRPr="004D3D4A">
        <w:rPr>
          <w:rStyle w:val="Char5"/>
          <w:rtl/>
          <w:lang w:bidi="fa-IR"/>
        </w:rPr>
        <w:t xml:space="preserve"> </w:t>
      </w:r>
      <w:r w:rsidR="004D3D4A" w:rsidRPr="004D3D4A">
        <w:rPr>
          <w:rStyle w:val="Char5"/>
          <w:rFonts w:hint="eastAsia"/>
          <w:rtl/>
          <w:lang w:bidi="fa-IR"/>
        </w:rPr>
        <w:t>اشخاص</w:t>
      </w:r>
      <w:r w:rsidR="004D3D4A" w:rsidRPr="004D3D4A">
        <w:rPr>
          <w:rStyle w:val="Char5"/>
          <w:rtl/>
          <w:lang w:bidi="fa-IR"/>
        </w:rPr>
        <w:t xml:space="preserve"> </w:t>
      </w:r>
      <w:r w:rsidR="004D3D4A" w:rsidRPr="004D3D4A">
        <w:rPr>
          <w:rStyle w:val="Char5"/>
          <w:rFonts w:hint="eastAsia"/>
          <w:rtl/>
          <w:lang w:bidi="fa-IR"/>
        </w:rPr>
        <w:t>ثروتمند</w:t>
      </w:r>
      <w:r w:rsidR="004D3D4A" w:rsidRPr="004D3D4A">
        <w:rPr>
          <w:rStyle w:val="Char5"/>
          <w:rtl/>
          <w:lang w:bidi="fa-IR"/>
        </w:rPr>
        <w:t xml:space="preserve"> </w:t>
      </w:r>
      <w:r w:rsidR="004D3D4A" w:rsidRPr="004D3D4A">
        <w:rPr>
          <w:rStyle w:val="Char5"/>
          <w:rFonts w:hint="eastAsia"/>
          <w:rtl/>
          <w:lang w:bidi="fa-IR"/>
        </w:rPr>
        <w:t>شما</w:t>
      </w:r>
      <w:r w:rsidR="004D3D4A" w:rsidRPr="004D3D4A">
        <w:rPr>
          <w:rStyle w:val="Char5"/>
          <w:rtl/>
          <w:lang w:bidi="fa-IR"/>
        </w:rPr>
        <w:t xml:space="preserve"> </w:t>
      </w:r>
      <w:r w:rsidR="004D3D4A" w:rsidRPr="004D3D4A">
        <w:rPr>
          <w:rStyle w:val="Char5"/>
          <w:rFonts w:hint="eastAsia"/>
          <w:rtl/>
          <w:lang w:bidi="fa-IR"/>
        </w:rPr>
        <w:t>دست</w:t>
      </w:r>
      <w:r w:rsidR="004D3D4A" w:rsidRPr="004D3D4A">
        <w:rPr>
          <w:rStyle w:val="Char5"/>
          <w:rtl/>
          <w:lang w:bidi="fa-IR"/>
        </w:rPr>
        <w:t xml:space="preserve"> </w:t>
      </w:r>
      <w:r w:rsidR="004D3D4A" w:rsidRPr="004D3D4A">
        <w:rPr>
          <w:rStyle w:val="Char5"/>
          <w:rFonts w:hint="eastAsia"/>
          <w:rtl/>
          <w:lang w:bidi="fa-IR"/>
        </w:rPr>
        <w:t>ب</w:t>
      </w:r>
      <w:r w:rsidR="004D3D4A" w:rsidRPr="004D3D4A">
        <w:rPr>
          <w:rStyle w:val="Char5"/>
          <w:rFonts w:hint="cs"/>
          <w:rtl/>
          <w:lang w:bidi="fa-IR"/>
        </w:rPr>
        <w:t xml:space="preserve">ه </w:t>
      </w:r>
      <w:r w:rsidR="004D3D4A" w:rsidRPr="004D3D4A">
        <w:rPr>
          <w:rStyle w:val="Char5"/>
          <w:rFonts w:hint="eastAsia"/>
          <w:rtl/>
          <w:lang w:bidi="fa-IR"/>
        </w:rPr>
        <w:t>دست</w:t>
      </w:r>
      <w:r w:rsidR="004D3D4A" w:rsidRPr="004D3D4A">
        <w:rPr>
          <w:rStyle w:val="Char5"/>
          <w:rtl/>
          <w:lang w:bidi="fa-IR"/>
        </w:rPr>
        <w:t xml:space="preserve"> </w:t>
      </w:r>
      <w:r w:rsidR="004D3D4A" w:rsidRPr="004D3D4A">
        <w:rPr>
          <w:rStyle w:val="Char5"/>
          <w:rFonts w:hint="eastAsia"/>
          <w:rtl/>
          <w:lang w:bidi="fa-IR"/>
        </w:rPr>
        <w:t>نگردد</w:t>
      </w:r>
      <w:r w:rsidR="004D3D4A" w:rsidRPr="004D3D4A">
        <w:rPr>
          <w:rStyle w:val="Char5"/>
          <w:rtl/>
          <w:lang w:bidi="fa-IR"/>
        </w:rPr>
        <w:t xml:space="preserve"> (</w:t>
      </w:r>
      <w:r w:rsidR="004D3D4A" w:rsidRPr="004D3D4A">
        <w:rPr>
          <w:rStyle w:val="Char5"/>
          <w:rFonts w:hint="eastAsia"/>
          <w:rtl/>
          <w:lang w:bidi="fa-IR"/>
        </w:rPr>
        <w:t>و</w:t>
      </w:r>
      <w:r w:rsidR="004D3D4A" w:rsidRPr="004D3D4A">
        <w:rPr>
          <w:rStyle w:val="Char5"/>
          <w:rtl/>
          <w:lang w:bidi="fa-IR"/>
        </w:rPr>
        <w:t xml:space="preserve"> </w:t>
      </w:r>
      <w:r w:rsidR="004D3D4A" w:rsidRPr="004D3D4A">
        <w:rPr>
          <w:rStyle w:val="Char5"/>
          <w:rFonts w:hint="eastAsia"/>
          <w:rtl/>
          <w:lang w:bidi="fa-IR"/>
        </w:rPr>
        <w:t>ن</w:t>
      </w:r>
      <w:r w:rsidR="00F67149">
        <w:rPr>
          <w:rStyle w:val="Char5"/>
          <w:rFonts w:hint="eastAsia"/>
          <w:rtl/>
          <w:lang w:bidi="fa-IR"/>
        </w:rPr>
        <w:t>ی</w:t>
      </w:r>
      <w:r w:rsidR="004D3D4A" w:rsidRPr="004D3D4A">
        <w:rPr>
          <w:rStyle w:val="Char5"/>
          <w:rFonts w:hint="eastAsia"/>
          <w:rtl/>
          <w:lang w:bidi="fa-IR"/>
        </w:rPr>
        <w:t>ازمندان</w:t>
      </w:r>
      <w:r w:rsidR="004D3D4A" w:rsidRPr="004D3D4A">
        <w:rPr>
          <w:rStyle w:val="Char5"/>
          <w:rtl/>
          <w:lang w:bidi="fa-IR"/>
        </w:rPr>
        <w:t xml:space="preserve"> </w:t>
      </w:r>
      <w:r w:rsidR="004D3D4A" w:rsidRPr="004D3D4A">
        <w:rPr>
          <w:rStyle w:val="Char5"/>
          <w:rFonts w:hint="eastAsia"/>
          <w:rtl/>
          <w:lang w:bidi="fa-IR"/>
        </w:rPr>
        <w:t>از</w:t>
      </w:r>
      <w:r w:rsidR="004D3D4A" w:rsidRPr="004D3D4A">
        <w:rPr>
          <w:rStyle w:val="Char5"/>
          <w:rtl/>
          <w:lang w:bidi="fa-IR"/>
        </w:rPr>
        <w:t xml:space="preserve"> </w:t>
      </w:r>
      <w:r w:rsidR="004D3D4A" w:rsidRPr="004D3D4A">
        <w:rPr>
          <w:rStyle w:val="Char5"/>
          <w:rFonts w:hint="eastAsia"/>
          <w:rtl/>
          <w:lang w:bidi="fa-IR"/>
        </w:rPr>
        <w:t>آن</w:t>
      </w:r>
      <w:r w:rsidR="004D3D4A" w:rsidRPr="004D3D4A">
        <w:rPr>
          <w:rStyle w:val="Char5"/>
          <w:rtl/>
          <w:lang w:bidi="fa-IR"/>
        </w:rPr>
        <w:t xml:space="preserve"> </w:t>
      </w:r>
      <w:r w:rsidR="004D3D4A" w:rsidRPr="004D3D4A">
        <w:rPr>
          <w:rStyle w:val="Char5"/>
          <w:rFonts w:hint="eastAsia"/>
          <w:rtl/>
          <w:lang w:bidi="fa-IR"/>
        </w:rPr>
        <w:t>محروم</w:t>
      </w:r>
      <w:r w:rsidR="004D3D4A" w:rsidRPr="004D3D4A">
        <w:rPr>
          <w:rStyle w:val="Char5"/>
          <w:rtl/>
          <w:lang w:bidi="fa-IR"/>
        </w:rPr>
        <w:t xml:space="preserve"> </w:t>
      </w:r>
      <w:r w:rsidR="004D3D4A" w:rsidRPr="004D3D4A">
        <w:rPr>
          <w:rStyle w:val="Char5"/>
          <w:rFonts w:hint="eastAsia"/>
          <w:rtl/>
          <w:lang w:bidi="fa-IR"/>
        </w:rPr>
        <w:t>نشوند</w:t>
      </w:r>
      <w:r w:rsidR="004D3D4A" w:rsidRPr="004D3D4A">
        <w:rPr>
          <w:rStyle w:val="Char5"/>
          <w:rtl/>
          <w:lang w:bidi="fa-IR"/>
        </w:rPr>
        <w:t xml:space="preserve">). </w:t>
      </w:r>
      <w:r w:rsidR="004D3D4A" w:rsidRPr="004D3D4A">
        <w:rPr>
          <w:rStyle w:val="Char5"/>
          <w:rFonts w:hint="eastAsia"/>
          <w:rtl/>
          <w:lang w:bidi="fa-IR"/>
        </w:rPr>
        <w:t>چ</w:t>
      </w:r>
      <w:r w:rsidR="00F67149">
        <w:rPr>
          <w:rStyle w:val="Char5"/>
          <w:rFonts w:hint="eastAsia"/>
          <w:rtl/>
          <w:lang w:bidi="fa-IR"/>
        </w:rPr>
        <w:t>ی</w:t>
      </w:r>
      <w:r w:rsidR="004D3D4A" w:rsidRPr="004D3D4A">
        <w:rPr>
          <w:rStyle w:val="Char5"/>
          <w:rFonts w:hint="eastAsia"/>
          <w:rtl/>
          <w:lang w:bidi="fa-IR"/>
        </w:rPr>
        <w:t>زها</w:t>
      </w:r>
      <w:r w:rsidR="004D3D4A" w:rsidRPr="004D3D4A">
        <w:rPr>
          <w:rStyle w:val="Char5"/>
          <w:rFonts w:hint="cs"/>
          <w:rtl/>
          <w:lang w:bidi="fa-IR"/>
        </w:rPr>
        <w:t>ی</w:t>
      </w:r>
      <w:r w:rsidR="00F67149">
        <w:rPr>
          <w:rStyle w:val="Char5"/>
          <w:rFonts w:hint="eastAsia"/>
          <w:rtl/>
          <w:lang w:bidi="fa-IR"/>
        </w:rPr>
        <w:t>ی</w:t>
      </w:r>
      <w:r w:rsidR="004D3D4A" w:rsidRPr="004D3D4A">
        <w:rPr>
          <w:rStyle w:val="Char5"/>
          <w:rtl/>
          <w:lang w:bidi="fa-IR"/>
        </w:rPr>
        <w:t xml:space="preserve"> </w:t>
      </w:r>
      <w:r w:rsidR="004D3D4A" w:rsidRPr="004D3D4A">
        <w:rPr>
          <w:rStyle w:val="Char5"/>
          <w:rFonts w:hint="eastAsia"/>
          <w:rtl/>
          <w:lang w:bidi="fa-IR"/>
        </w:rPr>
        <w:t>را</w:t>
      </w:r>
      <w:r w:rsidR="004D3D4A" w:rsidRPr="004D3D4A">
        <w:rPr>
          <w:rStyle w:val="Char5"/>
          <w:rtl/>
          <w:lang w:bidi="fa-IR"/>
        </w:rPr>
        <w:t xml:space="preserve"> </w:t>
      </w:r>
      <w:r w:rsidR="00F67149">
        <w:rPr>
          <w:rStyle w:val="Char5"/>
          <w:rFonts w:hint="eastAsia"/>
          <w:rtl/>
          <w:lang w:bidi="fa-IR"/>
        </w:rPr>
        <w:t>ک</w:t>
      </w:r>
      <w:r w:rsidR="004D3D4A" w:rsidRPr="004D3D4A">
        <w:rPr>
          <w:rStyle w:val="Char5"/>
          <w:rFonts w:hint="eastAsia"/>
          <w:rtl/>
          <w:lang w:bidi="fa-IR"/>
        </w:rPr>
        <w:t>ه</w:t>
      </w:r>
      <w:r w:rsidR="004D3D4A" w:rsidRPr="004D3D4A">
        <w:rPr>
          <w:rStyle w:val="Char5"/>
          <w:rtl/>
          <w:lang w:bidi="fa-IR"/>
        </w:rPr>
        <w:t xml:space="preserve"> </w:t>
      </w:r>
      <w:r w:rsidR="004D3D4A" w:rsidRPr="004D3D4A">
        <w:rPr>
          <w:rStyle w:val="Char5"/>
          <w:rFonts w:hint="eastAsia"/>
          <w:rtl/>
          <w:lang w:bidi="fa-IR"/>
        </w:rPr>
        <w:t>پ</w:t>
      </w:r>
      <w:r w:rsidR="00F67149">
        <w:rPr>
          <w:rStyle w:val="Char5"/>
          <w:rFonts w:hint="eastAsia"/>
          <w:rtl/>
          <w:lang w:bidi="fa-IR"/>
        </w:rPr>
        <w:t>ی</w:t>
      </w:r>
      <w:r w:rsidR="004D3D4A" w:rsidRPr="004D3D4A">
        <w:rPr>
          <w:rStyle w:val="Char5"/>
          <w:rFonts w:hint="cs"/>
          <w:rtl/>
          <w:lang w:bidi="fa-IR"/>
        </w:rPr>
        <w:t>ا</w:t>
      </w:r>
      <w:r w:rsidR="004D3D4A" w:rsidRPr="004D3D4A">
        <w:rPr>
          <w:rStyle w:val="Char5"/>
          <w:rFonts w:hint="eastAsia"/>
          <w:rtl/>
          <w:lang w:bidi="fa-IR"/>
        </w:rPr>
        <w:t>مبر</w:t>
      </w:r>
      <w:r w:rsidR="004D3D4A" w:rsidRPr="004D3D4A">
        <w:rPr>
          <w:rStyle w:val="Char5"/>
          <w:rtl/>
          <w:lang w:bidi="fa-IR"/>
        </w:rPr>
        <w:t xml:space="preserve"> </w:t>
      </w:r>
      <w:r w:rsidR="004D3D4A" w:rsidRPr="004D3D4A">
        <w:rPr>
          <w:rStyle w:val="Char5"/>
          <w:rFonts w:hint="eastAsia"/>
          <w:rtl/>
          <w:lang w:bidi="fa-IR"/>
        </w:rPr>
        <w:t>برا</w:t>
      </w:r>
      <w:r w:rsidR="00F67149">
        <w:rPr>
          <w:rStyle w:val="Char5"/>
          <w:rFonts w:hint="eastAsia"/>
          <w:rtl/>
          <w:lang w:bidi="fa-IR"/>
        </w:rPr>
        <w:t>ی</w:t>
      </w:r>
      <w:r w:rsidR="004D3D4A" w:rsidRPr="004D3D4A">
        <w:rPr>
          <w:rStyle w:val="Char5"/>
          <w:rtl/>
          <w:lang w:bidi="fa-IR"/>
        </w:rPr>
        <w:t xml:space="preserve"> </w:t>
      </w:r>
      <w:r w:rsidR="004D3D4A" w:rsidRPr="004D3D4A">
        <w:rPr>
          <w:rStyle w:val="Char5"/>
          <w:rFonts w:hint="eastAsia"/>
          <w:rtl/>
          <w:lang w:bidi="fa-IR"/>
        </w:rPr>
        <w:t>شما</w:t>
      </w:r>
      <w:r w:rsidR="004D3D4A" w:rsidRPr="004D3D4A">
        <w:rPr>
          <w:rStyle w:val="Char5"/>
          <w:rtl/>
          <w:lang w:bidi="fa-IR"/>
        </w:rPr>
        <w:t xml:space="preserve"> (</w:t>
      </w:r>
      <w:r w:rsidR="004D3D4A" w:rsidRPr="004D3D4A">
        <w:rPr>
          <w:rStyle w:val="Char5"/>
          <w:rFonts w:hint="cs"/>
          <w:rtl/>
          <w:lang w:bidi="fa-IR"/>
        </w:rPr>
        <w:t>ا</w:t>
      </w:r>
      <w:r w:rsidR="004D3D4A" w:rsidRPr="004D3D4A">
        <w:rPr>
          <w:rStyle w:val="Char5"/>
          <w:rFonts w:hint="eastAsia"/>
          <w:rtl/>
          <w:lang w:bidi="fa-IR"/>
        </w:rPr>
        <w:t>ز</w:t>
      </w:r>
      <w:r w:rsidR="004D3D4A" w:rsidRPr="004D3D4A">
        <w:rPr>
          <w:rStyle w:val="Char5"/>
          <w:rtl/>
          <w:lang w:bidi="fa-IR"/>
        </w:rPr>
        <w:t xml:space="preserve"> </w:t>
      </w:r>
      <w:r w:rsidR="004D3D4A" w:rsidRPr="004D3D4A">
        <w:rPr>
          <w:rStyle w:val="Char5"/>
          <w:rFonts w:hint="eastAsia"/>
          <w:rtl/>
          <w:lang w:bidi="fa-IR"/>
        </w:rPr>
        <w:t>اح</w:t>
      </w:r>
      <w:r w:rsidR="00F67149">
        <w:rPr>
          <w:rStyle w:val="Char5"/>
          <w:rFonts w:hint="eastAsia"/>
          <w:rtl/>
          <w:lang w:bidi="fa-IR"/>
        </w:rPr>
        <w:t>ک</w:t>
      </w:r>
      <w:r w:rsidR="004D3D4A" w:rsidRPr="004D3D4A">
        <w:rPr>
          <w:rStyle w:val="Char5"/>
          <w:rFonts w:hint="eastAsia"/>
          <w:rtl/>
          <w:lang w:bidi="fa-IR"/>
        </w:rPr>
        <w:t>ام</w:t>
      </w:r>
      <w:r w:rsidR="004D3D4A" w:rsidRPr="004D3D4A">
        <w:rPr>
          <w:rStyle w:val="Char5"/>
          <w:rtl/>
          <w:lang w:bidi="fa-IR"/>
        </w:rPr>
        <w:t xml:space="preserve"> </w:t>
      </w:r>
      <w:r w:rsidR="004D3D4A" w:rsidRPr="004D3D4A">
        <w:rPr>
          <w:rStyle w:val="Char5"/>
          <w:rFonts w:hint="eastAsia"/>
          <w:rtl/>
          <w:lang w:bidi="fa-IR"/>
        </w:rPr>
        <w:t>اله</w:t>
      </w:r>
      <w:r w:rsidR="00F67149">
        <w:rPr>
          <w:rStyle w:val="Char5"/>
          <w:rFonts w:hint="eastAsia"/>
          <w:rtl/>
          <w:lang w:bidi="fa-IR"/>
        </w:rPr>
        <w:t>ی</w:t>
      </w:r>
      <w:r w:rsidR="004D3D4A" w:rsidRPr="004D3D4A">
        <w:rPr>
          <w:rStyle w:val="Char5"/>
          <w:rtl/>
          <w:lang w:bidi="fa-IR"/>
        </w:rPr>
        <w:t xml:space="preserve">) </w:t>
      </w:r>
      <w:r w:rsidR="004D3D4A" w:rsidRPr="004D3D4A">
        <w:rPr>
          <w:rStyle w:val="Char5"/>
          <w:rFonts w:hint="eastAsia"/>
          <w:rtl/>
          <w:lang w:bidi="fa-IR"/>
        </w:rPr>
        <w:t>آورده</w:t>
      </w:r>
      <w:r w:rsidR="004D3D4A" w:rsidRPr="004D3D4A">
        <w:rPr>
          <w:rStyle w:val="Char5"/>
          <w:rtl/>
          <w:lang w:bidi="fa-IR"/>
        </w:rPr>
        <w:t xml:space="preserve"> </w:t>
      </w:r>
      <w:r w:rsidR="004D3D4A" w:rsidRPr="004D3D4A">
        <w:rPr>
          <w:rStyle w:val="Char5"/>
          <w:rFonts w:hint="eastAsia"/>
          <w:rtl/>
          <w:lang w:bidi="fa-IR"/>
        </w:rPr>
        <w:t>اجرا</w:t>
      </w:r>
      <w:r w:rsidR="004D3D4A" w:rsidRPr="004D3D4A">
        <w:rPr>
          <w:rStyle w:val="Char5"/>
          <w:rtl/>
          <w:lang w:bidi="fa-IR"/>
        </w:rPr>
        <w:t xml:space="preserve"> </w:t>
      </w:r>
      <w:r w:rsidR="00F67149">
        <w:rPr>
          <w:rStyle w:val="Char5"/>
          <w:rFonts w:hint="eastAsia"/>
          <w:rtl/>
          <w:lang w:bidi="fa-IR"/>
        </w:rPr>
        <w:t>ک</w:t>
      </w:r>
      <w:r w:rsidR="004D3D4A" w:rsidRPr="004D3D4A">
        <w:rPr>
          <w:rStyle w:val="Char5"/>
          <w:rFonts w:hint="eastAsia"/>
          <w:rtl/>
          <w:lang w:bidi="fa-IR"/>
        </w:rPr>
        <w:t>ن</w:t>
      </w:r>
      <w:r w:rsidR="00F67149">
        <w:rPr>
          <w:rStyle w:val="Char5"/>
          <w:rFonts w:hint="eastAsia"/>
          <w:rtl/>
          <w:lang w:bidi="fa-IR"/>
        </w:rPr>
        <w:t>ی</w:t>
      </w:r>
      <w:r w:rsidR="004D3D4A" w:rsidRPr="004D3D4A">
        <w:rPr>
          <w:rStyle w:val="Char5"/>
          <w:rFonts w:hint="eastAsia"/>
          <w:rtl/>
          <w:lang w:bidi="fa-IR"/>
        </w:rPr>
        <w:t>د</w:t>
      </w:r>
      <w:r w:rsidR="004D3D4A" w:rsidRPr="004D3D4A">
        <w:rPr>
          <w:rStyle w:val="Char5"/>
          <w:rtl/>
          <w:lang w:bidi="fa-IR"/>
        </w:rPr>
        <w:t xml:space="preserve"> </w:t>
      </w:r>
      <w:r w:rsidR="004D3D4A" w:rsidRPr="004D3D4A">
        <w:rPr>
          <w:rStyle w:val="Char5"/>
          <w:rFonts w:hint="eastAsia"/>
          <w:rtl/>
          <w:lang w:bidi="fa-IR"/>
        </w:rPr>
        <w:t>و</w:t>
      </w:r>
      <w:r w:rsidR="004D3D4A" w:rsidRPr="004D3D4A">
        <w:rPr>
          <w:rStyle w:val="Char5"/>
          <w:rtl/>
          <w:lang w:bidi="fa-IR"/>
        </w:rPr>
        <w:t xml:space="preserve"> </w:t>
      </w:r>
      <w:r w:rsidR="004D3D4A" w:rsidRPr="004D3D4A">
        <w:rPr>
          <w:rStyle w:val="Char5"/>
          <w:rFonts w:hint="eastAsia"/>
          <w:rtl/>
          <w:lang w:bidi="fa-IR"/>
        </w:rPr>
        <w:t>از</w:t>
      </w:r>
      <w:r w:rsidR="004D3D4A" w:rsidRPr="004D3D4A">
        <w:rPr>
          <w:rStyle w:val="Char5"/>
          <w:rtl/>
          <w:lang w:bidi="fa-IR"/>
        </w:rPr>
        <w:t xml:space="preserve"> </w:t>
      </w:r>
      <w:r w:rsidR="004D3D4A" w:rsidRPr="004D3D4A">
        <w:rPr>
          <w:rStyle w:val="Char5"/>
          <w:rFonts w:hint="eastAsia"/>
          <w:rtl/>
          <w:lang w:bidi="fa-IR"/>
        </w:rPr>
        <w:t>چ</w:t>
      </w:r>
      <w:r w:rsidR="00F67149">
        <w:rPr>
          <w:rStyle w:val="Char5"/>
          <w:rFonts w:hint="eastAsia"/>
          <w:rtl/>
          <w:lang w:bidi="fa-IR"/>
        </w:rPr>
        <w:t>ی</w:t>
      </w:r>
      <w:r w:rsidR="004D3D4A" w:rsidRPr="004D3D4A">
        <w:rPr>
          <w:rStyle w:val="Char5"/>
          <w:rFonts w:hint="eastAsia"/>
          <w:rtl/>
          <w:lang w:bidi="fa-IR"/>
        </w:rPr>
        <w:t>زها</w:t>
      </w:r>
      <w:r w:rsidR="004D3D4A" w:rsidRPr="004D3D4A">
        <w:rPr>
          <w:rStyle w:val="Char5"/>
          <w:rFonts w:hint="cs"/>
          <w:rtl/>
          <w:lang w:bidi="fa-IR"/>
        </w:rPr>
        <w:t>ی</w:t>
      </w:r>
      <w:r w:rsidR="00F67149">
        <w:rPr>
          <w:rStyle w:val="Char5"/>
          <w:rFonts w:hint="eastAsia"/>
          <w:rtl/>
          <w:lang w:bidi="fa-IR"/>
        </w:rPr>
        <w:t>ی</w:t>
      </w:r>
      <w:r w:rsidR="004D3D4A" w:rsidRPr="004D3D4A">
        <w:rPr>
          <w:rStyle w:val="Char5"/>
          <w:rtl/>
          <w:lang w:bidi="fa-IR"/>
        </w:rPr>
        <w:t xml:space="preserve"> </w:t>
      </w:r>
      <w:r w:rsidR="00F67149">
        <w:rPr>
          <w:rStyle w:val="Char5"/>
          <w:rFonts w:hint="eastAsia"/>
          <w:rtl/>
          <w:lang w:bidi="fa-IR"/>
        </w:rPr>
        <w:t>ک</w:t>
      </w:r>
      <w:r w:rsidR="004D3D4A" w:rsidRPr="004D3D4A">
        <w:rPr>
          <w:rStyle w:val="Char5"/>
          <w:rFonts w:hint="eastAsia"/>
          <w:rtl/>
          <w:lang w:bidi="fa-IR"/>
        </w:rPr>
        <w:t>ه</w:t>
      </w:r>
      <w:r w:rsidR="004D3D4A" w:rsidRPr="004D3D4A">
        <w:rPr>
          <w:rStyle w:val="Char5"/>
          <w:rtl/>
          <w:lang w:bidi="fa-IR"/>
        </w:rPr>
        <w:t xml:space="preserve"> </w:t>
      </w:r>
      <w:r w:rsidR="004D3D4A" w:rsidRPr="004D3D4A">
        <w:rPr>
          <w:rStyle w:val="Char5"/>
          <w:rFonts w:hint="eastAsia"/>
          <w:rtl/>
          <w:lang w:bidi="fa-IR"/>
        </w:rPr>
        <w:t>شما</w:t>
      </w:r>
      <w:r w:rsidR="004D3D4A" w:rsidRPr="004D3D4A">
        <w:rPr>
          <w:rStyle w:val="Char5"/>
          <w:rtl/>
          <w:lang w:bidi="fa-IR"/>
        </w:rPr>
        <w:t xml:space="preserve"> </w:t>
      </w:r>
      <w:r w:rsidR="004D3D4A" w:rsidRPr="004D3D4A">
        <w:rPr>
          <w:rStyle w:val="Char5"/>
          <w:rFonts w:hint="eastAsia"/>
          <w:rtl/>
          <w:lang w:bidi="fa-IR"/>
        </w:rPr>
        <w:t>را</w:t>
      </w:r>
      <w:r w:rsidR="004D3D4A" w:rsidRPr="004D3D4A">
        <w:rPr>
          <w:rStyle w:val="Char5"/>
          <w:rtl/>
          <w:lang w:bidi="fa-IR"/>
        </w:rPr>
        <w:t xml:space="preserve"> </w:t>
      </w:r>
      <w:r w:rsidR="004D3D4A" w:rsidRPr="004D3D4A">
        <w:rPr>
          <w:rStyle w:val="Char5"/>
          <w:rFonts w:hint="eastAsia"/>
          <w:rtl/>
          <w:lang w:bidi="fa-IR"/>
        </w:rPr>
        <w:t>از</w:t>
      </w:r>
      <w:r w:rsidR="004D3D4A" w:rsidRPr="004D3D4A">
        <w:rPr>
          <w:rStyle w:val="Char5"/>
          <w:rtl/>
          <w:lang w:bidi="fa-IR"/>
        </w:rPr>
        <w:t xml:space="preserve"> </w:t>
      </w:r>
      <w:r w:rsidR="004D3D4A" w:rsidRPr="004D3D4A">
        <w:rPr>
          <w:rStyle w:val="Char5"/>
          <w:rFonts w:hint="eastAsia"/>
          <w:rtl/>
          <w:lang w:bidi="fa-IR"/>
        </w:rPr>
        <w:t>آن</w:t>
      </w:r>
      <w:r w:rsidR="004D3D4A" w:rsidRPr="004D3D4A">
        <w:rPr>
          <w:rStyle w:val="Char5"/>
          <w:rtl/>
          <w:lang w:bidi="fa-IR"/>
        </w:rPr>
        <w:t xml:space="preserve"> </w:t>
      </w:r>
      <w:r w:rsidR="004D3D4A" w:rsidRPr="004D3D4A">
        <w:rPr>
          <w:rStyle w:val="Char5"/>
          <w:rFonts w:hint="eastAsia"/>
          <w:rtl/>
          <w:lang w:bidi="fa-IR"/>
        </w:rPr>
        <w:t>بازداشته</w:t>
      </w:r>
      <w:r w:rsidR="004D3D4A" w:rsidRPr="004D3D4A">
        <w:rPr>
          <w:rStyle w:val="Char5"/>
          <w:rtl/>
          <w:lang w:bidi="fa-IR"/>
        </w:rPr>
        <w:t xml:space="preserve"> </w:t>
      </w:r>
      <w:r w:rsidR="004D3D4A" w:rsidRPr="004D3D4A">
        <w:rPr>
          <w:rStyle w:val="Char5"/>
          <w:rFonts w:hint="eastAsia"/>
          <w:rtl/>
          <w:lang w:bidi="fa-IR"/>
        </w:rPr>
        <w:t>است</w:t>
      </w:r>
      <w:r w:rsidR="004D3D4A" w:rsidRPr="004D3D4A">
        <w:rPr>
          <w:rStyle w:val="Char5"/>
          <w:rtl/>
          <w:lang w:bidi="fa-IR"/>
        </w:rPr>
        <w:t xml:space="preserve"> </w:t>
      </w:r>
      <w:r w:rsidR="004D3D4A" w:rsidRPr="004D3D4A">
        <w:rPr>
          <w:rStyle w:val="Char5"/>
          <w:rFonts w:hint="eastAsia"/>
          <w:rtl/>
          <w:lang w:bidi="fa-IR"/>
        </w:rPr>
        <w:t>دست</w:t>
      </w:r>
      <w:r w:rsidR="004D3D4A" w:rsidRPr="004D3D4A">
        <w:rPr>
          <w:rStyle w:val="Char5"/>
          <w:rtl/>
          <w:lang w:bidi="fa-IR"/>
        </w:rPr>
        <w:t xml:space="preserve"> </w:t>
      </w:r>
      <w:r w:rsidR="004D3D4A" w:rsidRPr="004D3D4A">
        <w:rPr>
          <w:rStyle w:val="Char5"/>
          <w:rFonts w:hint="eastAsia"/>
          <w:rtl/>
          <w:lang w:bidi="fa-IR"/>
        </w:rPr>
        <w:t>ب</w:t>
      </w:r>
      <w:r w:rsidR="00F67149">
        <w:rPr>
          <w:rStyle w:val="Char5"/>
          <w:rFonts w:hint="eastAsia"/>
          <w:rtl/>
          <w:lang w:bidi="fa-IR"/>
        </w:rPr>
        <w:t>ک</w:t>
      </w:r>
      <w:r w:rsidR="004D3D4A" w:rsidRPr="004D3D4A">
        <w:rPr>
          <w:rStyle w:val="Char5"/>
          <w:rFonts w:hint="eastAsia"/>
          <w:rtl/>
          <w:lang w:bidi="fa-IR"/>
        </w:rPr>
        <w:t>ش</w:t>
      </w:r>
      <w:r w:rsidR="00F67149">
        <w:rPr>
          <w:rStyle w:val="Char5"/>
          <w:rFonts w:hint="eastAsia"/>
          <w:rtl/>
          <w:lang w:bidi="fa-IR"/>
        </w:rPr>
        <w:t>ی</w:t>
      </w:r>
      <w:r w:rsidR="004D3D4A" w:rsidRPr="004D3D4A">
        <w:rPr>
          <w:rStyle w:val="Char5"/>
          <w:rFonts w:hint="eastAsia"/>
          <w:rtl/>
          <w:lang w:bidi="fa-IR"/>
        </w:rPr>
        <w:t>د</w:t>
      </w:r>
      <w:r w:rsidR="004D3D4A" w:rsidRPr="004D3D4A">
        <w:rPr>
          <w:rStyle w:val="Char5"/>
          <w:rFonts w:hint="cs"/>
          <w:rtl/>
        </w:rPr>
        <w:t>»</w:t>
      </w:r>
      <w:r w:rsidR="004D3D4A">
        <w:rPr>
          <w:rStyle w:val="Char0"/>
          <w:rFonts w:hint="cs"/>
          <w:rtl/>
        </w:rPr>
        <w:t xml:space="preserve">. </w:t>
      </w:r>
      <w:r w:rsidRPr="006F7B7E">
        <w:rPr>
          <w:rStyle w:val="Char0"/>
          <w:rFonts w:hint="cs"/>
          <w:rtl/>
        </w:rPr>
        <w:t>زیرا سخن در اینجا از فیء است که در غزوه‌ی بنی‌نظیر برای رسول‌خدا واقع شد، پس در اینجا چه ربطی به رسالت دارد؟!</w:t>
      </w:r>
    </w:p>
    <w:p w:rsidR="00DC487B" w:rsidRPr="006F7B7E" w:rsidRDefault="00DC487B" w:rsidP="006F70BF">
      <w:pPr>
        <w:jc w:val="both"/>
        <w:rPr>
          <w:rStyle w:val="Char0"/>
          <w:rtl/>
        </w:rPr>
      </w:pPr>
      <w:r w:rsidRPr="006F7B7E">
        <w:rPr>
          <w:rStyle w:val="Char0"/>
          <w:rFonts w:hint="cs"/>
          <w:rtl/>
        </w:rPr>
        <w:t xml:space="preserve">و به نسبت فرق گذاشتن </w:t>
      </w:r>
      <w:r w:rsidR="00C4681D">
        <w:rPr>
          <w:rStyle w:val="Char0"/>
          <w:rFonts w:hint="cs"/>
          <w:rtl/>
        </w:rPr>
        <w:t>آن‌ها</w:t>
      </w:r>
      <w:r w:rsidRPr="006F7B7E">
        <w:rPr>
          <w:rStyle w:val="Char0"/>
          <w:rFonts w:hint="cs"/>
          <w:rtl/>
        </w:rPr>
        <w:t xml:space="preserve"> بین رسول و نبی باید گفت که هر دوی </w:t>
      </w:r>
      <w:r w:rsidR="00C4681D">
        <w:rPr>
          <w:rStyle w:val="Char0"/>
          <w:rFonts w:hint="cs"/>
          <w:rtl/>
        </w:rPr>
        <w:t>آن‌ها</w:t>
      </w:r>
      <w:r w:rsidRPr="006F7B7E">
        <w:rPr>
          <w:rStyle w:val="Char0"/>
          <w:rFonts w:hint="cs"/>
          <w:rtl/>
        </w:rPr>
        <w:t xml:space="preserve"> در سیاق مدح پیروی از پیامبر یکجا آمده است چنانکه می‌فرماید:</w:t>
      </w:r>
      <w:r w:rsidR="00E657CF">
        <w:rPr>
          <w:rStyle w:val="Char0"/>
          <w:rFonts w:hint="cs"/>
          <w:rtl/>
        </w:rPr>
        <w:t xml:space="preserve"> </w:t>
      </w:r>
      <w:r w:rsidR="005628EF">
        <w:rPr>
          <w:rStyle w:val="Char0"/>
          <w:rFonts w:cs="Traditional Arabic"/>
          <w:color w:val="000000"/>
          <w:shd w:val="clear" w:color="auto" w:fill="FFFFFF"/>
          <w:rtl/>
        </w:rPr>
        <w:t>﴿</w:t>
      </w:r>
      <w:r w:rsidR="005628EF" w:rsidRPr="000E33ED">
        <w:rPr>
          <w:rStyle w:val="Char7"/>
          <w:rFonts w:hint="cs"/>
          <w:rtl/>
        </w:rPr>
        <w:t>ٱلَّذِينَ</w:t>
      </w:r>
      <w:r w:rsidR="005628EF" w:rsidRPr="000E33ED">
        <w:rPr>
          <w:rStyle w:val="Char7"/>
          <w:rtl/>
        </w:rPr>
        <w:t xml:space="preserve"> يَتَّبِعُونَ </w:t>
      </w:r>
      <w:r w:rsidR="005628EF" w:rsidRPr="000E33ED">
        <w:rPr>
          <w:rStyle w:val="Char7"/>
          <w:rFonts w:hint="cs"/>
          <w:rtl/>
        </w:rPr>
        <w:t>ٱلرَّسُولَ</w:t>
      </w:r>
      <w:r w:rsidR="005628EF" w:rsidRPr="000E33ED">
        <w:rPr>
          <w:rStyle w:val="Char7"/>
          <w:rtl/>
        </w:rPr>
        <w:t xml:space="preserve"> </w:t>
      </w:r>
      <w:r w:rsidR="005628EF" w:rsidRPr="000E33ED">
        <w:rPr>
          <w:rStyle w:val="Char7"/>
          <w:rFonts w:hint="cs"/>
          <w:rtl/>
        </w:rPr>
        <w:t>ٱلنَّبِيَّ</w:t>
      </w:r>
      <w:r w:rsidR="005628EF" w:rsidRPr="000E33ED">
        <w:rPr>
          <w:rStyle w:val="Char7"/>
          <w:rtl/>
        </w:rPr>
        <w:t xml:space="preserve"> </w:t>
      </w:r>
      <w:r w:rsidR="005628EF" w:rsidRPr="000E33ED">
        <w:rPr>
          <w:rStyle w:val="Char7"/>
          <w:rFonts w:hint="cs"/>
          <w:rtl/>
        </w:rPr>
        <w:t>ٱلۡأُمِّيَّ</w:t>
      </w:r>
      <w:r w:rsidR="005628EF">
        <w:rPr>
          <w:rStyle w:val="Char0"/>
          <w:rFonts w:cs="Traditional Arabic"/>
          <w:color w:val="000000"/>
          <w:shd w:val="clear" w:color="auto" w:fill="FFFFFF"/>
          <w:rtl/>
        </w:rPr>
        <w:t>﴾</w:t>
      </w:r>
      <w:r w:rsidR="005628EF" w:rsidRPr="000E33ED">
        <w:rPr>
          <w:rStyle w:val="Char7"/>
          <w:rtl/>
        </w:rPr>
        <w:t xml:space="preserve"> </w:t>
      </w:r>
      <w:r w:rsidR="005628EF" w:rsidRPr="000E33ED">
        <w:rPr>
          <w:rStyle w:val="Char"/>
          <w:rtl/>
        </w:rPr>
        <w:t>[الأعراف: 157]</w:t>
      </w:r>
      <w:r w:rsidRPr="006F7B7E">
        <w:rPr>
          <w:rStyle w:val="Char0"/>
          <w:rFonts w:hint="cs"/>
          <w:rtl/>
        </w:rPr>
        <w:t xml:space="preserve"> </w:t>
      </w:r>
      <w:r w:rsidR="0080139F" w:rsidRPr="0080139F">
        <w:rPr>
          <w:rStyle w:val="Char5"/>
          <w:rFonts w:hint="cs"/>
          <w:rtl/>
        </w:rPr>
        <w:t>«</w:t>
      </w:r>
      <w:r w:rsidR="00F67149">
        <w:rPr>
          <w:rStyle w:val="Char5"/>
          <w:rFonts w:hint="eastAsia"/>
          <w:rtl/>
          <w:lang w:bidi="fa-IR"/>
        </w:rPr>
        <w:t>ک</w:t>
      </w:r>
      <w:r w:rsidR="0080139F" w:rsidRPr="0080139F">
        <w:rPr>
          <w:rStyle w:val="Char5"/>
          <w:rFonts w:hint="eastAsia"/>
          <w:rtl/>
          <w:lang w:bidi="fa-IR"/>
        </w:rPr>
        <w:t>سان</w:t>
      </w:r>
      <w:r w:rsidR="00F67149">
        <w:rPr>
          <w:rStyle w:val="Char5"/>
          <w:rFonts w:hint="eastAsia"/>
          <w:rtl/>
          <w:lang w:bidi="fa-IR"/>
        </w:rPr>
        <w:t>ی</w:t>
      </w:r>
      <w:r w:rsidR="0080139F" w:rsidRPr="0080139F">
        <w:rPr>
          <w:rStyle w:val="Char5"/>
          <w:rtl/>
          <w:lang w:bidi="fa-IR"/>
        </w:rPr>
        <w:t xml:space="preserve"> </w:t>
      </w:r>
      <w:r w:rsidR="00F67149">
        <w:rPr>
          <w:rStyle w:val="Char5"/>
          <w:rFonts w:hint="eastAsia"/>
          <w:rtl/>
          <w:lang w:bidi="fa-IR"/>
        </w:rPr>
        <w:t>ک</w:t>
      </w:r>
      <w:r w:rsidR="0080139F" w:rsidRPr="0080139F">
        <w:rPr>
          <w:rStyle w:val="Char5"/>
          <w:rFonts w:hint="eastAsia"/>
          <w:rtl/>
          <w:lang w:bidi="fa-IR"/>
        </w:rPr>
        <w:t>ه</w:t>
      </w:r>
      <w:r w:rsidR="0080139F" w:rsidRPr="0080139F">
        <w:rPr>
          <w:rStyle w:val="Char5"/>
          <w:rtl/>
          <w:lang w:bidi="fa-IR"/>
        </w:rPr>
        <w:t xml:space="preserve"> </w:t>
      </w:r>
      <w:r w:rsidR="0080139F" w:rsidRPr="0080139F">
        <w:rPr>
          <w:rStyle w:val="Char5"/>
          <w:rFonts w:hint="eastAsia"/>
          <w:rtl/>
          <w:lang w:bidi="fa-IR"/>
        </w:rPr>
        <w:t>پ</w:t>
      </w:r>
      <w:r w:rsidR="00F67149">
        <w:rPr>
          <w:rStyle w:val="Char5"/>
          <w:rFonts w:hint="eastAsia"/>
          <w:rtl/>
          <w:lang w:bidi="fa-IR"/>
        </w:rPr>
        <w:t>ی</w:t>
      </w:r>
      <w:r w:rsidR="0080139F" w:rsidRPr="0080139F">
        <w:rPr>
          <w:rStyle w:val="Char5"/>
          <w:rFonts w:hint="eastAsia"/>
          <w:rtl/>
          <w:lang w:bidi="fa-IR"/>
        </w:rPr>
        <w:t>رو</w:t>
      </w:r>
      <w:r w:rsidR="00F67149">
        <w:rPr>
          <w:rStyle w:val="Char5"/>
          <w:rFonts w:hint="eastAsia"/>
          <w:rtl/>
          <w:lang w:bidi="fa-IR"/>
        </w:rPr>
        <w:t>ی</w:t>
      </w:r>
      <w:r w:rsidR="0080139F" w:rsidRPr="0080139F">
        <w:rPr>
          <w:rStyle w:val="Char5"/>
          <w:rtl/>
          <w:lang w:bidi="fa-IR"/>
        </w:rPr>
        <w:t xml:space="preserve"> </w:t>
      </w:r>
      <w:r w:rsidR="0080139F" w:rsidRPr="0080139F">
        <w:rPr>
          <w:rStyle w:val="Char5"/>
          <w:rFonts w:hint="eastAsia"/>
          <w:rtl/>
          <w:lang w:bidi="fa-IR"/>
        </w:rPr>
        <w:t>م</w:t>
      </w:r>
      <w:r w:rsidR="00F67149">
        <w:rPr>
          <w:rStyle w:val="Char5"/>
          <w:rFonts w:hint="eastAsia"/>
          <w:rtl/>
          <w:lang w:bidi="fa-IR"/>
        </w:rPr>
        <w:t>ی</w:t>
      </w:r>
      <w:r w:rsidR="0080139F" w:rsidRPr="0080139F">
        <w:rPr>
          <w:rStyle w:val="Char5"/>
          <w:rFonts w:hint="eastAsia"/>
          <w:rtl/>
          <w:lang w:bidi="fa-IR"/>
        </w:rPr>
        <w:t>‌</w:t>
      </w:r>
      <w:r w:rsidR="00F67149">
        <w:rPr>
          <w:rStyle w:val="Char5"/>
          <w:rFonts w:hint="eastAsia"/>
          <w:rtl/>
          <w:lang w:bidi="fa-IR"/>
        </w:rPr>
        <w:t>ک</w:t>
      </w:r>
      <w:r w:rsidR="0080139F" w:rsidRPr="0080139F">
        <w:rPr>
          <w:rStyle w:val="Char5"/>
          <w:rFonts w:hint="eastAsia"/>
          <w:rtl/>
          <w:lang w:bidi="fa-IR"/>
        </w:rPr>
        <w:t>نند</w:t>
      </w:r>
      <w:r w:rsidR="0080139F" w:rsidRPr="0080139F">
        <w:rPr>
          <w:rStyle w:val="Char5"/>
          <w:rtl/>
          <w:lang w:bidi="fa-IR"/>
        </w:rPr>
        <w:t xml:space="preserve"> </w:t>
      </w:r>
      <w:r w:rsidR="0080139F" w:rsidRPr="0080139F">
        <w:rPr>
          <w:rStyle w:val="Char5"/>
          <w:rFonts w:hint="eastAsia"/>
          <w:rtl/>
          <w:lang w:bidi="fa-IR"/>
        </w:rPr>
        <w:t>از</w:t>
      </w:r>
      <w:r w:rsidR="0080139F" w:rsidRPr="0080139F">
        <w:rPr>
          <w:rStyle w:val="Char5"/>
          <w:rtl/>
          <w:lang w:bidi="fa-IR"/>
        </w:rPr>
        <w:t xml:space="preserve"> </w:t>
      </w:r>
      <w:r w:rsidR="0080139F" w:rsidRPr="0080139F">
        <w:rPr>
          <w:rStyle w:val="Char5"/>
          <w:rFonts w:hint="eastAsia"/>
          <w:rtl/>
          <w:lang w:bidi="fa-IR"/>
        </w:rPr>
        <w:t>فرستاده‌</w:t>
      </w:r>
      <w:r w:rsidR="00F67149">
        <w:rPr>
          <w:rStyle w:val="Char5"/>
          <w:rFonts w:hint="eastAsia"/>
          <w:rtl/>
          <w:lang w:bidi="fa-IR"/>
        </w:rPr>
        <w:t>ی</w:t>
      </w:r>
      <w:r w:rsidR="0080139F" w:rsidRPr="0080139F">
        <w:rPr>
          <w:rStyle w:val="Char5"/>
          <w:rtl/>
          <w:lang w:bidi="fa-IR"/>
        </w:rPr>
        <w:t xml:space="preserve"> (</w:t>
      </w:r>
      <w:r w:rsidR="0080139F" w:rsidRPr="0080139F">
        <w:rPr>
          <w:rStyle w:val="Char5"/>
          <w:rFonts w:hint="eastAsia"/>
          <w:rtl/>
          <w:lang w:bidi="fa-IR"/>
        </w:rPr>
        <w:t>خدا</w:t>
      </w:r>
      <w:r w:rsidR="0080139F" w:rsidRPr="0080139F">
        <w:rPr>
          <w:rStyle w:val="Char5"/>
          <w:rtl/>
          <w:lang w:bidi="fa-IR"/>
        </w:rPr>
        <w:t xml:space="preserve"> </w:t>
      </w:r>
      <w:r w:rsidR="0080139F" w:rsidRPr="0080139F">
        <w:rPr>
          <w:rStyle w:val="Char5"/>
          <w:rFonts w:hint="eastAsia"/>
          <w:rtl/>
          <w:lang w:bidi="fa-IR"/>
        </w:rPr>
        <w:t>محمّد</w:t>
      </w:r>
      <w:r w:rsidR="0080139F" w:rsidRPr="0080139F">
        <w:rPr>
          <w:rStyle w:val="Char5"/>
          <w:rtl/>
          <w:lang w:bidi="fa-IR"/>
        </w:rPr>
        <w:t xml:space="preserve"> </w:t>
      </w:r>
      <w:r w:rsidR="0080139F" w:rsidRPr="0080139F">
        <w:rPr>
          <w:rStyle w:val="Char5"/>
          <w:rFonts w:hint="eastAsia"/>
          <w:rtl/>
          <w:lang w:bidi="fa-IR"/>
        </w:rPr>
        <w:t>مصطف</w:t>
      </w:r>
      <w:r w:rsidR="00F67149">
        <w:rPr>
          <w:rStyle w:val="Char5"/>
          <w:rFonts w:hint="eastAsia"/>
          <w:rtl/>
          <w:lang w:bidi="fa-IR"/>
        </w:rPr>
        <w:t>ی</w:t>
      </w:r>
      <w:r w:rsidR="0080139F" w:rsidRPr="0080139F">
        <w:rPr>
          <w:rStyle w:val="Char5"/>
          <w:rtl/>
          <w:lang w:bidi="fa-IR"/>
        </w:rPr>
        <w:t xml:space="preserve">) </w:t>
      </w:r>
      <w:r w:rsidR="0080139F" w:rsidRPr="0080139F">
        <w:rPr>
          <w:rStyle w:val="Char5"/>
          <w:rFonts w:hint="eastAsia"/>
          <w:rtl/>
          <w:lang w:bidi="fa-IR"/>
        </w:rPr>
        <w:t>پ</w:t>
      </w:r>
      <w:r w:rsidR="00F67149">
        <w:rPr>
          <w:rStyle w:val="Char5"/>
          <w:rFonts w:hint="eastAsia"/>
          <w:rtl/>
          <w:lang w:bidi="fa-IR"/>
        </w:rPr>
        <w:t>ی</w:t>
      </w:r>
      <w:r w:rsidR="0080139F" w:rsidRPr="0080139F">
        <w:rPr>
          <w:rStyle w:val="Char5"/>
          <w:rFonts w:hint="cs"/>
          <w:rtl/>
          <w:lang w:bidi="fa-IR"/>
        </w:rPr>
        <w:t>ا</w:t>
      </w:r>
      <w:r w:rsidR="0080139F" w:rsidRPr="0080139F">
        <w:rPr>
          <w:rStyle w:val="Char5"/>
          <w:rFonts w:hint="eastAsia"/>
          <w:rtl/>
          <w:lang w:bidi="fa-IR"/>
        </w:rPr>
        <w:t>مبر</w:t>
      </w:r>
      <w:r w:rsidR="0080139F" w:rsidRPr="0080139F">
        <w:rPr>
          <w:rStyle w:val="Char5"/>
          <w:rtl/>
          <w:lang w:bidi="fa-IR"/>
        </w:rPr>
        <w:t xml:space="preserve"> </w:t>
      </w:r>
      <w:r w:rsidR="0080139F" w:rsidRPr="0080139F">
        <w:rPr>
          <w:rStyle w:val="Char5"/>
          <w:rFonts w:hint="eastAsia"/>
          <w:rtl/>
          <w:lang w:bidi="fa-IR"/>
        </w:rPr>
        <w:t>امّ</w:t>
      </w:r>
      <w:r w:rsidR="00F67149">
        <w:rPr>
          <w:rStyle w:val="Char5"/>
          <w:rFonts w:hint="eastAsia"/>
          <w:rtl/>
          <w:lang w:bidi="fa-IR"/>
        </w:rPr>
        <w:t>ی</w:t>
      </w:r>
      <w:r w:rsidR="0080139F" w:rsidRPr="0080139F">
        <w:rPr>
          <w:rStyle w:val="Char5"/>
          <w:rtl/>
          <w:lang w:bidi="fa-IR"/>
        </w:rPr>
        <w:t xml:space="preserve"> </w:t>
      </w:r>
      <w:r w:rsidR="00F67149">
        <w:rPr>
          <w:rStyle w:val="Char5"/>
          <w:rFonts w:hint="eastAsia"/>
          <w:rtl/>
          <w:lang w:bidi="fa-IR"/>
        </w:rPr>
        <w:t>ک</w:t>
      </w:r>
      <w:r w:rsidR="0080139F" w:rsidRPr="0080139F">
        <w:rPr>
          <w:rStyle w:val="Char5"/>
          <w:rFonts w:hint="eastAsia"/>
          <w:rtl/>
          <w:lang w:bidi="fa-IR"/>
        </w:rPr>
        <w:t>ه</w:t>
      </w:r>
      <w:r w:rsidR="0080139F" w:rsidRPr="0080139F">
        <w:rPr>
          <w:rStyle w:val="Char5"/>
          <w:rtl/>
          <w:lang w:bidi="fa-IR"/>
        </w:rPr>
        <w:t xml:space="preserve"> (</w:t>
      </w:r>
      <w:r w:rsidR="0080139F" w:rsidRPr="0080139F">
        <w:rPr>
          <w:rStyle w:val="Char5"/>
          <w:rFonts w:hint="eastAsia"/>
          <w:rtl/>
          <w:lang w:bidi="fa-IR"/>
        </w:rPr>
        <w:t>خواندن</w:t>
      </w:r>
      <w:r w:rsidR="0080139F" w:rsidRPr="0080139F">
        <w:rPr>
          <w:rStyle w:val="Char5"/>
          <w:rtl/>
          <w:lang w:bidi="fa-IR"/>
        </w:rPr>
        <w:t xml:space="preserve"> </w:t>
      </w:r>
      <w:r w:rsidR="0080139F" w:rsidRPr="0080139F">
        <w:rPr>
          <w:rStyle w:val="Char5"/>
          <w:rFonts w:hint="eastAsia"/>
          <w:rtl/>
          <w:lang w:bidi="fa-IR"/>
        </w:rPr>
        <w:t>و</w:t>
      </w:r>
      <w:r w:rsidR="0080139F" w:rsidRPr="0080139F">
        <w:rPr>
          <w:rStyle w:val="Char5"/>
          <w:rtl/>
          <w:lang w:bidi="fa-IR"/>
        </w:rPr>
        <w:t xml:space="preserve"> </w:t>
      </w:r>
      <w:r w:rsidR="0080139F" w:rsidRPr="0080139F">
        <w:rPr>
          <w:rStyle w:val="Char5"/>
          <w:rFonts w:hint="eastAsia"/>
          <w:rtl/>
          <w:lang w:bidi="fa-IR"/>
        </w:rPr>
        <w:t>نوشتن</w:t>
      </w:r>
      <w:r w:rsidR="0080139F" w:rsidRPr="0080139F">
        <w:rPr>
          <w:rStyle w:val="Char5"/>
          <w:rtl/>
          <w:lang w:bidi="fa-IR"/>
        </w:rPr>
        <w:t xml:space="preserve"> </w:t>
      </w:r>
      <w:r w:rsidR="0080139F" w:rsidRPr="0080139F">
        <w:rPr>
          <w:rStyle w:val="Char5"/>
          <w:rFonts w:hint="eastAsia"/>
          <w:rtl/>
          <w:lang w:bidi="fa-IR"/>
        </w:rPr>
        <w:t>نم</w:t>
      </w:r>
      <w:r w:rsidR="00F67149">
        <w:rPr>
          <w:rStyle w:val="Char5"/>
          <w:rFonts w:hint="eastAsia"/>
          <w:rtl/>
          <w:lang w:bidi="fa-IR"/>
        </w:rPr>
        <w:t>ی</w:t>
      </w:r>
      <w:r w:rsidR="0080139F" w:rsidRPr="0080139F">
        <w:rPr>
          <w:rStyle w:val="Char5"/>
          <w:rFonts w:hint="eastAsia"/>
          <w:rtl/>
          <w:lang w:bidi="fa-IR"/>
        </w:rPr>
        <w:t>‌داند</w:t>
      </w:r>
      <w:r w:rsidR="0080139F" w:rsidRPr="0080139F">
        <w:rPr>
          <w:rStyle w:val="Char5"/>
          <w:rFonts w:hint="cs"/>
          <w:rtl/>
          <w:lang w:bidi="fa-IR"/>
        </w:rPr>
        <w:t>)</w:t>
      </w:r>
      <w:r w:rsidR="0080139F" w:rsidRPr="0080139F">
        <w:rPr>
          <w:rStyle w:val="Char5"/>
          <w:rFonts w:hint="cs"/>
          <w:rtl/>
        </w:rPr>
        <w:t>»</w:t>
      </w:r>
      <w:r w:rsidR="0080139F">
        <w:rPr>
          <w:rStyle w:val="Char0"/>
          <w:rFonts w:hint="cs"/>
          <w:rtl/>
        </w:rPr>
        <w:t>.</w:t>
      </w:r>
      <w:r w:rsidRPr="006F7B7E">
        <w:rPr>
          <w:rStyle w:val="Char0"/>
          <w:rFonts w:hint="cs"/>
          <w:rtl/>
        </w:rPr>
        <w:t xml:space="preserve"> چگونه پس از این گفته می‌شود که از محمد</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با وصف نبوت پیروی نمی‌شود؟ </w:t>
      </w:r>
    </w:p>
    <w:p w:rsidR="00DC487B" w:rsidRPr="006F7B7E" w:rsidRDefault="00DC487B" w:rsidP="00DC487B">
      <w:pPr>
        <w:jc w:val="both"/>
        <w:rPr>
          <w:rStyle w:val="Char0"/>
          <w:rtl/>
        </w:rPr>
      </w:pPr>
      <w:r w:rsidRPr="006F7B7E">
        <w:rPr>
          <w:rStyle w:val="Char0"/>
          <w:rFonts w:hint="cs"/>
          <w:rtl/>
        </w:rPr>
        <w:t xml:space="preserve">منکران نسبت به ادعای قرآن‌بسندگی و بی‌نیازی از غیر آن اکتفا نمی‌کنند بلکه معتقدند پیروی از سنت، گمراهی و انحراف است حتی بسیاری از </w:t>
      </w:r>
      <w:r w:rsidR="00C4681D">
        <w:rPr>
          <w:rStyle w:val="Char0"/>
          <w:rFonts w:hint="cs"/>
          <w:rtl/>
        </w:rPr>
        <w:t>آن‌ها</w:t>
      </w:r>
      <w:r w:rsidRPr="006F7B7E">
        <w:rPr>
          <w:rStyle w:val="Char0"/>
          <w:rFonts w:hint="cs"/>
          <w:rtl/>
        </w:rPr>
        <w:t xml:space="preserve"> بر این باورند که پیروی از سنت، شرک به خدا، تحکیم به غیر وی و مقدم داشتن عرف‌ها و سنت‌های نیاکان بر امر و شرع خداوند است. و دکتر خادم حسین‌بخش در کتابش «القرآنیون و شبهاتهم حول السنة» برخی از گفته‌های بزرگان منکران سنت را در بکار بردن وصف کفر و شرک برای کسانی که همراه قرآن، احادیث را می‌پذیرند و بدان عمل می‌کنند نقل کرده و بر آن ردیّه زده است.</w:t>
      </w:r>
      <w:r w:rsidRPr="00D91B8B">
        <w:rPr>
          <w:rStyle w:val="Char0"/>
          <w:vertAlign w:val="superscript"/>
          <w:rtl/>
        </w:rPr>
        <w:footnoteReference w:id="46"/>
      </w:r>
      <w:r w:rsidRPr="006F7B7E">
        <w:rPr>
          <w:rStyle w:val="Char0"/>
          <w:rFonts w:hint="cs"/>
          <w:rtl/>
        </w:rPr>
        <w:t xml:space="preserve"> و من نیز غلو و افراط‌شان را از خلال جدل و گفتگوهای مستقیم خود با آنان لمس کرده‌ام چرا که برخی از </w:t>
      </w:r>
      <w:r w:rsidR="00C4681D">
        <w:rPr>
          <w:rStyle w:val="Char0"/>
          <w:rFonts w:hint="cs"/>
          <w:rtl/>
        </w:rPr>
        <w:t>آن‌ها</w:t>
      </w:r>
      <w:r w:rsidRPr="006F7B7E">
        <w:rPr>
          <w:rStyle w:val="Char0"/>
          <w:rFonts w:hint="cs"/>
          <w:rtl/>
        </w:rPr>
        <w:t xml:space="preserve"> به سبب باورم به سنت، صراحتا وصف شرک را برایم بکار برده است.</w:t>
      </w:r>
    </w:p>
    <w:p w:rsidR="00DC487B" w:rsidRPr="006F7B7E" w:rsidRDefault="00DC487B" w:rsidP="00DC487B">
      <w:pPr>
        <w:jc w:val="both"/>
        <w:rPr>
          <w:rStyle w:val="Char0"/>
          <w:rtl/>
        </w:rPr>
      </w:pPr>
      <w:r w:rsidRPr="006F7B7E">
        <w:rPr>
          <w:rStyle w:val="Char0"/>
          <w:rFonts w:hint="cs"/>
          <w:rtl/>
        </w:rPr>
        <w:t xml:space="preserve">پس اگر که امر به پیروی از سنت نزد </w:t>
      </w:r>
      <w:r w:rsidR="00C4681D">
        <w:rPr>
          <w:rStyle w:val="Char0"/>
          <w:rFonts w:hint="cs"/>
          <w:rtl/>
        </w:rPr>
        <w:t>آن‌ها</w:t>
      </w:r>
      <w:r w:rsidRPr="006F7B7E">
        <w:rPr>
          <w:rStyle w:val="Char0"/>
          <w:rFonts w:hint="cs"/>
          <w:rtl/>
        </w:rPr>
        <w:t xml:space="preserve"> تا این حد از گمراهی و انحراف است در این صورت، قرآن چگونه هدایتگر و مبیّن می‌باشد با وجود این همه آیاتی که لزوم طاعت امر رسول را به صورت مطلق بیان نموده و </w:t>
      </w:r>
      <w:r w:rsidR="00C4681D">
        <w:rPr>
          <w:rStyle w:val="Char0"/>
          <w:rFonts w:hint="cs"/>
          <w:rtl/>
        </w:rPr>
        <w:t>آن‌ها</w:t>
      </w:r>
      <w:r w:rsidRPr="006F7B7E">
        <w:rPr>
          <w:rStyle w:val="Char0"/>
          <w:rFonts w:hint="cs"/>
          <w:rtl/>
        </w:rPr>
        <w:t xml:space="preserve"> را مقیّد نکرده است؟ اگر پیروی از سنت پیامبر شرک باشد آیا نزول این آیات، سبب فتنه و گمراهی مردمان نیست؟ چرا که مردم - به زعم </w:t>
      </w:r>
      <w:r w:rsidR="00C4681D">
        <w:rPr>
          <w:rStyle w:val="Char0"/>
          <w:rFonts w:hint="cs"/>
          <w:rtl/>
        </w:rPr>
        <w:t>آن‌ها</w:t>
      </w:r>
      <w:r w:rsidRPr="006F7B7E">
        <w:rPr>
          <w:rStyle w:val="Char0"/>
          <w:rFonts w:hint="cs"/>
          <w:rtl/>
        </w:rPr>
        <w:t xml:space="preserve"> - به سبب فهم اشتباه خود از آیاتی که خداوند </w:t>
      </w:r>
      <w:r w:rsidRPr="006F7B7E">
        <w:rPr>
          <w:rStyle w:val="Char0"/>
          <w:rFonts w:hint="cs"/>
          <w:rtl/>
        </w:rPr>
        <w:lastRenderedPageBreak/>
        <w:t xml:space="preserve">در </w:t>
      </w:r>
      <w:r w:rsidR="00C4681D">
        <w:rPr>
          <w:rStyle w:val="Char0"/>
          <w:rFonts w:hint="cs"/>
          <w:rtl/>
        </w:rPr>
        <w:t>آن‌ها</w:t>
      </w:r>
      <w:r w:rsidRPr="006F7B7E">
        <w:rPr>
          <w:rStyle w:val="Char0"/>
          <w:rFonts w:hint="cs"/>
          <w:rtl/>
        </w:rPr>
        <w:t xml:space="preserve"> به طاعت رسولش امر</w:t>
      </w:r>
      <w:r w:rsidR="00AD736D">
        <w:rPr>
          <w:rStyle w:val="Char0"/>
          <w:rFonts w:hint="cs"/>
          <w:rtl/>
        </w:rPr>
        <w:t xml:space="preserve"> </w:t>
      </w:r>
      <w:r w:rsidRPr="006F7B7E">
        <w:rPr>
          <w:rStyle w:val="Char0"/>
          <w:rFonts w:hint="cs"/>
          <w:rtl/>
        </w:rPr>
        <w:t xml:space="preserve">نموده در شرک افتاده‌اند و این لازمِ گفته‌ی </w:t>
      </w:r>
      <w:r w:rsidR="00C4681D">
        <w:rPr>
          <w:rStyle w:val="Char0"/>
          <w:rFonts w:hint="cs"/>
          <w:rtl/>
        </w:rPr>
        <w:t>آن‌ها</w:t>
      </w:r>
      <w:r w:rsidRPr="006F7B7E">
        <w:rPr>
          <w:rStyle w:val="Char0"/>
          <w:rFonts w:hint="cs"/>
          <w:rtl/>
        </w:rPr>
        <w:t xml:space="preserve"> است که در نهایت فساد و انحراف می‌باشد.</w:t>
      </w:r>
    </w:p>
    <w:p w:rsidR="00DC487B" w:rsidRPr="006F7B7E" w:rsidRDefault="00DC487B" w:rsidP="00DC487B">
      <w:pPr>
        <w:jc w:val="both"/>
        <w:rPr>
          <w:rStyle w:val="Char0"/>
          <w:rtl/>
        </w:rPr>
      </w:pPr>
      <w:r w:rsidRPr="006F7B7E">
        <w:rPr>
          <w:rStyle w:val="Char0"/>
          <w:rFonts w:hint="cs"/>
          <w:rtl/>
        </w:rPr>
        <w:t xml:space="preserve">سپس کسانی از بین این منکران سنت هستند که اگر حقیقتِ گفته‌ی خود را درک کنند و پیامدها و فسادی که به دنبال دارد را دریابند ممکن است بجای اینکه از گفته‌اش برگردد و به صحت و درستی سنت باورمند شود به انکار و مخالفت با قرآن بپردازد که این امر بخاطر جدایی و فاصله‌ی شدید </w:t>
      </w:r>
      <w:r w:rsidR="00C4681D">
        <w:rPr>
          <w:rStyle w:val="Char0"/>
          <w:rFonts w:hint="cs"/>
          <w:rtl/>
        </w:rPr>
        <w:t>آن‌ها</w:t>
      </w:r>
      <w:r w:rsidRPr="006F7B7E">
        <w:rPr>
          <w:rStyle w:val="Char0"/>
          <w:rFonts w:hint="cs"/>
          <w:rtl/>
        </w:rPr>
        <w:t xml:space="preserve"> با سنت است. یکی از جوانان زیرکی که مدت‌زمان زیادی با او پیرامون حجیت سنت به گفتگو پرداختم پس از آنکه لازم‌های سخنانش را فهم کرد صراحتا به من گفت که اعتقادش به صحت قرآن دچار شک و تردید شده است! با اینکه صحیح این بود که از موضع منفی‌اش نسبت به سنت دست بکشد نه اینکه در قرآن کریم شک نماید آن هم پس از گفتگوی مفصّلی که در اثنای آن، تمام امت را به سبب تکیه نمودن بر امور نقل‌شده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مورد فرایض تضلیل کرد و گمراه دانست آن‌هم پس از آنکه از آوردن یک نص قرآنی برای تعداد نمازها و رکعات آن عاجز ماند، با اینکه نماز پس از توحید مهمترین فرض است. و بدون تردید، کسی که از منزلت سنت می‌کاهد و در فهم خود مبنی بر کافی بودن قرآن غلو می‌کند از راه راست به دور می‌باشد و الله المستعان.</w:t>
      </w:r>
    </w:p>
    <w:p w:rsidR="00DC487B" w:rsidRPr="006F7B7E" w:rsidRDefault="00DC487B" w:rsidP="000C4F73">
      <w:pPr>
        <w:pStyle w:val="a2"/>
        <w:rPr>
          <w:rtl/>
          <w:lang w:bidi="fa-IR"/>
        </w:rPr>
      </w:pPr>
      <w:bookmarkStart w:id="31" w:name="_Toc5794731"/>
      <w:r w:rsidRPr="006F7B7E">
        <w:rPr>
          <w:rFonts w:hint="cs"/>
          <w:rtl/>
          <w:lang w:bidi="fa-IR"/>
        </w:rPr>
        <w:t>اصل دوم</w:t>
      </w:r>
      <w:r w:rsidR="000C4F73">
        <w:rPr>
          <w:rFonts w:hint="cs"/>
          <w:rtl/>
          <w:lang w:bidi="fa-IR"/>
        </w:rPr>
        <w:t xml:space="preserve">: </w:t>
      </w:r>
      <w:r w:rsidRPr="006F7B7E">
        <w:rPr>
          <w:rFonts w:hint="cs"/>
          <w:rtl/>
          <w:lang w:bidi="fa-IR"/>
        </w:rPr>
        <w:t>منحصر ساختن سنت معتبر در احادیث متواتر و ابطال حجیت آحاد</w:t>
      </w:r>
      <w:bookmarkEnd w:id="31"/>
    </w:p>
    <w:p w:rsidR="00DC487B" w:rsidRPr="006F7B7E" w:rsidRDefault="00DC487B" w:rsidP="000C4F73">
      <w:pPr>
        <w:jc w:val="both"/>
        <w:rPr>
          <w:rStyle w:val="Char0"/>
          <w:rtl/>
        </w:rPr>
      </w:pPr>
      <w:r w:rsidRPr="006F7B7E">
        <w:rPr>
          <w:rStyle w:val="Char0"/>
          <w:rFonts w:hint="cs"/>
          <w:rtl/>
        </w:rPr>
        <w:t>هنگامی که بسیاری از تردیدافکنان در سنت به حجم تنگنایی پی بردند که باور به انکار مطلق سنت به دنبال دارد - بویژه آنچه که متعلق به گمراه دانستن تمامی مسلمانان در باب نمازهای پنجگانه است چرا که برای انسان دشوار است خود را قانع سازد که اِجماع</w:t>
      </w:r>
      <w:r w:rsidR="00AD736D">
        <w:rPr>
          <w:rStyle w:val="Char0"/>
          <w:rFonts w:hint="cs"/>
          <w:rtl/>
        </w:rPr>
        <w:t xml:space="preserve"> </w:t>
      </w:r>
      <w:r w:rsidRPr="006F7B7E">
        <w:rPr>
          <w:rStyle w:val="Char0"/>
          <w:rFonts w:hint="cs"/>
          <w:rtl/>
        </w:rPr>
        <w:t xml:space="preserve">تمام امت بر مشخص بودن نمازهای فرض در پنج عدد، در نتیجه‌ی بدعت در دین و مخالفت با قرآن کریم در امت روی داده است - لذا چنین فریضه‌ای را با این ادعا که از مواردیست که امت بر نقل آن، تواتر عملی دارد قبول کردند که البته این امر در حقیقت، فریب خود است و تسکین دادن دل‌هایشان به چیزیست که با حقیقت سخن‌شان سازگاری ندارد که مبتنی بر ادعای قرآن‌بسندگی و بی‌نیازی به منبعی غیر از آن می‌باشد، و با اینکه بخاطر تواتر نقل عملی نمازهای پنجگانه، تن به </w:t>
      </w:r>
      <w:r w:rsidRPr="006F7B7E">
        <w:rPr>
          <w:rStyle w:val="Char0"/>
          <w:rFonts w:hint="cs"/>
          <w:rtl/>
        </w:rPr>
        <w:lastRenderedPageBreak/>
        <w:t xml:space="preserve">پذیرش </w:t>
      </w:r>
      <w:r w:rsidR="00C4681D">
        <w:rPr>
          <w:rStyle w:val="Char0"/>
          <w:rFonts w:hint="cs"/>
          <w:rtl/>
        </w:rPr>
        <w:t>آن‌ها</w:t>
      </w:r>
      <w:r w:rsidRPr="006F7B7E">
        <w:rPr>
          <w:rStyle w:val="Char0"/>
          <w:rFonts w:hint="cs"/>
          <w:rtl/>
        </w:rPr>
        <w:t xml:space="preserve"> می‌دهند بازهم سؤال از منبعی که نمازهای فرض را به 5 عدد معین کرده مُلغا نمی‌گرداند؛ مسئله</w:t>
      </w:r>
      <w:r w:rsidR="000C4F73">
        <w:rPr>
          <w:rStyle w:val="Char0"/>
          <w:rFonts w:hint="cs"/>
          <w:rtl/>
        </w:rPr>
        <w:t>‌</w:t>
      </w:r>
      <w:r w:rsidRPr="006F7B7E">
        <w:rPr>
          <w:rStyle w:val="Char0"/>
          <w:rFonts w:hint="cs"/>
          <w:rtl/>
        </w:rPr>
        <w:t>ای که - در واقع - در هیچ آیه‌ای از قرآن کریم نیست.</w:t>
      </w:r>
    </w:p>
    <w:p w:rsidR="00DC487B" w:rsidRPr="006F7B7E" w:rsidRDefault="00DC487B" w:rsidP="00DC487B">
      <w:pPr>
        <w:jc w:val="both"/>
        <w:rPr>
          <w:rStyle w:val="Char0"/>
          <w:rtl/>
        </w:rPr>
      </w:pPr>
      <w:r w:rsidRPr="006F7B7E">
        <w:rPr>
          <w:rStyle w:val="Char0"/>
          <w:rFonts w:hint="cs"/>
          <w:rtl/>
        </w:rPr>
        <w:t xml:space="preserve">زیرا حقیقت عمل </w:t>
      </w:r>
      <w:r w:rsidR="00C4681D">
        <w:rPr>
          <w:rStyle w:val="Char0"/>
          <w:rFonts w:hint="cs"/>
          <w:rtl/>
        </w:rPr>
        <w:t>آن‌ها</w:t>
      </w:r>
      <w:r w:rsidRPr="006F7B7E">
        <w:rPr>
          <w:rStyle w:val="Char0"/>
          <w:rFonts w:hint="cs"/>
          <w:rtl/>
        </w:rPr>
        <w:t xml:space="preserve"> بیانگر اینست که مشکل را از سؤال پیرامون منبع و تشریع به سؤال از نقل و توثیق کشانده‌اند و این امر به معنای گریز از طبیعت و حقیقت اشکال است.</w:t>
      </w:r>
    </w:p>
    <w:p w:rsidR="00DC487B" w:rsidRPr="006F7B7E" w:rsidRDefault="00DC487B" w:rsidP="00DC487B">
      <w:pPr>
        <w:jc w:val="both"/>
        <w:rPr>
          <w:rStyle w:val="Char0"/>
          <w:rtl/>
        </w:rPr>
      </w:pPr>
      <w:r w:rsidRPr="006F7B7E">
        <w:rPr>
          <w:rStyle w:val="Char0"/>
          <w:rFonts w:hint="cs"/>
          <w:rtl/>
        </w:rPr>
        <w:t xml:space="preserve">اما قشر دیگری از سردرگمان در مسئله‌ی سنت نبوی - همانند عدنان ابراهیم و کسانی که از او تأثیر پذیرفته‌اند - هستند که به اختلافات قدیمی جدلی چنگ می‌زنند که حول اعتبار و صلاحیت پذیرش خبر آحاد در باب عقاید سخن رانده‌اند و همان اشکال قدیم را تکرار می‌کنند که مدعی است: خبر آحاد فقط افاده‌ی ظن و گمان می‌کند نه قطع و یقین، حال آنکه عقاید باید دارای قطع و یقین باشد با اینکه اخبار آحاد چنین نیستند، ولی بسیاری از معاصرانی که به این اصل استدلال می‌کنند این اشکال را در چارچوب گفته‌ی متکلمان در ابواب اعتقاد منحصر نمی‌کنند بلکه آن را تا جایی تعمیم می‌دهند که شامل تمام احادیثی می‌گردد که معنا یا فهم آن بر </w:t>
      </w:r>
      <w:r w:rsidR="00C4681D">
        <w:rPr>
          <w:rStyle w:val="Char0"/>
          <w:rFonts w:hint="cs"/>
          <w:rtl/>
        </w:rPr>
        <w:t>آن‌ها</w:t>
      </w:r>
      <w:r w:rsidRPr="006F7B7E">
        <w:rPr>
          <w:rStyle w:val="Char0"/>
          <w:rFonts w:hint="cs"/>
          <w:rtl/>
        </w:rPr>
        <w:t xml:space="preserve"> دشوار می‌آید هرچند که در باب اعتقاد هم نباشد.</w:t>
      </w:r>
    </w:p>
    <w:p w:rsidR="00DC487B" w:rsidRPr="006F7B7E" w:rsidRDefault="00DC487B" w:rsidP="00AF3C39">
      <w:pPr>
        <w:pStyle w:val="a4"/>
        <w:spacing w:before="120"/>
        <w:rPr>
          <w:rtl/>
          <w:lang w:bidi="fa-IR"/>
        </w:rPr>
      </w:pPr>
      <w:r w:rsidRPr="006F7B7E">
        <w:rPr>
          <w:rFonts w:hint="cs"/>
          <w:rtl/>
          <w:lang w:bidi="fa-IR"/>
        </w:rPr>
        <w:t>مناقشه‌ی اشکالات وارده در باب حدیث آحاد:</w:t>
      </w:r>
    </w:p>
    <w:p w:rsidR="00DC487B" w:rsidRPr="006F7B7E" w:rsidRDefault="00DC487B" w:rsidP="00DC487B">
      <w:pPr>
        <w:jc w:val="both"/>
        <w:rPr>
          <w:rStyle w:val="Char0"/>
          <w:rtl/>
        </w:rPr>
      </w:pPr>
      <w:r w:rsidRPr="006F7B7E">
        <w:rPr>
          <w:rStyle w:val="Char0"/>
          <w:rFonts w:hint="cs"/>
          <w:rtl/>
        </w:rPr>
        <w:t>علمای اهل سنت به بیان دلایل وجوب پیروی از اخبار آحاد</w:t>
      </w:r>
      <w:r w:rsidRPr="00D91B8B">
        <w:rPr>
          <w:rStyle w:val="Char0"/>
          <w:vertAlign w:val="superscript"/>
          <w:rtl/>
        </w:rPr>
        <w:footnoteReference w:id="47"/>
      </w:r>
      <w:r w:rsidRPr="006F7B7E">
        <w:rPr>
          <w:rStyle w:val="Char0"/>
          <w:rFonts w:hint="cs"/>
          <w:rtl/>
        </w:rPr>
        <w:t xml:space="preserve"> صحیح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توجه نشان داده‌اند و ادله‌ی مخالفان و اعتراضات‌شان را مورد بررسی قرار داده‌اند که می‌توانیم مهمترین وجوه اثبات و رد آن را به شرح زیر خلاصه کنیم:</w:t>
      </w:r>
    </w:p>
    <w:p w:rsidR="00DC487B" w:rsidRPr="006F7B7E" w:rsidRDefault="00DC487B" w:rsidP="00DC487B">
      <w:pPr>
        <w:jc w:val="both"/>
        <w:rPr>
          <w:rStyle w:val="Char0"/>
          <w:rtl/>
        </w:rPr>
      </w:pPr>
      <w:r w:rsidRPr="006F7B7E">
        <w:rPr>
          <w:rStyle w:val="Char4"/>
          <w:rFonts w:hint="cs"/>
          <w:rtl/>
        </w:rPr>
        <w:t>اول</w:t>
      </w:r>
      <w:r w:rsidRPr="006F7B7E">
        <w:rPr>
          <w:rStyle w:val="Char0"/>
          <w:rFonts w:hint="cs"/>
          <w:rtl/>
        </w:rPr>
        <w:t xml:space="preserve">: بررسی این گفته‌ی </w:t>
      </w:r>
      <w:r w:rsidR="00C4681D">
        <w:rPr>
          <w:rStyle w:val="Char0"/>
          <w:rFonts w:hint="cs"/>
          <w:rtl/>
        </w:rPr>
        <w:t>آن‌ها</w:t>
      </w:r>
      <w:r w:rsidRPr="006F7B7E">
        <w:rPr>
          <w:rStyle w:val="Char0"/>
          <w:rFonts w:hint="cs"/>
          <w:rtl/>
        </w:rPr>
        <w:t xml:space="preserve"> که: «اخبار آحاد فقط افاده‌ی ظن می‌کنند» از جهت شرع و از جهت مخالفت حال.</w:t>
      </w:r>
    </w:p>
    <w:p w:rsidR="00DC487B" w:rsidRPr="006F7B7E" w:rsidRDefault="00DC487B" w:rsidP="00DC487B">
      <w:pPr>
        <w:jc w:val="both"/>
        <w:rPr>
          <w:rStyle w:val="Char0"/>
          <w:rtl/>
        </w:rPr>
      </w:pPr>
      <w:r w:rsidRPr="006F7B7E">
        <w:rPr>
          <w:rStyle w:val="Char0"/>
          <w:rFonts w:hint="cs"/>
          <w:rtl/>
        </w:rPr>
        <w:t>«از جهت شرع می‌بایست بیان داشت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مورد اصل دین اسلام با آحاد (یکی) از صحابه</w:t>
      </w:r>
      <w:r w:rsidR="006B3EFE">
        <w:rPr>
          <w:rStyle w:val="Char0"/>
          <w:rFonts w:cs="CTraditional Arabic"/>
          <w:rtl/>
        </w:rPr>
        <w:t> </w:t>
      </w:r>
      <w:r w:rsidR="006B3EFE" w:rsidRPr="00D34599">
        <w:rPr>
          <w:rStyle w:val="Char0"/>
          <w:rFonts w:cs="CTraditional Arabic" w:hint="cs"/>
          <w:rtl/>
        </w:rPr>
        <w:t>ش</w:t>
      </w:r>
      <w:r w:rsidRPr="006F7B7E">
        <w:rPr>
          <w:rFonts w:asciiTheme="majorBidi" w:hAnsiTheme="majorBidi" w:cs="B Nazanin" w:hint="cs"/>
          <w:iCs/>
          <w:rtl/>
          <w:lang w:bidi="fa-IR"/>
        </w:rPr>
        <w:t xml:space="preserve"> </w:t>
      </w:r>
      <w:r w:rsidRPr="006F7B7E">
        <w:rPr>
          <w:rStyle w:val="Char0"/>
          <w:rFonts w:hint="cs"/>
          <w:rtl/>
        </w:rPr>
        <w:t>بر امت‌ها اقامه‌ی حجت می‌نمود چنانکه آنان را نزد امت</w:t>
      </w:r>
      <w:r w:rsidR="0036197F">
        <w:rPr>
          <w:rStyle w:val="Char0"/>
          <w:rFonts w:hint="cs"/>
          <w:rtl/>
        </w:rPr>
        <w:t>‌</w:t>
      </w:r>
      <w:r w:rsidRPr="006F7B7E">
        <w:rPr>
          <w:rStyle w:val="Char0"/>
          <w:rFonts w:hint="cs"/>
          <w:rtl/>
        </w:rPr>
        <w:t>های مختلف می‌فرستاد - و این امر از طُرق بسیاری معلوم است و از علم عامی می‌باشد که بخاطر مشهور بودن آن و نقل عمومی‌اش مورد اختلاف نیست و مثال آن، فرستادن معاذ</w:t>
      </w:r>
      <w:r w:rsidR="006B3EFE">
        <w:rPr>
          <w:rStyle w:val="Char0"/>
          <w:rFonts w:cs="CTraditional Arabic"/>
          <w:rtl/>
        </w:rPr>
        <w:t> </w:t>
      </w:r>
      <w:r w:rsidR="006B3EFE" w:rsidRPr="00D34599">
        <w:rPr>
          <w:rStyle w:val="Char0"/>
          <w:rFonts w:cs="CTraditional Arabic" w:hint="cs"/>
          <w:rtl/>
        </w:rPr>
        <w:t>س</w:t>
      </w:r>
      <w:r w:rsidR="00D34599" w:rsidRPr="00D34599">
        <w:rPr>
          <w:rStyle w:val="Char0"/>
          <w:rFonts w:hint="cs"/>
          <w:rtl/>
        </w:rPr>
        <w:t xml:space="preserve"> </w:t>
      </w:r>
      <w:r w:rsidRPr="006F7B7E">
        <w:rPr>
          <w:rStyle w:val="Char0"/>
          <w:rFonts w:hint="cs"/>
          <w:rtl/>
        </w:rPr>
        <w:t>به‌تنهایی بسوی یمن توسط پیامبر است - و چنین نمونه‌ای هرگونه احتمال تردیدی را رفع می‌کند.</w:t>
      </w:r>
    </w:p>
    <w:p w:rsidR="00DC487B" w:rsidRPr="006F7B7E" w:rsidRDefault="00DC487B" w:rsidP="00DC487B">
      <w:pPr>
        <w:jc w:val="both"/>
        <w:rPr>
          <w:rStyle w:val="Char0"/>
          <w:rtl/>
        </w:rPr>
      </w:pPr>
      <w:r w:rsidRPr="006F7B7E">
        <w:rPr>
          <w:rStyle w:val="Char0"/>
          <w:rFonts w:hint="cs"/>
          <w:rtl/>
        </w:rPr>
        <w:lastRenderedPageBreak/>
        <w:t>اما از جهت مخالفت حال می‌گوییم که یقین در بسیاری از احوال موافقین و مخالفین این مسئله بوسیله‌ی اخبار آحادی حاصل می‌شود که به حد تواتر نمی‌رسد و مثال</w:t>
      </w:r>
      <w:r w:rsidR="009F19CC">
        <w:rPr>
          <w:rStyle w:val="Char0"/>
          <w:rFonts w:hint="cs"/>
          <w:rtl/>
        </w:rPr>
        <w:t>‌</w:t>
      </w:r>
      <w:r w:rsidRPr="006F7B7E">
        <w:rPr>
          <w:rStyle w:val="Char0"/>
          <w:rFonts w:hint="cs"/>
          <w:rtl/>
        </w:rPr>
        <w:t>ها برای این امر بیش از آنست که شمارش گردد همانند اخبار ازدواج، وفات، تولد، موفقیت، شکست، سود، زیان و غیره. چرا که اعترافشان به حصول یقین بوسیله‌ی این اخبار آحادی برای نقض این گفته که اخبار آحاد تنها افاده‌ی ظن می‌کند کافی است».</w:t>
      </w:r>
      <w:r w:rsidRPr="00D91B8B">
        <w:rPr>
          <w:rStyle w:val="Char0"/>
          <w:vertAlign w:val="superscript"/>
          <w:rtl/>
        </w:rPr>
        <w:footnoteReference w:id="48"/>
      </w:r>
    </w:p>
    <w:p w:rsidR="00DC487B" w:rsidRPr="006F7B7E" w:rsidRDefault="00DC487B" w:rsidP="00DC487B">
      <w:pPr>
        <w:jc w:val="both"/>
        <w:rPr>
          <w:rStyle w:val="Char0"/>
          <w:rtl/>
        </w:rPr>
      </w:pPr>
      <w:r w:rsidRPr="006F7B7E">
        <w:rPr>
          <w:rStyle w:val="Char0"/>
          <w:rFonts w:hint="cs"/>
          <w:rtl/>
        </w:rPr>
        <w:t>رد بر این مسئله بواسطه‌ی فرق گذاشتن بین اخبار معاصر و بین اخبار قدیم ناموجَّه است چرا که مراد، اثبات اصل مفاد اخبار آحاد می‌باشد نه قراین پیرامون آن، پس اگر بخواهیم وجود اخبار آحادی که افاده‌ی یقین می‌کند را برای آنان ثابت کنیم پس از آن در مکانیسم و سازوکار اطمینان یافتن از صحت اخبار آحادی قدیم با آنان مناقشه و گفتگو خواهیم کرد.</w:t>
      </w:r>
    </w:p>
    <w:p w:rsidR="00DC487B" w:rsidRPr="006F7B7E" w:rsidRDefault="00DC487B" w:rsidP="00DC487B">
      <w:pPr>
        <w:jc w:val="both"/>
        <w:rPr>
          <w:rStyle w:val="Char0"/>
          <w:rtl/>
        </w:rPr>
      </w:pPr>
      <w:r w:rsidRPr="006F7B7E">
        <w:rPr>
          <w:rStyle w:val="Char0"/>
          <w:rFonts w:hint="cs"/>
          <w:rtl/>
        </w:rPr>
        <w:t>بخشی از اخبار آحاد «صحیحی» که در سنت نقل شده است بر حسب احوال راویان، اسانید و قراین هر راوی، افاده یقین می‌کند و بخشی از آن نیز افاده‌ی ظنّ راجِح می‌نماید.</w:t>
      </w:r>
    </w:p>
    <w:p w:rsidR="00DC487B" w:rsidRPr="006F7B7E" w:rsidRDefault="00DC487B" w:rsidP="00F76641">
      <w:pPr>
        <w:jc w:val="both"/>
        <w:rPr>
          <w:rStyle w:val="Char0"/>
          <w:rtl/>
        </w:rPr>
      </w:pPr>
      <w:r w:rsidRPr="006F7B7E">
        <w:rPr>
          <w:rStyle w:val="Char4"/>
          <w:rFonts w:hint="cs"/>
          <w:rtl/>
        </w:rPr>
        <w:t>دوما</w:t>
      </w:r>
      <w:r w:rsidRPr="006F7B7E">
        <w:rPr>
          <w:rStyle w:val="Char0"/>
          <w:rFonts w:hint="cs"/>
          <w:rtl/>
        </w:rPr>
        <w:t>: برخی از منکران سنت پس از بیان اینکه اخبار آحاد فقط افاده ظن می‌کند بر پذیرش آن اینگونه اعتراض می‌نمایند که (پیروی از ظن در قرآن، مذموم و ناپسند است)! این تعمیم دادن نادرست است چرا که در قرآن، نکوهش نوعی از ظن و ستایش نوعی دیگر آمده است چنانکه در مورد ذم و نکوهش می‌فرماید که:</w:t>
      </w:r>
      <w:r w:rsidR="00C55C3E">
        <w:rPr>
          <w:rStyle w:val="Char0"/>
          <w:rFonts w:hint="cs"/>
          <w:rtl/>
        </w:rPr>
        <w:t xml:space="preserve"> </w:t>
      </w:r>
      <w:r w:rsidR="00C55C3E">
        <w:rPr>
          <w:rStyle w:val="Char0"/>
          <w:rFonts w:cs="Traditional Arabic"/>
          <w:color w:val="000000"/>
          <w:shd w:val="clear" w:color="auto" w:fill="FFFFFF"/>
          <w:rtl/>
          <w:lang w:bidi="fa-IR"/>
        </w:rPr>
        <w:t>﴿</w:t>
      </w:r>
      <w:r w:rsidR="00C55C3E" w:rsidRPr="000E33ED">
        <w:rPr>
          <w:rStyle w:val="Char7"/>
          <w:rtl/>
        </w:rPr>
        <w:t xml:space="preserve">إِن يَتَّبِعُونَ إِلَّا </w:t>
      </w:r>
      <w:r w:rsidR="00C55C3E" w:rsidRPr="000E33ED">
        <w:rPr>
          <w:rStyle w:val="Char7"/>
          <w:rFonts w:hint="cs"/>
          <w:rtl/>
        </w:rPr>
        <w:t>ٱلظَّنَّۖ</w:t>
      </w:r>
      <w:r w:rsidR="00C55C3E" w:rsidRPr="000E33ED">
        <w:rPr>
          <w:rStyle w:val="Char7"/>
          <w:rtl/>
        </w:rPr>
        <w:t xml:space="preserve"> وَإِنَّ </w:t>
      </w:r>
      <w:r w:rsidR="00C55C3E" w:rsidRPr="000E33ED">
        <w:rPr>
          <w:rStyle w:val="Char7"/>
          <w:rFonts w:hint="cs"/>
          <w:rtl/>
        </w:rPr>
        <w:t>ٱلظَّنَّ</w:t>
      </w:r>
      <w:r w:rsidR="00C55C3E" w:rsidRPr="000E33ED">
        <w:rPr>
          <w:rStyle w:val="Char7"/>
          <w:rtl/>
        </w:rPr>
        <w:t xml:space="preserve"> لَا يُغۡنِي مِنَ </w:t>
      </w:r>
      <w:r w:rsidR="00C55C3E" w:rsidRPr="000E33ED">
        <w:rPr>
          <w:rStyle w:val="Char7"/>
          <w:rFonts w:hint="cs"/>
          <w:rtl/>
        </w:rPr>
        <w:t>ٱلۡحَقِّ</w:t>
      </w:r>
      <w:r w:rsidR="00C55C3E" w:rsidRPr="000E33ED">
        <w:rPr>
          <w:rStyle w:val="Char7"/>
          <w:rtl/>
        </w:rPr>
        <w:t xml:space="preserve"> شَيۡ‍ٔٗا٢٨</w:t>
      </w:r>
      <w:r w:rsidR="00C55C3E">
        <w:rPr>
          <w:rStyle w:val="Char0"/>
          <w:rFonts w:cs="Traditional Arabic"/>
          <w:color w:val="000000"/>
          <w:shd w:val="clear" w:color="auto" w:fill="FFFFFF"/>
          <w:rtl/>
          <w:lang w:bidi="fa-IR"/>
        </w:rPr>
        <w:t>﴾</w:t>
      </w:r>
      <w:r w:rsidR="00C55C3E" w:rsidRPr="000E33ED">
        <w:rPr>
          <w:rStyle w:val="Char7"/>
          <w:rtl/>
        </w:rPr>
        <w:t xml:space="preserve"> </w:t>
      </w:r>
      <w:r w:rsidR="00C55C3E" w:rsidRPr="000E33ED">
        <w:rPr>
          <w:rStyle w:val="Char"/>
          <w:rtl/>
        </w:rPr>
        <w:t>[النجم: 28]</w:t>
      </w:r>
      <w:r w:rsidRPr="006F7B7E">
        <w:rPr>
          <w:rStyle w:val="Char0"/>
          <w:rFonts w:hint="cs"/>
          <w:rtl/>
        </w:rPr>
        <w:t xml:space="preserve"> </w:t>
      </w:r>
      <w:r w:rsidR="00A07CD2" w:rsidRPr="00A07CD2">
        <w:rPr>
          <w:rStyle w:val="Char5"/>
          <w:rFonts w:hint="cs"/>
          <w:rtl/>
        </w:rPr>
        <w:t>«</w:t>
      </w:r>
      <w:r w:rsidR="00A07CD2" w:rsidRPr="00A07CD2">
        <w:rPr>
          <w:rStyle w:val="Char5"/>
          <w:rFonts w:hint="eastAsia"/>
          <w:rtl/>
          <w:lang w:bidi="fa-IR"/>
        </w:rPr>
        <w:t>و</w:t>
      </w:r>
      <w:r w:rsidR="00A07CD2" w:rsidRPr="00A07CD2">
        <w:rPr>
          <w:rStyle w:val="Char5"/>
          <w:rtl/>
          <w:lang w:bidi="fa-IR"/>
        </w:rPr>
        <w:t xml:space="preserve"> </w:t>
      </w:r>
      <w:r w:rsidR="00A07CD2" w:rsidRPr="00A07CD2">
        <w:rPr>
          <w:rStyle w:val="Char5"/>
          <w:rFonts w:hint="eastAsia"/>
          <w:rtl/>
          <w:lang w:bidi="fa-IR"/>
        </w:rPr>
        <w:t>جز</w:t>
      </w:r>
      <w:r w:rsidR="00A07CD2" w:rsidRPr="00A07CD2">
        <w:rPr>
          <w:rStyle w:val="Char5"/>
          <w:rtl/>
          <w:lang w:bidi="fa-IR"/>
        </w:rPr>
        <w:t xml:space="preserve"> </w:t>
      </w:r>
      <w:r w:rsidR="00A07CD2" w:rsidRPr="00A07CD2">
        <w:rPr>
          <w:rStyle w:val="Char5"/>
          <w:rFonts w:hint="eastAsia"/>
          <w:rtl/>
          <w:lang w:bidi="fa-IR"/>
        </w:rPr>
        <w:t>از</w:t>
      </w:r>
      <w:r w:rsidR="00A07CD2" w:rsidRPr="00A07CD2">
        <w:rPr>
          <w:rStyle w:val="Char5"/>
          <w:rtl/>
          <w:lang w:bidi="fa-IR"/>
        </w:rPr>
        <w:t xml:space="preserve"> </w:t>
      </w:r>
      <w:r w:rsidR="00A07CD2" w:rsidRPr="00A07CD2">
        <w:rPr>
          <w:rStyle w:val="Char5"/>
          <w:rFonts w:hint="eastAsia"/>
          <w:rtl/>
          <w:lang w:bidi="fa-IR"/>
        </w:rPr>
        <w:t>ظنّ</w:t>
      </w:r>
      <w:r w:rsidR="00A07CD2" w:rsidRPr="00A07CD2">
        <w:rPr>
          <w:rStyle w:val="Char5"/>
          <w:rtl/>
          <w:lang w:bidi="fa-IR"/>
        </w:rPr>
        <w:t xml:space="preserve"> </w:t>
      </w:r>
      <w:r w:rsidR="00A07CD2" w:rsidRPr="00A07CD2">
        <w:rPr>
          <w:rStyle w:val="Char5"/>
          <w:rFonts w:hint="eastAsia"/>
          <w:rtl/>
          <w:lang w:bidi="fa-IR"/>
        </w:rPr>
        <w:t>و</w:t>
      </w:r>
      <w:r w:rsidR="00A07CD2" w:rsidRPr="00A07CD2">
        <w:rPr>
          <w:rStyle w:val="Char5"/>
          <w:rtl/>
          <w:lang w:bidi="fa-IR"/>
        </w:rPr>
        <w:t xml:space="preserve"> </w:t>
      </w:r>
      <w:r w:rsidR="00A07CD2" w:rsidRPr="00A07CD2">
        <w:rPr>
          <w:rStyle w:val="Char5"/>
          <w:rFonts w:hint="eastAsia"/>
          <w:rtl/>
          <w:lang w:bidi="fa-IR"/>
        </w:rPr>
        <w:t>گمان</w:t>
      </w:r>
      <w:r w:rsidR="00A07CD2" w:rsidRPr="00A07CD2">
        <w:rPr>
          <w:rStyle w:val="Char5"/>
          <w:rtl/>
          <w:lang w:bidi="fa-IR"/>
        </w:rPr>
        <w:t xml:space="preserve"> </w:t>
      </w:r>
      <w:r w:rsidR="00A07CD2" w:rsidRPr="00A07CD2">
        <w:rPr>
          <w:rStyle w:val="Char5"/>
          <w:rFonts w:hint="eastAsia"/>
          <w:rtl/>
          <w:lang w:bidi="fa-IR"/>
        </w:rPr>
        <w:t>پ</w:t>
      </w:r>
      <w:r w:rsidR="00F67149">
        <w:rPr>
          <w:rStyle w:val="Char5"/>
          <w:rFonts w:hint="eastAsia"/>
          <w:rtl/>
          <w:lang w:bidi="fa-IR"/>
        </w:rPr>
        <w:t>ی</w:t>
      </w:r>
      <w:r w:rsidR="00A07CD2" w:rsidRPr="00A07CD2">
        <w:rPr>
          <w:rStyle w:val="Char5"/>
          <w:rFonts w:hint="eastAsia"/>
          <w:rtl/>
          <w:lang w:bidi="fa-IR"/>
        </w:rPr>
        <w:t>رو</w:t>
      </w:r>
      <w:r w:rsidR="00F67149">
        <w:rPr>
          <w:rStyle w:val="Char5"/>
          <w:rFonts w:hint="eastAsia"/>
          <w:rtl/>
          <w:lang w:bidi="fa-IR"/>
        </w:rPr>
        <w:t>ی</w:t>
      </w:r>
      <w:r w:rsidR="00A07CD2" w:rsidRPr="00A07CD2">
        <w:rPr>
          <w:rStyle w:val="Char5"/>
          <w:rtl/>
          <w:lang w:bidi="fa-IR"/>
        </w:rPr>
        <w:t xml:space="preserve"> </w:t>
      </w:r>
      <w:r w:rsidR="00A07CD2" w:rsidRPr="00A07CD2">
        <w:rPr>
          <w:rStyle w:val="Char5"/>
          <w:rFonts w:hint="eastAsia"/>
          <w:rtl/>
          <w:lang w:bidi="fa-IR"/>
        </w:rPr>
        <w:t>نم</w:t>
      </w:r>
      <w:r w:rsidR="00F67149">
        <w:rPr>
          <w:rStyle w:val="Char5"/>
          <w:rFonts w:hint="eastAsia"/>
          <w:rtl/>
          <w:lang w:bidi="fa-IR"/>
        </w:rPr>
        <w:t>ی</w:t>
      </w:r>
      <w:r w:rsidR="00A07CD2" w:rsidRPr="00A07CD2">
        <w:rPr>
          <w:rStyle w:val="Char5"/>
          <w:rFonts w:hint="eastAsia"/>
          <w:rtl/>
          <w:lang w:bidi="fa-IR"/>
        </w:rPr>
        <w:t>‌</w:t>
      </w:r>
      <w:r w:rsidR="00F67149">
        <w:rPr>
          <w:rStyle w:val="Char5"/>
          <w:rFonts w:hint="eastAsia"/>
          <w:rtl/>
          <w:lang w:bidi="fa-IR"/>
        </w:rPr>
        <w:t>ک</w:t>
      </w:r>
      <w:r w:rsidR="00A07CD2" w:rsidRPr="00A07CD2">
        <w:rPr>
          <w:rStyle w:val="Char5"/>
          <w:rFonts w:hint="eastAsia"/>
          <w:rtl/>
          <w:lang w:bidi="fa-IR"/>
        </w:rPr>
        <w:t>نند،</w:t>
      </w:r>
      <w:r w:rsidR="00A07CD2" w:rsidRPr="00A07CD2">
        <w:rPr>
          <w:rStyle w:val="Char5"/>
          <w:rtl/>
          <w:lang w:bidi="fa-IR"/>
        </w:rPr>
        <w:t xml:space="preserve"> </w:t>
      </w:r>
      <w:r w:rsidR="00A07CD2" w:rsidRPr="00A07CD2">
        <w:rPr>
          <w:rStyle w:val="Char5"/>
          <w:rFonts w:hint="eastAsia"/>
          <w:rtl/>
          <w:lang w:bidi="fa-IR"/>
        </w:rPr>
        <w:t>و</w:t>
      </w:r>
      <w:r w:rsidR="00A07CD2" w:rsidRPr="00A07CD2">
        <w:rPr>
          <w:rStyle w:val="Char5"/>
          <w:rtl/>
          <w:lang w:bidi="fa-IR"/>
        </w:rPr>
        <w:t xml:space="preserve"> </w:t>
      </w:r>
      <w:r w:rsidR="00A07CD2" w:rsidRPr="00A07CD2">
        <w:rPr>
          <w:rStyle w:val="Char5"/>
          <w:rFonts w:hint="eastAsia"/>
          <w:rtl/>
          <w:lang w:bidi="fa-IR"/>
        </w:rPr>
        <w:t>ظنّ</w:t>
      </w:r>
      <w:r w:rsidR="00A07CD2" w:rsidRPr="00A07CD2">
        <w:rPr>
          <w:rStyle w:val="Char5"/>
          <w:rtl/>
          <w:lang w:bidi="fa-IR"/>
        </w:rPr>
        <w:t xml:space="preserve"> </w:t>
      </w:r>
      <w:r w:rsidR="00A07CD2" w:rsidRPr="00A07CD2">
        <w:rPr>
          <w:rStyle w:val="Char5"/>
          <w:rFonts w:hint="eastAsia"/>
          <w:rtl/>
          <w:lang w:bidi="fa-IR"/>
        </w:rPr>
        <w:t>و</w:t>
      </w:r>
      <w:r w:rsidR="00A07CD2" w:rsidRPr="00A07CD2">
        <w:rPr>
          <w:rStyle w:val="Char5"/>
          <w:rtl/>
          <w:lang w:bidi="fa-IR"/>
        </w:rPr>
        <w:t xml:space="preserve"> </w:t>
      </w:r>
      <w:r w:rsidR="00A07CD2" w:rsidRPr="00A07CD2">
        <w:rPr>
          <w:rStyle w:val="Char5"/>
          <w:rFonts w:hint="eastAsia"/>
          <w:rtl/>
          <w:lang w:bidi="fa-IR"/>
        </w:rPr>
        <w:t>گمان</w:t>
      </w:r>
      <w:r w:rsidR="00A07CD2" w:rsidRPr="00A07CD2">
        <w:rPr>
          <w:rStyle w:val="Char5"/>
          <w:rtl/>
          <w:lang w:bidi="fa-IR"/>
        </w:rPr>
        <w:t xml:space="preserve"> </w:t>
      </w:r>
      <w:r w:rsidR="00A07CD2" w:rsidRPr="00A07CD2">
        <w:rPr>
          <w:rStyle w:val="Char5"/>
          <w:rFonts w:hint="eastAsia"/>
          <w:rtl/>
          <w:lang w:bidi="fa-IR"/>
        </w:rPr>
        <w:t>هم</w:t>
      </w:r>
      <w:r w:rsidR="00A07CD2" w:rsidRPr="00A07CD2">
        <w:rPr>
          <w:rStyle w:val="Char5"/>
          <w:rtl/>
          <w:lang w:bidi="fa-IR"/>
        </w:rPr>
        <w:t xml:space="preserve"> (</w:t>
      </w:r>
      <w:r w:rsidR="00A07CD2" w:rsidRPr="00A07CD2">
        <w:rPr>
          <w:rStyle w:val="Char5"/>
          <w:rFonts w:hint="eastAsia"/>
          <w:rtl/>
          <w:lang w:bidi="fa-IR"/>
        </w:rPr>
        <w:t>و</w:t>
      </w:r>
      <w:r w:rsidR="00A07CD2" w:rsidRPr="00A07CD2">
        <w:rPr>
          <w:rStyle w:val="Char5"/>
          <w:rtl/>
          <w:lang w:bidi="fa-IR"/>
        </w:rPr>
        <w:t xml:space="preserve"> </w:t>
      </w:r>
      <w:r w:rsidR="00A07CD2" w:rsidRPr="00A07CD2">
        <w:rPr>
          <w:rStyle w:val="Char5"/>
          <w:rFonts w:hint="eastAsia"/>
          <w:rtl/>
          <w:lang w:bidi="fa-IR"/>
        </w:rPr>
        <w:t>انسان</w:t>
      </w:r>
      <w:r w:rsidR="00A07CD2" w:rsidRPr="00A07CD2">
        <w:rPr>
          <w:rStyle w:val="Char5"/>
          <w:rtl/>
          <w:lang w:bidi="fa-IR"/>
        </w:rPr>
        <w:t xml:space="preserve"> </w:t>
      </w:r>
      <w:r w:rsidR="00A07CD2" w:rsidRPr="00A07CD2">
        <w:rPr>
          <w:rStyle w:val="Char5"/>
          <w:rFonts w:hint="eastAsia"/>
          <w:rtl/>
          <w:lang w:bidi="fa-IR"/>
        </w:rPr>
        <w:t>را</w:t>
      </w:r>
      <w:r w:rsidR="00A07CD2" w:rsidRPr="00A07CD2">
        <w:rPr>
          <w:rStyle w:val="Char5"/>
          <w:rtl/>
          <w:lang w:bidi="fa-IR"/>
        </w:rPr>
        <w:t xml:space="preserve">) </w:t>
      </w:r>
      <w:r w:rsidR="00A07CD2" w:rsidRPr="00A07CD2">
        <w:rPr>
          <w:rStyle w:val="Char5"/>
          <w:rFonts w:hint="eastAsia"/>
          <w:rtl/>
          <w:lang w:bidi="fa-IR"/>
        </w:rPr>
        <w:t>ب</w:t>
      </w:r>
      <w:r w:rsidR="00F67149">
        <w:rPr>
          <w:rStyle w:val="Char5"/>
          <w:rFonts w:hint="eastAsia"/>
          <w:rtl/>
          <w:lang w:bidi="fa-IR"/>
        </w:rPr>
        <w:t>ی</w:t>
      </w:r>
      <w:r w:rsidR="00A07CD2" w:rsidRPr="00A07CD2">
        <w:rPr>
          <w:rStyle w:val="Char5"/>
          <w:rFonts w:hint="eastAsia"/>
          <w:rtl/>
          <w:lang w:bidi="fa-IR"/>
        </w:rPr>
        <w:t>‌ن</w:t>
      </w:r>
      <w:r w:rsidR="00F67149">
        <w:rPr>
          <w:rStyle w:val="Char5"/>
          <w:rFonts w:hint="eastAsia"/>
          <w:rtl/>
          <w:lang w:bidi="fa-IR"/>
        </w:rPr>
        <w:t>ی</w:t>
      </w:r>
      <w:r w:rsidR="00A07CD2" w:rsidRPr="00A07CD2">
        <w:rPr>
          <w:rStyle w:val="Char5"/>
          <w:rFonts w:hint="eastAsia"/>
          <w:rtl/>
          <w:lang w:bidi="fa-IR"/>
        </w:rPr>
        <w:t>از</w:t>
      </w:r>
      <w:r w:rsidR="00A07CD2" w:rsidRPr="00A07CD2">
        <w:rPr>
          <w:rStyle w:val="Char5"/>
          <w:rtl/>
          <w:lang w:bidi="fa-IR"/>
        </w:rPr>
        <w:t xml:space="preserve"> </w:t>
      </w:r>
      <w:r w:rsidR="00A07CD2" w:rsidRPr="00A07CD2">
        <w:rPr>
          <w:rStyle w:val="Char5"/>
          <w:rFonts w:hint="eastAsia"/>
          <w:rtl/>
          <w:lang w:bidi="fa-IR"/>
        </w:rPr>
        <w:t>از</w:t>
      </w:r>
      <w:r w:rsidR="00A07CD2" w:rsidRPr="00A07CD2">
        <w:rPr>
          <w:rStyle w:val="Char5"/>
          <w:rtl/>
          <w:lang w:bidi="fa-IR"/>
        </w:rPr>
        <w:t xml:space="preserve"> </w:t>
      </w:r>
      <w:r w:rsidR="00A07CD2" w:rsidRPr="00A07CD2">
        <w:rPr>
          <w:rStyle w:val="Char5"/>
          <w:rFonts w:hint="eastAsia"/>
          <w:rtl/>
          <w:lang w:bidi="fa-IR"/>
        </w:rPr>
        <w:t>حق</w:t>
      </w:r>
      <w:r w:rsidR="00A07CD2" w:rsidRPr="00A07CD2">
        <w:rPr>
          <w:rStyle w:val="Char5"/>
          <w:rtl/>
          <w:lang w:bidi="fa-IR"/>
        </w:rPr>
        <w:t xml:space="preserve"> </w:t>
      </w:r>
      <w:r w:rsidR="00A07CD2" w:rsidRPr="00A07CD2">
        <w:rPr>
          <w:rStyle w:val="Char5"/>
          <w:rFonts w:hint="eastAsia"/>
          <w:rtl/>
          <w:lang w:bidi="fa-IR"/>
        </w:rPr>
        <w:t>نم</w:t>
      </w:r>
      <w:r w:rsidR="00F67149">
        <w:rPr>
          <w:rStyle w:val="Char5"/>
          <w:rFonts w:hint="eastAsia"/>
          <w:rtl/>
          <w:lang w:bidi="fa-IR"/>
        </w:rPr>
        <w:t>ی</w:t>
      </w:r>
      <w:r w:rsidR="00A07CD2" w:rsidRPr="00A07CD2">
        <w:rPr>
          <w:rStyle w:val="Char5"/>
          <w:rFonts w:hint="eastAsia"/>
          <w:rtl/>
          <w:lang w:bidi="fa-IR"/>
        </w:rPr>
        <w:t>‌گرداند</w:t>
      </w:r>
      <w:r w:rsidR="00A07CD2" w:rsidRPr="00A07CD2">
        <w:rPr>
          <w:rStyle w:val="Char5"/>
          <w:rFonts w:hint="cs"/>
          <w:rtl/>
        </w:rPr>
        <w:t>»</w:t>
      </w:r>
      <w:r w:rsidR="00A07CD2">
        <w:rPr>
          <w:rStyle w:val="Char5"/>
          <w:rFonts w:hint="cs"/>
          <w:rtl/>
        </w:rPr>
        <w:t>.</w:t>
      </w:r>
      <w:r w:rsidRPr="006F7B7E">
        <w:rPr>
          <w:rStyle w:val="Char0"/>
          <w:rFonts w:hint="cs"/>
          <w:rtl/>
        </w:rPr>
        <w:t xml:space="preserve"> و پیرامون ستایش و مدح آمده است که:</w:t>
      </w:r>
      <w:r w:rsidR="00C55C3E">
        <w:rPr>
          <w:rStyle w:val="Char0"/>
          <w:rFonts w:hint="cs"/>
          <w:rtl/>
        </w:rPr>
        <w:t xml:space="preserve"> </w:t>
      </w:r>
      <w:r w:rsidR="00C55C3E">
        <w:rPr>
          <w:rStyle w:val="Char0"/>
          <w:rFonts w:cs="Traditional Arabic"/>
          <w:color w:val="000000"/>
          <w:shd w:val="clear" w:color="auto" w:fill="FFFFFF"/>
          <w:rtl/>
        </w:rPr>
        <w:t>﴿</w:t>
      </w:r>
      <w:r w:rsidR="00C55C3E" w:rsidRPr="000E33ED">
        <w:rPr>
          <w:rStyle w:val="Char7"/>
          <w:rFonts w:hint="cs"/>
          <w:rtl/>
        </w:rPr>
        <w:t>ٱلۡخَٰشِعِينَ</w:t>
      </w:r>
      <w:r w:rsidR="00C55C3E" w:rsidRPr="000E33ED">
        <w:rPr>
          <w:rStyle w:val="Char7"/>
          <w:rtl/>
        </w:rPr>
        <w:t xml:space="preserve">٤٥ </w:t>
      </w:r>
      <w:r w:rsidR="00C55C3E" w:rsidRPr="000E33ED">
        <w:rPr>
          <w:rStyle w:val="Char7"/>
          <w:rFonts w:hint="cs"/>
          <w:rtl/>
        </w:rPr>
        <w:t>ٱلَّذِينَ</w:t>
      </w:r>
      <w:r w:rsidR="00C55C3E" w:rsidRPr="000E33ED">
        <w:rPr>
          <w:rStyle w:val="Char7"/>
          <w:rtl/>
        </w:rPr>
        <w:t xml:space="preserve"> يَظُنُّونَ أَنَّهُم مُّلَٰقُواْ رَبِّهِمۡ</w:t>
      </w:r>
      <w:r w:rsidR="00C55C3E">
        <w:rPr>
          <w:rStyle w:val="Char0"/>
          <w:rFonts w:cs="Traditional Arabic"/>
          <w:color w:val="000000"/>
          <w:shd w:val="clear" w:color="auto" w:fill="FFFFFF"/>
          <w:rtl/>
        </w:rPr>
        <w:t>﴾</w:t>
      </w:r>
      <w:r w:rsidR="00C55C3E" w:rsidRPr="000E33ED">
        <w:rPr>
          <w:rStyle w:val="Char7"/>
          <w:rtl/>
        </w:rPr>
        <w:t xml:space="preserve"> </w:t>
      </w:r>
      <w:r w:rsidR="00C55C3E" w:rsidRPr="000E33ED">
        <w:rPr>
          <w:rStyle w:val="Char"/>
          <w:rtl/>
        </w:rPr>
        <w:t>[البقرة: 45-46]</w:t>
      </w:r>
      <w:r w:rsidRPr="006F7B7E">
        <w:rPr>
          <w:rStyle w:val="Char0"/>
          <w:rFonts w:hint="cs"/>
          <w:rtl/>
        </w:rPr>
        <w:t xml:space="preserve"> </w:t>
      </w:r>
      <w:r w:rsidR="00A07CD2" w:rsidRPr="00A07CD2">
        <w:rPr>
          <w:rStyle w:val="Char5"/>
          <w:rFonts w:hint="cs"/>
          <w:rtl/>
        </w:rPr>
        <w:t>«</w:t>
      </w:r>
      <w:r w:rsidR="00A07CD2" w:rsidRPr="00A07CD2">
        <w:rPr>
          <w:rStyle w:val="Char5"/>
          <w:rFonts w:hint="eastAsia"/>
          <w:rtl/>
          <w:lang w:bidi="fa-IR"/>
        </w:rPr>
        <w:t>فروتنان</w:t>
      </w:r>
      <w:r w:rsidR="00A07CD2" w:rsidRPr="00A07CD2">
        <w:rPr>
          <w:rStyle w:val="Char5"/>
          <w:rFonts w:hint="cs"/>
          <w:rtl/>
          <w:lang w:bidi="fa-IR"/>
        </w:rPr>
        <w:t>؛</w:t>
      </w:r>
      <w:r w:rsidR="00A07CD2" w:rsidRPr="00A07CD2">
        <w:rPr>
          <w:rStyle w:val="Char5"/>
          <w:rtl/>
          <w:lang w:bidi="fa-IR"/>
        </w:rPr>
        <w:t xml:space="preserve"> </w:t>
      </w:r>
      <w:r w:rsidR="00A07CD2" w:rsidRPr="00A07CD2">
        <w:rPr>
          <w:rStyle w:val="Char5"/>
          <w:rFonts w:hint="eastAsia"/>
          <w:rtl/>
          <w:lang w:bidi="fa-IR"/>
        </w:rPr>
        <w:t>آن</w:t>
      </w:r>
      <w:r w:rsidR="00A07CD2" w:rsidRPr="00A07CD2">
        <w:rPr>
          <w:rStyle w:val="Char5"/>
          <w:rtl/>
          <w:lang w:bidi="fa-IR"/>
        </w:rPr>
        <w:t xml:space="preserve"> </w:t>
      </w:r>
      <w:r w:rsidR="00F67149">
        <w:rPr>
          <w:rStyle w:val="Char5"/>
          <w:rFonts w:hint="eastAsia"/>
          <w:rtl/>
          <w:lang w:bidi="fa-IR"/>
        </w:rPr>
        <w:t>ک</w:t>
      </w:r>
      <w:r w:rsidR="00A07CD2" w:rsidRPr="00A07CD2">
        <w:rPr>
          <w:rStyle w:val="Char5"/>
          <w:rFonts w:hint="eastAsia"/>
          <w:rtl/>
          <w:lang w:bidi="fa-IR"/>
        </w:rPr>
        <w:t>سان</w:t>
      </w:r>
      <w:r w:rsidR="00F67149">
        <w:rPr>
          <w:rStyle w:val="Char5"/>
          <w:rFonts w:hint="eastAsia"/>
          <w:rtl/>
          <w:lang w:bidi="fa-IR"/>
        </w:rPr>
        <w:t>ی</w:t>
      </w:r>
      <w:r w:rsidR="00A07CD2" w:rsidRPr="00A07CD2">
        <w:rPr>
          <w:rStyle w:val="Char5"/>
          <w:rtl/>
          <w:lang w:bidi="fa-IR"/>
        </w:rPr>
        <w:t xml:space="preserve"> </w:t>
      </w:r>
      <w:r w:rsidR="00F67149">
        <w:rPr>
          <w:rStyle w:val="Char5"/>
          <w:rFonts w:hint="eastAsia"/>
          <w:rtl/>
          <w:lang w:bidi="fa-IR"/>
        </w:rPr>
        <w:t>ک</w:t>
      </w:r>
      <w:r w:rsidR="00A07CD2" w:rsidRPr="00A07CD2">
        <w:rPr>
          <w:rStyle w:val="Char5"/>
          <w:rFonts w:hint="eastAsia"/>
          <w:rtl/>
          <w:lang w:bidi="fa-IR"/>
        </w:rPr>
        <w:t>ه</w:t>
      </w:r>
      <w:r w:rsidR="00A07CD2" w:rsidRPr="00A07CD2">
        <w:rPr>
          <w:rStyle w:val="Char5"/>
          <w:rtl/>
          <w:lang w:bidi="fa-IR"/>
        </w:rPr>
        <w:t xml:space="preserve"> </w:t>
      </w:r>
      <w:r w:rsidR="00A07CD2" w:rsidRPr="00A07CD2">
        <w:rPr>
          <w:rStyle w:val="Char5"/>
          <w:rFonts w:hint="eastAsia"/>
          <w:rtl/>
          <w:lang w:bidi="fa-IR"/>
        </w:rPr>
        <w:t>به</w:t>
      </w:r>
      <w:r w:rsidR="00A07CD2" w:rsidRPr="00A07CD2">
        <w:rPr>
          <w:rStyle w:val="Char5"/>
          <w:rtl/>
          <w:lang w:bidi="fa-IR"/>
        </w:rPr>
        <w:t xml:space="preserve"> </w:t>
      </w:r>
      <w:r w:rsidR="00F67149">
        <w:rPr>
          <w:rStyle w:val="Char5"/>
          <w:rFonts w:hint="eastAsia"/>
          <w:rtl/>
          <w:lang w:bidi="fa-IR"/>
        </w:rPr>
        <w:t>ی</w:t>
      </w:r>
      <w:r w:rsidR="00A07CD2" w:rsidRPr="00A07CD2">
        <w:rPr>
          <w:rStyle w:val="Char5"/>
          <w:rFonts w:hint="eastAsia"/>
          <w:rtl/>
          <w:lang w:bidi="fa-IR"/>
        </w:rPr>
        <w:t>ق</w:t>
      </w:r>
      <w:r w:rsidR="00F67149">
        <w:rPr>
          <w:rStyle w:val="Char5"/>
          <w:rFonts w:hint="eastAsia"/>
          <w:rtl/>
          <w:lang w:bidi="fa-IR"/>
        </w:rPr>
        <w:t>ی</w:t>
      </w:r>
      <w:r w:rsidR="00A07CD2" w:rsidRPr="00A07CD2">
        <w:rPr>
          <w:rStyle w:val="Char5"/>
          <w:rFonts w:hint="eastAsia"/>
          <w:rtl/>
          <w:lang w:bidi="fa-IR"/>
        </w:rPr>
        <w:t>ن</w:t>
      </w:r>
      <w:r w:rsidR="00A07CD2" w:rsidRPr="00A07CD2">
        <w:rPr>
          <w:rStyle w:val="Char5"/>
          <w:rtl/>
          <w:lang w:bidi="fa-IR"/>
        </w:rPr>
        <w:t xml:space="preserve"> </w:t>
      </w:r>
      <w:r w:rsidR="00A07CD2" w:rsidRPr="00A07CD2">
        <w:rPr>
          <w:rStyle w:val="Char5"/>
          <w:rFonts w:hint="eastAsia"/>
          <w:rtl/>
          <w:lang w:bidi="fa-IR"/>
        </w:rPr>
        <w:t>م</w:t>
      </w:r>
      <w:r w:rsidR="00F67149">
        <w:rPr>
          <w:rStyle w:val="Char5"/>
          <w:rFonts w:hint="eastAsia"/>
          <w:rtl/>
          <w:lang w:bidi="fa-IR"/>
        </w:rPr>
        <w:t>ی</w:t>
      </w:r>
      <w:r w:rsidR="00A07CD2" w:rsidRPr="00A07CD2">
        <w:rPr>
          <w:rStyle w:val="Char5"/>
          <w:rFonts w:hint="eastAsia"/>
          <w:rtl/>
          <w:lang w:bidi="fa-IR"/>
        </w:rPr>
        <w:t>‌دانند</w:t>
      </w:r>
      <w:r w:rsidR="00A07CD2" w:rsidRPr="00A07CD2">
        <w:rPr>
          <w:rStyle w:val="Char5"/>
          <w:rtl/>
          <w:lang w:bidi="fa-IR"/>
        </w:rPr>
        <w:t xml:space="preserve"> </w:t>
      </w:r>
      <w:r w:rsidR="00A07CD2" w:rsidRPr="00A07CD2">
        <w:rPr>
          <w:rStyle w:val="Char5"/>
          <w:rFonts w:hint="eastAsia"/>
          <w:rtl/>
          <w:lang w:bidi="fa-IR"/>
        </w:rPr>
        <w:t>خدا</w:t>
      </w:r>
      <w:r w:rsidR="00F67149">
        <w:rPr>
          <w:rStyle w:val="Char5"/>
          <w:rFonts w:hint="eastAsia"/>
          <w:rtl/>
          <w:lang w:bidi="fa-IR"/>
        </w:rPr>
        <w:t>ی</w:t>
      </w:r>
      <w:r w:rsidR="00A07CD2" w:rsidRPr="00A07CD2">
        <w:rPr>
          <w:rStyle w:val="Char5"/>
          <w:rtl/>
          <w:lang w:bidi="fa-IR"/>
        </w:rPr>
        <w:t xml:space="preserve"> </w:t>
      </w:r>
      <w:r w:rsidR="00A07CD2" w:rsidRPr="00A07CD2">
        <w:rPr>
          <w:rStyle w:val="Char5"/>
          <w:rFonts w:hint="eastAsia"/>
          <w:rtl/>
          <w:lang w:bidi="fa-IR"/>
        </w:rPr>
        <w:t>خو</w:t>
      </w:r>
      <w:r w:rsidR="00F67149">
        <w:rPr>
          <w:rStyle w:val="Char5"/>
          <w:rFonts w:hint="eastAsia"/>
          <w:rtl/>
          <w:lang w:bidi="fa-IR"/>
        </w:rPr>
        <w:t>ی</w:t>
      </w:r>
      <w:r w:rsidR="00A07CD2" w:rsidRPr="00A07CD2">
        <w:rPr>
          <w:rStyle w:val="Char5"/>
          <w:rFonts w:hint="eastAsia"/>
          <w:rtl/>
          <w:lang w:bidi="fa-IR"/>
        </w:rPr>
        <w:t>ش</w:t>
      </w:r>
      <w:r w:rsidR="00A07CD2" w:rsidRPr="00A07CD2">
        <w:rPr>
          <w:rStyle w:val="Char5"/>
          <w:rtl/>
          <w:lang w:bidi="fa-IR"/>
        </w:rPr>
        <w:t xml:space="preserve"> </w:t>
      </w:r>
      <w:r w:rsidR="00A07CD2" w:rsidRPr="00A07CD2">
        <w:rPr>
          <w:rStyle w:val="Char5"/>
          <w:rFonts w:hint="eastAsia"/>
          <w:rtl/>
          <w:lang w:bidi="fa-IR"/>
        </w:rPr>
        <w:t>را</w:t>
      </w:r>
      <w:r w:rsidR="00A07CD2" w:rsidRPr="00A07CD2">
        <w:rPr>
          <w:rStyle w:val="Char5"/>
          <w:rtl/>
          <w:lang w:bidi="fa-IR"/>
        </w:rPr>
        <w:t xml:space="preserve"> (</w:t>
      </w:r>
      <w:r w:rsidR="00A07CD2" w:rsidRPr="00A07CD2">
        <w:rPr>
          <w:rStyle w:val="Char5"/>
          <w:rFonts w:hint="eastAsia"/>
          <w:rtl/>
          <w:lang w:bidi="fa-IR"/>
        </w:rPr>
        <w:t>پس</w:t>
      </w:r>
      <w:r w:rsidR="00A07CD2" w:rsidRPr="00A07CD2">
        <w:rPr>
          <w:rStyle w:val="Char5"/>
          <w:rtl/>
          <w:lang w:bidi="fa-IR"/>
        </w:rPr>
        <w:t xml:space="preserve"> </w:t>
      </w:r>
      <w:r w:rsidR="00A07CD2" w:rsidRPr="00A07CD2">
        <w:rPr>
          <w:rStyle w:val="Char5"/>
          <w:rFonts w:hint="eastAsia"/>
          <w:rtl/>
          <w:lang w:bidi="fa-IR"/>
        </w:rPr>
        <w:t>از</w:t>
      </w:r>
      <w:r w:rsidR="00A07CD2" w:rsidRPr="00A07CD2">
        <w:rPr>
          <w:rStyle w:val="Char5"/>
          <w:rtl/>
          <w:lang w:bidi="fa-IR"/>
        </w:rPr>
        <w:t xml:space="preserve"> </w:t>
      </w:r>
      <w:r w:rsidR="00A07CD2" w:rsidRPr="00A07CD2">
        <w:rPr>
          <w:rStyle w:val="Char5"/>
          <w:rFonts w:hint="eastAsia"/>
          <w:rtl/>
          <w:lang w:bidi="fa-IR"/>
        </w:rPr>
        <w:t>دوباره</w:t>
      </w:r>
      <w:r w:rsidR="00A07CD2" w:rsidRPr="00A07CD2">
        <w:rPr>
          <w:rStyle w:val="Char5"/>
          <w:rtl/>
          <w:lang w:bidi="fa-IR"/>
        </w:rPr>
        <w:t xml:space="preserve"> </w:t>
      </w:r>
      <w:r w:rsidR="00A07CD2" w:rsidRPr="00A07CD2">
        <w:rPr>
          <w:rStyle w:val="Char5"/>
          <w:rFonts w:hint="eastAsia"/>
          <w:rtl/>
          <w:lang w:bidi="fa-IR"/>
        </w:rPr>
        <w:t>زنده</w:t>
      </w:r>
      <w:r w:rsidR="00A07CD2" w:rsidRPr="00A07CD2">
        <w:rPr>
          <w:rStyle w:val="Char5"/>
          <w:rtl/>
          <w:lang w:bidi="fa-IR"/>
        </w:rPr>
        <w:t xml:space="preserve"> </w:t>
      </w:r>
      <w:r w:rsidR="00A07CD2" w:rsidRPr="00A07CD2">
        <w:rPr>
          <w:rStyle w:val="Char5"/>
          <w:rFonts w:hint="eastAsia"/>
          <w:rtl/>
          <w:lang w:bidi="fa-IR"/>
        </w:rPr>
        <w:t>شدن</w:t>
      </w:r>
      <w:r w:rsidR="00A07CD2" w:rsidRPr="00A07CD2">
        <w:rPr>
          <w:rStyle w:val="Char5"/>
          <w:rtl/>
          <w:lang w:bidi="fa-IR"/>
        </w:rPr>
        <w:t xml:space="preserve">) </w:t>
      </w:r>
      <w:r w:rsidR="00A07CD2" w:rsidRPr="00A07CD2">
        <w:rPr>
          <w:rStyle w:val="Char5"/>
          <w:rFonts w:hint="eastAsia"/>
          <w:rtl/>
          <w:lang w:bidi="fa-IR"/>
        </w:rPr>
        <w:t>ملاقات</w:t>
      </w:r>
      <w:r w:rsidR="00A07CD2" w:rsidRPr="00A07CD2">
        <w:rPr>
          <w:rStyle w:val="Char5"/>
          <w:rtl/>
          <w:lang w:bidi="fa-IR"/>
        </w:rPr>
        <w:t xml:space="preserve"> </w:t>
      </w:r>
      <w:r w:rsidR="00A07CD2" w:rsidRPr="00A07CD2">
        <w:rPr>
          <w:rStyle w:val="Char5"/>
          <w:rFonts w:hint="eastAsia"/>
          <w:rtl/>
          <w:lang w:bidi="fa-IR"/>
        </w:rPr>
        <w:t>خواهند</w:t>
      </w:r>
      <w:r w:rsidR="00A07CD2" w:rsidRPr="00A07CD2">
        <w:rPr>
          <w:rStyle w:val="Char5"/>
          <w:rtl/>
          <w:lang w:bidi="fa-IR"/>
        </w:rPr>
        <w:t xml:space="preserve"> </w:t>
      </w:r>
      <w:r w:rsidR="00F67149">
        <w:rPr>
          <w:rStyle w:val="Char5"/>
          <w:rFonts w:hint="eastAsia"/>
          <w:rtl/>
          <w:lang w:bidi="fa-IR"/>
        </w:rPr>
        <w:t>ک</w:t>
      </w:r>
      <w:r w:rsidR="00A07CD2" w:rsidRPr="00A07CD2">
        <w:rPr>
          <w:rStyle w:val="Char5"/>
          <w:rFonts w:hint="eastAsia"/>
          <w:rtl/>
          <w:lang w:bidi="fa-IR"/>
        </w:rPr>
        <w:t>رد</w:t>
      </w:r>
      <w:r w:rsidR="00A07CD2" w:rsidRPr="00A07CD2">
        <w:rPr>
          <w:rStyle w:val="Char5"/>
          <w:rFonts w:hint="cs"/>
          <w:rtl/>
        </w:rPr>
        <w:t>»</w:t>
      </w:r>
      <w:r w:rsidR="00D57D8C">
        <w:rPr>
          <w:rStyle w:val="Char5"/>
          <w:rFonts w:hint="cs"/>
          <w:rtl/>
        </w:rPr>
        <w:t>.</w:t>
      </w:r>
      <w:r w:rsidRPr="006F7B7E">
        <w:rPr>
          <w:rStyle w:val="Char0"/>
          <w:rFonts w:hint="cs"/>
          <w:rtl/>
        </w:rPr>
        <w:t xml:space="preserve"> و معنای ظن در این آیه، یقین است وگرنه ظن آنان افاده‌ی چیزی نمی‌کند اگر ذره‌ای شک به دیدار پروردگارشان داشته باشند. قرطبی</w:t>
      </w:r>
      <w:r w:rsidR="006B3EFE">
        <w:rPr>
          <w:rStyle w:val="Char0"/>
          <w:rFonts w:cs="CTraditional Arabic"/>
          <w:rtl/>
        </w:rPr>
        <w:t> </w:t>
      </w:r>
      <w:r w:rsidR="006B3EFE" w:rsidRPr="00D34599">
        <w:rPr>
          <w:rStyle w:val="Char0"/>
          <w:rFonts w:cs="CTraditional Arabic" w:hint="cs"/>
          <w:rtl/>
        </w:rPr>
        <w:t>/</w:t>
      </w:r>
      <w:r w:rsidRPr="006F7B7E">
        <w:rPr>
          <w:rFonts w:asciiTheme="majorBidi" w:hAnsiTheme="majorBidi" w:cs="B Nazanin" w:hint="cs"/>
          <w:iCs/>
          <w:rtl/>
          <w:lang w:bidi="fa-IR"/>
        </w:rPr>
        <w:t xml:space="preserve"> </w:t>
      </w:r>
      <w:r w:rsidRPr="006F7B7E">
        <w:rPr>
          <w:rStyle w:val="Char0"/>
          <w:rFonts w:hint="cs"/>
          <w:rtl/>
        </w:rPr>
        <w:t xml:space="preserve">در تفسیرش گفته است: «ظن در اینجا بر اساس قول جمهور به معنای یقین است و برای </w:t>
      </w:r>
      <w:r w:rsidRPr="006F7B7E">
        <w:rPr>
          <w:rStyle w:val="Char0"/>
          <w:rFonts w:hint="cs"/>
          <w:rtl/>
        </w:rPr>
        <w:lastRenderedPageBreak/>
        <w:t>آن می‌توان این کلام خداوند را آورد که می‌فرماید:</w:t>
      </w:r>
      <w:r w:rsidR="00F132A3">
        <w:rPr>
          <w:rStyle w:val="Char0"/>
          <w:rFonts w:hint="cs"/>
          <w:rtl/>
        </w:rPr>
        <w:t xml:space="preserve"> </w:t>
      </w:r>
      <w:r w:rsidR="00F132A3">
        <w:rPr>
          <w:rStyle w:val="Char0"/>
          <w:rFonts w:cs="Traditional Arabic"/>
          <w:color w:val="000000"/>
          <w:shd w:val="clear" w:color="auto" w:fill="FFFFFF"/>
          <w:rtl/>
        </w:rPr>
        <w:t>﴿</w:t>
      </w:r>
      <w:r w:rsidR="00F132A3" w:rsidRPr="000E33ED">
        <w:rPr>
          <w:rStyle w:val="Char7"/>
          <w:rtl/>
        </w:rPr>
        <w:t>إِنِّي ظَنَنتُ أَنِّي مُلَٰقٍ حِسَابِيَهۡ٢٠</w:t>
      </w:r>
      <w:r w:rsidR="00F132A3">
        <w:rPr>
          <w:rStyle w:val="Char0"/>
          <w:rFonts w:cs="Traditional Arabic"/>
          <w:color w:val="000000"/>
          <w:shd w:val="clear" w:color="auto" w:fill="FFFFFF"/>
          <w:rtl/>
        </w:rPr>
        <w:t>﴾</w:t>
      </w:r>
      <w:r w:rsidR="00F132A3" w:rsidRPr="000E33ED">
        <w:rPr>
          <w:rStyle w:val="Char7"/>
          <w:rtl/>
        </w:rPr>
        <w:t xml:space="preserve"> </w:t>
      </w:r>
      <w:r w:rsidR="00F132A3" w:rsidRPr="000E33ED">
        <w:rPr>
          <w:rStyle w:val="Char"/>
          <w:rtl/>
        </w:rPr>
        <w:t>[الحاقة: 20]</w:t>
      </w:r>
      <w:r w:rsidRPr="006F7B7E">
        <w:rPr>
          <w:rStyle w:val="Char0"/>
          <w:rFonts w:hint="cs"/>
          <w:rtl/>
        </w:rPr>
        <w:t xml:space="preserve"> </w:t>
      </w:r>
      <w:r w:rsidR="00D57D8C" w:rsidRPr="00D57D8C">
        <w:rPr>
          <w:rStyle w:val="Char5"/>
          <w:rFonts w:hint="cs"/>
          <w:rtl/>
        </w:rPr>
        <w:t>«</w:t>
      </w:r>
      <w:r w:rsidR="00D57D8C" w:rsidRPr="00D57D8C">
        <w:rPr>
          <w:rStyle w:val="Char5"/>
          <w:rFonts w:hint="eastAsia"/>
          <w:rtl/>
          <w:lang w:bidi="fa-IR"/>
        </w:rPr>
        <w:t>آخر</w:t>
      </w:r>
      <w:r w:rsidR="00D57D8C" w:rsidRPr="00D57D8C">
        <w:rPr>
          <w:rStyle w:val="Char5"/>
          <w:rtl/>
          <w:lang w:bidi="fa-IR"/>
        </w:rPr>
        <w:t xml:space="preserve"> </w:t>
      </w:r>
      <w:r w:rsidR="00D57D8C" w:rsidRPr="00D57D8C">
        <w:rPr>
          <w:rStyle w:val="Char5"/>
          <w:rFonts w:hint="eastAsia"/>
          <w:rtl/>
          <w:lang w:bidi="fa-IR"/>
        </w:rPr>
        <w:t>من</w:t>
      </w:r>
      <w:r w:rsidR="00D57D8C" w:rsidRPr="00D57D8C">
        <w:rPr>
          <w:rStyle w:val="Char5"/>
          <w:rtl/>
          <w:lang w:bidi="fa-IR"/>
        </w:rPr>
        <w:t xml:space="preserve"> </w:t>
      </w:r>
      <w:r w:rsidR="00D57D8C" w:rsidRPr="00D57D8C">
        <w:rPr>
          <w:rStyle w:val="Char5"/>
          <w:rFonts w:hint="eastAsia"/>
          <w:rtl/>
          <w:lang w:bidi="fa-IR"/>
        </w:rPr>
        <w:t>م</w:t>
      </w:r>
      <w:r w:rsidR="00F67149">
        <w:rPr>
          <w:rStyle w:val="Char5"/>
          <w:rFonts w:hint="eastAsia"/>
          <w:rtl/>
          <w:lang w:bidi="fa-IR"/>
        </w:rPr>
        <w:t>ی</w:t>
      </w:r>
      <w:r w:rsidR="00D57D8C" w:rsidRPr="00D57D8C">
        <w:rPr>
          <w:rStyle w:val="Char5"/>
          <w:rFonts w:hint="eastAsia"/>
          <w:rtl/>
          <w:lang w:bidi="fa-IR"/>
        </w:rPr>
        <w:t>‌دانستم</w:t>
      </w:r>
      <w:r w:rsidR="00D57D8C" w:rsidRPr="00D57D8C">
        <w:rPr>
          <w:rStyle w:val="Char5"/>
          <w:rtl/>
          <w:lang w:bidi="fa-IR"/>
        </w:rPr>
        <w:t xml:space="preserve"> </w:t>
      </w:r>
      <w:r w:rsidR="00F67149">
        <w:rPr>
          <w:rStyle w:val="Char5"/>
          <w:rFonts w:hint="eastAsia"/>
          <w:rtl/>
          <w:lang w:bidi="fa-IR"/>
        </w:rPr>
        <w:t>ک</w:t>
      </w:r>
      <w:r w:rsidR="00D57D8C" w:rsidRPr="00D57D8C">
        <w:rPr>
          <w:rStyle w:val="Char5"/>
          <w:rFonts w:hint="eastAsia"/>
          <w:rtl/>
          <w:lang w:bidi="fa-IR"/>
        </w:rPr>
        <w:t>ه</w:t>
      </w:r>
      <w:r w:rsidR="00D57D8C" w:rsidRPr="00D57D8C">
        <w:rPr>
          <w:rStyle w:val="Char5"/>
          <w:rtl/>
          <w:lang w:bidi="fa-IR"/>
        </w:rPr>
        <w:t xml:space="preserve"> (</w:t>
      </w:r>
      <w:r w:rsidR="00D57D8C" w:rsidRPr="00D57D8C">
        <w:rPr>
          <w:rStyle w:val="Char5"/>
          <w:rFonts w:hint="eastAsia"/>
          <w:rtl/>
          <w:lang w:bidi="fa-IR"/>
        </w:rPr>
        <w:t>رستاخ</w:t>
      </w:r>
      <w:r w:rsidR="00F67149">
        <w:rPr>
          <w:rStyle w:val="Char5"/>
          <w:rFonts w:hint="eastAsia"/>
          <w:rtl/>
          <w:lang w:bidi="fa-IR"/>
        </w:rPr>
        <w:t>ی</w:t>
      </w:r>
      <w:r w:rsidR="00D57D8C" w:rsidRPr="00D57D8C">
        <w:rPr>
          <w:rStyle w:val="Char5"/>
          <w:rFonts w:hint="eastAsia"/>
          <w:rtl/>
          <w:lang w:bidi="fa-IR"/>
        </w:rPr>
        <w:t>ز</w:t>
      </w:r>
      <w:r w:rsidR="00F67149">
        <w:rPr>
          <w:rStyle w:val="Char5"/>
          <w:rFonts w:hint="eastAsia"/>
          <w:rtl/>
          <w:lang w:bidi="fa-IR"/>
        </w:rPr>
        <w:t>ی</w:t>
      </w:r>
      <w:r w:rsidR="00D57D8C" w:rsidRPr="00D57D8C">
        <w:rPr>
          <w:rStyle w:val="Char5"/>
          <w:rtl/>
          <w:lang w:bidi="fa-IR"/>
        </w:rPr>
        <w:t xml:space="preserve"> </w:t>
      </w:r>
      <w:r w:rsidR="00D57D8C" w:rsidRPr="00D57D8C">
        <w:rPr>
          <w:rStyle w:val="Char5"/>
          <w:rFonts w:hint="eastAsia"/>
          <w:rtl/>
          <w:lang w:bidi="fa-IR"/>
        </w:rPr>
        <w:t>در</w:t>
      </w:r>
      <w:r w:rsidR="00D57D8C" w:rsidRPr="00D57D8C">
        <w:rPr>
          <w:rStyle w:val="Char5"/>
          <w:rtl/>
          <w:lang w:bidi="fa-IR"/>
        </w:rPr>
        <w:t xml:space="preserve"> </w:t>
      </w:r>
      <w:r w:rsidR="00F67149">
        <w:rPr>
          <w:rStyle w:val="Char5"/>
          <w:rFonts w:hint="eastAsia"/>
          <w:rtl/>
          <w:lang w:bidi="fa-IR"/>
        </w:rPr>
        <w:t>ک</w:t>
      </w:r>
      <w:r w:rsidR="00D57D8C" w:rsidRPr="00D57D8C">
        <w:rPr>
          <w:rStyle w:val="Char5"/>
          <w:rFonts w:hint="eastAsia"/>
          <w:rtl/>
          <w:lang w:bidi="fa-IR"/>
        </w:rPr>
        <w:t>ار</w:t>
      </w:r>
      <w:r w:rsidR="00D57D8C" w:rsidRPr="00D57D8C">
        <w:rPr>
          <w:rStyle w:val="Char5"/>
          <w:rtl/>
          <w:lang w:bidi="fa-IR"/>
        </w:rPr>
        <w:t xml:space="preserve"> </w:t>
      </w:r>
      <w:r w:rsidR="00D57D8C" w:rsidRPr="00D57D8C">
        <w:rPr>
          <w:rStyle w:val="Char5"/>
          <w:rFonts w:hint="eastAsia"/>
          <w:rtl/>
          <w:lang w:bidi="fa-IR"/>
        </w:rPr>
        <w:t>است</w:t>
      </w:r>
      <w:r w:rsidR="00D57D8C" w:rsidRPr="00D57D8C">
        <w:rPr>
          <w:rStyle w:val="Char5"/>
          <w:rtl/>
          <w:lang w:bidi="fa-IR"/>
        </w:rPr>
        <w:t xml:space="preserve"> </w:t>
      </w:r>
      <w:r w:rsidR="00D57D8C" w:rsidRPr="00D57D8C">
        <w:rPr>
          <w:rStyle w:val="Char5"/>
          <w:rFonts w:hint="eastAsia"/>
          <w:rtl/>
          <w:lang w:bidi="fa-IR"/>
        </w:rPr>
        <w:t>و</w:t>
      </w:r>
      <w:r w:rsidR="00D57D8C" w:rsidRPr="00D57D8C">
        <w:rPr>
          <w:rStyle w:val="Char5"/>
          <w:rtl/>
          <w:lang w:bidi="fa-IR"/>
        </w:rPr>
        <w:t xml:space="preserve">) </w:t>
      </w:r>
      <w:r w:rsidR="00D57D8C" w:rsidRPr="00D57D8C">
        <w:rPr>
          <w:rStyle w:val="Char5"/>
          <w:rFonts w:hint="eastAsia"/>
          <w:rtl/>
          <w:lang w:bidi="fa-IR"/>
        </w:rPr>
        <w:t>من</w:t>
      </w:r>
      <w:r w:rsidR="00D57D8C" w:rsidRPr="00D57D8C">
        <w:rPr>
          <w:rStyle w:val="Char5"/>
          <w:rtl/>
          <w:lang w:bidi="fa-IR"/>
        </w:rPr>
        <w:t xml:space="preserve"> </w:t>
      </w:r>
      <w:r w:rsidR="00D57D8C" w:rsidRPr="00D57D8C">
        <w:rPr>
          <w:rStyle w:val="Char5"/>
          <w:rFonts w:hint="eastAsia"/>
          <w:rtl/>
          <w:lang w:bidi="fa-IR"/>
        </w:rPr>
        <w:t>با</w:t>
      </w:r>
      <w:r w:rsidR="00D57D8C" w:rsidRPr="00D57D8C">
        <w:rPr>
          <w:rStyle w:val="Char5"/>
          <w:rtl/>
          <w:lang w:bidi="fa-IR"/>
        </w:rPr>
        <w:t xml:space="preserve"> </w:t>
      </w:r>
      <w:r w:rsidR="00D57D8C" w:rsidRPr="00D57D8C">
        <w:rPr>
          <w:rStyle w:val="Char5"/>
          <w:rFonts w:hint="eastAsia"/>
          <w:rtl/>
          <w:lang w:bidi="fa-IR"/>
        </w:rPr>
        <w:t>حساب</w:t>
      </w:r>
      <w:r w:rsidR="00D57D8C" w:rsidRPr="00D57D8C">
        <w:rPr>
          <w:rStyle w:val="Char5"/>
          <w:rtl/>
          <w:lang w:bidi="fa-IR"/>
        </w:rPr>
        <w:t xml:space="preserve"> </w:t>
      </w:r>
      <w:r w:rsidR="00D57D8C" w:rsidRPr="00D57D8C">
        <w:rPr>
          <w:rStyle w:val="Char5"/>
          <w:rFonts w:hint="eastAsia"/>
          <w:rtl/>
          <w:lang w:bidi="fa-IR"/>
        </w:rPr>
        <w:t>و</w:t>
      </w:r>
      <w:r w:rsidR="00D57D8C" w:rsidRPr="00D57D8C">
        <w:rPr>
          <w:rStyle w:val="Char5"/>
          <w:rtl/>
          <w:lang w:bidi="fa-IR"/>
        </w:rPr>
        <w:t xml:space="preserve"> </w:t>
      </w:r>
      <w:r w:rsidR="00F67149">
        <w:rPr>
          <w:rStyle w:val="Char5"/>
          <w:rFonts w:hint="eastAsia"/>
          <w:rtl/>
          <w:lang w:bidi="fa-IR"/>
        </w:rPr>
        <w:t>ک</w:t>
      </w:r>
      <w:r w:rsidR="00D57D8C" w:rsidRPr="00D57D8C">
        <w:rPr>
          <w:rStyle w:val="Char5"/>
          <w:rFonts w:hint="eastAsia"/>
          <w:rtl/>
          <w:lang w:bidi="fa-IR"/>
        </w:rPr>
        <w:t>تاب</w:t>
      </w:r>
      <w:r w:rsidR="00D57D8C" w:rsidRPr="00D57D8C">
        <w:rPr>
          <w:rStyle w:val="Char5"/>
          <w:rtl/>
          <w:lang w:bidi="fa-IR"/>
        </w:rPr>
        <w:t xml:space="preserve"> </w:t>
      </w:r>
      <w:r w:rsidR="00D57D8C" w:rsidRPr="00D57D8C">
        <w:rPr>
          <w:rStyle w:val="Char5"/>
          <w:rFonts w:hint="eastAsia"/>
          <w:rtl/>
          <w:lang w:bidi="fa-IR"/>
        </w:rPr>
        <w:t>خود</w:t>
      </w:r>
      <w:r w:rsidR="00D57D8C" w:rsidRPr="00D57D8C">
        <w:rPr>
          <w:rStyle w:val="Char5"/>
          <w:rtl/>
          <w:lang w:bidi="fa-IR"/>
        </w:rPr>
        <w:t xml:space="preserve"> </w:t>
      </w:r>
      <w:r w:rsidR="00D57D8C" w:rsidRPr="00D57D8C">
        <w:rPr>
          <w:rStyle w:val="Char5"/>
          <w:rFonts w:hint="eastAsia"/>
          <w:rtl/>
          <w:lang w:bidi="fa-IR"/>
        </w:rPr>
        <w:t>رو</w:t>
      </w:r>
      <w:r w:rsidR="00F67149">
        <w:rPr>
          <w:rStyle w:val="Char5"/>
          <w:rFonts w:hint="eastAsia"/>
          <w:rtl/>
          <w:lang w:bidi="fa-IR"/>
        </w:rPr>
        <w:t>ی</w:t>
      </w:r>
      <w:r w:rsidR="00D57D8C" w:rsidRPr="00D57D8C">
        <w:rPr>
          <w:rStyle w:val="Char5"/>
          <w:rFonts w:hint="eastAsia"/>
          <w:rtl/>
          <w:lang w:bidi="fa-IR"/>
        </w:rPr>
        <w:t>ارو</w:t>
      </w:r>
      <w:r w:rsidR="00F67149">
        <w:rPr>
          <w:rStyle w:val="Char5"/>
          <w:rFonts w:hint="eastAsia"/>
          <w:rtl/>
          <w:lang w:bidi="fa-IR"/>
        </w:rPr>
        <w:t>ی</w:t>
      </w:r>
      <w:r w:rsidR="00D57D8C" w:rsidRPr="00D57D8C">
        <w:rPr>
          <w:rStyle w:val="Char5"/>
          <w:rtl/>
          <w:lang w:bidi="fa-IR"/>
        </w:rPr>
        <w:t xml:space="preserve"> </w:t>
      </w:r>
      <w:r w:rsidR="00D57D8C" w:rsidRPr="00D57D8C">
        <w:rPr>
          <w:rStyle w:val="Char5"/>
          <w:rFonts w:hint="eastAsia"/>
          <w:rtl/>
          <w:lang w:bidi="fa-IR"/>
        </w:rPr>
        <w:t>م</w:t>
      </w:r>
      <w:r w:rsidR="00F67149">
        <w:rPr>
          <w:rStyle w:val="Char5"/>
          <w:rFonts w:hint="eastAsia"/>
          <w:rtl/>
          <w:lang w:bidi="fa-IR"/>
        </w:rPr>
        <w:t>ی</w:t>
      </w:r>
      <w:r w:rsidR="00D57D8C" w:rsidRPr="00D57D8C">
        <w:rPr>
          <w:rStyle w:val="Char5"/>
          <w:rFonts w:hint="eastAsia"/>
          <w:rtl/>
          <w:lang w:bidi="fa-IR"/>
        </w:rPr>
        <w:t>‌شوم</w:t>
      </w:r>
      <w:r w:rsidR="00D57D8C" w:rsidRPr="00D57D8C">
        <w:rPr>
          <w:rStyle w:val="Char5"/>
          <w:rFonts w:hint="cs"/>
          <w:rtl/>
        </w:rPr>
        <w:t>»</w:t>
      </w:r>
      <w:r w:rsidR="00D57D8C">
        <w:rPr>
          <w:rStyle w:val="Char5"/>
          <w:rFonts w:hint="cs"/>
          <w:rtl/>
        </w:rPr>
        <w:t>.</w:t>
      </w:r>
      <w:r w:rsidR="00D57D8C">
        <w:rPr>
          <w:rStyle w:val="Char0"/>
          <w:rFonts w:hint="cs"/>
          <w:rtl/>
        </w:rPr>
        <w:t xml:space="preserve"> </w:t>
      </w:r>
      <w:r w:rsidRPr="006F7B7E">
        <w:rPr>
          <w:rStyle w:val="Char0"/>
          <w:rFonts w:hint="cs"/>
          <w:rtl/>
        </w:rPr>
        <w:t>و نیز:</w:t>
      </w:r>
      <w:r w:rsidR="00F132A3">
        <w:rPr>
          <w:rStyle w:val="Char0"/>
          <w:rFonts w:hint="cs"/>
          <w:rtl/>
        </w:rPr>
        <w:t xml:space="preserve"> </w:t>
      </w:r>
      <w:r w:rsidR="00F132A3">
        <w:rPr>
          <w:rStyle w:val="Char0"/>
          <w:rFonts w:cs="Traditional Arabic"/>
          <w:color w:val="000000"/>
          <w:shd w:val="clear" w:color="auto" w:fill="FFFFFF"/>
          <w:rtl/>
          <w:lang w:bidi="fa-IR"/>
        </w:rPr>
        <w:t>﴿</w:t>
      </w:r>
      <w:r w:rsidR="00F132A3" w:rsidRPr="000E33ED">
        <w:rPr>
          <w:rStyle w:val="Char7"/>
          <w:rtl/>
        </w:rPr>
        <w:t>فَظَنُّوٓاْ أَنَّهُم مُّوَاقِعُوهَا</w:t>
      </w:r>
      <w:r w:rsidR="00F132A3">
        <w:rPr>
          <w:rStyle w:val="Char0"/>
          <w:rFonts w:cs="Traditional Arabic"/>
          <w:color w:val="000000"/>
          <w:shd w:val="clear" w:color="auto" w:fill="FFFFFF"/>
          <w:rtl/>
          <w:lang w:bidi="fa-IR"/>
        </w:rPr>
        <w:t>﴾</w:t>
      </w:r>
      <w:r w:rsidR="00F132A3" w:rsidRPr="000E33ED">
        <w:rPr>
          <w:rStyle w:val="Char7"/>
          <w:rtl/>
        </w:rPr>
        <w:t xml:space="preserve"> </w:t>
      </w:r>
      <w:r w:rsidR="00F132A3" w:rsidRPr="000E33ED">
        <w:rPr>
          <w:rStyle w:val="Char"/>
          <w:rtl/>
        </w:rPr>
        <w:t>[الكهف: 53]</w:t>
      </w:r>
      <w:r w:rsidRPr="006F7B7E">
        <w:rPr>
          <w:rStyle w:val="Char0"/>
          <w:rFonts w:hint="cs"/>
          <w:rtl/>
        </w:rPr>
        <w:t xml:space="preserve"> </w:t>
      </w:r>
      <w:r w:rsidR="00D57D8C">
        <w:rPr>
          <w:rStyle w:val="Char5"/>
          <w:rFonts w:hint="cs"/>
          <w:rtl/>
        </w:rPr>
        <w:t>"</w:t>
      </w:r>
      <w:r w:rsidR="00D57D8C" w:rsidRPr="00D57D8C">
        <w:rPr>
          <w:rStyle w:val="Char5"/>
          <w:rFonts w:hint="eastAsia"/>
          <w:rtl/>
          <w:lang w:bidi="fa-IR"/>
        </w:rPr>
        <w:t>و</w:t>
      </w:r>
      <w:r w:rsidR="00D57D8C" w:rsidRPr="00D57D8C">
        <w:rPr>
          <w:rStyle w:val="Char5"/>
          <w:rtl/>
          <w:lang w:bidi="fa-IR"/>
        </w:rPr>
        <w:t xml:space="preserve"> </w:t>
      </w:r>
      <w:r w:rsidR="00D57D8C" w:rsidRPr="00D57D8C">
        <w:rPr>
          <w:rStyle w:val="Char5"/>
          <w:rFonts w:hint="cs"/>
          <w:rtl/>
          <w:lang w:bidi="fa-IR"/>
        </w:rPr>
        <w:t xml:space="preserve">مطمئن </w:t>
      </w:r>
      <w:r w:rsidR="00D57D8C" w:rsidRPr="00D57D8C">
        <w:rPr>
          <w:rStyle w:val="Char5"/>
          <w:rFonts w:hint="eastAsia"/>
          <w:rtl/>
          <w:lang w:bidi="fa-IR"/>
        </w:rPr>
        <w:t>م</w:t>
      </w:r>
      <w:r w:rsidR="00F67149">
        <w:rPr>
          <w:rStyle w:val="Char5"/>
          <w:rFonts w:hint="eastAsia"/>
          <w:rtl/>
          <w:lang w:bidi="fa-IR"/>
        </w:rPr>
        <w:t>ی</w:t>
      </w:r>
      <w:r w:rsidR="00D57D8C" w:rsidRPr="00D57D8C">
        <w:rPr>
          <w:rStyle w:val="Char5"/>
          <w:rFonts w:hint="eastAsia"/>
          <w:rtl/>
          <w:lang w:bidi="fa-IR"/>
        </w:rPr>
        <w:t>‌</w:t>
      </w:r>
      <w:r w:rsidR="00D57D8C" w:rsidRPr="00D57D8C">
        <w:rPr>
          <w:rStyle w:val="Char5"/>
          <w:rFonts w:hint="cs"/>
          <w:rtl/>
          <w:lang w:bidi="fa-IR"/>
        </w:rPr>
        <w:t>شو</w:t>
      </w:r>
      <w:r w:rsidR="00D57D8C" w:rsidRPr="00D57D8C">
        <w:rPr>
          <w:rStyle w:val="Char5"/>
          <w:rFonts w:hint="eastAsia"/>
          <w:rtl/>
          <w:lang w:bidi="fa-IR"/>
        </w:rPr>
        <w:t>ند</w:t>
      </w:r>
      <w:r w:rsidR="00D57D8C" w:rsidRPr="00D57D8C">
        <w:rPr>
          <w:rStyle w:val="Char5"/>
          <w:rtl/>
          <w:lang w:bidi="fa-IR"/>
        </w:rPr>
        <w:t xml:space="preserve"> </w:t>
      </w:r>
      <w:r w:rsidR="00F67149">
        <w:rPr>
          <w:rStyle w:val="Char5"/>
          <w:rFonts w:hint="eastAsia"/>
          <w:rtl/>
          <w:lang w:bidi="fa-IR"/>
        </w:rPr>
        <w:t>ک</w:t>
      </w:r>
      <w:r w:rsidR="00D57D8C" w:rsidRPr="00D57D8C">
        <w:rPr>
          <w:rStyle w:val="Char5"/>
          <w:rFonts w:hint="eastAsia"/>
          <w:rtl/>
          <w:lang w:bidi="fa-IR"/>
        </w:rPr>
        <w:t>ه</w:t>
      </w:r>
      <w:r w:rsidR="00D57D8C" w:rsidRPr="00D57D8C">
        <w:rPr>
          <w:rStyle w:val="Char5"/>
          <w:rtl/>
          <w:lang w:bidi="fa-IR"/>
        </w:rPr>
        <w:t xml:space="preserve"> </w:t>
      </w:r>
      <w:r w:rsidR="00D57D8C" w:rsidRPr="00D57D8C">
        <w:rPr>
          <w:rStyle w:val="Char5"/>
          <w:rFonts w:hint="eastAsia"/>
          <w:rtl/>
          <w:lang w:bidi="fa-IR"/>
        </w:rPr>
        <w:t>ا</w:t>
      </w:r>
      <w:r w:rsidR="00F67149">
        <w:rPr>
          <w:rStyle w:val="Char5"/>
          <w:rFonts w:hint="eastAsia"/>
          <w:rtl/>
          <w:lang w:bidi="fa-IR"/>
        </w:rPr>
        <w:t>ی</w:t>
      </w:r>
      <w:r w:rsidR="00D57D8C" w:rsidRPr="00D57D8C">
        <w:rPr>
          <w:rStyle w:val="Char5"/>
          <w:rFonts w:hint="eastAsia"/>
          <w:rtl/>
          <w:lang w:bidi="fa-IR"/>
        </w:rPr>
        <w:t>شان</w:t>
      </w:r>
      <w:r w:rsidR="00D57D8C" w:rsidRPr="00D57D8C">
        <w:rPr>
          <w:rStyle w:val="Char5"/>
          <w:rtl/>
          <w:lang w:bidi="fa-IR"/>
        </w:rPr>
        <w:t xml:space="preserve"> </w:t>
      </w:r>
      <w:r w:rsidR="00D57D8C" w:rsidRPr="00D57D8C">
        <w:rPr>
          <w:rStyle w:val="Char5"/>
          <w:rFonts w:hint="eastAsia"/>
          <w:rtl/>
          <w:lang w:bidi="fa-IR"/>
        </w:rPr>
        <w:t>بدان</w:t>
      </w:r>
      <w:r w:rsidR="00D57D8C" w:rsidRPr="00D57D8C">
        <w:rPr>
          <w:rStyle w:val="Char5"/>
          <w:rtl/>
          <w:lang w:bidi="fa-IR"/>
        </w:rPr>
        <w:t xml:space="preserve"> </w:t>
      </w:r>
      <w:r w:rsidR="00D57D8C" w:rsidRPr="00D57D8C">
        <w:rPr>
          <w:rStyle w:val="Char5"/>
          <w:rFonts w:hint="eastAsia"/>
          <w:rtl/>
          <w:lang w:bidi="fa-IR"/>
        </w:rPr>
        <w:t>م</w:t>
      </w:r>
      <w:r w:rsidR="00F67149">
        <w:rPr>
          <w:rStyle w:val="Char5"/>
          <w:rFonts w:hint="eastAsia"/>
          <w:rtl/>
          <w:lang w:bidi="fa-IR"/>
        </w:rPr>
        <w:t>ی</w:t>
      </w:r>
      <w:r w:rsidR="00D57D8C" w:rsidRPr="00D57D8C">
        <w:rPr>
          <w:rStyle w:val="Char5"/>
          <w:rFonts w:hint="eastAsia"/>
          <w:rtl/>
          <w:lang w:bidi="fa-IR"/>
        </w:rPr>
        <w:t>‌افتند</w:t>
      </w:r>
      <w:r w:rsidR="00D57D8C">
        <w:rPr>
          <w:rStyle w:val="Char5"/>
          <w:rFonts w:hint="cs"/>
          <w:rtl/>
        </w:rPr>
        <w:t>"</w:t>
      </w:r>
      <w:r w:rsidRPr="006F7B7E">
        <w:rPr>
          <w:rStyle w:val="Char0"/>
          <w:rFonts w:hint="cs"/>
          <w:rtl/>
        </w:rPr>
        <w:t>».</w:t>
      </w:r>
    </w:p>
    <w:p w:rsidR="00DC487B" w:rsidRPr="006F7B7E" w:rsidRDefault="00DC487B" w:rsidP="00DC487B">
      <w:pPr>
        <w:jc w:val="both"/>
        <w:rPr>
          <w:rStyle w:val="Char0"/>
          <w:rtl/>
        </w:rPr>
      </w:pPr>
      <w:r w:rsidRPr="006F7B7E">
        <w:rPr>
          <w:rStyle w:val="Char0"/>
          <w:rFonts w:hint="cs"/>
          <w:rtl/>
        </w:rPr>
        <w:t>و امام شنقیطی</w:t>
      </w:r>
      <w:r w:rsidR="006B3EFE">
        <w:rPr>
          <w:rStyle w:val="Char0"/>
          <w:rFonts w:cs="CTraditional Arabic"/>
          <w:rtl/>
        </w:rPr>
        <w:t> </w:t>
      </w:r>
      <w:r w:rsidR="006B3EFE" w:rsidRPr="00D34599">
        <w:rPr>
          <w:rStyle w:val="Char0"/>
          <w:rFonts w:cs="CTraditional Arabic" w:hint="cs"/>
          <w:rtl/>
        </w:rPr>
        <w:t>/</w:t>
      </w:r>
      <w:r w:rsidRPr="006F7B7E">
        <w:rPr>
          <w:rFonts w:asciiTheme="majorBidi" w:hAnsiTheme="majorBidi" w:cs="B Nazanin" w:hint="cs"/>
          <w:iCs/>
          <w:rtl/>
          <w:lang w:bidi="fa-IR"/>
        </w:rPr>
        <w:t xml:space="preserve"> </w:t>
      </w:r>
      <w:r w:rsidRPr="006F7B7E">
        <w:rPr>
          <w:rStyle w:val="Char0"/>
          <w:rFonts w:hint="cs"/>
          <w:rtl/>
        </w:rPr>
        <w:t xml:space="preserve">پس از ذکر تعدادی از آیات قرآنی که ظن در </w:t>
      </w:r>
      <w:r w:rsidR="00C4681D">
        <w:rPr>
          <w:rStyle w:val="Char0"/>
          <w:rFonts w:hint="cs"/>
          <w:rtl/>
        </w:rPr>
        <w:t>آن‌ها</w:t>
      </w:r>
      <w:r w:rsidRPr="006F7B7E">
        <w:rPr>
          <w:rStyle w:val="Char0"/>
          <w:rFonts w:hint="cs"/>
          <w:rtl/>
        </w:rPr>
        <w:t xml:space="preserve"> به معنای یقین آمده است گفته: «ظن در تمام این آیات به معنای یقین است، و عرب‌ها ظن را هم بر یقین و هم بر شک اطلاق می‌کنند».</w:t>
      </w:r>
      <w:r w:rsidRPr="00D91B8B">
        <w:rPr>
          <w:rStyle w:val="Char0"/>
          <w:vertAlign w:val="superscript"/>
          <w:rtl/>
        </w:rPr>
        <w:footnoteReference w:id="49"/>
      </w:r>
    </w:p>
    <w:p w:rsidR="00DC487B" w:rsidRPr="006F7B7E" w:rsidRDefault="00DC487B" w:rsidP="00F76641">
      <w:pPr>
        <w:jc w:val="both"/>
        <w:rPr>
          <w:rStyle w:val="Char0"/>
          <w:rtl/>
        </w:rPr>
      </w:pPr>
      <w:r w:rsidRPr="006F7B7E">
        <w:rPr>
          <w:rStyle w:val="Char0"/>
          <w:rFonts w:hint="cs"/>
          <w:rtl/>
        </w:rPr>
        <w:t>مقایسه‌ی ظن برگرفته از اخبار آحادِ صحیح با ظن مذموم مشرکان در آیه، بدون تردید مقایسه‌ای اشتباه است، شیخ ابن عثیمین</w:t>
      </w:r>
      <w:r w:rsidR="006B3EFE">
        <w:rPr>
          <w:rStyle w:val="Char0"/>
          <w:rFonts w:cs="CTraditional Arabic"/>
          <w:rtl/>
        </w:rPr>
        <w:t> </w:t>
      </w:r>
      <w:r w:rsidR="006B3EFE" w:rsidRPr="00D34599">
        <w:rPr>
          <w:rStyle w:val="Char0"/>
          <w:rFonts w:cs="CTraditional Arabic" w:hint="cs"/>
          <w:rtl/>
        </w:rPr>
        <w:t>/</w:t>
      </w:r>
      <w:r w:rsidRPr="006F7B7E">
        <w:rPr>
          <w:rFonts w:asciiTheme="majorBidi" w:hAnsiTheme="majorBidi" w:cs="B Nazanin" w:hint="cs"/>
          <w:iCs/>
          <w:rtl/>
          <w:lang w:bidi="fa-IR"/>
        </w:rPr>
        <w:t xml:space="preserve"> </w:t>
      </w:r>
      <w:r w:rsidRPr="006F7B7E">
        <w:rPr>
          <w:rStyle w:val="Char0"/>
          <w:rFonts w:hint="cs"/>
          <w:rtl/>
        </w:rPr>
        <w:t>در تفسیرش از آیه 28 نجم که می‌فرماید:</w:t>
      </w:r>
      <w:r w:rsidR="00F76641">
        <w:rPr>
          <w:rStyle w:val="Char0"/>
          <w:rFonts w:hint="cs"/>
          <w:rtl/>
        </w:rPr>
        <w:t xml:space="preserve"> </w:t>
      </w:r>
      <w:r w:rsidR="00F76641">
        <w:rPr>
          <w:rStyle w:val="Char0"/>
          <w:rFonts w:cs="Traditional Arabic"/>
          <w:color w:val="000000"/>
          <w:shd w:val="clear" w:color="auto" w:fill="FFFFFF"/>
          <w:rtl/>
        </w:rPr>
        <w:t>﴿</w:t>
      </w:r>
      <w:r w:rsidR="00F76641" w:rsidRPr="000E33ED">
        <w:rPr>
          <w:rStyle w:val="Char7"/>
          <w:rtl/>
        </w:rPr>
        <w:t xml:space="preserve">إِن يَتَّبِعُونَ إِلَّا </w:t>
      </w:r>
      <w:r w:rsidR="00F76641" w:rsidRPr="000E33ED">
        <w:rPr>
          <w:rStyle w:val="Char7"/>
          <w:rFonts w:hint="cs"/>
          <w:rtl/>
        </w:rPr>
        <w:t>ٱلظَّنَّۖ</w:t>
      </w:r>
      <w:r w:rsidR="00F76641" w:rsidRPr="000E33ED">
        <w:rPr>
          <w:rStyle w:val="Char7"/>
          <w:rtl/>
        </w:rPr>
        <w:t xml:space="preserve"> وَإِنَّ </w:t>
      </w:r>
      <w:r w:rsidR="00F76641" w:rsidRPr="000E33ED">
        <w:rPr>
          <w:rStyle w:val="Char7"/>
          <w:rFonts w:hint="cs"/>
          <w:rtl/>
        </w:rPr>
        <w:t>ٱلظَّنَّ</w:t>
      </w:r>
      <w:r w:rsidR="00F76641" w:rsidRPr="000E33ED">
        <w:rPr>
          <w:rStyle w:val="Char7"/>
          <w:rtl/>
        </w:rPr>
        <w:t xml:space="preserve"> لَا يُغۡنِي مِنَ </w:t>
      </w:r>
      <w:r w:rsidR="00F76641" w:rsidRPr="000E33ED">
        <w:rPr>
          <w:rStyle w:val="Char7"/>
          <w:rFonts w:hint="cs"/>
          <w:rtl/>
        </w:rPr>
        <w:t>ٱلۡحَقِّ</w:t>
      </w:r>
      <w:r w:rsidR="00F76641" w:rsidRPr="000E33ED">
        <w:rPr>
          <w:rStyle w:val="Char7"/>
          <w:rtl/>
        </w:rPr>
        <w:t xml:space="preserve"> شَيۡ‍ٔٗا٢٨</w:t>
      </w:r>
      <w:r w:rsidR="00F76641">
        <w:rPr>
          <w:rStyle w:val="Char0"/>
          <w:rFonts w:cs="Traditional Arabic"/>
          <w:color w:val="000000"/>
          <w:shd w:val="clear" w:color="auto" w:fill="FFFFFF"/>
          <w:rtl/>
        </w:rPr>
        <w:t>﴾</w:t>
      </w:r>
      <w:r w:rsidRPr="006F7B7E">
        <w:rPr>
          <w:rStyle w:val="Char0"/>
          <w:rFonts w:hint="cs"/>
          <w:rtl/>
        </w:rPr>
        <w:t xml:space="preserve"> گفته است: «مراد از ظن در اینجا توهم کاذب است نه اینکه مراد، امر راجح از بین دو احتمال باشد پس به این نکته دقت کن چرا که ظن هم به معنای تهمت می‌آید، هم به معنای رجحان و ترجیح چیزی و هم به معنای یقین».</w:t>
      </w:r>
      <w:r w:rsidRPr="00D91B8B">
        <w:rPr>
          <w:rStyle w:val="Char0"/>
          <w:vertAlign w:val="superscript"/>
          <w:rtl/>
        </w:rPr>
        <w:footnoteReference w:id="50"/>
      </w:r>
      <w:r w:rsidRPr="006F7B7E">
        <w:rPr>
          <w:rStyle w:val="Char0"/>
          <w:rFonts w:hint="cs"/>
          <w:rtl/>
        </w:rPr>
        <w:t xml:space="preserve"> همچنین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در کتابش پذیرش گواهی شاهدان را که آحاد هستند مشروع نموده است پس یا مخالفان باید بگویند که گواهی شاهدان افاده‌ی یقین می‌کند که این گفته، نقض مقدمه‌ی نخست است - یعنی اینکه اخبار آحاد فقط افاده‌ی ظن می‌کند - و یا بگویند افاده ظن می‌نماید اما با این حال مشروع شده است که این امر نیز، ابطال مقدمه‌ی دوم می‌باشد - یعنی اینکه پیروی از ظن مطلقا مذموم است - لذا آنچه ثابت شده که تشریعی از جانب خداوند است در هیچ حالی، مذموم نمی‌باشد».</w:t>
      </w:r>
    </w:p>
    <w:p w:rsidR="00DC487B" w:rsidRPr="006F7B7E" w:rsidRDefault="00DC487B" w:rsidP="00DC487B">
      <w:pPr>
        <w:jc w:val="both"/>
        <w:rPr>
          <w:rStyle w:val="Char0"/>
          <w:rtl/>
        </w:rPr>
      </w:pPr>
      <w:r w:rsidRPr="006F7B7E">
        <w:rPr>
          <w:rStyle w:val="Char0"/>
          <w:rFonts w:hint="cs"/>
          <w:rtl/>
        </w:rPr>
        <w:t>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«تمام امت بر قبول خبر واحد ثقه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اجماع دارد، همچنین تمام مسلمانان بر قبول خبر واحد متفق می‌باشند».</w:t>
      </w:r>
      <w:r w:rsidRPr="00D91B8B">
        <w:rPr>
          <w:rStyle w:val="Char0"/>
          <w:vertAlign w:val="superscript"/>
          <w:rtl/>
        </w:rPr>
        <w:footnoteReference w:id="51"/>
      </w:r>
    </w:p>
    <w:p w:rsidR="00DC487B" w:rsidRPr="006F7B7E" w:rsidRDefault="00DC487B" w:rsidP="00DC487B">
      <w:pPr>
        <w:jc w:val="both"/>
        <w:rPr>
          <w:rStyle w:val="Char0"/>
          <w:rtl/>
        </w:rPr>
      </w:pPr>
      <w:r w:rsidRPr="006F7B7E">
        <w:rPr>
          <w:rStyle w:val="Char4"/>
          <w:rFonts w:hint="cs"/>
          <w:rtl/>
        </w:rPr>
        <w:t>سوم</w:t>
      </w:r>
      <w:r w:rsidRPr="006F7B7E">
        <w:rPr>
          <w:rStyle w:val="Char0"/>
          <w:rFonts w:hint="cs"/>
          <w:rtl/>
        </w:rPr>
        <w:t>: اینکه به اندک احادیث متواتر از سنت توجه شود آنهم با وجود ده‌ها نص قرآنی که به پیروی از سنت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رهنمون می‌شود چنانکه تعدادی از آن را همراه </w:t>
      </w:r>
      <w:r w:rsidRPr="006F7B7E">
        <w:rPr>
          <w:rStyle w:val="Char0"/>
          <w:rFonts w:hint="cs"/>
          <w:rtl/>
        </w:rPr>
        <w:lastRenderedPageBreak/>
        <w:t>با وجوه دلالت‌شان در بخش اول کتاب خاطرنشان نمودیم، پس اگر مدلول همه‌ی این نصوص قرآنی در سنت متواتر منحصر گردد تفاوت بسیار زیادی بین میزان توصیه‌ی قرآنی و بین امری که بدان توصیه شده (یعنی حدیث متواتر) پیش می‌آید زیرا تقریبا جز در دایره‌ای بسیار کوچک جای نمی‌گیرد، یعنی اگر متواتر را همان در نظر بگیریم که تعریف آن نزد اصولی‌ها، متکلمان و محدثان متأخر مورد اتفاق می‌باشد (باز هم تعداد احادیث متواتر بر اساس این تعریف، اندک خواهد بود)؛ کما اینکه امام ابن‌صلاح</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مورد آن گفته است: «تقریبا (متواتر) در روایات‌شان یافت نمی‌شود» یعنی در روایات محدثان. و نیز گفته است: «یافتن آن، شخص را درمانده می‌کند»، حال که واقعیت اینگونه است آیا این مقداری که یافتن آن، شخص را درمانده می‌کند همان است که خداوند در آن همه آیاتی که به پیروی از سنت پیامبرش</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توصیه کرده، اراده نموده است؟!</w:t>
      </w:r>
    </w:p>
    <w:p w:rsidR="00DC487B" w:rsidRPr="006F7B7E" w:rsidRDefault="00DC487B" w:rsidP="00DC487B">
      <w:pPr>
        <w:widowControl w:val="0"/>
        <w:jc w:val="both"/>
        <w:rPr>
          <w:rStyle w:val="Char0"/>
          <w:rtl/>
        </w:rPr>
      </w:pPr>
      <w:r w:rsidRPr="006F7B7E">
        <w:rPr>
          <w:rStyle w:val="Char0"/>
          <w:rFonts w:hint="cs"/>
          <w:rtl/>
        </w:rPr>
        <w:t>اما اگر متواتر را اینگونه تعریف کنیم که: هر آنچه با بیش از یک طریق صحیح وارد شده و افاده‌ی قطع و یقین کند بر حسب قراین روایت، احوال راویان و تفاوت‌شان در ضبط و اتقان (کمال دقت) که محدثان متقدم برشمرده‌اند در این صورت، نمونه‌هایش بدون شک در سنت بسیار زیاد است و در تعامل با اصطلاح متواتر، همین نیز صحیح‌تر می‌باشد اما بیشتر متأخران این نوع را در زمره‌ی آحاد داخل می‌کنند.</w:t>
      </w:r>
    </w:p>
    <w:p w:rsidR="00DC487B" w:rsidRPr="006F7B7E" w:rsidRDefault="00DC487B" w:rsidP="00DC487B">
      <w:pPr>
        <w:widowControl w:val="0"/>
        <w:jc w:val="both"/>
        <w:rPr>
          <w:rStyle w:val="Char0"/>
          <w:rtl/>
        </w:rPr>
      </w:pPr>
      <w:r w:rsidRPr="006F7B7E">
        <w:rPr>
          <w:rStyle w:val="Char0"/>
          <w:rFonts w:hint="cs"/>
          <w:rtl/>
        </w:rPr>
        <w:t xml:space="preserve">افزون بر موارد یادشده، آیاتی هست که معنای مشمولیت و عام بودن در سنت از </w:t>
      </w:r>
      <w:r w:rsidR="00C4681D">
        <w:rPr>
          <w:rStyle w:val="Char0"/>
          <w:rFonts w:hint="cs"/>
          <w:rtl/>
        </w:rPr>
        <w:t>آن‌ها</w:t>
      </w:r>
      <w:r w:rsidRPr="006F7B7E">
        <w:rPr>
          <w:rStyle w:val="Char0"/>
          <w:rFonts w:hint="cs"/>
          <w:rtl/>
        </w:rPr>
        <w:t xml:space="preserve"> برداشت می‌شود که بر اساس تعریف رایج بالا، معنایی تحقق‌نیافته در متواتر است.</w:t>
      </w:r>
    </w:p>
    <w:p w:rsidR="00DC487B" w:rsidRPr="006F7B7E" w:rsidRDefault="00DC487B" w:rsidP="00D86464">
      <w:pPr>
        <w:widowControl w:val="0"/>
        <w:jc w:val="both"/>
        <w:rPr>
          <w:rStyle w:val="Char0"/>
          <w:rtl/>
        </w:rPr>
      </w:pPr>
      <w:r w:rsidRPr="006F7B7E">
        <w:rPr>
          <w:rStyle w:val="Char0"/>
          <w:rFonts w:hint="cs"/>
          <w:rtl/>
        </w:rPr>
        <w:t>می‌توان این کلام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را مثال زد که می‌فرماید:</w:t>
      </w:r>
      <w:r w:rsidR="00D86464">
        <w:rPr>
          <w:rStyle w:val="Char0"/>
          <w:rFonts w:hint="cs"/>
          <w:rtl/>
        </w:rPr>
        <w:t xml:space="preserve"> </w:t>
      </w:r>
      <w:r w:rsidR="00D86464">
        <w:rPr>
          <w:rStyle w:val="Char0"/>
          <w:rFonts w:cs="Traditional Arabic"/>
          <w:color w:val="000000"/>
          <w:shd w:val="clear" w:color="auto" w:fill="FFFFFF"/>
          <w:rtl/>
        </w:rPr>
        <w:t>﴿</w:t>
      </w:r>
      <w:r w:rsidR="00D86464" w:rsidRPr="000E33ED">
        <w:rPr>
          <w:rStyle w:val="Char7"/>
          <w:rtl/>
        </w:rPr>
        <w:t xml:space="preserve">فَإِن تَنَٰزَعۡتُمۡ فِي شَيۡءٖ فَرُدُّوهُ إِلَى </w:t>
      </w:r>
      <w:r w:rsidR="00D86464" w:rsidRPr="000E33ED">
        <w:rPr>
          <w:rStyle w:val="Char7"/>
          <w:rFonts w:hint="cs"/>
          <w:rtl/>
        </w:rPr>
        <w:t>ٱللَّهِ</w:t>
      </w:r>
      <w:r w:rsidR="00D86464" w:rsidRPr="000E33ED">
        <w:rPr>
          <w:rStyle w:val="Char7"/>
          <w:rtl/>
        </w:rPr>
        <w:t xml:space="preserve"> وَ</w:t>
      </w:r>
      <w:r w:rsidR="00D86464" w:rsidRPr="000E33ED">
        <w:rPr>
          <w:rStyle w:val="Char7"/>
          <w:rFonts w:hint="cs"/>
          <w:rtl/>
        </w:rPr>
        <w:t>ٱلرَّسُولِ</w:t>
      </w:r>
      <w:r w:rsidR="00D86464" w:rsidRPr="000E33ED">
        <w:rPr>
          <w:rStyle w:val="Char7"/>
          <w:rtl/>
        </w:rPr>
        <w:t xml:space="preserve"> إِن كُنتُمۡ تُؤۡمِنُونَ بِ</w:t>
      </w:r>
      <w:r w:rsidR="00D86464" w:rsidRPr="000E33ED">
        <w:rPr>
          <w:rStyle w:val="Char7"/>
          <w:rFonts w:hint="cs"/>
          <w:rtl/>
        </w:rPr>
        <w:t>ٱللَّهِ</w:t>
      </w:r>
      <w:r w:rsidR="00D86464" w:rsidRPr="000E33ED">
        <w:rPr>
          <w:rStyle w:val="Char7"/>
          <w:rtl/>
        </w:rPr>
        <w:t xml:space="preserve"> وَ</w:t>
      </w:r>
      <w:r w:rsidR="00D86464" w:rsidRPr="000E33ED">
        <w:rPr>
          <w:rStyle w:val="Char7"/>
          <w:rFonts w:hint="cs"/>
          <w:rtl/>
        </w:rPr>
        <w:t>ٱلۡيَوۡمِ</w:t>
      </w:r>
      <w:r w:rsidR="00D86464" w:rsidRPr="000E33ED">
        <w:rPr>
          <w:rStyle w:val="Char7"/>
          <w:rtl/>
        </w:rPr>
        <w:t xml:space="preserve"> </w:t>
      </w:r>
      <w:r w:rsidR="00D86464" w:rsidRPr="000E33ED">
        <w:rPr>
          <w:rStyle w:val="Char7"/>
          <w:rFonts w:hint="cs"/>
          <w:rtl/>
        </w:rPr>
        <w:t>ٱلۡأٓخِرِۚ</w:t>
      </w:r>
      <w:r w:rsidR="00D86464">
        <w:rPr>
          <w:rStyle w:val="Char0"/>
          <w:rFonts w:cs="Traditional Arabic"/>
          <w:color w:val="000000"/>
          <w:shd w:val="clear" w:color="auto" w:fill="FFFFFF"/>
          <w:rtl/>
        </w:rPr>
        <w:t>﴾</w:t>
      </w:r>
      <w:r w:rsidR="00D86464" w:rsidRPr="000E33ED">
        <w:rPr>
          <w:rStyle w:val="Char7"/>
          <w:rtl/>
        </w:rPr>
        <w:t xml:space="preserve"> </w:t>
      </w:r>
      <w:r w:rsidR="00D86464" w:rsidRPr="000E33ED">
        <w:rPr>
          <w:rStyle w:val="Char"/>
          <w:rtl/>
        </w:rPr>
        <w:t>[النساء: 59]</w:t>
      </w:r>
      <w:r w:rsidRPr="006F7B7E">
        <w:rPr>
          <w:rStyle w:val="Char0"/>
          <w:rFonts w:hint="cs"/>
          <w:rtl/>
        </w:rPr>
        <w:t xml:space="preserve"> </w:t>
      </w:r>
      <w:r w:rsidR="002A4F30" w:rsidRPr="002A4F30">
        <w:rPr>
          <w:rStyle w:val="Char5"/>
          <w:rFonts w:hint="cs"/>
          <w:rtl/>
        </w:rPr>
        <w:t>«</w:t>
      </w:r>
      <w:r w:rsidR="002A4F30" w:rsidRPr="002A4F30">
        <w:rPr>
          <w:rStyle w:val="Char5"/>
          <w:rFonts w:hint="eastAsia"/>
          <w:rtl/>
          <w:lang w:bidi="fa-IR"/>
        </w:rPr>
        <w:t>و</w:t>
      </w:r>
      <w:r w:rsidR="002A4F30" w:rsidRPr="002A4F30">
        <w:rPr>
          <w:rStyle w:val="Char5"/>
          <w:rtl/>
          <w:lang w:bidi="fa-IR"/>
        </w:rPr>
        <w:t xml:space="preserve"> </w:t>
      </w:r>
      <w:r w:rsidR="002A4F30" w:rsidRPr="002A4F30">
        <w:rPr>
          <w:rStyle w:val="Char5"/>
          <w:rFonts w:hint="eastAsia"/>
          <w:rtl/>
          <w:lang w:bidi="fa-IR"/>
        </w:rPr>
        <w:t>اگر</w:t>
      </w:r>
      <w:r w:rsidR="002A4F30" w:rsidRPr="002A4F30">
        <w:rPr>
          <w:rStyle w:val="Char5"/>
          <w:rtl/>
          <w:lang w:bidi="fa-IR"/>
        </w:rPr>
        <w:t xml:space="preserve"> </w:t>
      </w:r>
      <w:r w:rsidR="002A4F30" w:rsidRPr="002A4F30">
        <w:rPr>
          <w:rStyle w:val="Char5"/>
          <w:rFonts w:hint="eastAsia"/>
          <w:rtl/>
          <w:lang w:bidi="fa-IR"/>
        </w:rPr>
        <w:t>در</w:t>
      </w:r>
      <w:r w:rsidR="002A4F30" w:rsidRPr="002A4F30">
        <w:rPr>
          <w:rStyle w:val="Char5"/>
          <w:rtl/>
          <w:lang w:bidi="fa-IR"/>
        </w:rPr>
        <w:t xml:space="preserve"> </w:t>
      </w:r>
      <w:r w:rsidR="002A4F30" w:rsidRPr="002A4F30">
        <w:rPr>
          <w:rStyle w:val="Char5"/>
          <w:rFonts w:hint="eastAsia"/>
          <w:rtl/>
          <w:lang w:bidi="fa-IR"/>
        </w:rPr>
        <w:t>چ</w:t>
      </w:r>
      <w:r w:rsidR="00F67149">
        <w:rPr>
          <w:rStyle w:val="Char5"/>
          <w:rFonts w:hint="eastAsia"/>
          <w:rtl/>
          <w:lang w:bidi="fa-IR"/>
        </w:rPr>
        <w:t>ی</w:t>
      </w:r>
      <w:r w:rsidR="002A4F30" w:rsidRPr="002A4F30">
        <w:rPr>
          <w:rStyle w:val="Char5"/>
          <w:rFonts w:hint="eastAsia"/>
          <w:rtl/>
          <w:lang w:bidi="fa-IR"/>
        </w:rPr>
        <w:t>ز</w:t>
      </w:r>
      <w:r w:rsidR="00F67149">
        <w:rPr>
          <w:rStyle w:val="Char5"/>
          <w:rFonts w:hint="eastAsia"/>
          <w:rtl/>
          <w:lang w:bidi="fa-IR"/>
        </w:rPr>
        <w:t>ی</w:t>
      </w:r>
      <w:r w:rsidR="002A4F30" w:rsidRPr="002A4F30">
        <w:rPr>
          <w:rStyle w:val="Char5"/>
          <w:rtl/>
          <w:lang w:bidi="fa-IR"/>
        </w:rPr>
        <w:t xml:space="preserve"> </w:t>
      </w:r>
      <w:r w:rsidR="002A4F30" w:rsidRPr="002A4F30">
        <w:rPr>
          <w:rStyle w:val="Char5"/>
          <w:rFonts w:hint="eastAsia"/>
          <w:rtl/>
          <w:lang w:bidi="fa-IR"/>
        </w:rPr>
        <w:t>اختلاف</w:t>
      </w:r>
      <w:r w:rsidR="002A4F30" w:rsidRPr="002A4F30">
        <w:rPr>
          <w:rStyle w:val="Char5"/>
          <w:rtl/>
          <w:lang w:bidi="fa-IR"/>
        </w:rPr>
        <w:t xml:space="preserve"> </w:t>
      </w:r>
      <w:r w:rsidR="002A4F30" w:rsidRPr="002A4F30">
        <w:rPr>
          <w:rStyle w:val="Char5"/>
          <w:rFonts w:hint="eastAsia"/>
          <w:rtl/>
          <w:lang w:bidi="fa-IR"/>
        </w:rPr>
        <w:t>داشت</w:t>
      </w:r>
      <w:r w:rsidR="00F67149">
        <w:rPr>
          <w:rStyle w:val="Char5"/>
          <w:rFonts w:hint="eastAsia"/>
          <w:rtl/>
          <w:lang w:bidi="fa-IR"/>
        </w:rPr>
        <w:t>ی</w:t>
      </w:r>
      <w:r w:rsidR="002A4F30" w:rsidRPr="002A4F30">
        <w:rPr>
          <w:rStyle w:val="Char5"/>
          <w:rFonts w:hint="eastAsia"/>
          <w:rtl/>
          <w:lang w:bidi="fa-IR"/>
        </w:rPr>
        <w:t>د</w:t>
      </w:r>
      <w:r w:rsidR="002A4F30" w:rsidRPr="002A4F30">
        <w:rPr>
          <w:rStyle w:val="Char5"/>
          <w:rtl/>
          <w:lang w:bidi="fa-IR"/>
        </w:rPr>
        <w:t xml:space="preserve"> </w:t>
      </w:r>
      <w:r w:rsidR="002A4F30" w:rsidRPr="002A4F30">
        <w:rPr>
          <w:rStyle w:val="Char5"/>
          <w:rFonts w:hint="eastAsia"/>
          <w:rtl/>
          <w:lang w:bidi="fa-IR"/>
        </w:rPr>
        <w:t>آن</w:t>
      </w:r>
      <w:r w:rsidR="002A4F30" w:rsidRPr="002A4F30">
        <w:rPr>
          <w:rStyle w:val="Char5"/>
          <w:rtl/>
          <w:lang w:bidi="fa-IR"/>
        </w:rPr>
        <w:t xml:space="preserve"> </w:t>
      </w:r>
      <w:r w:rsidR="002A4F30" w:rsidRPr="002A4F30">
        <w:rPr>
          <w:rStyle w:val="Char5"/>
          <w:rFonts w:hint="eastAsia"/>
          <w:rtl/>
          <w:lang w:bidi="fa-IR"/>
        </w:rPr>
        <w:t>را</w:t>
      </w:r>
      <w:r w:rsidR="002A4F30" w:rsidRPr="002A4F30">
        <w:rPr>
          <w:rStyle w:val="Char5"/>
          <w:rtl/>
          <w:lang w:bidi="fa-IR"/>
        </w:rPr>
        <w:t xml:space="preserve"> </w:t>
      </w:r>
      <w:r w:rsidR="002A4F30" w:rsidRPr="002A4F30">
        <w:rPr>
          <w:rStyle w:val="Char5"/>
          <w:rFonts w:hint="eastAsia"/>
          <w:rtl/>
          <w:lang w:bidi="fa-IR"/>
        </w:rPr>
        <w:t>به</w:t>
      </w:r>
      <w:r w:rsidR="002A4F30" w:rsidRPr="002A4F30">
        <w:rPr>
          <w:rStyle w:val="Char5"/>
          <w:rtl/>
          <w:lang w:bidi="fa-IR"/>
        </w:rPr>
        <w:t xml:space="preserve"> </w:t>
      </w:r>
      <w:r w:rsidR="002A4F30" w:rsidRPr="002A4F30">
        <w:rPr>
          <w:rStyle w:val="Char5"/>
          <w:rFonts w:hint="eastAsia"/>
          <w:rtl/>
          <w:lang w:bidi="fa-IR"/>
        </w:rPr>
        <w:t>خدا</w:t>
      </w:r>
      <w:r w:rsidR="002A4F30" w:rsidRPr="002A4F30">
        <w:rPr>
          <w:rStyle w:val="Char5"/>
          <w:rtl/>
          <w:lang w:bidi="fa-IR"/>
        </w:rPr>
        <w:t xml:space="preserve"> (</w:t>
      </w:r>
      <w:r w:rsidR="002A4F30" w:rsidRPr="002A4F30">
        <w:rPr>
          <w:rStyle w:val="Char5"/>
          <w:rFonts w:hint="eastAsia"/>
          <w:rtl/>
          <w:lang w:bidi="fa-IR"/>
        </w:rPr>
        <w:t>با</w:t>
      </w:r>
      <w:r w:rsidR="002A4F30" w:rsidRPr="002A4F30">
        <w:rPr>
          <w:rStyle w:val="Char5"/>
          <w:rtl/>
          <w:lang w:bidi="fa-IR"/>
        </w:rPr>
        <w:t xml:space="preserve"> </w:t>
      </w:r>
      <w:r w:rsidR="002A4F30" w:rsidRPr="002A4F30">
        <w:rPr>
          <w:rStyle w:val="Char5"/>
          <w:rFonts w:hint="eastAsia"/>
          <w:rtl/>
          <w:lang w:bidi="fa-IR"/>
        </w:rPr>
        <w:t>عرضه‌</w:t>
      </w:r>
      <w:r w:rsidR="00F67149">
        <w:rPr>
          <w:rStyle w:val="Char5"/>
          <w:rFonts w:hint="eastAsia"/>
          <w:rtl/>
          <w:lang w:bidi="fa-IR"/>
        </w:rPr>
        <w:t>ی</w:t>
      </w:r>
      <w:r w:rsidR="002A4F30" w:rsidRPr="002A4F30">
        <w:rPr>
          <w:rStyle w:val="Char5"/>
          <w:rtl/>
          <w:lang w:bidi="fa-IR"/>
        </w:rPr>
        <w:t xml:space="preserve"> </w:t>
      </w:r>
      <w:r w:rsidR="002A4F30" w:rsidRPr="002A4F30">
        <w:rPr>
          <w:rStyle w:val="Char5"/>
          <w:rFonts w:hint="eastAsia"/>
          <w:rtl/>
          <w:lang w:bidi="fa-IR"/>
        </w:rPr>
        <w:t>به</w:t>
      </w:r>
      <w:r w:rsidR="002A4F30" w:rsidRPr="002A4F30">
        <w:rPr>
          <w:rStyle w:val="Char5"/>
          <w:rtl/>
          <w:lang w:bidi="fa-IR"/>
        </w:rPr>
        <w:t xml:space="preserve"> </w:t>
      </w:r>
      <w:r w:rsidR="002A4F30" w:rsidRPr="002A4F30">
        <w:rPr>
          <w:rStyle w:val="Char5"/>
          <w:rFonts w:hint="eastAsia"/>
          <w:rtl/>
          <w:lang w:bidi="fa-IR"/>
        </w:rPr>
        <w:t>قرآن</w:t>
      </w:r>
      <w:r w:rsidR="002A4F30" w:rsidRPr="002A4F30">
        <w:rPr>
          <w:rStyle w:val="Char5"/>
          <w:rtl/>
          <w:lang w:bidi="fa-IR"/>
        </w:rPr>
        <w:t xml:space="preserve">) </w:t>
      </w:r>
      <w:r w:rsidR="002A4F30" w:rsidRPr="002A4F30">
        <w:rPr>
          <w:rStyle w:val="Char5"/>
          <w:rFonts w:hint="eastAsia"/>
          <w:rtl/>
          <w:lang w:bidi="fa-IR"/>
        </w:rPr>
        <w:t>و</w:t>
      </w:r>
      <w:r w:rsidR="002A4F30" w:rsidRPr="002A4F30">
        <w:rPr>
          <w:rStyle w:val="Char5"/>
          <w:rtl/>
          <w:lang w:bidi="fa-IR"/>
        </w:rPr>
        <w:t xml:space="preserve"> </w:t>
      </w:r>
      <w:r w:rsidR="002A4F30" w:rsidRPr="002A4F30">
        <w:rPr>
          <w:rStyle w:val="Char5"/>
          <w:rFonts w:hint="eastAsia"/>
          <w:rtl/>
          <w:lang w:bidi="fa-IR"/>
        </w:rPr>
        <w:t>پ</w:t>
      </w:r>
      <w:r w:rsidR="00F67149">
        <w:rPr>
          <w:rStyle w:val="Char5"/>
          <w:rFonts w:hint="eastAsia"/>
          <w:rtl/>
          <w:lang w:bidi="fa-IR"/>
        </w:rPr>
        <w:t>ی</w:t>
      </w:r>
      <w:r w:rsidR="002A4F30" w:rsidRPr="002A4F30">
        <w:rPr>
          <w:rStyle w:val="Char5"/>
          <w:rFonts w:hint="cs"/>
          <w:rtl/>
          <w:lang w:bidi="fa-IR"/>
        </w:rPr>
        <w:t>ا</w:t>
      </w:r>
      <w:r w:rsidR="002A4F30" w:rsidRPr="002A4F30">
        <w:rPr>
          <w:rStyle w:val="Char5"/>
          <w:rFonts w:hint="eastAsia"/>
          <w:rtl/>
          <w:lang w:bidi="fa-IR"/>
        </w:rPr>
        <w:t>مبر</w:t>
      </w:r>
      <w:r w:rsidR="002A4F30" w:rsidRPr="002A4F30">
        <w:rPr>
          <w:rStyle w:val="Char5"/>
          <w:rtl/>
          <w:lang w:bidi="fa-IR"/>
        </w:rPr>
        <w:t xml:space="preserve"> </w:t>
      </w:r>
      <w:r w:rsidR="002A4F30" w:rsidRPr="002A4F30">
        <w:rPr>
          <w:rStyle w:val="Char5"/>
          <w:rFonts w:hint="eastAsia"/>
          <w:rtl/>
          <w:lang w:bidi="fa-IR"/>
        </w:rPr>
        <w:t>او</w:t>
      </w:r>
      <w:r w:rsidR="002A4F30" w:rsidRPr="002A4F30">
        <w:rPr>
          <w:rStyle w:val="Char5"/>
          <w:rtl/>
          <w:lang w:bidi="fa-IR"/>
        </w:rPr>
        <w:t xml:space="preserve"> (</w:t>
      </w:r>
      <w:r w:rsidR="002A4F30" w:rsidRPr="002A4F30">
        <w:rPr>
          <w:rStyle w:val="Char5"/>
          <w:rFonts w:hint="eastAsia"/>
          <w:rtl/>
          <w:lang w:bidi="fa-IR"/>
        </w:rPr>
        <w:t>با</w:t>
      </w:r>
      <w:r w:rsidR="002A4F30" w:rsidRPr="002A4F30">
        <w:rPr>
          <w:rStyle w:val="Char5"/>
          <w:rtl/>
          <w:lang w:bidi="fa-IR"/>
        </w:rPr>
        <w:t xml:space="preserve"> </w:t>
      </w:r>
      <w:r w:rsidR="002A4F30" w:rsidRPr="002A4F30">
        <w:rPr>
          <w:rStyle w:val="Char5"/>
          <w:rFonts w:hint="eastAsia"/>
          <w:rtl/>
          <w:lang w:bidi="fa-IR"/>
        </w:rPr>
        <w:t>رجوع</w:t>
      </w:r>
      <w:r w:rsidR="002A4F30" w:rsidRPr="002A4F30">
        <w:rPr>
          <w:rStyle w:val="Char5"/>
          <w:rtl/>
          <w:lang w:bidi="fa-IR"/>
        </w:rPr>
        <w:t xml:space="preserve"> </w:t>
      </w:r>
      <w:r w:rsidR="002A4F30" w:rsidRPr="002A4F30">
        <w:rPr>
          <w:rStyle w:val="Char5"/>
          <w:rFonts w:hint="eastAsia"/>
          <w:rtl/>
          <w:lang w:bidi="fa-IR"/>
        </w:rPr>
        <w:t>به</w:t>
      </w:r>
      <w:r w:rsidR="002A4F30" w:rsidRPr="002A4F30">
        <w:rPr>
          <w:rStyle w:val="Char5"/>
          <w:rtl/>
          <w:lang w:bidi="fa-IR"/>
        </w:rPr>
        <w:t xml:space="preserve"> </w:t>
      </w:r>
      <w:r w:rsidR="002A4F30" w:rsidRPr="002A4F30">
        <w:rPr>
          <w:rStyle w:val="Char5"/>
          <w:rFonts w:hint="eastAsia"/>
          <w:rtl/>
          <w:lang w:bidi="fa-IR"/>
        </w:rPr>
        <w:t>سنّت</w:t>
      </w:r>
      <w:r w:rsidR="002A4F30" w:rsidRPr="002A4F30">
        <w:rPr>
          <w:rStyle w:val="Char5"/>
          <w:rtl/>
          <w:lang w:bidi="fa-IR"/>
        </w:rPr>
        <w:t xml:space="preserve"> </w:t>
      </w:r>
      <w:r w:rsidR="002A4F30" w:rsidRPr="002A4F30">
        <w:rPr>
          <w:rStyle w:val="Char5"/>
          <w:rFonts w:hint="eastAsia"/>
          <w:rtl/>
          <w:lang w:bidi="fa-IR"/>
        </w:rPr>
        <w:t>نبو</w:t>
      </w:r>
      <w:r w:rsidR="00F67149">
        <w:rPr>
          <w:rStyle w:val="Char5"/>
          <w:rFonts w:hint="eastAsia"/>
          <w:rtl/>
          <w:lang w:bidi="fa-IR"/>
        </w:rPr>
        <w:t>ی</w:t>
      </w:r>
      <w:r w:rsidR="002A4F30" w:rsidRPr="002A4F30">
        <w:rPr>
          <w:rStyle w:val="Char5"/>
          <w:rtl/>
          <w:lang w:bidi="fa-IR"/>
        </w:rPr>
        <w:t xml:space="preserve">) </w:t>
      </w:r>
      <w:r w:rsidR="002A4F30" w:rsidRPr="002A4F30">
        <w:rPr>
          <w:rStyle w:val="Char5"/>
          <w:rFonts w:hint="eastAsia"/>
          <w:rtl/>
          <w:lang w:bidi="fa-IR"/>
        </w:rPr>
        <w:t>برگردان</w:t>
      </w:r>
      <w:r w:rsidR="00F67149">
        <w:rPr>
          <w:rStyle w:val="Char5"/>
          <w:rFonts w:hint="eastAsia"/>
          <w:rtl/>
          <w:lang w:bidi="fa-IR"/>
        </w:rPr>
        <w:t>ی</w:t>
      </w:r>
      <w:r w:rsidR="002A4F30" w:rsidRPr="002A4F30">
        <w:rPr>
          <w:rStyle w:val="Char5"/>
          <w:rFonts w:hint="eastAsia"/>
          <w:rtl/>
          <w:lang w:bidi="fa-IR"/>
        </w:rPr>
        <w:t>د</w:t>
      </w:r>
      <w:r w:rsidR="002A4F30" w:rsidRPr="002A4F30">
        <w:rPr>
          <w:rStyle w:val="Char5"/>
          <w:rtl/>
          <w:lang w:bidi="fa-IR"/>
        </w:rPr>
        <w:t xml:space="preserve"> </w:t>
      </w:r>
      <w:r w:rsidR="002A4F30" w:rsidRPr="002A4F30">
        <w:rPr>
          <w:rStyle w:val="Char5"/>
          <w:rFonts w:hint="eastAsia"/>
          <w:rtl/>
          <w:lang w:bidi="fa-IR"/>
        </w:rPr>
        <w:t>اگر</w:t>
      </w:r>
      <w:r w:rsidR="002A4F30" w:rsidRPr="002A4F30">
        <w:rPr>
          <w:rStyle w:val="Char5"/>
          <w:rtl/>
          <w:lang w:bidi="fa-IR"/>
        </w:rPr>
        <w:t xml:space="preserve"> </w:t>
      </w:r>
      <w:r w:rsidR="002A4F30" w:rsidRPr="002A4F30">
        <w:rPr>
          <w:rStyle w:val="Char5"/>
          <w:rFonts w:hint="eastAsia"/>
          <w:rtl/>
          <w:lang w:bidi="fa-IR"/>
        </w:rPr>
        <w:t>به</w:t>
      </w:r>
      <w:r w:rsidR="002A4F30" w:rsidRPr="002A4F30">
        <w:rPr>
          <w:rStyle w:val="Char5"/>
          <w:rtl/>
          <w:lang w:bidi="fa-IR"/>
        </w:rPr>
        <w:t xml:space="preserve"> </w:t>
      </w:r>
      <w:r w:rsidR="002A4F30" w:rsidRPr="002A4F30">
        <w:rPr>
          <w:rStyle w:val="Char5"/>
          <w:rFonts w:hint="eastAsia"/>
          <w:rtl/>
          <w:lang w:bidi="fa-IR"/>
        </w:rPr>
        <w:t>خدا</w:t>
      </w:r>
      <w:r w:rsidR="002A4F30" w:rsidRPr="002A4F30">
        <w:rPr>
          <w:rStyle w:val="Char5"/>
          <w:rtl/>
          <w:lang w:bidi="fa-IR"/>
        </w:rPr>
        <w:t xml:space="preserve"> </w:t>
      </w:r>
      <w:r w:rsidR="002A4F30" w:rsidRPr="002A4F30">
        <w:rPr>
          <w:rStyle w:val="Char5"/>
          <w:rFonts w:hint="eastAsia"/>
          <w:rtl/>
          <w:lang w:bidi="fa-IR"/>
        </w:rPr>
        <w:t>و</w:t>
      </w:r>
      <w:r w:rsidR="002A4F30" w:rsidRPr="002A4F30">
        <w:rPr>
          <w:rStyle w:val="Char5"/>
          <w:rtl/>
          <w:lang w:bidi="fa-IR"/>
        </w:rPr>
        <w:t xml:space="preserve"> </w:t>
      </w:r>
      <w:r w:rsidR="002A4F30" w:rsidRPr="002A4F30">
        <w:rPr>
          <w:rStyle w:val="Char5"/>
          <w:rFonts w:hint="eastAsia"/>
          <w:rtl/>
          <w:lang w:bidi="fa-IR"/>
        </w:rPr>
        <w:t>روز</w:t>
      </w:r>
      <w:r w:rsidR="002A4F30" w:rsidRPr="002A4F30">
        <w:rPr>
          <w:rStyle w:val="Char5"/>
          <w:rtl/>
          <w:lang w:bidi="fa-IR"/>
        </w:rPr>
        <w:t xml:space="preserve"> </w:t>
      </w:r>
      <w:r w:rsidR="002A4F30" w:rsidRPr="002A4F30">
        <w:rPr>
          <w:rStyle w:val="Char5"/>
          <w:rFonts w:hint="eastAsia"/>
          <w:rtl/>
          <w:lang w:bidi="fa-IR"/>
        </w:rPr>
        <w:t>رستاخ</w:t>
      </w:r>
      <w:r w:rsidR="00F67149">
        <w:rPr>
          <w:rStyle w:val="Char5"/>
          <w:rFonts w:hint="eastAsia"/>
          <w:rtl/>
          <w:lang w:bidi="fa-IR"/>
        </w:rPr>
        <w:t>ی</w:t>
      </w:r>
      <w:r w:rsidR="002A4F30" w:rsidRPr="002A4F30">
        <w:rPr>
          <w:rStyle w:val="Char5"/>
          <w:rFonts w:hint="eastAsia"/>
          <w:rtl/>
          <w:lang w:bidi="fa-IR"/>
        </w:rPr>
        <w:t>ز</w:t>
      </w:r>
      <w:r w:rsidR="002A4F30" w:rsidRPr="002A4F30">
        <w:rPr>
          <w:rStyle w:val="Char5"/>
          <w:rtl/>
          <w:lang w:bidi="fa-IR"/>
        </w:rPr>
        <w:t xml:space="preserve"> </w:t>
      </w:r>
      <w:r w:rsidR="002A4F30" w:rsidRPr="002A4F30">
        <w:rPr>
          <w:rStyle w:val="Char5"/>
          <w:rFonts w:hint="eastAsia"/>
          <w:rtl/>
          <w:lang w:bidi="fa-IR"/>
        </w:rPr>
        <w:t>ا</w:t>
      </w:r>
      <w:r w:rsidR="00F67149">
        <w:rPr>
          <w:rStyle w:val="Char5"/>
          <w:rFonts w:hint="eastAsia"/>
          <w:rtl/>
          <w:lang w:bidi="fa-IR"/>
        </w:rPr>
        <w:t>ی</w:t>
      </w:r>
      <w:r w:rsidR="002A4F30" w:rsidRPr="002A4F30">
        <w:rPr>
          <w:rStyle w:val="Char5"/>
          <w:rFonts w:hint="eastAsia"/>
          <w:rtl/>
          <w:lang w:bidi="fa-IR"/>
        </w:rPr>
        <w:t>مان</w:t>
      </w:r>
      <w:r w:rsidR="002A4F30" w:rsidRPr="002A4F30">
        <w:rPr>
          <w:rStyle w:val="Char5"/>
          <w:rtl/>
          <w:lang w:bidi="fa-IR"/>
        </w:rPr>
        <w:t xml:space="preserve"> </w:t>
      </w:r>
      <w:r w:rsidR="002A4F30" w:rsidRPr="002A4F30">
        <w:rPr>
          <w:rStyle w:val="Char5"/>
          <w:rFonts w:hint="eastAsia"/>
          <w:rtl/>
          <w:lang w:bidi="fa-IR"/>
        </w:rPr>
        <w:t>دار</w:t>
      </w:r>
      <w:r w:rsidR="00F67149">
        <w:rPr>
          <w:rStyle w:val="Char5"/>
          <w:rFonts w:hint="eastAsia"/>
          <w:rtl/>
          <w:lang w:bidi="fa-IR"/>
        </w:rPr>
        <w:t>ی</w:t>
      </w:r>
      <w:r w:rsidR="002A4F30" w:rsidRPr="002A4F30">
        <w:rPr>
          <w:rStyle w:val="Char5"/>
          <w:rFonts w:hint="eastAsia"/>
          <w:rtl/>
          <w:lang w:bidi="fa-IR"/>
        </w:rPr>
        <w:t>د</w:t>
      </w:r>
      <w:r w:rsidR="002A4F30" w:rsidRPr="002A4F30">
        <w:rPr>
          <w:rStyle w:val="Char5"/>
          <w:rFonts w:hint="cs"/>
          <w:rtl/>
        </w:rPr>
        <w:t>»</w:t>
      </w:r>
      <w:r w:rsidR="002A4F30">
        <w:rPr>
          <w:rStyle w:val="Char0"/>
          <w:rFonts w:hint="cs"/>
          <w:rtl/>
        </w:rPr>
        <w:t>.</w:t>
      </w:r>
    </w:p>
    <w:p w:rsidR="00DC487B" w:rsidRPr="006F7B7E" w:rsidRDefault="00DC487B" w:rsidP="00DC487B">
      <w:pPr>
        <w:widowControl w:val="0"/>
        <w:jc w:val="both"/>
        <w:rPr>
          <w:rStyle w:val="Char0"/>
          <w:rtl/>
        </w:rPr>
      </w:pPr>
      <w:r w:rsidRPr="006F7B7E">
        <w:rPr>
          <w:rStyle w:val="Char0"/>
          <w:rFonts w:hint="cs"/>
          <w:rtl/>
        </w:rPr>
        <w:t>این آیه به بیان مرجع حل‌وفصل نزاع پرداخته که کتاب خدا و سنت رسول</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است و چون کتاب و سنت این چنین هستند می‌بایست که هر دو، دربردارنده‌ی موارد نزاع میان مؤمنانی باشند که با این آیه خطاب شده‌اند، پس اگر احادیث متواتر با معنای رایج آنرا معتبر بدانیم در این صورت، تفصیل کافی برای حل‌وفصل نزاع به مانند آنچه که در سنت آحادی موجود است نمی‌یابیم در حالی‌که آیه‌ی مذکور برای سنت، اندازه و </w:t>
      </w:r>
      <w:r w:rsidRPr="006F7B7E">
        <w:rPr>
          <w:rStyle w:val="Char0"/>
          <w:rFonts w:hint="cs"/>
          <w:rtl/>
        </w:rPr>
        <w:lastRenderedPageBreak/>
        <w:t>نصیبی کافی برای حل‌وفصل نزاع قرار داده است (سنت را مرجع دوم معرفی کرده است)، لذا عموم آنچه که علماء برای ترجیح اقوال خود به هنگام نزاع بدان استدلال می‌کنند برگرفته از نصوص قرآن و از سنت آحادی و متواتر است نه اینکه فقط از سنت متواتر باشد حتی در برخی مسائل اعتقادی.</w:t>
      </w:r>
    </w:p>
    <w:p w:rsidR="00DC487B" w:rsidRPr="006F7B7E" w:rsidRDefault="00DC487B" w:rsidP="00AF3C39">
      <w:pPr>
        <w:jc w:val="both"/>
        <w:rPr>
          <w:rStyle w:val="Char0"/>
          <w:rtl/>
        </w:rPr>
      </w:pPr>
      <w:r w:rsidRPr="006F7B7E">
        <w:rPr>
          <w:rStyle w:val="Char4"/>
          <w:rFonts w:hint="cs"/>
          <w:rtl/>
        </w:rPr>
        <w:t>چهارم</w:t>
      </w:r>
      <w:r w:rsidRPr="006F7B7E">
        <w:rPr>
          <w:rStyle w:val="Char0"/>
          <w:rFonts w:hint="cs"/>
          <w:rtl/>
        </w:rPr>
        <w:t xml:space="preserve">: اینکه </w:t>
      </w:r>
      <w:r w:rsidRPr="006F7B7E">
        <w:rPr>
          <w:rStyle w:val="Char4"/>
          <w:rFonts w:hint="cs"/>
          <w:rtl/>
        </w:rPr>
        <w:t>علماء بر قبول و عمل به احادیث آحاد اجماع نموده‌اند</w:t>
      </w:r>
      <w:r w:rsidRPr="006F7B7E">
        <w:rPr>
          <w:rStyle w:val="Char0"/>
          <w:rFonts w:hint="cs"/>
          <w:rtl/>
        </w:rPr>
        <w:t>، ابن عبدالبر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«اهل علم از فقهاء و محدثان در تمام جهان - بر حسب اطلاع من - بر قبول خبر واحدِ عدل و وجوب عمل بدان در صورتی که ثابت گردد و اثر یا اجماع دیگری، آن را نسخ نکند اجماع دارند. بر همین اساس تمام فقیهان در تمامی دوران از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تا به امروز بجز خوارج و گروه‌هایی از هل بدعت؛ گروه اندکی که مخالفت‌شان معتبر نیست بر این امر متّفق هستند».</w:t>
      </w:r>
      <w:r w:rsidRPr="00D91B8B">
        <w:rPr>
          <w:rStyle w:val="Char0"/>
          <w:vertAlign w:val="superscript"/>
          <w:rtl/>
        </w:rPr>
        <w:footnoteReference w:id="52"/>
      </w:r>
    </w:p>
    <w:p w:rsidR="00DC487B" w:rsidRPr="006F7B7E" w:rsidRDefault="00DC487B" w:rsidP="00DC487B">
      <w:pPr>
        <w:widowControl w:val="0"/>
        <w:jc w:val="both"/>
        <w:rPr>
          <w:rStyle w:val="Char0"/>
          <w:rtl/>
        </w:rPr>
      </w:pPr>
      <w:r w:rsidRPr="006F7B7E">
        <w:rPr>
          <w:rStyle w:val="Char0"/>
          <w:rFonts w:hint="cs"/>
          <w:rtl/>
        </w:rPr>
        <w:t>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«تمام امت بر قبول خبر واحد ثقه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اجماع دارد، همچنین تمام مسلمانان بر قبول خبر واحد متفق می‌باشند».</w:t>
      </w:r>
      <w:r w:rsidRPr="00D91B8B">
        <w:rPr>
          <w:rStyle w:val="Char0"/>
          <w:vertAlign w:val="superscript"/>
          <w:rtl/>
        </w:rPr>
        <w:footnoteReference w:id="53"/>
      </w:r>
    </w:p>
    <w:p w:rsidR="00DC487B" w:rsidRPr="006F7B7E" w:rsidRDefault="00DC487B" w:rsidP="00DC487B">
      <w:pPr>
        <w:widowControl w:val="0"/>
        <w:jc w:val="both"/>
        <w:rPr>
          <w:rStyle w:val="Char0"/>
          <w:rtl/>
        </w:rPr>
      </w:pPr>
      <w:r w:rsidRPr="006F7B7E">
        <w:rPr>
          <w:rStyle w:val="Char4"/>
          <w:rFonts w:hint="cs"/>
          <w:rtl/>
        </w:rPr>
        <w:t>پنجم</w:t>
      </w:r>
      <w:r w:rsidRPr="006F7B7E">
        <w:rPr>
          <w:rStyle w:val="Char0"/>
          <w:rFonts w:hint="cs"/>
          <w:rtl/>
        </w:rPr>
        <w:t>: اینکه منحصر ساختن پذیرش اخبار نبوی در متواتر، امری بدعی است. از اصحاب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طُرق بسیاری ثابت است که مجموع این طرق، افاده‌ی قطع و یقین می‌کند مبنی بر اینکه آنان، حدیث را از پیامبر دریافت می‌نمودند سپس آنچه را که نتوانسته بودند مستقیماً از وی بشنوند از همدیگر می‌شنیدند و بدون شرط تواتر بدان استدلال می‌کردند و دین و اعتقادات خود را بر آن بنا می‌نمودند، لذا هیچ‌کسی از اصحاب رسول‌خدا، علمای تابعین یا تابع تابعین از امامان خیر قرون را نمی‌یابیم که اگر خبری در ابواب اعتقاد یا ابواب دیگر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وی می‌رسید آن را از خبرآورنده نپذیرفته و رد کرده باشد تا اینکه 9 شاهد همراه او (ناقل حدیث) باشد تا که بر اساس مشهورترین قول در مشخص کردن متواتر با عدد، خبرش به حد تواتر 10 نفره برسد! بله، ممکن بود که برخی از آنان در مورد روایت به تحقیق و بررسی می‌پرداخت اگر چیزی در دلش پیش می‌آمد که او را به تحقیق و بررسی نیازمند کند، اما این بحث و بررسی را به عدد تواتر محدود نمی‌کرد. به عنوان مثال: کسی که به داستان اطمینان </w:t>
      </w:r>
      <w:r w:rsidRPr="006F7B7E">
        <w:rPr>
          <w:rStyle w:val="Char0"/>
          <w:rFonts w:hint="cs"/>
          <w:rtl/>
        </w:rPr>
        <w:lastRenderedPageBreak/>
        <w:t>یافتن امام عمر بن خطاب</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به هنگام ارائه‌ی حدیث استئذان</w:t>
      </w:r>
      <w:r w:rsidRPr="00D91B8B">
        <w:rPr>
          <w:rStyle w:val="Char0"/>
          <w:vertAlign w:val="superscript"/>
          <w:rtl/>
        </w:rPr>
        <w:footnoteReference w:id="54"/>
      </w:r>
      <w:r w:rsidRPr="006F7B7E">
        <w:rPr>
          <w:rStyle w:val="Char0"/>
          <w:rFonts w:hint="cs"/>
          <w:rtl/>
        </w:rPr>
        <w:t xml:space="preserve"> (اجازه گرفتن) استدلال می‌کند که امام عمر از ابوموسی اشعری</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خواست شخصی دیگر را بیاورد که با وی در این حدیث موافق باشد...</w:t>
      </w:r>
    </w:p>
    <w:p w:rsidR="00DC487B" w:rsidRPr="006F7B7E" w:rsidRDefault="00DC487B" w:rsidP="00DC487B">
      <w:pPr>
        <w:widowControl w:val="0"/>
        <w:jc w:val="both"/>
        <w:rPr>
          <w:rStyle w:val="Char0"/>
          <w:rtl/>
        </w:rPr>
      </w:pPr>
      <w:r w:rsidRPr="006F7B7E">
        <w:rPr>
          <w:rStyle w:val="Char0"/>
          <w:rFonts w:hint="cs"/>
          <w:rtl/>
        </w:rPr>
        <w:t>به او می‌گوییم: روایت این حدیث از سوی شخص دیگر، این حدیث را از حدّ آحاد خارج نمی‌سازد و گفته‌ی امام عمر مبنی بر اینکه کسی دیگر با ابوموسی در مورد این حدیث موافقت کند بر خلاف مراد آنان مورد استدلال قرار می‌گیرد چرا که خود آن، دلیلی بر قبول خبر آحاد است.</w:t>
      </w:r>
    </w:p>
    <w:p w:rsidR="00DC487B" w:rsidRPr="006F7B7E" w:rsidRDefault="00DC487B" w:rsidP="00DC487B">
      <w:pPr>
        <w:widowControl w:val="0"/>
        <w:jc w:val="both"/>
        <w:rPr>
          <w:rStyle w:val="Char0"/>
          <w:rtl/>
        </w:rPr>
      </w:pPr>
      <w:r w:rsidRPr="006F7B7E">
        <w:rPr>
          <w:rStyle w:val="Char0"/>
          <w:rFonts w:hint="cs"/>
          <w:rtl/>
        </w:rPr>
        <w:t>در ضمن تأکید می‌کنیم که امام عمر بن خطاب در جاهای دیگری، خبر واحد روایت‌شده از یک نفر را نیز پذیرفته است همچون گرفتن جزیه از مجوسیان با استناد به خبر عبدالرحمن بن عوف</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که فقط او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روایت کرده است.</w:t>
      </w:r>
    </w:p>
    <w:p w:rsidR="00DC487B" w:rsidRPr="006F7B7E" w:rsidRDefault="00DC487B" w:rsidP="00AF3C39">
      <w:pPr>
        <w:pStyle w:val="a2"/>
        <w:rPr>
          <w:rtl/>
          <w:lang w:bidi="fa-IR"/>
        </w:rPr>
      </w:pPr>
      <w:bookmarkStart w:id="32" w:name="_Toc5794732"/>
      <w:r w:rsidRPr="006F7B7E">
        <w:rPr>
          <w:rFonts w:hint="cs"/>
          <w:rtl/>
          <w:lang w:bidi="fa-IR"/>
        </w:rPr>
        <w:t>اصل سوم</w:t>
      </w:r>
      <w:r w:rsidR="00AF3C39">
        <w:rPr>
          <w:rFonts w:hint="cs"/>
          <w:rtl/>
          <w:lang w:bidi="fa-IR"/>
        </w:rPr>
        <w:t xml:space="preserve">: </w:t>
      </w:r>
      <w:r w:rsidRPr="006F7B7E">
        <w:rPr>
          <w:rFonts w:hint="cs"/>
          <w:rtl/>
          <w:lang w:bidi="fa-IR"/>
        </w:rPr>
        <w:t>طعن و اتهام وارد کردن در ناقلان سنت</w:t>
      </w:r>
      <w:bookmarkEnd w:id="32"/>
    </w:p>
    <w:p w:rsidR="00DC487B" w:rsidRPr="006F7B7E" w:rsidRDefault="00DC487B" w:rsidP="00DC487B">
      <w:pPr>
        <w:widowControl w:val="0"/>
        <w:jc w:val="both"/>
        <w:rPr>
          <w:rStyle w:val="Char0"/>
          <w:rtl/>
        </w:rPr>
      </w:pPr>
      <w:r w:rsidRPr="006F7B7E">
        <w:rPr>
          <w:rStyle w:val="Char0"/>
          <w:rFonts w:hint="cs"/>
          <w:rtl/>
        </w:rPr>
        <w:t>براستی که متهم ساختن برخی از حاملان و ناقلان مشهور سنت از اصلی‌ترین اشکالاتی است که مستشرقان در طعن و ایراد گرفتن خود بر سنت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متکی بر آن هستند و این طعن و ایرادات سبب پیدایش گروهی شده که از مستشرقان تأثیر پذیرفته‌اند و آن ایرادات را در کتاب‌ها، انجمن‌ها و محافل مختلف منتشر کرده‌اند. و می‌بینیم که تمرکز و توجه </w:t>
      </w:r>
      <w:r w:rsidR="00C4681D">
        <w:rPr>
          <w:rStyle w:val="Char0"/>
          <w:rFonts w:hint="cs"/>
          <w:rtl/>
        </w:rPr>
        <w:t>آن‌ها</w:t>
      </w:r>
      <w:r w:rsidRPr="006F7B7E">
        <w:rPr>
          <w:rStyle w:val="Char0"/>
          <w:rFonts w:hint="cs"/>
          <w:rtl/>
        </w:rPr>
        <w:t>، صحابه‌ای را هدف گرفته است که بیشترین حدیث را روایت نموده‌اند، چنانکه اگر به مشهورترین کتاب معاصر در باب تردیدپراکنی در سنت - یعنی کتاب ابو ریّه - بنگری درمی‌یابی که بخش بیشتر طعن و ایرادات کتاب او بر ابوهریره</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است.</w:t>
      </w:r>
    </w:p>
    <w:p w:rsidR="00DC487B" w:rsidRPr="006F7B7E" w:rsidRDefault="00DC487B" w:rsidP="009B5539">
      <w:pPr>
        <w:widowControl w:val="0"/>
        <w:jc w:val="both"/>
        <w:rPr>
          <w:rStyle w:val="Char0"/>
          <w:rtl/>
        </w:rPr>
      </w:pPr>
      <w:r w:rsidRPr="006F7B7E">
        <w:rPr>
          <w:rStyle w:val="Char0"/>
          <w:rFonts w:hint="cs"/>
          <w:rtl/>
        </w:rPr>
        <w:t>بنابراین کسانی که بر کتاب ابو ریّه ردیه داده‌اند به رد شبهات او پیرامون ابوهریره</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عنایت ورزیده‌اند و در این باره به قلم‌فرسایی پرداخته‌اند همانطورکه مصطفی سباعی در کتابش «</w:t>
      </w:r>
      <w:r w:rsidRPr="006F7B7E">
        <w:rPr>
          <w:rStyle w:val="Char0"/>
          <w:rtl/>
        </w:rPr>
        <w:t>السنة ومکانتها فی التشریع الاسلامی</w:t>
      </w:r>
      <w:r w:rsidRPr="006F7B7E">
        <w:rPr>
          <w:rStyle w:val="Char0"/>
          <w:rFonts w:hint="cs"/>
          <w:rtl/>
        </w:rPr>
        <w:t>» و معلّمی در کتاب خود «</w:t>
      </w:r>
      <w:r w:rsidRPr="006F7B7E">
        <w:rPr>
          <w:rStyle w:val="Char0"/>
          <w:rtl/>
        </w:rPr>
        <w:t>الأنوار الکاشفة</w:t>
      </w:r>
      <w:r w:rsidRPr="006F7B7E">
        <w:rPr>
          <w:rStyle w:val="Char0"/>
          <w:rFonts w:hint="cs"/>
          <w:rtl/>
        </w:rPr>
        <w:t>» و دیگران چنین کرده‌اند، حتی عبدالمنعم عزّی کتاب بزرگی را در رد بر شبهات ابو ریّه و دیگران پیرامون طعن و ایراد بر ابوهریره اختصاص داده و آنرا «</w:t>
      </w:r>
      <w:r w:rsidRPr="006F7B7E">
        <w:rPr>
          <w:rStyle w:val="Char0"/>
          <w:rtl/>
        </w:rPr>
        <w:t>دفاعٌ عن أبی</w:t>
      </w:r>
      <w:r w:rsidR="009B5539" w:rsidRPr="006F7B7E">
        <w:rPr>
          <w:rStyle w:val="Char0"/>
          <w:rFonts w:hint="cs"/>
          <w:rtl/>
        </w:rPr>
        <w:t xml:space="preserve"> </w:t>
      </w:r>
      <w:r w:rsidRPr="006F7B7E">
        <w:rPr>
          <w:rStyle w:val="Char0"/>
          <w:rtl/>
        </w:rPr>
        <w:t>هریرة</w:t>
      </w:r>
      <w:r w:rsidRPr="006F7B7E">
        <w:rPr>
          <w:rStyle w:val="Char0"/>
          <w:rFonts w:hint="cs"/>
          <w:rtl/>
        </w:rPr>
        <w:t>» نامیده است.</w:t>
      </w:r>
    </w:p>
    <w:p w:rsidR="00DC487B" w:rsidRPr="006F7B7E" w:rsidRDefault="00DC487B" w:rsidP="00DC487B">
      <w:pPr>
        <w:widowControl w:val="0"/>
        <w:jc w:val="both"/>
        <w:rPr>
          <w:rStyle w:val="Char0"/>
          <w:rtl/>
        </w:rPr>
      </w:pPr>
      <w:r w:rsidRPr="006F7B7E">
        <w:rPr>
          <w:rStyle w:val="Char0"/>
          <w:rFonts w:hint="cs"/>
          <w:rtl/>
        </w:rPr>
        <w:lastRenderedPageBreak/>
        <w:t xml:space="preserve">کسی که در امور مطرح شده‌ی مستشرقان و پیروان </w:t>
      </w:r>
      <w:r w:rsidR="00C4681D">
        <w:rPr>
          <w:rStyle w:val="Char0"/>
          <w:rFonts w:hint="cs"/>
          <w:rtl/>
        </w:rPr>
        <w:t>آن‌ها</w:t>
      </w:r>
      <w:r w:rsidRPr="006F7B7E">
        <w:rPr>
          <w:rStyle w:val="Char0"/>
          <w:rFonts w:hint="cs"/>
          <w:rtl/>
        </w:rPr>
        <w:t xml:space="preserve"> بر ضد ناقلان سنت تأمل می‌کند درمی‌یابد که نقاط اتکای </w:t>
      </w:r>
      <w:r w:rsidR="00C4681D">
        <w:rPr>
          <w:rStyle w:val="Char0"/>
          <w:rFonts w:hint="cs"/>
          <w:rtl/>
        </w:rPr>
        <w:t>آن‌ها</w:t>
      </w:r>
      <w:r w:rsidRPr="006F7B7E">
        <w:rPr>
          <w:rStyle w:val="Char0"/>
          <w:rFonts w:hint="cs"/>
          <w:rtl/>
        </w:rPr>
        <w:t xml:space="preserve"> برای وارد کردن طعن و ایرادات‌شان در ناقلان سنت از جهت ثبوت، بر اصل صحیحی مبتنی نمی‌باشد لذا گام روشمند و اصلی برای بررسی این اصل از اشکالات در این نهفته است که خواستار اثبات اصل مورد اعتمادشان در آن روایات و اخبار شویم که اگر آن را اثبات کردند به گام بعدی می‌رسیم که مناقشه با </w:t>
      </w:r>
      <w:r w:rsidR="00C4681D">
        <w:rPr>
          <w:rStyle w:val="Char0"/>
          <w:rFonts w:hint="cs"/>
          <w:rtl/>
        </w:rPr>
        <w:t>آن‌ها</w:t>
      </w:r>
      <w:r w:rsidRPr="006F7B7E">
        <w:rPr>
          <w:rStyle w:val="Char0"/>
          <w:rFonts w:hint="cs"/>
          <w:rtl/>
        </w:rPr>
        <w:t xml:space="preserve"> درباره دو مسئله‌ی اساسی است و عبارتند از:</w:t>
      </w:r>
    </w:p>
    <w:p w:rsidR="00DC487B" w:rsidRPr="006F7B7E" w:rsidRDefault="00DC487B" w:rsidP="00DC487B">
      <w:pPr>
        <w:widowControl w:val="0"/>
        <w:jc w:val="both"/>
        <w:rPr>
          <w:rStyle w:val="Char0"/>
          <w:rtl/>
        </w:rPr>
      </w:pPr>
      <w:r w:rsidRPr="006F7B7E">
        <w:rPr>
          <w:rStyle w:val="Char4"/>
          <w:rFonts w:hint="cs"/>
          <w:rtl/>
        </w:rPr>
        <w:t>اول</w:t>
      </w:r>
      <w:r w:rsidRPr="006F7B7E">
        <w:rPr>
          <w:rStyle w:val="Char0"/>
          <w:rFonts w:hint="cs"/>
          <w:rtl/>
        </w:rPr>
        <w:t>: در مورد دلالت آن اخبار (روایات) مبنی بر ابطال عدالت راوی یا ابطال شایستگی او برای نقل صحیح است.</w:t>
      </w:r>
    </w:p>
    <w:p w:rsidR="00DC487B" w:rsidRPr="006F7B7E" w:rsidRDefault="00DC487B" w:rsidP="00DC487B">
      <w:pPr>
        <w:widowControl w:val="0"/>
        <w:jc w:val="both"/>
        <w:rPr>
          <w:rStyle w:val="Char0"/>
          <w:rtl/>
        </w:rPr>
      </w:pPr>
      <w:r w:rsidRPr="006F7B7E">
        <w:rPr>
          <w:rStyle w:val="Char4"/>
          <w:rFonts w:hint="cs"/>
          <w:rtl/>
        </w:rPr>
        <w:t>دوم</w:t>
      </w:r>
      <w:r w:rsidRPr="006F7B7E">
        <w:rPr>
          <w:rStyle w:val="Char0"/>
          <w:rFonts w:hint="cs"/>
          <w:rtl/>
        </w:rPr>
        <w:t>: در مورد مقایسه‌ی بین مجموع آنچه از سیرت و زندگانی راوی نقل شده است و منحصر نکردن ارزیابی ما از او در روایت معینی که سبب صحیح نقد آن، می‌تواند این باشد که از لغزش‌های انسان‌ها است و هیچ انسان غیرمعصومی از آن در امان نمی‌ماند.</w:t>
      </w:r>
    </w:p>
    <w:p w:rsidR="00DC487B" w:rsidRPr="006F7B7E" w:rsidRDefault="00DC487B" w:rsidP="00DC487B">
      <w:pPr>
        <w:widowControl w:val="0"/>
        <w:jc w:val="both"/>
        <w:rPr>
          <w:rStyle w:val="Char0"/>
          <w:rtl/>
        </w:rPr>
      </w:pPr>
      <w:r w:rsidRPr="006F7B7E">
        <w:rPr>
          <w:rStyle w:val="Char4"/>
          <w:rFonts w:hint="cs"/>
          <w:rtl/>
        </w:rPr>
        <w:t>مثال برای طعن و ایرادی که مبتنی بر اصل صحیح نمی‌باشد</w:t>
      </w:r>
      <w:r w:rsidRPr="006F7B7E">
        <w:rPr>
          <w:rStyle w:val="Char0"/>
          <w:rFonts w:hint="cs"/>
          <w:rtl/>
        </w:rPr>
        <w:t>، و ابو ریّه و عدنان ابراهیم و دیگران بیان داشته‌اند:</w:t>
      </w:r>
    </w:p>
    <w:p w:rsidR="00DC487B" w:rsidRPr="006F7B7E" w:rsidRDefault="00DC487B" w:rsidP="00DC487B">
      <w:pPr>
        <w:widowControl w:val="0"/>
        <w:jc w:val="both"/>
        <w:rPr>
          <w:rStyle w:val="Char0"/>
          <w:rtl/>
        </w:rPr>
      </w:pPr>
      <w:r w:rsidRPr="006F7B7E">
        <w:rPr>
          <w:rStyle w:val="Char0"/>
          <w:rFonts w:hint="cs"/>
          <w:rtl/>
        </w:rPr>
        <w:t>متهم ساختن ابوهریره</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به اینکه او بخاطر غذا،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را همراهی کرده است و اینکه پیامبر از حضور بسیار او بدان خاطر به تنگ آمده است چنانکه به او فرموده است: </w:t>
      </w:r>
      <w:r w:rsidRPr="006F7B7E">
        <w:rPr>
          <w:rStyle w:val="Char3"/>
          <w:rFonts w:hint="cs"/>
          <w:rtl/>
        </w:rPr>
        <w:t>(</w:t>
      </w:r>
      <w:r w:rsidRPr="006F7B7E">
        <w:rPr>
          <w:rStyle w:val="Char3"/>
          <w:rtl/>
        </w:rPr>
        <w:t>یا أبا هر: زُر غِبّاً تزدد حُبّاً</w:t>
      </w:r>
      <w:r w:rsidRPr="006F7B7E">
        <w:rPr>
          <w:rStyle w:val="Char3"/>
          <w:rFonts w:hint="cs"/>
          <w:rtl/>
        </w:rPr>
        <w:t>)</w:t>
      </w:r>
      <w:r w:rsidRPr="006F7B7E">
        <w:rPr>
          <w:rStyle w:val="Char0"/>
          <w:rFonts w:hint="cs"/>
          <w:rtl/>
        </w:rPr>
        <w:t xml:space="preserve"> «ای ابو هر: دیر به دیر بیا تا بیشتر تو را دوست بدارند»، و این خبری ناصحیح است و دو جزء دارد که هر یک ضعیف‌تر از دیگریست:</w:t>
      </w:r>
    </w:p>
    <w:p w:rsidR="00DC487B" w:rsidRPr="006F7B7E" w:rsidRDefault="00DC487B" w:rsidP="00DC487B">
      <w:pPr>
        <w:widowControl w:val="0"/>
        <w:jc w:val="both"/>
        <w:rPr>
          <w:rStyle w:val="Char0"/>
          <w:rtl/>
        </w:rPr>
      </w:pPr>
      <w:r w:rsidRPr="006F7B7E">
        <w:rPr>
          <w:rStyle w:val="Char4"/>
          <w:rFonts w:hint="cs"/>
          <w:rtl/>
        </w:rPr>
        <w:t>جزء اول</w:t>
      </w:r>
      <w:r w:rsidRPr="006F7B7E">
        <w:rPr>
          <w:rStyle w:val="Char0"/>
          <w:rFonts w:hint="cs"/>
          <w:rtl/>
        </w:rPr>
        <w:t xml:space="preserve">: پیوند دادن حدیث </w:t>
      </w:r>
      <w:r w:rsidRPr="006F7B7E">
        <w:rPr>
          <w:rStyle w:val="Char3"/>
          <w:rFonts w:hint="cs"/>
          <w:rtl/>
        </w:rPr>
        <w:t>(</w:t>
      </w:r>
      <w:r w:rsidRPr="006F7B7E">
        <w:rPr>
          <w:rStyle w:val="Char3"/>
          <w:rtl/>
        </w:rPr>
        <w:t>زُر غِبّاً تزدد حُبّاً</w:t>
      </w:r>
      <w:r w:rsidRPr="006F7B7E">
        <w:rPr>
          <w:rStyle w:val="Char3"/>
          <w:rFonts w:hint="cs"/>
          <w:rtl/>
        </w:rPr>
        <w:t>)</w:t>
      </w:r>
      <w:r w:rsidRPr="006F7B7E">
        <w:rPr>
          <w:rStyle w:val="Char0"/>
          <w:rFonts w:hint="cs"/>
          <w:rtl/>
        </w:rPr>
        <w:t xml:space="preserve"> به مسئله‌ غذا که در اوج ضعف قرار دارد.</w:t>
      </w:r>
    </w:p>
    <w:p w:rsidR="00DC487B" w:rsidRPr="006F7B7E" w:rsidRDefault="00DC487B" w:rsidP="00DC487B">
      <w:pPr>
        <w:widowControl w:val="0"/>
        <w:jc w:val="both"/>
        <w:rPr>
          <w:rStyle w:val="Char0"/>
          <w:rtl/>
        </w:rPr>
      </w:pPr>
      <w:r w:rsidRPr="006F7B7E">
        <w:rPr>
          <w:rStyle w:val="Char4"/>
          <w:rFonts w:hint="cs"/>
          <w:rtl/>
        </w:rPr>
        <w:t>جزء دوم</w:t>
      </w:r>
      <w:r w:rsidRPr="006F7B7E">
        <w:rPr>
          <w:rStyle w:val="Char0"/>
          <w:rFonts w:hint="cs"/>
          <w:rtl/>
        </w:rPr>
        <w:t xml:space="preserve">: اصل حدیث </w:t>
      </w:r>
      <w:r w:rsidRPr="006F7B7E">
        <w:rPr>
          <w:rStyle w:val="Char3"/>
          <w:rFonts w:hint="cs"/>
          <w:rtl/>
        </w:rPr>
        <w:t>(</w:t>
      </w:r>
      <w:r w:rsidRPr="006F7B7E">
        <w:rPr>
          <w:rStyle w:val="Char3"/>
          <w:rtl/>
        </w:rPr>
        <w:t>زُر غِبّاً</w:t>
      </w:r>
      <w:r w:rsidRPr="006F7B7E">
        <w:rPr>
          <w:rStyle w:val="Char3"/>
          <w:rFonts w:hint="cs"/>
          <w:rtl/>
        </w:rPr>
        <w:t>)</w:t>
      </w:r>
      <w:r w:rsidRPr="006F7B7E">
        <w:rPr>
          <w:rStyle w:val="Char0"/>
          <w:rFonts w:hint="cs"/>
          <w:rtl/>
        </w:rPr>
        <w:t xml:space="preserve"> بدون ربط دادن آن به مسئله‌ی غذا که آن نیز ضعیف است، با این تفاوت که ضعفش کمتر از مورد پیشین می‌باشد و اگرچه برخی علماء آن را حسن دانسته‌اند اما راجح، ضعف آنست همانطور که بزّار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«در مورد </w:t>
      </w:r>
      <w:r w:rsidRPr="006F7B7E">
        <w:rPr>
          <w:rStyle w:val="Char3"/>
          <w:rFonts w:hint="cs"/>
          <w:rtl/>
        </w:rPr>
        <w:t>(</w:t>
      </w:r>
      <w:r w:rsidRPr="006F7B7E">
        <w:rPr>
          <w:rStyle w:val="Char3"/>
          <w:rtl/>
        </w:rPr>
        <w:t>زُر غِبّاً تزدد حُبّاً</w:t>
      </w:r>
      <w:r w:rsidRPr="006F7B7E">
        <w:rPr>
          <w:rStyle w:val="Char3"/>
          <w:rFonts w:hint="cs"/>
          <w:rtl/>
        </w:rPr>
        <w:t>)</w:t>
      </w:r>
      <w:r w:rsidRPr="006F7B7E">
        <w:rPr>
          <w:rStyle w:val="Char0"/>
          <w:rFonts w:hint="cs"/>
          <w:rtl/>
        </w:rPr>
        <w:t xml:space="preserve"> حدیث صحیحی موجود نیست».</w:t>
      </w:r>
      <w:r w:rsidRPr="00D91B8B">
        <w:rPr>
          <w:rStyle w:val="Char0"/>
          <w:vertAlign w:val="superscript"/>
          <w:rtl/>
        </w:rPr>
        <w:footnoteReference w:id="55"/>
      </w:r>
      <w:r w:rsidRPr="006F7B7E">
        <w:rPr>
          <w:rStyle w:val="Char0"/>
          <w:rFonts w:hint="cs"/>
          <w:rtl/>
        </w:rPr>
        <w:t xml:space="preserve"> عُقیلی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نیز خاطرنشان ساخته که در این باب، چیز ثابت شده‌ای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وجود ندارد.</w:t>
      </w:r>
      <w:r w:rsidRPr="00D91B8B">
        <w:rPr>
          <w:rStyle w:val="Char0"/>
          <w:vertAlign w:val="superscript"/>
          <w:rtl/>
        </w:rPr>
        <w:footnoteReference w:id="56"/>
      </w:r>
    </w:p>
    <w:p w:rsidR="00DC487B" w:rsidRPr="006F7B7E" w:rsidRDefault="00DC487B" w:rsidP="006B4208">
      <w:pPr>
        <w:pStyle w:val="a4"/>
        <w:spacing w:before="120"/>
        <w:rPr>
          <w:rtl/>
          <w:lang w:bidi="fa-IR"/>
        </w:rPr>
      </w:pPr>
      <w:r w:rsidRPr="006F7B7E">
        <w:rPr>
          <w:rFonts w:hint="cs"/>
          <w:rtl/>
          <w:lang w:bidi="fa-IR"/>
        </w:rPr>
        <w:lastRenderedPageBreak/>
        <w:t>مثالی متعلق به فهم نکردن دلالت روایات:</w:t>
      </w:r>
    </w:p>
    <w:p w:rsidR="00DC487B" w:rsidRPr="006F7B7E" w:rsidRDefault="00DC487B" w:rsidP="00AF3D31">
      <w:pPr>
        <w:widowControl w:val="0"/>
        <w:spacing w:line="235" w:lineRule="auto"/>
        <w:jc w:val="both"/>
        <w:rPr>
          <w:rStyle w:val="Char0"/>
          <w:rtl/>
        </w:rPr>
      </w:pPr>
      <w:r w:rsidRPr="006F7B7E">
        <w:rPr>
          <w:rStyle w:val="Char0"/>
          <w:rFonts w:hint="cs"/>
          <w:rtl/>
        </w:rPr>
        <w:t xml:space="preserve">طعن وارد کردن به برخی صحابه و راویان که شراب نبیذ نوشیده‌اند! و معلوم است که کلمه‌ی (نبیذ) را بسیاری از معاصران تنها معادل کلمه (خمر) می‌فهمند در حالی‌که نبیذ در لغت به چیزی اطلاق می‌شود که شراب آن گرفته می‌شود چه مست‌کننده باشد و چه مست‌کننده نباشد. چنانکه در لسان العرب آمده است که: «و نبذ همان طرح است. و آنچه که مسکر نباشد حلال است اما اگر مسکر گردد حرام است. و در حدیث، کلمه نبیذ تکرار شده است که نوشیدنی‌ای از خرما، کشمش، عسل و... است، گفته می‌شود: نبیذ خرما و انگور را گرفتم هرگاه که آب بر </w:t>
      </w:r>
      <w:r w:rsidR="00C4681D">
        <w:rPr>
          <w:rStyle w:val="Char0"/>
          <w:rFonts w:hint="cs"/>
          <w:rtl/>
        </w:rPr>
        <w:t>آن‌ها</w:t>
      </w:r>
      <w:r w:rsidRPr="006F7B7E">
        <w:rPr>
          <w:rStyle w:val="Char0"/>
          <w:rFonts w:hint="cs"/>
          <w:rtl/>
        </w:rPr>
        <w:t xml:space="preserve"> بگذارند تا نبیذ گردد، لذا از مفعول به فعیل رفته است و انتَبَذتُه یعنی نبیذ آن را گرفتم و چه مسکر باشد و چه نباشد به هر دو نبیذ گفته می‌شود، و به خمری که از انگور گرفته شده هم نبیذ گفته می‌شود همانطور که به نبیذ هم خمر گفته می‌شود».</w:t>
      </w:r>
      <w:r w:rsidRPr="00D91B8B">
        <w:rPr>
          <w:rStyle w:val="Char0"/>
          <w:vertAlign w:val="superscript"/>
          <w:rtl/>
        </w:rPr>
        <w:footnoteReference w:id="57"/>
      </w:r>
    </w:p>
    <w:p w:rsidR="00DC487B" w:rsidRPr="00024914" w:rsidRDefault="00DC487B" w:rsidP="00AF3D31">
      <w:pPr>
        <w:pStyle w:val="a4"/>
        <w:spacing w:before="120"/>
        <w:rPr>
          <w:spacing w:val="-4"/>
          <w:rtl/>
          <w:lang w:bidi="fa-IR"/>
        </w:rPr>
      </w:pPr>
      <w:r w:rsidRPr="00024914">
        <w:rPr>
          <w:rFonts w:hint="cs"/>
          <w:spacing w:val="-4"/>
          <w:rtl/>
          <w:lang w:bidi="fa-IR"/>
        </w:rPr>
        <w:t>مثالی بر عدم مقایسه‌ی بین مجموع آنچه از سیرت و زندگانی راوی نقل شده است:</w:t>
      </w:r>
    </w:p>
    <w:p w:rsidR="00DC487B" w:rsidRPr="006F7B7E" w:rsidRDefault="00DC487B" w:rsidP="00AF3D31">
      <w:pPr>
        <w:widowControl w:val="0"/>
        <w:spacing w:line="235" w:lineRule="auto"/>
        <w:jc w:val="both"/>
        <w:rPr>
          <w:rStyle w:val="Char0"/>
          <w:rtl/>
        </w:rPr>
      </w:pPr>
      <w:r w:rsidRPr="006F7B7E">
        <w:rPr>
          <w:rStyle w:val="Char0"/>
          <w:rFonts w:hint="cs"/>
          <w:rtl/>
        </w:rPr>
        <w:t>طعن زدن به معاویه</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به سبب برخی موضع‌گیری‌های وی در زمان فتنه، نادیده گرفتن اعتماد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به او، انکار و اعتراض نکردن آنان به معاویه در روایت، عهده‌دار شدن معاویه به عنوان کارگزار از سوی امام عمر</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و ابقای او بر همان مسئولیت - با اینکه امام عمر تعدادی از کارگزارانش را عزل نمود - تنزل کردن امام حسن</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به نفع معاویه - هرچند که به خاطر حفظ جان‌ها و جلوگیری از خونریزی بوده باشد اما او برای منافقی که بر مسلمین حکم می‌راند نمی‌شود تنزل کند و موارد دیگر. و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این تنزل را ستوده است آنگاه که درباره‌ی امام حسن فرمود: «این نوه‌ام (حسن) سالار است و شاید که الله متعال بواسطه‌ی او میان دو گروه از مسلمانان صلح بیاورد».</w:t>
      </w:r>
      <w:r w:rsidRPr="00D91B8B">
        <w:rPr>
          <w:rStyle w:val="Char0"/>
          <w:vertAlign w:val="superscript"/>
          <w:rtl/>
        </w:rPr>
        <w:footnoteReference w:id="58"/>
      </w:r>
      <w:r w:rsidRPr="006F7B7E">
        <w:rPr>
          <w:rStyle w:val="Char0"/>
          <w:rFonts w:hint="cs"/>
          <w:rtl/>
        </w:rPr>
        <w:t xml:space="preserve"> همچنین گفته‌ی ابن‌عباس</w:t>
      </w:r>
      <w:r w:rsidR="006B3EFE">
        <w:rPr>
          <w:rStyle w:val="Char0"/>
          <w:rFonts w:cs="CTraditional Arabic"/>
          <w:rtl/>
        </w:rPr>
        <w:t> </w:t>
      </w:r>
      <w:r w:rsidR="006B3EFE">
        <w:rPr>
          <w:rStyle w:val="Char0"/>
          <w:rFonts w:cs="CTraditional Arabic" w:hint="cs"/>
          <w:rtl/>
        </w:rPr>
        <w:t>ب</w:t>
      </w:r>
      <w:r w:rsidRPr="006F7B7E">
        <w:rPr>
          <w:rStyle w:val="Char0"/>
          <w:rFonts w:hint="cs"/>
          <w:rtl/>
        </w:rPr>
        <w:t xml:space="preserve"> را رها می‌کنند که بیان داشته است: «معاویه فقیه است».</w:t>
      </w:r>
      <w:r w:rsidRPr="00D91B8B">
        <w:rPr>
          <w:rStyle w:val="Char0"/>
          <w:vertAlign w:val="superscript"/>
          <w:rtl/>
        </w:rPr>
        <w:footnoteReference w:id="59"/>
      </w:r>
      <w:r w:rsidRPr="006F7B7E">
        <w:rPr>
          <w:rStyle w:val="Char0"/>
          <w:rFonts w:hint="cs"/>
          <w:rtl/>
        </w:rPr>
        <w:t xml:space="preserve"> درواقع </w:t>
      </w:r>
      <w:r w:rsidR="00C4681D">
        <w:rPr>
          <w:rStyle w:val="Char0"/>
          <w:rFonts w:hint="cs"/>
          <w:rtl/>
        </w:rPr>
        <w:t>آن‌ها</w:t>
      </w:r>
      <w:r w:rsidRPr="006F7B7E">
        <w:rPr>
          <w:rStyle w:val="Char0"/>
          <w:rFonts w:hint="cs"/>
          <w:rtl/>
        </w:rPr>
        <w:t xml:space="preserve"> تمامی حقایق را نادیده می‌گیرند و به روایاتی چنگ می‌زنند که بیشتر </w:t>
      </w:r>
      <w:r w:rsidR="00C4681D">
        <w:rPr>
          <w:rStyle w:val="Char0"/>
          <w:rFonts w:hint="cs"/>
          <w:rtl/>
        </w:rPr>
        <w:t>آن‌ها</w:t>
      </w:r>
      <w:r w:rsidRPr="006F7B7E">
        <w:rPr>
          <w:rStyle w:val="Char0"/>
          <w:rFonts w:hint="cs"/>
          <w:rtl/>
        </w:rPr>
        <w:t xml:space="preserve"> ثابت و صحیح نمی‌باشد. و آن روایاتی هم که ثابت هست در زمره‌ی خطا و اشتباهی قرار می‌گیرد که صحابه و دیگران در آن </w:t>
      </w:r>
      <w:r w:rsidRPr="006F7B7E">
        <w:rPr>
          <w:rStyle w:val="Char0"/>
          <w:rFonts w:hint="cs"/>
          <w:rtl/>
        </w:rPr>
        <w:lastRenderedPageBreak/>
        <w:t>افتاده‌اند. ما هم که قائل به عصمت معاویه</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و غیر او نیستیم و نمی‌گوییم که وی در جنگ با علی</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بر صواب بوده و نیز او را به نفاق و دروغ بستن بر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متهم نمی‌کنیم و معتقدیم که معاصران وی از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داناتر از او بوده‌اند.</w:t>
      </w:r>
    </w:p>
    <w:p w:rsidR="00DC487B" w:rsidRPr="006F7B7E" w:rsidRDefault="00DC487B" w:rsidP="006B4208">
      <w:pPr>
        <w:pStyle w:val="a2"/>
        <w:rPr>
          <w:rtl/>
          <w:lang w:bidi="fa-IR"/>
        </w:rPr>
      </w:pPr>
      <w:bookmarkStart w:id="33" w:name="_Toc5794733"/>
      <w:r w:rsidRPr="006F7B7E">
        <w:rPr>
          <w:rFonts w:hint="cs"/>
          <w:rtl/>
          <w:lang w:bidi="fa-IR"/>
        </w:rPr>
        <w:t>اصل چهارم</w:t>
      </w:r>
      <w:r w:rsidR="006B4208">
        <w:rPr>
          <w:rFonts w:hint="cs"/>
          <w:rtl/>
          <w:lang w:bidi="fa-IR"/>
        </w:rPr>
        <w:t xml:space="preserve">: </w:t>
      </w:r>
      <w:r w:rsidRPr="006F7B7E">
        <w:rPr>
          <w:rFonts w:hint="cs"/>
          <w:rtl/>
          <w:lang w:bidi="fa-IR"/>
        </w:rPr>
        <w:t>ادعای از بین رفتن سنت و محفوظ نماندن آن با استناد به نهی از نوشتن و تأخیر در تدوین آن</w:t>
      </w:r>
      <w:bookmarkEnd w:id="33"/>
    </w:p>
    <w:p w:rsidR="00DC487B" w:rsidRPr="006F7B7E" w:rsidRDefault="000137C1" w:rsidP="000137C1">
      <w:pPr>
        <w:pStyle w:val="aa"/>
        <w:spacing w:before="120"/>
        <w:rPr>
          <w:rtl/>
        </w:rPr>
      </w:pPr>
      <w:bookmarkStart w:id="34" w:name="_Toc5794734"/>
      <w:r>
        <w:rPr>
          <w:rFonts w:hint="cs"/>
          <w:rtl/>
        </w:rPr>
        <w:t>اول: ادعای محفوظ نماندن سنت</w:t>
      </w:r>
      <w:bookmarkEnd w:id="34"/>
    </w:p>
    <w:p w:rsidR="00DC487B" w:rsidRPr="006F7B7E" w:rsidRDefault="00DC487B" w:rsidP="00DC487B">
      <w:pPr>
        <w:widowControl w:val="0"/>
        <w:jc w:val="both"/>
        <w:rPr>
          <w:rStyle w:val="Char0"/>
          <w:rtl/>
        </w:rPr>
      </w:pPr>
      <w:r w:rsidRPr="006F7B7E">
        <w:rPr>
          <w:rStyle w:val="Char0"/>
          <w:rFonts w:hint="cs"/>
          <w:rtl/>
        </w:rPr>
        <w:t>منکران سنت و شک‌افکنان در آن بسیار، این سؤال را مطرح می‌کنند که: (اگر سنت حجت است چرا خداوند متعال آنرا همانند قرآن حفظ نکرده است؟). شکی نیست که این سؤال، دارای خلل ظاهری است و بطور اساسی با این سؤال فرق دارد که: (آیا خداوند سنت را همانند قرآن حفظ نموده است؟) زیرا سؤال نخست بطور ضمنی اشاره می‌کند که محفوظ نبودن سنت امری مسلّم است و اینکه مسئله فقط در مورد علت (حفظ نشدن سنت) مطرح است و کاملاً نادرست می‌باشد.</w:t>
      </w:r>
    </w:p>
    <w:p w:rsidR="00DC487B" w:rsidRPr="006F7B7E" w:rsidRDefault="00DC487B" w:rsidP="00DC487B">
      <w:pPr>
        <w:widowControl w:val="0"/>
        <w:jc w:val="both"/>
        <w:rPr>
          <w:rStyle w:val="Char0"/>
          <w:rtl/>
        </w:rPr>
      </w:pPr>
      <w:r w:rsidRPr="006F7B7E">
        <w:rPr>
          <w:rStyle w:val="Char0"/>
          <w:rFonts w:hint="cs"/>
          <w:rtl/>
        </w:rPr>
        <w:t xml:space="preserve">وجه اشتباه در این سؤال اینست که دربردارنده‌ی یک «ادعای» ناواضح و بی‌اساس است که مدعی است: «خداوند سنت را حفظ نکرده است»! حال آنکه اندیشیدن انتقادی اقتضا می‌کند که به سؤال‌کننده گفته شود: این که خداوند سنت را حفظ ننموده است را از کجا آورده‌ای؟ اول ادعایت را ثابت کن، وگرنه سؤال تو هیچ ارزشی ندارد، پس اگر دلیلی آوردی حق داری که به دنبال جواب باشی اما اینکه ادعایی بی‌اساس را مطرح می‌کنی سپس از مردم می‌خواهی که بدان پاسخ گویند امری نادرست می‌باشد. </w:t>
      </w:r>
    </w:p>
    <w:p w:rsidR="00DC487B" w:rsidRPr="006F7B7E" w:rsidRDefault="00DC487B" w:rsidP="00DC487B">
      <w:pPr>
        <w:widowControl w:val="0"/>
        <w:jc w:val="both"/>
        <w:rPr>
          <w:rStyle w:val="Char0"/>
          <w:rtl/>
        </w:rPr>
      </w:pPr>
      <w:r w:rsidRPr="006F7B7E">
        <w:rPr>
          <w:rStyle w:val="Char0"/>
          <w:rFonts w:hint="cs"/>
          <w:rtl/>
        </w:rPr>
        <w:t>با اینکه این نوع مغالطه‌گویی در سؤال پرسیدن، رایج و پراکنده است اما بسیاری از مردم متوجه آن نمی‌شوند لذا به سبب همین امر، بسیاری از مغالطات اشتباه در لفافه‌ی سؤالات به خورد جوانان داده شده است و بسیاری از آنان نیز تحت تأثیر سؤال‌ها قرار گرفته‌اند. و بدین‌گونه در منجلاب شک و انکار برخی از ثوابت شرعی افتاده‌اند در حالی‌که این مسئله، بیش از آن نمی‌خواست که از شخص مدعی، خواستار اثبات مدعایش شوند.</w:t>
      </w:r>
    </w:p>
    <w:p w:rsidR="00DC487B" w:rsidRPr="006F7B7E" w:rsidRDefault="00DC487B" w:rsidP="00DC487B">
      <w:pPr>
        <w:widowControl w:val="0"/>
        <w:jc w:val="both"/>
        <w:rPr>
          <w:rStyle w:val="Char0"/>
          <w:rtl/>
        </w:rPr>
      </w:pPr>
      <w:r w:rsidRPr="006F7B7E">
        <w:rPr>
          <w:rStyle w:val="Char0"/>
          <w:rFonts w:hint="cs"/>
          <w:rtl/>
        </w:rPr>
        <w:t>پس به سؤال‌کننده گفته می‌شود: تو رها نمودن حفظ سنت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را به خداوند متعال نسبت می‌دهی اما دلیلت برای این مسئله چیست؟ آیا خبری از خود الله یا </w:t>
      </w:r>
      <w:r w:rsidRPr="006F7B7E">
        <w:rPr>
          <w:rStyle w:val="Char0"/>
          <w:rFonts w:hint="cs"/>
          <w:rtl/>
        </w:rPr>
        <w:lastRenderedPageBreak/>
        <w:t>خبری از رسولش بر تایید این امر داری؟</w:t>
      </w:r>
    </w:p>
    <w:p w:rsidR="00DC487B" w:rsidRPr="006F7B7E" w:rsidRDefault="00DC487B" w:rsidP="00C47A1C">
      <w:pPr>
        <w:widowControl w:val="0"/>
        <w:jc w:val="both"/>
        <w:rPr>
          <w:rStyle w:val="Char0"/>
          <w:rtl/>
        </w:rPr>
      </w:pPr>
      <w:r w:rsidRPr="006F7B7E">
        <w:rPr>
          <w:rStyle w:val="Char0"/>
          <w:rFonts w:hint="cs"/>
          <w:rtl/>
        </w:rPr>
        <w:t>اگر بگوید: من به این گفته‌ی خداوند استدلال می‌کنم که می‌فرماید:</w:t>
      </w:r>
      <w:r w:rsidR="00C47A1C">
        <w:rPr>
          <w:rStyle w:val="Char0"/>
          <w:rFonts w:hint="cs"/>
          <w:rtl/>
        </w:rPr>
        <w:t xml:space="preserve"> </w:t>
      </w:r>
      <w:r w:rsidR="00C47A1C">
        <w:rPr>
          <w:rStyle w:val="Char0"/>
          <w:rFonts w:cs="Traditional Arabic"/>
          <w:color w:val="000000"/>
          <w:shd w:val="clear" w:color="auto" w:fill="FFFFFF"/>
          <w:rtl/>
        </w:rPr>
        <w:t>﴿</w:t>
      </w:r>
      <w:r w:rsidR="00C47A1C" w:rsidRPr="000E33ED">
        <w:rPr>
          <w:rStyle w:val="Char7"/>
          <w:rtl/>
        </w:rPr>
        <w:t xml:space="preserve">إِنَّا نَحۡنُ نَزَّلۡنَا </w:t>
      </w:r>
      <w:r w:rsidR="00C47A1C" w:rsidRPr="000E33ED">
        <w:rPr>
          <w:rStyle w:val="Char7"/>
          <w:rFonts w:hint="cs"/>
          <w:rtl/>
        </w:rPr>
        <w:t>ٱلذِّكۡرَ</w:t>
      </w:r>
      <w:r w:rsidR="00C47A1C" w:rsidRPr="000E33ED">
        <w:rPr>
          <w:rStyle w:val="Char7"/>
          <w:rtl/>
        </w:rPr>
        <w:t xml:space="preserve"> وَإِنَّا لَهُ</w:t>
      </w:r>
      <w:r w:rsidR="00C47A1C" w:rsidRPr="000E33ED">
        <w:rPr>
          <w:rStyle w:val="Char7"/>
          <w:rFonts w:hint="cs"/>
          <w:rtl/>
        </w:rPr>
        <w:t>ۥ</w:t>
      </w:r>
      <w:r w:rsidR="00C47A1C" w:rsidRPr="000E33ED">
        <w:rPr>
          <w:rStyle w:val="Char7"/>
          <w:rtl/>
        </w:rPr>
        <w:t xml:space="preserve"> لَحَٰفِظُونَ٩</w:t>
      </w:r>
      <w:r w:rsidR="00C47A1C">
        <w:rPr>
          <w:rStyle w:val="Char0"/>
          <w:rFonts w:cs="Traditional Arabic"/>
          <w:color w:val="000000"/>
          <w:shd w:val="clear" w:color="auto" w:fill="FFFFFF"/>
          <w:rtl/>
        </w:rPr>
        <w:t>﴾</w:t>
      </w:r>
      <w:r w:rsidR="00C47A1C" w:rsidRPr="000E33ED">
        <w:rPr>
          <w:rStyle w:val="Char7"/>
          <w:rtl/>
        </w:rPr>
        <w:t xml:space="preserve"> </w:t>
      </w:r>
      <w:r w:rsidR="00C47A1C" w:rsidRPr="000E33ED">
        <w:rPr>
          <w:rStyle w:val="Char"/>
          <w:rtl/>
        </w:rPr>
        <w:t>[الحجر: 9]</w:t>
      </w:r>
      <w:r w:rsidRPr="006F7B7E">
        <w:rPr>
          <w:rStyle w:val="Char0"/>
          <w:rFonts w:hint="cs"/>
          <w:rtl/>
        </w:rPr>
        <w:t xml:space="preserve"> </w:t>
      </w:r>
      <w:r w:rsidR="00B9666E" w:rsidRPr="00B9666E">
        <w:rPr>
          <w:rStyle w:val="Char5"/>
          <w:rFonts w:hint="cs"/>
          <w:rtl/>
        </w:rPr>
        <w:t>«</w:t>
      </w:r>
      <w:r w:rsidR="00B9666E" w:rsidRPr="00B9666E">
        <w:rPr>
          <w:rStyle w:val="Char5"/>
          <w:rFonts w:hint="eastAsia"/>
          <w:rtl/>
          <w:lang w:bidi="fa-IR"/>
        </w:rPr>
        <w:t>ما</w:t>
      </w:r>
      <w:r w:rsidR="00B9666E" w:rsidRPr="00B9666E">
        <w:rPr>
          <w:rStyle w:val="Char5"/>
          <w:rtl/>
          <w:lang w:bidi="fa-IR"/>
        </w:rPr>
        <w:t xml:space="preserve"> </w:t>
      </w:r>
      <w:r w:rsidR="00B9666E" w:rsidRPr="00B9666E">
        <w:rPr>
          <w:rStyle w:val="Char5"/>
          <w:rFonts w:hint="eastAsia"/>
          <w:rtl/>
          <w:lang w:bidi="fa-IR"/>
        </w:rPr>
        <w:t>خود</w:t>
      </w:r>
      <w:r w:rsidR="00B9666E" w:rsidRPr="00B9666E">
        <w:rPr>
          <w:rStyle w:val="Char5"/>
          <w:rtl/>
          <w:lang w:bidi="fa-IR"/>
        </w:rPr>
        <w:t xml:space="preserve"> </w:t>
      </w:r>
      <w:r w:rsidR="00B9666E" w:rsidRPr="00B9666E">
        <w:rPr>
          <w:rStyle w:val="Char5"/>
          <w:rFonts w:hint="cs"/>
          <w:rtl/>
          <w:lang w:bidi="fa-IR"/>
        </w:rPr>
        <w:t>ذکر</w:t>
      </w:r>
      <w:r w:rsidR="00B9666E" w:rsidRPr="00B9666E">
        <w:rPr>
          <w:rStyle w:val="Char5"/>
          <w:rtl/>
          <w:lang w:bidi="fa-IR"/>
        </w:rPr>
        <w:t xml:space="preserve"> </w:t>
      </w:r>
      <w:r w:rsidR="00B9666E" w:rsidRPr="00B9666E">
        <w:rPr>
          <w:rStyle w:val="Char5"/>
          <w:rFonts w:hint="eastAsia"/>
          <w:rtl/>
          <w:lang w:bidi="fa-IR"/>
        </w:rPr>
        <w:t>را</w:t>
      </w:r>
      <w:r w:rsidR="00B9666E" w:rsidRPr="00B9666E">
        <w:rPr>
          <w:rStyle w:val="Char5"/>
          <w:rtl/>
          <w:lang w:bidi="fa-IR"/>
        </w:rPr>
        <w:t xml:space="preserve"> </w:t>
      </w:r>
      <w:r w:rsidR="00B9666E" w:rsidRPr="00B9666E">
        <w:rPr>
          <w:rStyle w:val="Char5"/>
          <w:rFonts w:hint="eastAsia"/>
          <w:rtl/>
          <w:lang w:bidi="fa-IR"/>
        </w:rPr>
        <w:t>فرستاده‌ا</w:t>
      </w:r>
      <w:r w:rsidR="00F67149">
        <w:rPr>
          <w:rStyle w:val="Char5"/>
          <w:rFonts w:hint="eastAsia"/>
          <w:rtl/>
          <w:lang w:bidi="fa-IR"/>
        </w:rPr>
        <w:t>ی</w:t>
      </w:r>
      <w:r w:rsidR="00B9666E" w:rsidRPr="00B9666E">
        <w:rPr>
          <w:rStyle w:val="Char5"/>
          <w:rFonts w:hint="eastAsia"/>
          <w:rtl/>
          <w:lang w:bidi="fa-IR"/>
        </w:rPr>
        <w:t>م</w:t>
      </w:r>
      <w:r w:rsidR="00B9666E" w:rsidRPr="00B9666E">
        <w:rPr>
          <w:rStyle w:val="Char5"/>
          <w:rtl/>
          <w:lang w:bidi="fa-IR"/>
        </w:rPr>
        <w:t xml:space="preserve"> </w:t>
      </w:r>
      <w:r w:rsidR="00B9666E" w:rsidRPr="00B9666E">
        <w:rPr>
          <w:rStyle w:val="Char5"/>
          <w:rFonts w:hint="eastAsia"/>
          <w:rtl/>
          <w:lang w:bidi="fa-IR"/>
        </w:rPr>
        <w:t>و</w:t>
      </w:r>
      <w:r w:rsidR="00B9666E" w:rsidRPr="00B9666E">
        <w:rPr>
          <w:rStyle w:val="Char5"/>
          <w:rtl/>
          <w:lang w:bidi="fa-IR"/>
        </w:rPr>
        <w:t xml:space="preserve"> </w:t>
      </w:r>
      <w:r w:rsidR="00B9666E" w:rsidRPr="00B9666E">
        <w:rPr>
          <w:rStyle w:val="Char5"/>
          <w:rFonts w:hint="eastAsia"/>
          <w:rtl/>
          <w:lang w:bidi="fa-IR"/>
        </w:rPr>
        <w:t>خود</w:t>
      </w:r>
      <w:r w:rsidR="00B9666E" w:rsidRPr="00B9666E">
        <w:rPr>
          <w:rStyle w:val="Char5"/>
          <w:rtl/>
          <w:lang w:bidi="fa-IR"/>
        </w:rPr>
        <w:t xml:space="preserve"> </w:t>
      </w:r>
      <w:r w:rsidR="00B9666E" w:rsidRPr="00B9666E">
        <w:rPr>
          <w:rStyle w:val="Char5"/>
          <w:rFonts w:hint="eastAsia"/>
          <w:rtl/>
          <w:lang w:bidi="fa-IR"/>
        </w:rPr>
        <w:t>ما</w:t>
      </w:r>
      <w:r w:rsidR="00B9666E" w:rsidRPr="00B9666E">
        <w:rPr>
          <w:rStyle w:val="Char5"/>
          <w:rtl/>
          <w:lang w:bidi="fa-IR"/>
        </w:rPr>
        <w:t xml:space="preserve"> </w:t>
      </w:r>
      <w:r w:rsidR="00B9666E" w:rsidRPr="00B9666E">
        <w:rPr>
          <w:rStyle w:val="Char5"/>
          <w:rFonts w:hint="eastAsia"/>
          <w:rtl/>
          <w:lang w:bidi="fa-IR"/>
        </w:rPr>
        <w:t>پاسدار</w:t>
      </w:r>
      <w:r w:rsidR="00B9666E" w:rsidRPr="00B9666E">
        <w:rPr>
          <w:rStyle w:val="Char5"/>
          <w:rtl/>
          <w:lang w:bidi="fa-IR"/>
        </w:rPr>
        <w:t xml:space="preserve"> </w:t>
      </w:r>
      <w:r w:rsidR="00B9666E" w:rsidRPr="00B9666E">
        <w:rPr>
          <w:rStyle w:val="Char5"/>
          <w:rFonts w:hint="eastAsia"/>
          <w:rtl/>
          <w:lang w:bidi="fa-IR"/>
        </w:rPr>
        <w:t>آن</w:t>
      </w:r>
      <w:r w:rsidR="00B9666E" w:rsidRPr="00B9666E">
        <w:rPr>
          <w:rStyle w:val="Char5"/>
          <w:rtl/>
          <w:lang w:bidi="fa-IR"/>
        </w:rPr>
        <w:t xml:space="preserve"> </w:t>
      </w:r>
      <w:r w:rsidR="00B9666E" w:rsidRPr="00B9666E">
        <w:rPr>
          <w:rStyle w:val="Char5"/>
          <w:rFonts w:hint="eastAsia"/>
          <w:rtl/>
          <w:lang w:bidi="fa-IR"/>
        </w:rPr>
        <w:t>م</w:t>
      </w:r>
      <w:r w:rsidR="00F67149">
        <w:rPr>
          <w:rStyle w:val="Char5"/>
          <w:rFonts w:hint="eastAsia"/>
          <w:rtl/>
          <w:lang w:bidi="fa-IR"/>
        </w:rPr>
        <w:t>ی</w:t>
      </w:r>
      <w:r w:rsidR="00B9666E" w:rsidRPr="00B9666E">
        <w:rPr>
          <w:rStyle w:val="Char5"/>
          <w:rFonts w:hint="eastAsia"/>
          <w:rtl/>
          <w:lang w:bidi="fa-IR"/>
        </w:rPr>
        <w:t>‌باش</w:t>
      </w:r>
      <w:r w:rsidR="00F67149">
        <w:rPr>
          <w:rStyle w:val="Char5"/>
          <w:rFonts w:hint="eastAsia"/>
          <w:rtl/>
          <w:lang w:bidi="fa-IR"/>
        </w:rPr>
        <w:t>ی</w:t>
      </w:r>
      <w:r w:rsidR="00B9666E" w:rsidRPr="00B9666E">
        <w:rPr>
          <w:rStyle w:val="Char5"/>
          <w:rFonts w:hint="eastAsia"/>
          <w:rtl/>
          <w:lang w:bidi="fa-IR"/>
        </w:rPr>
        <w:t>م</w:t>
      </w:r>
      <w:r w:rsidR="00B9666E" w:rsidRPr="00B9666E">
        <w:rPr>
          <w:rStyle w:val="Char5"/>
          <w:rFonts w:hint="cs"/>
          <w:rtl/>
        </w:rPr>
        <w:t>»</w:t>
      </w:r>
      <w:r w:rsidR="00B9666E">
        <w:rPr>
          <w:rStyle w:val="Char5"/>
          <w:rFonts w:hint="cs"/>
          <w:rtl/>
        </w:rPr>
        <w:t>.</w:t>
      </w:r>
      <w:r w:rsidRPr="006F7B7E">
        <w:rPr>
          <w:rStyle w:val="Char0"/>
          <w:rFonts w:hint="cs"/>
          <w:rtl/>
        </w:rPr>
        <w:t xml:space="preserve"> و این آیه در مورد قرآن است و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مثل آنرا در مورد سنت نفرموده است .. به او می‌گوییم: ادعای تو «نفی» حفظ سنت از جانب الله است نه «ذکر نکردن» حفظ سنت از جانب خدا، و این آیه نیز بر نفی حفظ غیر قرآن دلالت نمی‌کند بلکه آنرا برای قرآن اثبات می‌کند.</w:t>
      </w:r>
    </w:p>
    <w:p w:rsidR="00DC487B" w:rsidRPr="006F7B7E" w:rsidRDefault="00DC487B" w:rsidP="00DC487B">
      <w:pPr>
        <w:widowControl w:val="0"/>
        <w:jc w:val="both"/>
        <w:rPr>
          <w:rStyle w:val="Char0"/>
          <w:rtl/>
        </w:rPr>
      </w:pPr>
      <w:r w:rsidRPr="006F7B7E">
        <w:rPr>
          <w:rStyle w:val="Char0"/>
          <w:rFonts w:hint="cs"/>
          <w:rtl/>
        </w:rPr>
        <w:t>پس برای خودت به دنبال دلیل دیگری غیر از این باش.</w:t>
      </w:r>
    </w:p>
    <w:p w:rsidR="00DC487B" w:rsidRPr="006F7B7E" w:rsidRDefault="00DC487B" w:rsidP="00C47A1C">
      <w:pPr>
        <w:widowControl w:val="0"/>
        <w:jc w:val="both"/>
        <w:rPr>
          <w:rStyle w:val="Char0"/>
          <w:rtl/>
        </w:rPr>
      </w:pPr>
      <w:r w:rsidRPr="006F7B7E">
        <w:rPr>
          <w:rStyle w:val="Char0"/>
          <w:rFonts w:hint="cs"/>
          <w:rtl/>
        </w:rPr>
        <w:t>وجه دیگر در ردّ این ادعا اینست که آیه‌ی یادشده از حفظ ذکر سخن می‌گوید و شکی نیست که قرآن هم از ذکر می‌باشد اما آیا نفی می‌کند که سنت نیز از زمره‌ی ذکر باشد؟ 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«بین هیچ یک از علمای شریعت و لغت‌دانان اختلافی در این نیست که هر وحی‌ای که از نزد الله متعال نازل شده، ذکری منزّل است لذا مقام وحی یقیناً از جانب خداوند محفوظ گشته است و تمام هر آنچه که خداوند عهده‌دار حفظ آن گشته ضمانت شده است که از بین نرود و هیچ چیزی از آن دچار تحریف نگردد». سپس گفته: «اگر کسی بگوید منظور خداوند از الذِّکر تنها قرآن است با توفیق خداوند به او می‌گوییم: این ادعایی دروغ و بی‌پایه و دلیل است و تخصیص دادن ذکر بدون هیچ دلیلی می‌باشد و چون اینگونه است پس باطل می‌باشد. لذا درست اینست کسی که هیچ دلیلی بر ادعایش ندارد در ادعایش صادق نیست، و الذِّکر اسمی است که شامل تمامی هر آنچه می‌شود که خداوند بر پیامبرش نازل کرده است از قرآن و یا سنت وحی که با آن، قرآن را تبیین می‌کند، همچنین خداوند متعال می‌فرماید:</w:t>
      </w:r>
      <w:r w:rsidR="00C47A1C">
        <w:rPr>
          <w:rStyle w:val="Char0"/>
          <w:rFonts w:hint="cs"/>
          <w:rtl/>
        </w:rPr>
        <w:t xml:space="preserve"> </w:t>
      </w:r>
      <w:r w:rsidR="00C47A1C">
        <w:rPr>
          <w:rStyle w:val="Char0"/>
          <w:rFonts w:cs="Traditional Arabic"/>
          <w:color w:val="000000"/>
          <w:shd w:val="clear" w:color="auto" w:fill="FFFFFF"/>
          <w:rtl/>
        </w:rPr>
        <w:t>﴿</w:t>
      </w:r>
      <w:r w:rsidR="00C47A1C" w:rsidRPr="000E33ED">
        <w:rPr>
          <w:rStyle w:val="Char7"/>
          <w:rtl/>
        </w:rPr>
        <w:t>بِ</w:t>
      </w:r>
      <w:r w:rsidR="00C47A1C" w:rsidRPr="000E33ED">
        <w:rPr>
          <w:rStyle w:val="Char7"/>
          <w:rFonts w:hint="cs"/>
          <w:rtl/>
        </w:rPr>
        <w:t>ٱلۡبَيِّنَٰتِ</w:t>
      </w:r>
      <w:r w:rsidR="00C47A1C" w:rsidRPr="000E33ED">
        <w:rPr>
          <w:rStyle w:val="Char7"/>
          <w:rtl/>
        </w:rPr>
        <w:t xml:space="preserve"> وَ</w:t>
      </w:r>
      <w:r w:rsidR="00C47A1C" w:rsidRPr="000E33ED">
        <w:rPr>
          <w:rStyle w:val="Char7"/>
          <w:rFonts w:hint="cs"/>
          <w:rtl/>
        </w:rPr>
        <w:t>ٱلزُّبُرِۗ</w:t>
      </w:r>
      <w:r w:rsidR="00C47A1C" w:rsidRPr="000E33ED">
        <w:rPr>
          <w:rStyle w:val="Char7"/>
          <w:rtl/>
        </w:rPr>
        <w:t xml:space="preserve"> وَأَنزَلۡنَآ إِلَيۡكَ </w:t>
      </w:r>
      <w:r w:rsidR="00C47A1C" w:rsidRPr="000E33ED">
        <w:rPr>
          <w:rStyle w:val="Char7"/>
          <w:rFonts w:hint="cs"/>
          <w:rtl/>
        </w:rPr>
        <w:t>ٱلذِّكۡرَ</w:t>
      </w:r>
      <w:r w:rsidR="00C47A1C" w:rsidRPr="000E33ED">
        <w:rPr>
          <w:rStyle w:val="Char7"/>
          <w:rtl/>
        </w:rPr>
        <w:t xml:space="preserve"> لِتُبَيِّنَ لِلنَّاسِ مَا نُزِّلَ إِلَيۡهِمۡ وَلَعَلَّهُمۡ يَتَفَكَّرُونَ٤٤</w:t>
      </w:r>
      <w:r w:rsidR="00C47A1C">
        <w:rPr>
          <w:rStyle w:val="Char0"/>
          <w:rFonts w:cs="Traditional Arabic"/>
          <w:color w:val="000000"/>
          <w:shd w:val="clear" w:color="auto" w:fill="FFFFFF"/>
          <w:rtl/>
        </w:rPr>
        <w:t>﴾</w:t>
      </w:r>
      <w:r w:rsidR="00C47A1C" w:rsidRPr="000E33ED">
        <w:rPr>
          <w:rStyle w:val="Char7"/>
          <w:rtl/>
        </w:rPr>
        <w:t xml:space="preserve"> </w:t>
      </w:r>
      <w:r w:rsidR="00C47A1C" w:rsidRPr="000E33ED">
        <w:rPr>
          <w:rStyle w:val="Char"/>
          <w:rtl/>
        </w:rPr>
        <w:t>[النحل: 44]</w:t>
      </w:r>
      <w:r w:rsidRPr="006F7B7E">
        <w:rPr>
          <w:rStyle w:val="Char0"/>
          <w:rFonts w:hint="cs"/>
          <w:rtl/>
        </w:rPr>
        <w:t xml:space="preserve"> </w:t>
      </w:r>
      <w:r w:rsidR="00451CF2" w:rsidRPr="00451CF2">
        <w:rPr>
          <w:rStyle w:val="Char5"/>
          <w:rFonts w:hint="cs"/>
          <w:rtl/>
        </w:rPr>
        <w:t>«</w:t>
      </w:r>
      <w:r w:rsidR="00451CF2" w:rsidRPr="00451CF2">
        <w:rPr>
          <w:rStyle w:val="Char5"/>
          <w:rtl/>
          <w:lang w:bidi="fa-IR"/>
        </w:rPr>
        <w:t>(</w:t>
      </w:r>
      <w:r w:rsidR="00451CF2" w:rsidRPr="00451CF2">
        <w:rPr>
          <w:rStyle w:val="Char5"/>
          <w:rFonts w:hint="cs"/>
          <w:rtl/>
          <w:lang w:bidi="fa-IR"/>
        </w:rPr>
        <w:t>پ</w:t>
      </w:r>
      <w:r w:rsidR="00F67149">
        <w:rPr>
          <w:rStyle w:val="Char5"/>
          <w:rFonts w:hint="eastAsia"/>
          <w:rtl/>
          <w:lang w:bidi="fa-IR"/>
        </w:rPr>
        <w:t>ی</w:t>
      </w:r>
      <w:r w:rsidR="00451CF2" w:rsidRPr="00451CF2">
        <w:rPr>
          <w:rStyle w:val="Char5"/>
          <w:rFonts w:hint="cs"/>
          <w:rtl/>
          <w:lang w:bidi="fa-IR"/>
        </w:rPr>
        <w:t>ا</w:t>
      </w:r>
      <w:r w:rsidR="00451CF2" w:rsidRPr="00451CF2">
        <w:rPr>
          <w:rStyle w:val="Char5"/>
          <w:rFonts w:hint="eastAsia"/>
          <w:rtl/>
          <w:lang w:bidi="fa-IR"/>
        </w:rPr>
        <w:t>مبران</w:t>
      </w:r>
      <w:r w:rsidR="00451CF2" w:rsidRPr="00451CF2">
        <w:rPr>
          <w:rStyle w:val="Char5"/>
          <w:rtl/>
          <w:lang w:bidi="fa-IR"/>
        </w:rPr>
        <w:t xml:space="preserve"> </w:t>
      </w:r>
      <w:r w:rsidR="00451CF2" w:rsidRPr="00451CF2">
        <w:rPr>
          <w:rStyle w:val="Char5"/>
          <w:rFonts w:hint="eastAsia"/>
          <w:rtl/>
          <w:lang w:bidi="fa-IR"/>
        </w:rPr>
        <w:t>را</w:t>
      </w:r>
      <w:r w:rsidR="00451CF2" w:rsidRPr="00451CF2">
        <w:rPr>
          <w:rStyle w:val="Char5"/>
          <w:rtl/>
          <w:lang w:bidi="fa-IR"/>
        </w:rPr>
        <w:t xml:space="preserve">) </w:t>
      </w:r>
      <w:r w:rsidR="00451CF2" w:rsidRPr="00451CF2">
        <w:rPr>
          <w:rStyle w:val="Char5"/>
          <w:rFonts w:hint="eastAsia"/>
          <w:rtl/>
          <w:lang w:bidi="fa-IR"/>
        </w:rPr>
        <w:t>همراه</w:t>
      </w:r>
      <w:r w:rsidR="00451CF2" w:rsidRPr="00451CF2">
        <w:rPr>
          <w:rStyle w:val="Char5"/>
          <w:rtl/>
          <w:lang w:bidi="fa-IR"/>
        </w:rPr>
        <w:t xml:space="preserve"> </w:t>
      </w:r>
      <w:r w:rsidR="00451CF2" w:rsidRPr="00451CF2">
        <w:rPr>
          <w:rStyle w:val="Char5"/>
          <w:rFonts w:hint="eastAsia"/>
          <w:rtl/>
          <w:lang w:bidi="fa-IR"/>
        </w:rPr>
        <w:t>با</w:t>
      </w:r>
      <w:r w:rsidR="00451CF2" w:rsidRPr="00451CF2">
        <w:rPr>
          <w:rStyle w:val="Char5"/>
          <w:rtl/>
          <w:lang w:bidi="fa-IR"/>
        </w:rPr>
        <w:t xml:space="preserve"> </w:t>
      </w:r>
      <w:r w:rsidR="00451CF2" w:rsidRPr="00451CF2">
        <w:rPr>
          <w:rStyle w:val="Char5"/>
          <w:rFonts w:hint="eastAsia"/>
          <w:rtl/>
          <w:lang w:bidi="fa-IR"/>
        </w:rPr>
        <w:t>دلا</w:t>
      </w:r>
      <w:r w:rsidR="00451CF2" w:rsidRPr="00451CF2">
        <w:rPr>
          <w:rStyle w:val="Char5"/>
          <w:rFonts w:hint="cs"/>
          <w:rtl/>
          <w:lang w:bidi="fa-IR"/>
        </w:rPr>
        <w:t>ی</w:t>
      </w:r>
      <w:r w:rsidR="00451CF2" w:rsidRPr="00451CF2">
        <w:rPr>
          <w:rStyle w:val="Char5"/>
          <w:rFonts w:hint="eastAsia"/>
          <w:rtl/>
          <w:lang w:bidi="fa-IR"/>
        </w:rPr>
        <w:t>ل</w:t>
      </w:r>
      <w:r w:rsidR="00451CF2" w:rsidRPr="00451CF2">
        <w:rPr>
          <w:rStyle w:val="Char5"/>
          <w:rtl/>
          <w:lang w:bidi="fa-IR"/>
        </w:rPr>
        <w:t xml:space="preserve"> </w:t>
      </w:r>
      <w:r w:rsidR="00451CF2" w:rsidRPr="00451CF2">
        <w:rPr>
          <w:rStyle w:val="Char5"/>
          <w:rFonts w:hint="eastAsia"/>
          <w:rtl/>
          <w:lang w:bidi="fa-IR"/>
        </w:rPr>
        <w:t>روشن</w:t>
      </w:r>
      <w:r w:rsidR="00451CF2" w:rsidRPr="00451CF2">
        <w:rPr>
          <w:rStyle w:val="Char5"/>
          <w:rtl/>
          <w:lang w:bidi="fa-IR"/>
        </w:rPr>
        <w:t xml:space="preserve"> </w:t>
      </w:r>
      <w:r w:rsidR="00451CF2" w:rsidRPr="00451CF2">
        <w:rPr>
          <w:rStyle w:val="Char5"/>
          <w:rFonts w:hint="eastAsia"/>
          <w:rtl/>
          <w:lang w:bidi="fa-IR"/>
        </w:rPr>
        <w:t>و</w:t>
      </w:r>
      <w:r w:rsidR="00451CF2" w:rsidRPr="00451CF2">
        <w:rPr>
          <w:rStyle w:val="Char5"/>
          <w:rtl/>
          <w:lang w:bidi="fa-IR"/>
        </w:rPr>
        <w:t xml:space="preserve"> </w:t>
      </w:r>
      <w:r w:rsidR="00451CF2" w:rsidRPr="00451CF2">
        <w:rPr>
          <w:rStyle w:val="Char5"/>
          <w:rFonts w:hint="eastAsia"/>
          <w:rtl/>
          <w:lang w:bidi="fa-IR"/>
        </w:rPr>
        <w:t>معجزات</w:t>
      </w:r>
      <w:r w:rsidR="00451CF2" w:rsidRPr="00451CF2">
        <w:rPr>
          <w:rStyle w:val="Char5"/>
          <w:rtl/>
          <w:lang w:bidi="fa-IR"/>
        </w:rPr>
        <w:t xml:space="preserve"> </w:t>
      </w:r>
      <w:r w:rsidR="00451CF2" w:rsidRPr="00451CF2">
        <w:rPr>
          <w:rStyle w:val="Char5"/>
          <w:rFonts w:hint="eastAsia"/>
          <w:rtl/>
          <w:lang w:bidi="fa-IR"/>
        </w:rPr>
        <w:t>آش</w:t>
      </w:r>
      <w:r w:rsidR="00F67149">
        <w:rPr>
          <w:rStyle w:val="Char5"/>
          <w:rFonts w:hint="eastAsia"/>
          <w:rtl/>
          <w:lang w:bidi="fa-IR"/>
        </w:rPr>
        <w:t>ک</w:t>
      </w:r>
      <w:r w:rsidR="00451CF2" w:rsidRPr="00451CF2">
        <w:rPr>
          <w:rStyle w:val="Char5"/>
          <w:rFonts w:hint="eastAsia"/>
          <w:rtl/>
          <w:lang w:bidi="fa-IR"/>
        </w:rPr>
        <w:t>ار</w:t>
      </w:r>
      <w:r w:rsidR="00451CF2" w:rsidRPr="00451CF2">
        <w:rPr>
          <w:rStyle w:val="Char5"/>
          <w:rtl/>
          <w:lang w:bidi="fa-IR"/>
        </w:rPr>
        <w:t xml:space="preserve"> (</w:t>
      </w:r>
      <w:r w:rsidR="00451CF2" w:rsidRPr="00451CF2">
        <w:rPr>
          <w:rStyle w:val="Char5"/>
          <w:rFonts w:hint="eastAsia"/>
          <w:rtl/>
          <w:lang w:bidi="fa-IR"/>
        </w:rPr>
        <w:t>دالّ</w:t>
      </w:r>
      <w:r w:rsidR="00451CF2" w:rsidRPr="00451CF2">
        <w:rPr>
          <w:rStyle w:val="Char5"/>
          <w:rtl/>
          <w:lang w:bidi="fa-IR"/>
        </w:rPr>
        <w:t xml:space="preserve"> </w:t>
      </w:r>
      <w:r w:rsidR="00451CF2" w:rsidRPr="00451CF2">
        <w:rPr>
          <w:rStyle w:val="Char5"/>
          <w:rFonts w:hint="eastAsia"/>
          <w:rtl/>
          <w:lang w:bidi="fa-IR"/>
        </w:rPr>
        <w:t>بر</w:t>
      </w:r>
      <w:r w:rsidR="00451CF2" w:rsidRPr="00451CF2">
        <w:rPr>
          <w:rStyle w:val="Char5"/>
          <w:rtl/>
          <w:lang w:bidi="fa-IR"/>
        </w:rPr>
        <w:t xml:space="preserve"> </w:t>
      </w:r>
      <w:r w:rsidR="00451CF2" w:rsidRPr="00451CF2">
        <w:rPr>
          <w:rStyle w:val="Char5"/>
          <w:rFonts w:hint="eastAsia"/>
          <w:rtl/>
          <w:lang w:bidi="fa-IR"/>
        </w:rPr>
        <w:t>پ</w:t>
      </w:r>
      <w:r w:rsidR="00F67149">
        <w:rPr>
          <w:rStyle w:val="Char5"/>
          <w:rFonts w:hint="eastAsia"/>
          <w:rtl/>
          <w:lang w:bidi="fa-IR"/>
        </w:rPr>
        <w:t>ی</w:t>
      </w:r>
      <w:r w:rsidR="00451CF2" w:rsidRPr="00451CF2">
        <w:rPr>
          <w:rStyle w:val="Char5"/>
          <w:rFonts w:hint="cs"/>
          <w:rtl/>
          <w:lang w:bidi="fa-IR"/>
        </w:rPr>
        <w:t>ا</w:t>
      </w:r>
      <w:r w:rsidR="00451CF2" w:rsidRPr="00451CF2">
        <w:rPr>
          <w:rStyle w:val="Char5"/>
          <w:rFonts w:hint="eastAsia"/>
          <w:rtl/>
          <w:lang w:bidi="fa-IR"/>
        </w:rPr>
        <w:t>مبر</w:t>
      </w:r>
      <w:r w:rsidR="00F67149">
        <w:rPr>
          <w:rStyle w:val="Char5"/>
          <w:rFonts w:hint="eastAsia"/>
          <w:rtl/>
          <w:lang w:bidi="fa-IR"/>
        </w:rPr>
        <w:t>ی</w:t>
      </w:r>
      <w:r w:rsidR="00451CF2" w:rsidRPr="00451CF2">
        <w:rPr>
          <w:rStyle w:val="Char5"/>
          <w:rtl/>
          <w:lang w:bidi="fa-IR"/>
        </w:rPr>
        <w:t xml:space="preserve"> </w:t>
      </w:r>
      <w:r w:rsidR="00451CF2" w:rsidRPr="00451CF2">
        <w:rPr>
          <w:rStyle w:val="Char5"/>
          <w:rFonts w:hint="eastAsia"/>
          <w:rtl/>
          <w:lang w:bidi="fa-IR"/>
        </w:rPr>
        <w:t>ا</w:t>
      </w:r>
      <w:r w:rsidR="00F67149">
        <w:rPr>
          <w:rStyle w:val="Char5"/>
          <w:rFonts w:hint="eastAsia"/>
          <w:rtl/>
          <w:lang w:bidi="fa-IR"/>
        </w:rPr>
        <w:t>ی</w:t>
      </w:r>
      <w:r w:rsidR="00451CF2" w:rsidRPr="00451CF2">
        <w:rPr>
          <w:rStyle w:val="Char5"/>
          <w:rFonts w:hint="eastAsia"/>
          <w:rtl/>
          <w:lang w:bidi="fa-IR"/>
        </w:rPr>
        <w:t>شان</w:t>
      </w:r>
      <w:r w:rsidR="00451CF2" w:rsidRPr="00451CF2">
        <w:rPr>
          <w:rStyle w:val="Char5"/>
          <w:rtl/>
          <w:lang w:bidi="fa-IR"/>
        </w:rPr>
        <w:t xml:space="preserve">) </w:t>
      </w:r>
      <w:r w:rsidR="00451CF2" w:rsidRPr="00451CF2">
        <w:rPr>
          <w:rStyle w:val="Char5"/>
          <w:rFonts w:hint="eastAsia"/>
          <w:rtl/>
          <w:lang w:bidi="fa-IR"/>
        </w:rPr>
        <w:t>و</w:t>
      </w:r>
      <w:r w:rsidR="00451CF2" w:rsidRPr="00451CF2">
        <w:rPr>
          <w:rStyle w:val="Char5"/>
          <w:rtl/>
          <w:lang w:bidi="fa-IR"/>
        </w:rPr>
        <w:t xml:space="preserve"> </w:t>
      </w:r>
      <w:r w:rsidR="00451CF2" w:rsidRPr="00451CF2">
        <w:rPr>
          <w:rStyle w:val="Char5"/>
          <w:rFonts w:hint="eastAsia"/>
          <w:rtl/>
          <w:lang w:bidi="fa-IR"/>
        </w:rPr>
        <w:t>همراه</w:t>
      </w:r>
      <w:r w:rsidR="00451CF2" w:rsidRPr="00451CF2">
        <w:rPr>
          <w:rStyle w:val="Char5"/>
          <w:rtl/>
          <w:lang w:bidi="fa-IR"/>
        </w:rPr>
        <w:t xml:space="preserve"> </w:t>
      </w:r>
      <w:r w:rsidR="00451CF2" w:rsidRPr="00451CF2">
        <w:rPr>
          <w:rStyle w:val="Char5"/>
          <w:rFonts w:hint="eastAsia"/>
          <w:rtl/>
          <w:lang w:bidi="fa-IR"/>
        </w:rPr>
        <w:t>با</w:t>
      </w:r>
      <w:r w:rsidR="00451CF2" w:rsidRPr="00451CF2">
        <w:rPr>
          <w:rStyle w:val="Char5"/>
          <w:rtl/>
          <w:lang w:bidi="fa-IR"/>
        </w:rPr>
        <w:t xml:space="preserve"> </w:t>
      </w:r>
      <w:r w:rsidR="00F67149">
        <w:rPr>
          <w:rStyle w:val="Char5"/>
          <w:rFonts w:hint="eastAsia"/>
          <w:rtl/>
          <w:lang w:bidi="fa-IR"/>
        </w:rPr>
        <w:t>ک</w:t>
      </w:r>
      <w:r w:rsidR="00451CF2" w:rsidRPr="00451CF2">
        <w:rPr>
          <w:rStyle w:val="Char5"/>
          <w:rFonts w:hint="eastAsia"/>
          <w:rtl/>
          <w:lang w:bidi="fa-IR"/>
        </w:rPr>
        <w:t>تاب</w:t>
      </w:r>
      <w:r w:rsidR="00572398">
        <w:rPr>
          <w:rStyle w:val="Char5"/>
          <w:rFonts w:hint="cs"/>
          <w:rtl/>
          <w:lang w:bidi="fa-IR"/>
        </w:rPr>
        <w:t>‌</w:t>
      </w:r>
      <w:r w:rsidR="00451CF2" w:rsidRPr="00451CF2">
        <w:rPr>
          <w:rStyle w:val="Char5"/>
          <w:rFonts w:hint="eastAsia"/>
          <w:rtl/>
          <w:lang w:bidi="fa-IR"/>
        </w:rPr>
        <w:t>ها</w:t>
      </w:r>
      <w:r w:rsidR="00451CF2" w:rsidRPr="00451CF2">
        <w:rPr>
          <w:rStyle w:val="Char5"/>
          <w:rtl/>
          <w:lang w:bidi="fa-IR"/>
        </w:rPr>
        <w:t xml:space="preserve"> </w:t>
      </w:r>
      <w:r w:rsidR="00451CF2" w:rsidRPr="00451CF2">
        <w:rPr>
          <w:rStyle w:val="Char5"/>
          <w:rFonts w:hint="eastAsia"/>
          <w:rtl/>
          <w:lang w:bidi="fa-IR"/>
        </w:rPr>
        <w:t>فرستاده‌ا</w:t>
      </w:r>
      <w:r w:rsidR="00F67149">
        <w:rPr>
          <w:rStyle w:val="Char5"/>
          <w:rFonts w:hint="eastAsia"/>
          <w:rtl/>
          <w:lang w:bidi="fa-IR"/>
        </w:rPr>
        <w:t>ی</w:t>
      </w:r>
      <w:r w:rsidR="00451CF2" w:rsidRPr="00451CF2">
        <w:rPr>
          <w:rStyle w:val="Char5"/>
          <w:rFonts w:hint="eastAsia"/>
          <w:rtl/>
          <w:lang w:bidi="fa-IR"/>
        </w:rPr>
        <w:t>م،</w:t>
      </w:r>
      <w:r w:rsidR="00451CF2" w:rsidRPr="00451CF2">
        <w:rPr>
          <w:rStyle w:val="Char5"/>
          <w:rtl/>
          <w:lang w:bidi="fa-IR"/>
        </w:rPr>
        <w:t xml:space="preserve"> </w:t>
      </w:r>
      <w:r w:rsidR="00451CF2" w:rsidRPr="00451CF2">
        <w:rPr>
          <w:rStyle w:val="Char5"/>
          <w:rFonts w:hint="eastAsia"/>
          <w:rtl/>
          <w:lang w:bidi="fa-IR"/>
        </w:rPr>
        <w:t>و</w:t>
      </w:r>
      <w:r w:rsidR="00451CF2" w:rsidRPr="00451CF2">
        <w:rPr>
          <w:rStyle w:val="Char5"/>
          <w:rtl/>
          <w:lang w:bidi="fa-IR"/>
        </w:rPr>
        <w:t xml:space="preserve"> </w:t>
      </w:r>
      <w:r w:rsidR="00451CF2" w:rsidRPr="00451CF2">
        <w:rPr>
          <w:rStyle w:val="Char5"/>
          <w:rFonts w:hint="cs"/>
          <w:rtl/>
          <w:lang w:bidi="fa-IR"/>
        </w:rPr>
        <w:t>ذکر</w:t>
      </w:r>
      <w:r w:rsidR="00451CF2" w:rsidRPr="00451CF2">
        <w:rPr>
          <w:rStyle w:val="Char5"/>
          <w:rtl/>
          <w:lang w:bidi="fa-IR"/>
        </w:rPr>
        <w:t xml:space="preserve"> </w:t>
      </w:r>
      <w:r w:rsidR="00451CF2" w:rsidRPr="00451CF2">
        <w:rPr>
          <w:rStyle w:val="Char5"/>
          <w:rFonts w:hint="eastAsia"/>
          <w:rtl/>
          <w:lang w:bidi="fa-IR"/>
        </w:rPr>
        <w:t>را</w:t>
      </w:r>
      <w:r w:rsidR="00451CF2" w:rsidRPr="00451CF2">
        <w:rPr>
          <w:rStyle w:val="Char5"/>
          <w:rtl/>
          <w:lang w:bidi="fa-IR"/>
        </w:rPr>
        <w:t xml:space="preserve"> </w:t>
      </w:r>
      <w:r w:rsidR="00451CF2" w:rsidRPr="00451CF2">
        <w:rPr>
          <w:rStyle w:val="Char5"/>
          <w:rFonts w:hint="eastAsia"/>
          <w:rtl/>
          <w:lang w:bidi="fa-IR"/>
        </w:rPr>
        <w:t>بر</w:t>
      </w:r>
      <w:r w:rsidR="00451CF2" w:rsidRPr="00451CF2">
        <w:rPr>
          <w:rStyle w:val="Char5"/>
          <w:rtl/>
          <w:lang w:bidi="fa-IR"/>
        </w:rPr>
        <w:t xml:space="preserve"> </w:t>
      </w:r>
      <w:r w:rsidR="00451CF2" w:rsidRPr="00451CF2">
        <w:rPr>
          <w:rStyle w:val="Char5"/>
          <w:rFonts w:hint="eastAsia"/>
          <w:rtl/>
          <w:lang w:bidi="fa-IR"/>
        </w:rPr>
        <w:t>تو</w:t>
      </w:r>
      <w:r w:rsidR="00451CF2" w:rsidRPr="00451CF2">
        <w:rPr>
          <w:rStyle w:val="Char5"/>
          <w:rtl/>
          <w:lang w:bidi="fa-IR"/>
        </w:rPr>
        <w:t xml:space="preserve"> </w:t>
      </w:r>
      <w:r w:rsidR="00451CF2" w:rsidRPr="00451CF2">
        <w:rPr>
          <w:rStyle w:val="Char5"/>
          <w:rFonts w:hint="eastAsia"/>
          <w:rtl/>
          <w:lang w:bidi="fa-IR"/>
        </w:rPr>
        <w:t>نازل</w:t>
      </w:r>
      <w:r w:rsidR="00451CF2" w:rsidRPr="00451CF2">
        <w:rPr>
          <w:rStyle w:val="Char5"/>
          <w:rtl/>
          <w:lang w:bidi="fa-IR"/>
        </w:rPr>
        <w:t xml:space="preserve"> </w:t>
      </w:r>
      <w:r w:rsidR="00F67149">
        <w:rPr>
          <w:rStyle w:val="Char5"/>
          <w:rFonts w:hint="eastAsia"/>
          <w:rtl/>
          <w:lang w:bidi="fa-IR"/>
        </w:rPr>
        <w:t>ک</w:t>
      </w:r>
      <w:r w:rsidR="00451CF2" w:rsidRPr="00451CF2">
        <w:rPr>
          <w:rStyle w:val="Char5"/>
          <w:rFonts w:hint="eastAsia"/>
          <w:rtl/>
          <w:lang w:bidi="fa-IR"/>
        </w:rPr>
        <w:t>رده‌ا</w:t>
      </w:r>
      <w:r w:rsidR="00F67149">
        <w:rPr>
          <w:rStyle w:val="Char5"/>
          <w:rFonts w:hint="eastAsia"/>
          <w:rtl/>
          <w:lang w:bidi="fa-IR"/>
        </w:rPr>
        <w:t>ی</w:t>
      </w:r>
      <w:r w:rsidR="00451CF2" w:rsidRPr="00451CF2">
        <w:rPr>
          <w:rStyle w:val="Char5"/>
          <w:rFonts w:hint="eastAsia"/>
          <w:rtl/>
          <w:lang w:bidi="fa-IR"/>
        </w:rPr>
        <w:t>م</w:t>
      </w:r>
      <w:r w:rsidR="00451CF2" w:rsidRPr="00451CF2">
        <w:rPr>
          <w:rStyle w:val="Char5"/>
          <w:rtl/>
          <w:lang w:bidi="fa-IR"/>
        </w:rPr>
        <w:t xml:space="preserve"> </w:t>
      </w:r>
      <w:r w:rsidR="00451CF2" w:rsidRPr="00451CF2">
        <w:rPr>
          <w:rStyle w:val="Char5"/>
          <w:rFonts w:hint="eastAsia"/>
          <w:rtl/>
          <w:lang w:bidi="fa-IR"/>
        </w:rPr>
        <w:t>تا</w:t>
      </w:r>
      <w:r w:rsidR="00451CF2" w:rsidRPr="00451CF2">
        <w:rPr>
          <w:rStyle w:val="Char5"/>
          <w:rtl/>
          <w:lang w:bidi="fa-IR"/>
        </w:rPr>
        <w:t xml:space="preserve"> </w:t>
      </w:r>
      <w:r w:rsidR="00451CF2" w:rsidRPr="00451CF2">
        <w:rPr>
          <w:rStyle w:val="Char5"/>
          <w:rFonts w:hint="eastAsia"/>
          <w:rtl/>
          <w:lang w:bidi="fa-IR"/>
        </w:rPr>
        <w:t>ا</w:t>
      </w:r>
      <w:r w:rsidR="00F67149">
        <w:rPr>
          <w:rStyle w:val="Char5"/>
          <w:rFonts w:hint="eastAsia"/>
          <w:rtl/>
          <w:lang w:bidi="fa-IR"/>
        </w:rPr>
        <w:t>ی</w:t>
      </w:r>
      <w:r w:rsidR="00451CF2" w:rsidRPr="00451CF2">
        <w:rPr>
          <w:rStyle w:val="Char5"/>
          <w:rFonts w:hint="eastAsia"/>
          <w:rtl/>
          <w:lang w:bidi="fa-IR"/>
        </w:rPr>
        <w:t>ن</w:t>
      </w:r>
      <w:r w:rsidR="00451CF2" w:rsidRPr="00451CF2">
        <w:rPr>
          <w:rStyle w:val="Char5"/>
          <w:rtl/>
          <w:lang w:bidi="fa-IR"/>
        </w:rPr>
        <w:t xml:space="preserve"> </w:t>
      </w:r>
      <w:r w:rsidR="00F67149">
        <w:rPr>
          <w:rStyle w:val="Char5"/>
          <w:rFonts w:hint="eastAsia"/>
          <w:rtl/>
          <w:lang w:bidi="fa-IR"/>
        </w:rPr>
        <w:t>ک</w:t>
      </w:r>
      <w:r w:rsidR="00451CF2" w:rsidRPr="00451CF2">
        <w:rPr>
          <w:rStyle w:val="Char5"/>
          <w:rFonts w:hint="eastAsia"/>
          <w:rtl/>
          <w:lang w:bidi="fa-IR"/>
        </w:rPr>
        <w:t>ه</w:t>
      </w:r>
      <w:r w:rsidR="00451CF2" w:rsidRPr="00451CF2">
        <w:rPr>
          <w:rStyle w:val="Char5"/>
          <w:rtl/>
          <w:lang w:bidi="fa-IR"/>
        </w:rPr>
        <w:t xml:space="preserve"> </w:t>
      </w:r>
      <w:r w:rsidR="00451CF2" w:rsidRPr="00451CF2">
        <w:rPr>
          <w:rStyle w:val="Char5"/>
          <w:rFonts w:hint="eastAsia"/>
          <w:rtl/>
          <w:lang w:bidi="fa-IR"/>
        </w:rPr>
        <w:t>چ</w:t>
      </w:r>
      <w:r w:rsidR="00F67149">
        <w:rPr>
          <w:rStyle w:val="Char5"/>
          <w:rFonts w:hint="eastAsia"/>
          <w:rtl/>
          <w:lang w:bidi="fa-IR"/>
        </w:rPr>
        <w:t>ی</w:t>
      </w:r>
      <w:r w:rsidR="00451CF2" w:rsidRPr="00451CF2">
        <w:rPr>
          <w:rStyle w:val="Char5"/>
          <w:rFonts w:hint="eastAsia"/>
          <w:rtl/>
          <w:lang w:bidi="fa-IR"/>
        </w:rPr>
        <w:t>ز</w:t>
      </w:r>
      <w:r w:rsidR="00F67149">
        <w:rPr>
          <w:rStyle w:val="Char5"/>
          <w:rFonts w:hint="eastAsia"/>
          <w:rtl/>
          <w:lang w:bidi="fa-IR"/>
        </w:rPr>
        <w:t>ی</w:t>
      </w:r>
      <w:r w:rsidR="00451CF2" w:rsidRPr="00451CF2">
        <w:rPr>
          <w:rStyle w:val="Char5"/>
          <w:rtl/>
          <w:lang w:bidi="fa-IR"/>
        </w:rPr>
        <w:t xml:space="preserve"> </w:t>
      </w:r>
      <w:r w:rsidR="00451CF2" w:rsidRPr="00451CF2">
        <w:rPr>
          <w:rStyle w:val="Char5"/>
          <w:rFonts w:hint="eastAsia"/>
          <w:rtl/>
          <w:lang w:bidi="fa-IR"/>
        </w:rPr>
        <w:t>را</w:t>
      </w:r>
      <w:r w:rsidR="00451CF2" w:rsidRPr="00451CF2">
        <w:rPr>
          <w:rStyle w:val="Char5"/>
          <w:rtl/>
          <w:lang w:bidi="fa-IR"/>
        </w:rPr>
        <w:t xml:space="preserve"> </w:t>
      </w:r>
      <w:r w:rsidR="00451CF2" w:rsidRPr="00451CF2">
        <w:rPr>
          <w:rStyle w:val="Char5"/>
          <w:rFonts w:hint="eastAsia"/>
          <w:rtl/>
          <w:lang w:bidi="fa-IR"/>
        </w:rPr>
        <w:t>برا</w:t>
      </w:r>
      <w:r w:rsidR="00F67149">
        <w:rPr>
          <w:rStyle w:val="Char5"/>
          <w:rFonts w:hint="eastAsia"/>
          <w:rtl/>
          <w:lang w:bidi="fa-IR"/>
        </w:rPr>
        <w:t>ی</w:t>
      </w:r>
      <w:r w:rsidR="00451CF2" w:rsidRPr="00451CF2">
        <w:rPr>
          <w:rStyle w:val="Char5"/>
          <w:rtl/>
          <w:lang w:bidi="fa-IR"/>
        </w:rPr>
        <w:t xml:space="preserve"> </w:t>
      </w:r>
      <w:r w:rsidR="00451CF2" w:rsidRPr="00451CF2">
        <w:rPr>
          <w:rStyle w:val="Char5"/>
          <w:rFonts w:hint="eastAsia"/>
          <w:rtl/>
          <w:lang w:bidi="fa-IR"/>
        </w:rPr>
        <w:t>مردم</w:t>
      </w:r>
      <w:r w:rsidR="00451CF2" w:rsidRPr="00451CF2">
        <w:rPr>
          <w:rStyle w:val="Char5"/>
          <w:rtl/>
          <w:lang w:bidi="fa-IR"/>
        </w:rPr>
        <w:t xml:space="preserve"> </w:t>
      </w:r>
      <w:r w:rsidR="00451CF2" w:rsidRPr="00451CF2">
        <w:rPr>
          <w:rStyle w:val="Char5"/>
          <w:rFonts w:hint="eastAsia"/>
          <w:rtl/>
          <w:lang w:bidi="fa-IR"/>
        </w:rPr>
        <w:t>روشن</w:t>
      </w:r>
      <w:r w:rsidR="00451CF2" w:rsidRPr="00451CF2">
        <w:rPr>
          <w:rStyle w:val="Char5"/>
          <w:rtl/>
          <w:lang w:bidi="fa-IR"/>
        </w:rPr>
        <w:t xml:space="preserve"> </w:t>
      </w:r>
      <w:r w:rsidR="00451CF2" w:rsidRPr="00451CF2">
        <w:rPr>
          <w:rStyle w:val="Char5"/>
          <w:rFonts w:hint="eastAsia"/>
          <w:rtl/>
          <w:lang w:bidi="fa-IR"/>
        </w:rPr>
        <w:t>ساز</w:t>
      </w:r>
      <w:r w:rsidR="00F67149">
        <w:rPr>
          <w:rStyle w:val="Char5"/>
          <w:rFonts w:hint="eastAsia"/>
          <w:rtl/>
          <w:lang w:bidi="fa-IR"/>
        </w:rPr>
        <w:t>ی</w:t>
      </w:r>
      <w:r w:rsidR="00451CF2" w:rsidRPr="00451CF2">
        <w:rPr>
          <w:rStyle w:val="Char5"/>
          <w:rtl/>
          <w:lang w:bidi="fa-IR"/>
        </w:rPr>
        <w:t xml:space="preserve"> </w:t>
      </w:r>
      <w:r w:rsidR="00F67149">
        <w:rPr>
          <w:rStyle w:val="Char5"/>
          <w:rFonts w:hint="eastAsia"/>
          <w:rtl/>
          <w:lang w:bidi="fa-IR"/>
        </w:rPr>
        <w:t>ک</w:t>
      </w:r>
      <w:r w:rsidR="00451CF2" w:rsidRPr="00451CF2">
        <w:rPr>
          <w:rStyle w:val="Char5"/>
          <w:rFonts w:hint="eastAsia"/>
          <w:rtl/>
          <w:lang w:bidi="fa-IR"/>
        </w:rPr>
        <w:t>ه</w:t>
      </w:r>
      <w:r w:rsidR="00451CF2" w:rsidRPr="00451CF2">
        <w:rPr>
          <w:rStyle w:val="Char5"/>
          <w:rtl/>
          <w:lang w:bidi="fa-IR"/>
        </w:rPr>
        <w:t xml:space="preserve"> </w:t>
      </w:r>
      <w:r w:rsidR="00451CF2" w:rsidRPr="00451CF2">
        <w:rPr>
          <w:rStyle w:val="Char5"/>
          <w:rFonts w:hint="eastAsia"/>
          <w:rtl/>
          <w:lang w:bidi="fa-IR"/>
        </w:rPr>
        <w:t>برا</w:t>
      </w:r>
      <w:r w:rsidR="00F67149">
        <w:rPr>
          <w:rStyle w:val="Char5"/>
          <w:rFonts w:hint="eastAsia"/>
          <w:rtl/>
          <w:lang w:bidi="fa-IR"/>
        </w:rPr>
        <w:t>ی</w:t>
      </w:r>
      <w:r w:rsidR="00451CF2" w:rsidRPr="00451CF2">
        <w:rPr>
          <w:rStyle w:val="Char5"/>
          <w:rtl/>
          <w:lang w:bidi="fa-IR"/>
        </w:rPr>
        <w:t xml:space="preserve"> </w:t>
      </w:r>
      <w:r w:rsidR="00451CF2" w:rsidRPr="00451CF2">
        <w:rPr>
          <w:rStyle w:val="Char5"/>
          <w:rFonts w:hint="eastAsia"/>
          <w:rtl/>
          <w:lang w:bidi="fa-IR"/>
        </w:rPr>
        <w:t>آنان</w:t>
      </w:r>
      <w:r w:rsidR="00451CF2" w:rsidRPr="00451CF2">
        <w:rPr>
          <w:rStyle w:val="Char5"/>
          <w:rtl/>
          <w:lang w:bidi="fa-IR"/>
        </w:rPr>
        <w:t xml:space="preserve"> </w:t>
      </w:r>
      <w:r w:rsidR="00451CF2" w:rsidRPr="00451CF2">
        <w:rPr>
          <w:rStyle w:val="Char5"/>
          <w:rFonts w:hint="eastAsia"/>
          <w:rtl/>
          <w:lang w:bidi="fa-IR"/>
        </w:rPr>
        <w:t>فرستاده</w:t>
      </w:r>
      <w:r w:rsidR="00451CF2" w:rsidRPr="00451CF2">
        <w:rPr>
          <w:rStyle w:val="Char5"/>
          <w:rtl/>
          <w:lang w:bidi="fa-IR"/>
        </w:rPr>
        <w:t xml:space="preserve"> </w:t>
      </w:r>
      <w:r w:rsidR="00451CF2" w:rsidRPr="00451CF2">
        <w:rPr>
          <w:rStyle w:val="Char5"/>
          <w:rFonts w:hint="eastAsia"/>
          <w:rtl/>
          <w:lang w:bidi="fa-IR"/>
        </w:rPr>
        <w:t>شده</w:t>
      </w:r>
      <w:r w:rsidR="00451CF2" w:rsidRPr="00451CF2">
        <w:rPr>
          <w:rStyle w:val="Char5"/>
          <w:rtl/>
          <w:lang w:bidi="fa-IR"/>
        </w:rPr>
        <w:t xml:space="preserve"> </w:t>
      </w:r>
      <w:r w:rsidR="00451CF2" w:rsidRPr="00451CF2">
        <w:rPr>
          <w:rStyle w:val="Char5"/>
          <w:rFonts w:hint="eastAsia"/>
          <w:rtl/>
          <w:lang w:bidi="fa-IR"/>
        </w:rPr>
        <w:t>است</w:t>
      </w:r>
      <w:r w:rsidR="00451CF2" w:rsidRPr="00451CF2">
        <w:rPr>
          <w:rStyle w:val="Char5"/>
          <w:rtl/>
          <w:lang w:bidi="fa-IR"/>
        </w:rPr>
        <w:t xml:space="preserve"> (</w:t>
      </w:r>
      <w:r w:rsidR="00F67149">
        <w:rPr>
          <w:rStyle w:val="Char5"/>
          <w:rFonts w:hint="eastAsia"/>
          <w:rtl/>
          <w:lang w:bidi="fa-IR"/>
        </w:rPr>
        <w:t>ک</w:t>
      </w:r>
      <w:r w:rsidR="00451CF2" w:rsidRPr="00451CF2">
        <w:rPr>
          <w:rStyle w:val="Char5"/>
          <w:rFonts w:hint="eastAsia"/>
          <w:rtl/>
          <w:lang w:bidi="fa-IR"/>
        </w:rPr>
        <w:t>ه</w:t>
      </w:r>
      <w:r w:rsidR="00451CF2" w:rsidRPr="00451CF2">
        <w:rPr>
          <w:rStyle w:val="Char5"/>
          <w:rtl/>
          <w:lang w:bidi="fa-IR"/>
        </w:rPr>
        <w:t xml:space="preserve"> </w:t>
      </w:r>
      <w:r w:rsidR="00451CF2" w:rsidRPr="00451CF2">
        <w:rPr>
          <w:rStyle w:val="Char5"/>
          <w:rFonts w:hint="eastAsia"/>
          <w:rtl/>
          <w:lang w:bidi="fa-IR"/>
        </w:rPr>
        <w:t>اح</w:t>
      </w:r>
      <w:r w:rsidR="00F67149">
        <w:rPr>
          <w:rStyle w:val="Char5"/>
          <w:rFonts w:hint="eastAsia"/>
          <w:rtl/>
          <w:lang w:bidi="fa-IR"/>
        </w:rPr>
        <w:t>ک</w:t>
      </w:r>
      <w:r w:rsidR="00451CF2" w:rsidRPr="00451CF2">
        <w:rPr>
          <w:rStyle w:val="Char5"/>
          <w:rFonts w:hint="eastAsia"/>
          <w:rtl/>
          <w:lang w:bidi="fa-IR"/>
        </w:rPr>
        <w:t>ام</w:t>
      </w:r>
      <w:r w:rsidR="00451CF2" w:rsidRPr="00451CF2">
        <w:rPr>
          <w:rStyle w:val="Char5"/>
          <w:rtl/>
          <w:lang w:bidi="fa-IR"/>
        </w:rPr>
        <w:t xml:space="preserve"> </w:t>
      </w:r>
      <w:r w:rsidR="00451CF2" w:rsidRPr="00451CF2">
        <w:rPr>
          <w:rStyle w:val="Char5"/>
          <w:rFonts w:hint="eastAsia"/>
          <w:rtl/>
          <w:lang w:bidi="fa-IR"/>
        </w:rPr>
        <w:t>و</w:t>
      </w:r>
      <w:r w:rsidR="00451CF2" w:rsidRPr="00451CF2">
        <w:rPr>
          <w:rStyle w:val="Char5"/>
          <w:rtl/>
          <w:lang w:bidi="fa-IR"/>
        </w:rPr>
        <w:t xml:space="preserve"> </w:t>
      </w:r>
      <w:r w:rsidR="00451CF2" w:rsidRPr="00451CF2">
        <w:rPr>
          <w:rStyle w:val="Char5"/>
          <w:rFonts w:hint="eastAsia"/>
          <w:rtl/>
          <w:lang w:bidi="fa-IR"/>
        </w:rPr>
        <w:t>تعل</w:t>
      </w:r>
      <w:r w:rsidR="00F67149">
        <w:rPr>
          <w:rStyle w:val="Char5"/>
          <w:rFonts w:hint="eastAsia"/>
          <w:rtl/>
          <w:lang w:bidi="fa-IR"/>
        </w:rPr>
        <w:t>ی</w:t>
      </w:r>
      <w:r w:rsidR="00451CF2" w:rsidRPr="00451CF2">
        <w:rPr>
          <w:rStyle w:val="Char5"/>
          <w:rFonts w:hint="eastAsia"/>
          <w:rtl/>
          <w:lang w:bidi="fa-IR"/>
        </w:rPr>
        <w:t>مات</w:t>
      </w:r>
      <w:r w:rsidR="00451CF2" w:rsidRPr="00451CF2">
        <w:rPr>
          <w:rStyle w:val="Char5"/>
          <w:rtl/>
          <w:lang w:bidi="fa-IR"/>
        </w:rPr>
        <w:t xml:space="preserve"> </w:t>
      </w:r>
      <w:r w:rsidR="00451CF2" w:rsidRPr="00451CF2">
        <w:rPr>
          <w:rStyle w:val="Char5"/>
          <w:rFonts w:hint="eastAsia"/>
          <w:rtl/>
          <w:lang w:bidi="fa-IR"/>
        </w:rPr>
        <w:t>اسلام</w:t>
      </w:r>
      <w:r w:rsidR="00F67149">
        <w:rPr>
          <w:rStyle w:val="Char5"/>
          <w:rFonts w:hint="eastAsia"/>
          <w:rtl/>
          <w:lang w:bidi="fa-IR"/>
        </w:rPr>
        <w:t>ی</w:t>
      </w:r>
      <w:r w:rsidR="00451CF2" w:rsidRPr="00451CF2">
        <w:rPr>
          <w:rStyle w:val="Char5"/>
          <w:rtl/>
          <w:lang w:bidi="fa-IR"/>
        </w:rPr>
        <w:t xml:space="preserve"> </w:t>
      </w:r>
      <w:r w:rsidR="00451CF2" w:rsidRPr="00451CF2">
        <w:rPr>
          <w:rStyle w:val="Char5"/>
          <w:rFonts w:hint="eastAsia"/>
          <w:rtl/>
          <w:lang w:bidi="fa-IR"/>
        </w:rPr>
        <w:t>است</w:t>
      </w:r>
      <w:r w:rsidR="00451CF2" w:rsidRPr="00451CF2">
        <w:rPr>
          <w:rStyle w:val="Char5"/>
          <w:rtl/>
          <w:lang w:bidi="fa-IR"/>
        </w:rPr>
        <w:t xml:space="preserve">) </w:t>
      </w:r>
      <w:r w:rsidR="00451CF2" w:rsidRPr="00451CF2">
        <w:rPr>
          <w:rStyle w:val="Char5"/>
          <w:rFonts w:hint="eastAsia"/>
          <w:rtl/>
          <w:lang w:bidi="fa-IR"/>
        </w:rPr>
        <w:t>و</w:t>
      </w:r>
      <w:r w:rsidR="00451CF2" w:rsidRPr="00451CF2">
        <w:rPr>
          <w:rStyle w:val="Char5"/>
          <w:rtl/>
          <w:lang w:bidi="fa-IR"/>
        </w:rPr>
        <w:t xml:space="preserve"> </w:t>
      </w:r>
      <w:r w:rsidR="00451CF2" w:rsidRPr="00451CF2">
        <w:rPr>
          <w:rStyle w:val="Char5"/>
          <w:rFonts w:hint="eastAsia"/>
          <w:rtl/>
          <w:lang w:bidi="fa-IR"/>
        </w:rPr>
        <w:t>تا</w:t>
      </w:r>
      <w:r w:rsidR="00451CF2" w:rsidRPr="00451CF2">
        <w:rPr>
          <w:rStyle w:val="Char5"/>
          <w:rtl/>
          <w:lang w:bidi="fa-IR"/>
        </w:rPr>
        <w:t xml:space="preserve"> </w:t>
      </w:r>
      <w:r w:rsidR="00451CF2" w:rsidRPr="00451CF2">
        <w:rPr>
          <w:rStyle w:val="Char5"/>
          <w:rFonts w:hint="eastAsia"/>
          <w:rtl/>
          <w:lang w:bidi="fa-IR"/>
        </w:rPr>
        <w:t>ا</w:t>
      </w:r>
      <w:r w:rsidR="00F67149">
        <w:rPr>
          <w:rStyle w:val="Char5"/>
          <w:rFonts w:hint="eastAsia"/>
          <w:rtl/>
          <w:lang w:bidi="fa-IR"/>
        </w:rPr>
        <w:t>ی</w:t>
      </w:r>
      <w:r w:rsidR="00451CF2" w:rsidRPr="00451CF2">
        <w:rPr>
          <w:rStyle w:val="Char5"/>
          <w:rFonts w:hint="eastAsia"/>
          <w:rtl/>
          <w:lang w:bidi="fa-IR"/>
        </w:rPr>
        <w:t>ن</w:t>
      </w:r>
      <w:r w:rsidR="00451CF2" w:rsidRPr="00451CF2">
        <w:rPr>
          <w:rStyle w:val="Char5"/>
          <w:rtl/>
          <w:lang w:bidi="fa-IR"/>
        </w:rPr>
        <w:t xml:space="preserve"> </w:t>
      </w:r>
      <w:r w:rsidR="00F67149">
        <w:rPr>
          <w:rStyle w:val="Char5"/>
          <w:rFonts w:hint="eastAsia"/>
          <w:rtl/>
          <w:lang w:bidi="fa-IR"/>
        </w:rPr>
        <w:t>ک</w:t>
      </w:r>
      <w:r w:rsidR="00451CF2" w:rsidRPr="00451CF2">
        <w:rPr>
          <w:rStyle w:val="Char5"/>
          <w:rFonts w:hint="eastAsia"/>
          <w:rtl/>
          <w:lang w:bidi="fa-IR"/>
        </w:rPr>
        <w:t>ه</w:t>
      </w:r>
      <w:r w:rsidR="00451CF2" w:rsidRPr="00451CF2">
        <w:rPr>
          <w:rStyle w:val="Char5"/>
          <w:rtl/>
          <w:lang w:bidi="fa-IR"/>
        </w:rPr>
        <w:t xml:space="preserve"> </w:t>
      </w:r>
      <w:r w:rsidR="00451CF2" w:rsidRPr="00451CF2">
        <w:rPr>
          <w:rStyle w:val="Char5"/>
          <w:rFonts w:hint="eastAsia"/>
          <w:rtl/>
          <w:lang w:bidi="fa-IR"/>
        </w:rPr>
        <w:t>آنان</w:t>
      </w:r>
      <w:r w:rsidR="00451CF2" w:rsidRPr="00451CF2">
        <w:rPr>
          <w:rStyle w:val="Char5"/>
          <w:rtl/>
          <w:lang w:bidi="fa-IR"/>
        </w:rPr>
        <w:t xml:space="preserve"> </w:t>
      </w:r>
      <w:r w:rsidR="00451CF2" w:rsidRPr="00451CF2">
        <w:rPr>
          <w:rStyle w:val="Char5"/>
          <w:rFonts w:hint="eastAsia"/>
          <w:rtl/>
          <w:lang w:bidi="fa-IR"/>
        </w:rPr>
        <w:t>ب</w:t>
      </w:r>
      <w:r w:rsidR="00F67149">
        <w:rPr>
          <w:rStyle w:val="Char5"/>
          <w:rFonts w:hint="eastAsia"/>
          <w:rtl/>
          <w:lang w:bidi="fa-IR"/>
        </w:rPr>
        <w:t>ی</w:t>
      </w:r>
      <w:r w:rsidR="00451CF2" w:rsidRPr="00451CF2">
        <w:rPr>
          <w:rStyle w:val="Char5"/>
          <w:rFonts w:hint="eastAsia"/>
          <w:rtl/>
          <w:lang w:bidi="fa-IR"/>
        </w:rPr>
        <w:t>ند</w:t>
      </w:r>
      <w:r w:rsidR="00F67149">
        <w:rPr>
          <w:rStyle w:val="Char5"/>
          <w:rFonts w:hint="eastAsia"/>
          <w:rtl/>
          <w:lang w:bidi="fa-IR"/>
        </w:rPr>
        <w:t>ی</w:t>
      </w:r>
      <w:r w:rsidR="00451CF2" w:rsidRPr="00451CF2">
        <w:rPr>
          <w:rStyle w:val="Char5"/>
          <w:rFonts w:hint="eastAsia"/>
          <w:rtl/>
          <w:lang w:bidi="fa-IR"/>
        </w:rPr>
        <w:t>شند</w:t>
      </w:r>
      <w:r w:rsidR="00451CF2" w:rsidRPr="00451CF2">
        <w:rPr>
          <w:rStyle w:val="Char5"/>
          <w:rFonts w:hint="cs"/>
          <w:rtl/>
        </w:rPr>
        <w:t>»</w:t>
      </w:r>
      <w:r w:rsidR="00451CF2">
        <w:rPr>
          <w:rStyle w:val="Char0"/>
          <w:rFonts w:hint="cs"/>
          <w:rtl/>
        </w:rPr>
        <w:t>.</w:t>
      </w:r>
      <w:r w:rsidRPr="006F7B7E">
        <w:rPr>
          <w:rStyle w:val="Char0"/>
          <w:rFonts w:hint="cs"/>
          <w:rtl/>
        </w:rPr>
        <w:t xml:space="preserve"> درست است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بیان قرآن برای مردم امر شده است اما در قرآن، امور مجمل بسیاری همچون نماز و زکات و حج و غیره هست که آنچه خداوند ما را به لفظ آن ملزم گردانیده نمی‌دانیم بلکه نیاز به بیان و </w:t>
      </w:r>
      <w:r w:rsidRPr="006F7B7E">
        <w:rPr>
          <w:rStyle w:val="Char0"/>
          <w:rFonts w:hint="cs"/>
          <w:rtl/>
        </w:rPr>
        <w:lastRenderedPageBreak/>
        <w:t>تبیین رسول‌خدا دارد لذا اگر بیان پیامبر برای این امور مجمل، محفوظ نباشد و سلامت آن تضمین نگردد نفع بردن از نص قرآن منتفی می‌شود و بیشتر شرایع و قوانین و احکام فرض‌شده بر ما نیز منتفی می‌گردند».</w:t>
      </w:r>
      <w:r w:rsidRPr="00D91B8B">
        <w:rPr>
          <w:rStyle w:val="Char0"/>
          <w:vertAlign w:val="superscript"/>
          <w:rtl/>
        </w:rPr>
        <w:footnoteReference w:id="60"/>
      </w:r>
    </w:p>
    <w:p w:rsidR="00DC487B" w:rsidRPr="006F7B7E" w:rsidRDefault="00DC487B" w:rsidP="00DC487B">
      <w:pPr>
        <w:widowControl w:val="0"/>
        <w:jc w:val="both"/>
        <w:rPr>
          <w:rStyle w:val="Char0"/>
          <w:rtl/>
        </w:rPr>
      </w:pPr>
      <w:r w:rsidRPr="006F7B7E">
        <w:rPr>
          <w:rStyle w:val="Char0"/>
          <w:rFonts w:hint="cs"/>
          <w:rtl/>
        </w:rPr>
        <w:t>بر اساس این گفته: دلالت آیه علیه سخنان سؤال کننده می‌باشد نه به نفع او!</w:t>
      </w:r>
    </w:p>
    <w:p w:rsidR="00DC487B" w:rsidRPr="006F7B7E" w:rsidRDefault="00DC487B" w:rsidP="00DC487B">
      <w:pPr>
        <w:widowControl w:val="0"/>
        <w:jc w:val="both"/>
        <w:rPr>
          <w:rStyle w:val="Char0"/>
          <w:rtl/>
        </w:rPr>
      </w:pPr>
      <w:r w:rsidRPr="006F7B7E">
        <w:rPr>
          <w:rStyle w:val="Char0"/>
          <w:rFonts w:hint="cs"/>
          <w:rtl/>
        </w:rPr>
        <w:t>حتی اگر بگوییم که الذِّکر شامل سنت نمی‌شود چیزی که تردیدی در آن نیست اینکه سنت تبیین‌گر قرآن است - چنانکه پیشتر بطور تفصیلی در این کتاب اثبات شد - و چون چنین است لذا نشانه کامل بودن حفظ قرآن، حفظ بیان و زبان آنست - همانطور که معلمی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w:t>
      </w:r>
      <w:r w:rsidR="009B5539" w:rsidRPr="006F7B7E">
        <w:rPr>
          <w:rStyle w:val="Char0"/>
          <w:rFonts w:hint="cs"/>
          <w:rtl/>
        </w:rPr>
        <w:t>«</w:t>
      </w:r>
      <w:r w:rsidRPr="006F7B7E">
        <w:rPr>
          <w:rStyle w:val="Char0"/>
          <w:rtl/>
        </w:rPr>
        <w:t>الأنوار الکاشفة</w:t>
      </w:r>
      <w:r w:rsidR="009B5539" w:rsidRPr="006F7B7E">
        <w:rPr>
          <w:rStyle w:val="Char0"/>
          <w:rFonts w:hint="cs"/>
          <w:rtl/>
        </w:rPr>
        <w:t>»</w:t>
      </w:r>
      <w:r w:rsidRPr="006F7B7E">
        <w:rPr>
          <w:rStyle w:val="Char0"/>
          <w:rFonts w:hint="cs"/>
          <w:rtl/>
        </w:rPr>
        <w:t xml:space="preserve"> گفته است - و دلیلش اینست که اگر مثلاً در مورد نماز تأمل نمایی نص قرآن پیرامون امر به این فریضه را بصورت مجمل می‌یابی و مشاهده می‌کنی که تمام مسلمین، این فریضه را از پیشینیان خود نقل کرده و پیشینیان آنان نیز از نسل‌های پیش از خود نقل نموده‌اند - نقل همه‌ی مردم مسلمان از همه‌ی مردم مسلمان - که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پنج بار در شبانه‌روز با اصحابش</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نماز را با تعداد رکعات معین در هر نماز خوانده است، ولی ما این تفصیل را در قرآن نمی‌یابیم پس بر همین اساس پی می‌بریم که سنت، تبیین‌گر مجمل قرآن است لذا لازمه‌ی حفظ قرآن، حفظ سنتش است وگرنه برای مسلمان ممکن نیست که به انجام اوامر مجمل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در قرآن کریم (بدون سنت) بپردازد.</w:t>
      </w:r>
    </w:p>
    <w:p w:rsidR="00DC487B" w:rsidRPr="006F7B7E" w:rsidRDefault="00DC487B" w:rsidP="00DC487B">
      <w:pPr>
        <w:widowControl w:val="0"/>
        <w:jc w:val="both"/>
        <w:rPr>
          <w:rStyle w:val="Char0"/>
          <w:rtl/>
        </w:rPr>
      </w:pPr>
      <w:r w:rsidRPr="006F7B7E">
        <w:rPr>
          <w:rStyle w:val="Char0"/>
          <w:rFonts w:hint="cs"/>
          <w:rtl/>
        </w:rPr>
        <w:t>اگر بگوید: واقعیت موجود بر محفوظ نماندن سنت از جانب خداوند گواهی می‌دهد!</w:t>
      </w:r>
    </w:p>
    <w:p w:rsidR="00DC487B" w:rsidRPr="006F7B7E" w:rsidRDefault="00DC487B" w:rsidP="00DC487B">
      <w:pPr>
        <w:widowControl w:val="0"/>
        <w:jc w:val="both"/>
        <w:rPr>
          <w:rStyle w:val="Char0"/>
          <w:rtl/>
        </w:rPr>
      </w:pPr>
      <w:r w:rsidRPr="006F7B7E">
        <w:rPr>
          <w:rStyle w:val="Char0"/>
          <w:rFonts w:hint="cs"/>
          <w:rtl/>
        </w:rPr>
        <w:t xml:space="preserve">به او می‌گوییم: بلکه واقعیت نیز بر حفظ سنت از جانب خداوند گواهی می‌دهد، و هر دوی ما ادعا داریم و ادعای تو اولی‌تر از ادعای ما نیست بلکه به دلایل هر یک از ما بستگی دارد، با علم به اینکه بجز برخی فرقه‌های مبتدع و نیز مستشرقان طعن‌زننده در قرآن و سنت و افراد متأثر از </w:t>
      </w:r>
      <w:r w:rsidR="00C4681D">
        <w:rPr>
          <w:rStyle w:val="Char0"/>
          <w:rFonts w:hint="cs"/>
          <w:rtl/>
        </w:rPr>
        <w:t>آن‌ها</w:t>
      </w:r>
      <w:r w:rsidRPr="006F7B7E">
        <w:rPr>
          <w:rStyle w:val="Char0"/>
          <w:rFonts w:hint="cs"/>
          <w:rtl/>
        </w:rPr>
        <w:t>، کسی با ادعای تو موافق نمی‌باشد اما ائمه و پیشوایان اسلام و فقیهان دین با ما موافق هستند.</w:t>
      </w:r>
    </w:p>
    <w:p w:rsidR="00DC487B" w:rsidRPr="006F7B7E" w:rsidRDefault="00DC487B" w:rsidP="00DC487B">
      <w:pPr>
        <w:widowControl w:val="0"/>
        <w:jc w:val="both"/>
        <w:rPr>
          <w:rStyle w:val="Char0"/>
          <w:rtl/>
        </w:rPr>
      </w:pPr>
      <w:r w:rsidRPr="006F7B7E">
        <w:rPr>
          <w:rStyle w:val="Char0"/>
          <w:rFonts w:hint="cs"/>
          <w:rtl/>
        </w:rPr>
        <w:t>اگر بگوید: دلیل ما اینست که در سنت، صحیح و ضعیف می‌بینیم اما مثل آنرا در قرآن مشاهده نمی‌کنیم چون اگر سنت محفوظ بود این اختلاف در آن روی نمی‌داد.</w:t>
      </w:r>
    </w:p>
    <w:p w:rsidR="00DC487B" w:rsidRPr="009B4043" w:rsidRDefault="00DC487B" w:rsidP="00DC487B">
      <w:pPr>
        <w:widowControl w:val="0"/>
        <w:jc w:val="both"/>
        <w:rPr>
          <w:rStyle w:val="Char0"/>
          <w:spacing w:val="-2"/>
          <w:rtl/>
        </w:rPr>
      </w:pPr>
      <w:r w:rsidRPr="009B4043">
        <w:rPr>
          <w:rStyle w:val="Char0"/>
          <w:rFonts w:hint="cs"/>
          <w:spacing w:val="-2"/>
          <w:rtl/>
        </w:rPr>
        <w:t xml:space="preserve">می‌گوییم: این دلیل، ادعایت را تأیید نمی‌کند بلکه آن را تضعیف می‌سازد، اینگونه که تمییز ضعیف از صحیح و ثابت از مکتوب بر عنایت و توجه‌ورزی دلالت می‌نماید نه </w:t>
      </w:r>
      <w:r w:rsidRPr="009B4043">
        <w:rPr>
          <w:rStyle w:val="Char0"/>
          <w:rFonts w:hint="cs"/>
          <w:spacing w:val="-2"/>
          <w:rtl/>
        </w:rPr>
        <w:lastRenderedPageBreak/>
        <w:t>نادیده گرفتن و بی‌توجهی، و نیز دالّ بر ضبط و اتقان (کمال دقت) است نه بر خلاف آن.</w:t>
      </w:r>
    </w:p>
    <w:p w:rsidR="00DC487B" w:rsidRPr="006F7B7E" w:rsidRDefault="00DC487B" w:rsidP="00DC487B">
      <w:pPr>
        <w:widowControl w:val="0"/>
        <w:jc w:val="both"/>
        <w:rPr>
          <w:rStyle w:val="Char0"/>
          <w:rtl/>
        </w:rPr>
      </w:pPr>
      <w:r w:rsidRPr="006F7B7E">
        <w:rPr>
          <w:rStyle w:val="Char0"/>
          <w:rFonts w:hint="cs"/>
          <w:rtl/>
        </w:rPr>
        <w:t>اگر معرفت تفصیلی به روش‌های محدثان در تصحیح و تضعیف، تثبیت و تعلیل و جرح و تعدیل داشتی پی می‌‌بردی که این امر از نشانه‌های حفظ دین از جانب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است.</w:t>
      </w:r>
    </w:p>
    <w:p w:rsidR="00DC487B" w:rsidRPr="006F7B7E" w:rsidRDefault="00DC487B" w:rsidP="00DC487B">
      <w:pPr>
        <w:widowControl w:val="0"/>
        <w:jc w:val="both"/>
        <w:rPr>
          <w:rStyle w:val="Char0"/>
          <w:rtl/>
        </w:rPr>
      </w:pPr>
      <w:r w:rsidRPr="006F7B7E">
        <w:rPr>
          <w:rStyle w:val="Char0"/>
          <w:rFonts w:hint="cs"/>
          <w:rtl/>
        </w:rPr>
        <w:t>بلکه گفته‌ی تو هنگامی صحیح است که صحیح و ضعیف از هم، قابل تمییز نباشد اما پس از تمییز و پالوده کردن احادیث، دیگر گفته‌ات راست و درست نمی‌باشد.</w:t>
      </w:r>
    </w:p>
    <w:p w:rsidR="00DC487B" w:rsidRPr="006F7B7E" w:rsidRDefault="00DC487B" w:rsidP="00DC487B">
      <w:pPr>
        <w:widowControl w:val="0"/>
        <w:jc w:val="both"/>
        <w:rPr>
          <w:rStyle w:val="Char0"/>
          <w:rtl/>
        </w:rPr>
      </w:pPr>
      <w:r w:rsidRPr="006F7B7E">
        <w:rPr>
          <w:rStyle w:val="Char0"/>
          <w:rFonts w:hint="cs"/>
          <w:rtl/>
        </w:rPr>
        <w:t xml:space="preserve">همچنین می‌بینی که برخی افراد هستند که قرآن را تحریف می‌کنند و با استناد به قرآن بر خداوند دروغ می‌بندند و آیاتی را به قرآن نسبت می‌دهند و ادعا می‌کنند مفقود شده و از بین رفته بوده است. پس آیا بگوییم که این امر با محفوظ ماندن قرآن کریم از جانب خداوند منافات دارد یا حجیت آنرا ساقط می‌کند؟ </w:t>
      </w:r>
    </w:p>
    <w:p w:rsidR="00DC487B" w:rsidRPr="006F7B7E" w:rsidRDefault="00DC487B" w:rsidP="00CB79B8">
      <w:pPr>
        <w:pStyle w:val="aa"/>
        <w:rPr>
          <w:rtl/>
        </w:rPr>
      </w:pPr>
      <w:bookmarkStart w:id="35" w:name="_Toc5794735"/>
      <w:r w:rsidRPr="006F7B7E">
        <w:rPr>
          <w:rFonts w:hint="cs"/>
          <w:rtl/>
        </w:rPr>
        <w:t>دوم: مسئل</w:t>
      </w:r>
      <w:r w:rsidR="00CB79B8">
        <w:rPr>
          <w:rFonts w:hint="cs"/>
          <w:rtl/>
        </w:rPr>
        <w:t>ه حدیث نهی از کتابت (نوشتن) سنت</w:t>
      </w:r>
      <w:bookmarkEnd w:id="35"/>
    </w:p>
    <w:p w:rsidR="00DC487B" w:rsidRPr="006F7B7E" w:rsidRDefault="00DC487B" w:rsidP="00DC487B">
      <w:pPr>
        <w:widowControl w:val="0"/>
        <w:jc w:val="both"/>
        <w:rPr>
          <w:rStyle w:val="Char0"/>
          <w:rtl/>
        </w:rPr>
      </w:pPr>
      <w:r w:rsidRPr="006F7B7E">
        <w:rPr>
          <w:rStyle w:val="Char0"/>
          <w:rFonts w:hint="cs"/>
          <w:rtl/>
        </w:rPr>
        <w:t>از بارزترین محورهایی که باورمندان به از بین رفتن سنت بر آن تمرکز می‌کنند محور ننوشتن سنت در عهد نبوی و راشدین است و می‌گویند،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از کتابت (نوشتن) هر چیزی غیر از قرآن نهی فرمود و همین امر دالّ بر آنست که سنت، حجت نیست زیرا اگر حجت بود از نوشتن آن نهی نمی‌کرد. رد بر این شبهه از چند وجه است:</w:t>
      </w:r>
    </w:p>
    <w:p w:rsidR="00DC487B" w:rsidRPr="006F7B7E" w:rsidRDefault="00DC487B" w:rsidP="00DC487B">
      <w:pPr>
        <w:widowControl w:val="0"/>
        <w:jc w:val="both"/>
        <w:rPr>
          <w:rStyle w:val="Char0"/>
          <w:rtl/>
        </w:rPr>
      </w:pPr>
      <w:r w:rsidRPr="006F7B7E">
        <w:rPr>
          <w:rStyle w:val="Char4"/>
          <w:rFonts w:hint="cs"/>
          <w:rtl/>
        </w:rPr>
        <w:t>وجه اول</w:t>
      </w:r>
      <w:r w:rsidRPr="006F7B7E">
        <w:rPr>
          <w:rStyle w:val="Char0"/>
          <w:rFonts w:hint="cs"/>
          <w:rtl/>
        </w:rPr>
        <w:t>: اینکه می‌گوییم چه تلازمی بین نهی از نوشتن سنت و بین حجیت آن هست؟ و آیا حجت بودن گفته‌ای جز در صورت اجازه دادن به نوشتن آن تحقق نمی‌گردد؟ که اگر از نوشتن نهی شود حجیت آن ساقط می‌گردد؟</w:t>
      </w:r>
    </w:p>
    <w:p w:rsidR="00DC487B" w:rsidRPr="006F7B7E" w:rsidRDefault="00DC487B" w:rsidP="00DC487B">
      <w:pPr>
        <w:widowControl w:val="0"/>
        <w:jc w:val="both"/>
        <w:rPr>
          <w:rStyle w:val="Char0"/>
          <w:rtl/>
        </w:rPr>
      </w:pPr>
      <w:r w:rsidRPr="006F7B7E">
        <w:rPr>
          <w:rStyle w:val="Char0"/>
          <w:rFonts w:hint="cs"/>
          <w:rtl/>
        </w:rPr>
        <w:t>بدون شک، ساقط نمودن و ابطال حجیت سنت با استناد به حدیث نهی از نوشتن، فاقد تلازمی است که پایه‌ی نتیجه‌گیری در استدلال می‌باشد.</w:t>
      </w:r>
    </w:p>
    <w:p w:rsidR="00DC487B" w:rsidRPr="006F7B7E" w:rsidRDefault="00DC487B" w:rsidP="00DC487B">
      <w:pPr>
        <w:widowControl w:val="0"/>
        <w:jc w:val="both"/>
        <w:rPr>
          <w:rStyle w:val="Char0"/>
          <w:rtl/>
        </w:rPr>
      </w:pPr>
      <w:r w:rsidRPr="006F7B7E">
        <w:rPr>
          <w:rStyle w:val="Char4"/>
          <w:rFonts w:hint="cs"/>
          <w:rtl/>
        </w:rPr>
        <w:t>وجه دوم</w:t>
      </w:r>
      <w:r w:rsidRPr="006F7B7E">
        <w:rPr>
          <w:rStyle w:val="Char0"/>
          <w:rFonts w:hint="cs"/>
          <w:rtl/>
        </w:rPr>
        <w:t>: کسی که از نوشتن سنت نهی نموده (یعنی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همان کسیست که امر به حفظ و تبلیغ آن کرده است و از رد غیر قرآن نهی فرموده چنانکه در حدیث الأریکه</w:t>
      </w:r>
      <w:r w:rsidRPr="00D91B8B">
        <w:rPr>
          <w:rStyle w:val="Char0"/>
          <w:vertAlign w:val="superscript"/>
          <w:rtl/>
        </w:rPr>
        <w:footnoteReference w:id="61"/>
      </w:r>
      <w:r w:rsidRPr="006F7B7E">
        <w:rPr>
          <w:rStyle w:val="Char0"/>
          <w:rFonts w:hint="cs"/>
          <w:rtl/>
        </w:rPr>
        <w:t xml:space="preserve"> آمده است، پس چگونه از سنت، آنچه را که موافق با هوا و هوس شماست گزینش می‌کنید و آنچه با هوی و هوس‌تان مخالف است را رها می‌نمایید؟</w:t>
      </w:r>
    </w:p>
    <w:p w:rsidR="00DC487B" w:rsidRPr="006F7B7E" w:rsidRDefault="00DC487B" w:rsidP="00862398">
      <w:pPr>
        <w:jc w:val="both"/>
        <w:rPr>
          <w:rStyle w:val="Char0"/>
          <w:rtl/>
        </w:rPr>
      </w:pPr>
      <w:r w:rsidRPr="006F7B7E">
        <w:rPr>
          <w:rStyle w:val="Char4"/>
          <w:rFonts w:hint="cs"/>
          <w:rtl/>
        </w:rPr>
        <w:lastRenderedPageBreak/>
        <w:t>وجه سوم</w:t>
      </w:r>
      <w:r w:rsidRPr="006F7B7E">
        <w:rPr>
          <w:rStyle w:val="Char0"/>
          <w:rFonts w:hint="cs"/>
          <w:rtl/>
        </w:rPr>
        <w:t>: در مقابل نهی از نوشتن سنت، نصوص دیگری هست که اجازه‌ی نوشتن آنرا می‌دهد از جمله گفته‌ی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جواب درخواست ابوشاه پیرامون نوشتن عقد ازدواجش که فرمود: </w:t>
      </w:r>
      <w:r w:rsidR="009B5539" w:rsidRPr="006F7B7E">
        <w:rPr>
          <w:rStyle w:val="Char6"/>
          <w:rFonts w:hint="cs"/>
          <w:rtl/>
        </w:rPr>
        <w:t>«</w:t>
      </w:r>
      <w:r w:rsidRPr="006F7B7E">
        <w:rPr>
          <w:rStyle w:val="Char6"/>
          <w:rtl/>
        </w:rPr>
        <w:t>اكْتُبُوا لِأَبِي شَاه</w:t>
      </w:r>
      <w:r w:rsidR="009B5539" w:rsidRPr="006F7B7E">
        <w:rPr>
          <w:rStyle w:val="Char6"/>
          <w:rFonts w:hint="cs"/>
          <w:rtl/>
        </w:rPr>
        <w:t>»</w:t>
      </w:r>
      <w:r w:rsidRPr="006F7B7E">
        <w:rPr>
          <w:rStyle w:val="Char0"/>
          <w:rFonts w:hint="cs"/>
          <w:rtl/>
        </w:rPr>
        <w:t xml:space="preserve"> «برای ابوشاه بنویسد»،</w:t>
      </w:r>
      <w:r w:rsidRPr="00D91B8B">
        <w:rPr>
          <w:rStyle w:val="Char0"/>
          <w:vertAlign w:val="superscript"/>
          <w:rtl/>
        </w:rPr>
        <w:footnoteReference w:id="62"/>
      </w:r>
      <w:r w:rsidRPr="006F7B7E">
        <w:rPr>
          <w:rStyle w:val="Char0"/>
          <w:rFonts w:hint="cs"/>
          <w:rtl/>
        </w:rPr>
        <w:t xml:space="preserve"> و نیز اینکه عبدالله بن عمرو</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می‌نوشت و پیامبر او را بخاطر این کار تایید نمود و فرمود: </w:t>
      </w:r>
      <w:r w:rsidR="009B5539" w:rsidRPr="006F7B7E">
        <w:rPr>
          <w:rStyle w:val="Char6"/>
          <w:rFonts w:hint="cs"/>
          <w:rtl/>
        </w:rPr>
        <w:t>«</w:t>
      </w:r>
      <w:r w:rsidRPr="006F7B7E">
        <w:rPr>
          <w:rStyle w:val="Char6"/>
          <w:rtl/>
        </w:rPr>
        <w:t>اكْتُبْ فَوَالَّذِي نَفْسِي بِيَدِهِ مَا يَخْرُجُ مِنْهُ إِلَّا حَقٌّ</w:t>
      </w:r>
      <w:r w:rsidR="009B5539" w:rsidRPr="006F7B7E">
        <w:rPr>
          <w:rStyle w:val="Char6"/>
          <w:rFonts w:hint="cs"/>
          <w:rtl/>
        </w:rPr>
        <w:t>»</w:t>
      </w:r>
      <w:r w:rsidRPr="006F7B7E">
        <w:rPr>
          <w:rStyle w:val="Char0"/>
          <w:rFonts w:hint="cs"/>
          <w:rtl/>
        </w:rPr>
        <w:t xml:space="preserve"> «بنویس زیرا سوگند به کسی که جانم در دست اوست جز حق، چیزی از آن خارج نمی‌گردد».</w:t>
      </w:r>
      <w:r w:rsidRPr="00D91B8B">
        <w:rPr>
          <w:rStyle w:val="Char0"/>
          <w:vertAlign w:val="superscript"/>
          <w:rtl/>
        </w:rPr>
        <w:footnoteReference w:id="63"/>
      </w:r>
      <w:r w:rsidRPr="006F7B7E">
        <w:rPr>
          <w:rStyle w:val="Char0"/>
          <w:rFonts w:hint="cs"/>
          <w:rtl/>
        </w:rPr>
        <w:t xml:space="preserve"> و به دهانش اشاره کرد.</w:t>
      </w:r>
    </w:p>
    <w:p w:rsidR="00DC487B" w:rsidRPr="006F7B7E" w:rsidRDefault="00DC487B" w:rsidP="009B5539">
      <w:pPr>
        <w:widowControl w:val="0"/>
        <w:jc w:val="both"/>
        <w:rPr>
          <w:rStyle w:val="Char0"/>
          <w:rtl/>
        </w:rPr>
      </w:pPr>
      <w:r w:rsidRPr="006F7B7E">
        <w:rPr>
          <w:rStyle w:val="Char0"/>
          <w:rFonts w:hint="cs"/>
          <w:rtl/>
        </w:rPr>
        <w:t>و تمامی نصوص وارده درمورد نهی از نوشتن، ضعیف است بجز حدیث ابوسعید</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که روایت نموده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فرمود: </w:t>
      </w:r>
      <w:r w:rsidR="009B5539" w:rsidRPr="006F7B7E">
        <w:rPr>
          <w:rStyle w:val="Char6"/>
          <w:rFonts w:hint="cs"/>
          <w:rtl/>
        </w:rPr>
        <w:t>«</w:t>
      </w:r>
      <w:r w:rsidRPr="006F7B7E">
        <w:rPr>
          <w:rStyle w:val="Char6"/>
          <w:rtl/>
        </w:rPr>
        <w:t>لَا تَكْتُبُوا عَنِّي وَمَنْ كَتَبَ عَنِّي غَيْرَ الْقُرْآنِ فَلْيَمْحُهُ وَحَدِّثُوا عَنِّي وَلَا حَرَجَ</w:t>
      </w:r>
      <w:r w:rsidR="009B5539" w:rsidRPr="006F7B7E">
        <w:rPr>
          <w:rStyle w:val="Char6"/>
          <w:rFonts w:hint="cs"/>
          <w:rtl/>
        </w:rPr>
        <w:t>»</w:t>
      </w:r>
      <w:r w:rsidRPr="006F7B7E">
        <w:rPr>
          <w:rStyle w:val="Char0"/>
          <w:rFonts w:hint="cs"/>
          <w:rtl/>
        </w:rPr>
        <w:t xml:space="preserve"> «از من چیزی ننویسید و هرکس از من چیزی غیر از قرآن نوشته آن را محو گرداند و از من حدیث روایت کنید که مشکلی ندارد»</w:t>
      </w:r>
      <w:r w:rsidRPr="00D91B8B">
        <w:rPr>
          <w:rStyle w:val="Char0"/>
          <w:vertAlign w:val="superscript"/>
          <w:rtl/>
        </w:rPr>
        <w:footnoteReference w:id="64"/>
      </w:r>
      <w:r w:rsidRPr="006F7B7E">
        <w:rPr>
          <w:rStyle w:val="Char0"/>
          <w:rFonts w:hint="cs"/>
          <w:rtl/>
        </w:rPr>
        <w:t xml:space="preserve"> این حدیث نزد جماعتی از اهل علم تصحیح شده است اما وجه مقدم بودن آن در نزد شما بر نصوص جواز و رخصت نوشتن چیست؟!</w:t>
      </w:r>
    </w:p>
    <w:p w:rsidR="00DC487B" w:rsidRPr="006F7B7E" w:rsidRDefault="00DC487B" w:rsidP="00DC487B">
      <w:pPr>
        <w:widowControl w:val="0"/>
        <w:jc w:val="both"/>
        <w:rPr>
          <w:rStyle w:val="Char0"/>
          <w:rtl/>
        </w:rPr>
      </w:pPr>
      <w:r w:rsidRPr="006F7B7E">
        <w:rPr>
          <w:rStyle w:val="Char0"/>
          <w:rFonts w:hint="cs"/>
          <w:rtl/>
        </w:rPr>
        <w:t xml:space="preserve">تردیدی نیست که إعمال دو نص یاد شده که برای بعضی، متعارض به نظر می‌رسد اولی‌تر از نادیده گرفتن‌شان است و اعمال یکی از آن دو نیازمند دلیل و مرجّح می‌باشد و این همان چیزیست که اهل علم در مورد آن دست به اجتهاد زده‌اند چنانکه به شیوه‌های مختلف به جمع بین این نصوص یا ترجیح میان </w:t>
      </w:r>
      <w:r w:rsidR="00C4681D">
        <w:rPr>
          <w:rStyle w:val="Char0"/>
          <w:rFonts w:hint="cs"/>
          <w:rtl/>
        </w:rPr>
        <w:t>آن‌ها</w:t>
      </w:r>
      <w:r w:rsidRPr="006F7B7E">
        <w:rPr>
          <w:rStyle w:val="Char0"/>
          <w:rFonts w:hint="cs"/>
          <w:rtl/>
        </w:rPr>
        <w:t xml:space="preserve"> پرداخته‌اند از جمله:</w:t>
      </w:r>
    </w:p>
    <w:p w:rsidR="00DC487B" w:rsidRPr="006F7B7E" w:rsidRDefault="00DC487B" w:rsidP="00DC487B">
      <w:pPr>
        <w:widowControl w:val="0"/>
        <w:jc w:val="both"/>
        <w:rPr>
          <w:rStyle w:val="Char0"/>
        </w:rPr>
      </w:pPr>
      <w:r w:rsidRPr="006F7B7E">
        <w:rPr>
          <w:rStyle w:val="Char0"/>
          <w:rFonts w:hint="cs"/>
          <w:rtl/>
        </w:rPr>
        <w:t xml:space="preserve">1. برخی از آنان شیوه‌ی ترجیح را در پیش گرفته‌اند، بدین گونه که احادیث رخصت و اجازه نوشتن را بر نهی از نوشتن بخاطر تفاوت در مراتب ثبوت </w:t>
      </w:r>
      <w:r w:rsidR="00C4681D">
        <w:rPr>
          <w:rStyle w:val="Char0"/>
          <w:rFonts w:hint="cs"/>
          <w:rtl/>
        </w:rPr>
        <w:t>آن‌ها</w:t>
      </w:r>
      <w:r w:rsidRPr="006F7B7E">
        <w:rPr>
          <w:rStyle w:val="Char0"/>
          <w:rFonts w:hint="cs"/>
          <w:rtl/>
        </w:rPr>
        <w:t xml:space="preserve"> ترجیح داده‌اند زیرا احادیث نهی را ابوهریره، زید بن ثابت و ابوسعید</w:t>
      </w:r>
      <w:r w:rsidR="006B3EFE">
        <w:rPr>
          <w:rStyle w:val="Char0"/>
          <w:rFonts w:cs="CTraditional Arabic"/>
          <w:rtl/>
        </w:rPr>
        <w:t> </w:t>
      </w:r>
      <w:r w:rsidR="006B3EFE" w:rsidRPr="00D34599">
        <w:rPr>
          <w:rStyle w:val="Char0"/>
          <w:rFonts w:cs="CTraditional Arabic" w:hint="cs"/>
          <w:rtl/>
        </w:rPr>
        <w:t>ش</w:t>
      </w:r>
      <w:r w:rsidR="00D34599">
        <w:rPr>
          <w:rStyle w:val="Char0"/>
          <w:rFonts w:hint="cs"/>
          <w:rtl/>
        </w:rPr>
        <w:t xml:space="preserve"> </w:t>
      </w:r>
      <w:r w:rsidRPr="006F7B7E">
        <w:rPr>
          <w:rStyle w:val="Char0"/>
          <w:rFonts w:hint="cs"/>
          <w:rtl/>
        </w:rPr>
        <w:t>روایت کرده‌اند اما اشکالی در ضعف دو حدیث ابوهریره و زید نیست ولی حدیث ابوسعید را امام مسلم و دیگران تصحیح نموده‌اند و امام بخاری آنرا موقوف بر ابوسعید خدری دانسته است چنانکه ابن حجر در «فتح الباری» بیان داشته است و ابن عبدالبر در «</w:t>
      </w:r>
      <w:r w:rsidRPr="006F7B7E">
        <w:rPr>
          <w:rStyle w:val="Char0"/>
          <w:rtl/>
        </w:rPr>
        <w:t>جامع بیان العلم و فضله</w:t>
      </w:r>
      <w:r w:rsidRPr="006F7B7E">
        <w:rPr>
          <w:rStyle w:val="Char0"/>
          <w:rFonts w:hint="cs"/>
          <w:rtl/>
        </w:rPr>
        <w:t>» برخی طُرق این موقوف را خاطرنشان ساخته است.</w:t>
      </w:r>
    </w:p>
    <w:p w:rsidR="00DC487B" w:rsidRPr="006F7B7E" w:rsidRDefault="00DC487B" w:rsidP="00DC487B">
      <w:pPr>
        <w:widowControl w:val="0"/>
        <w:jc w:val="both"/>
        <w:rPr>
          <w:rStyle w:val="Char0"/>
        </w:rPr>
      </w:pPr>
      <w:r w:rsidRPr="006F7B7E">
        <w:rPr>
          <w:rStyle w:val="Char0"/>
          <w:rFonts w:hint="cs"/>
          <w:rtl/>
        </w:rPr>
        <w:lastRenderedPageBreak/>
        <w:t>2. برخی دیگر نیز شیوه جمع را در پیش گرفته‌اند بدین‌گونه‌که حدیث نهی از نوشتن را بواسطه احادیث رخصت برای نوشتن، منسوخ دانسته‌اند، و گفته‌اند در ابتدا از ترس درآمیختن قرآن با سنت از نوشتن نهی شد اما پس از آن، اجازه‌ی نوشتن داده شد.</w:t>
      </w:r>
    </w:p>
    <w:p w:rsidR="00DC487B" w:rsidRPr="006F7B7E" w:rsidRDefault="00DC487B" w:rsidP="00DC487B">
      <w:pPr>
        <w:widowControl w:val="0"/>
        <w:jc w:val="both"/>
        <w:rPr>
          <w:rStyle w:val="Char0"/>
          <w:rtl/>
        </w:rPr>
      </w:pPr>
      <w:r w:rsidRPr="006F7B7E">
        <w:rPr>
          <w:rStyle w:val="Char0"/>
          <w:rFonts w:hint="cs"/>
          <w:rtl/>
        </w:rPr>
        <w:t>و بعضی هم گفته‌اند که این امر برای باقی ماندن سنتِ حفظ امر شده که نزد عربها رایج بوده است، و موارد دیگری هم گفته شده است.</w:t>
      </w:r>
    </w:p>
    <w:p w:rsidR="00DC487B" w:rsidRPr="006F7B7E" w:rsidRDefault="00C4681D" w:rsidP="00DC487B">
      <w:pPr>
        <w:widowControl w:val="0"/>
        <w:jc w:val="both"/>
        <w:rPr>
          <w:rStyle w:val="Char0"/>
          <w:rtl/>
        </w:rPr>
      </w:pPr>
      <w:r>
        <w:rPr>
          <w:rStyle w:val="Char0"/>
          <w:rFonts w:hint="cs"/>
          <w:rtl/>
        </w:rPr>
        <w:t>این‌ها</w:t>
      </w:r>
      <w:r w:rsidR="00DC487B" w:rsidRPr="006F7B7E">
        <w:rPr>
          <w:rStyle w:val="Char0"/>
          <w:rFonts w:hint="cs"/>
          <w:rtl/>
        </w:rPr>
        <w:t xml:space="preserve"> مجموعه‌ای از شیوه‌ها و مسلک‌های اهل علم در تعامل با این نصوص است، و در آغاز پیرامون جواز نوشتن حدیث اختلاف پیش آمد سپس اختلاف برچیده شده و اجماع حاصل گردید. چنانکه ابو عمرو ابن‌صلاح</w:t>
      </w:r>
      <w:r w:rsidR="006B3EFE">
        <w:rPr>
          <w:rStyle w:val="Char0"/>
          <w:rFonts w:cs="CTraditional Arabic"/>
          <w:rtl/>
        </w:rPr>
        <w:t> </w:t>
      </w:r>
      <w:r w:rsidR="006B3EFE" w:rsidRPr="00D34599">
        <w:rPr>
          <w:rStyle w:val="Char0"/>
          <w:rFonts w:cs="CTraditional Arabic" w:hint="cs"/>
          <w:rtl/>
        </w:rPr>
        <w:t>/</w:t>
      </w:r>
      <w:r w:rsidR="00DC487B" w:rsidRPr="006F7B7E">
        <w:rPr>
          <w:rStyle w:val="Char0"/>
          <w:rFonts w:hint="cs"/>
          <w:rtl/>
        </w:rPr>
        <w:t xml:space="preserve"> گفته است: «سپس این اختلاف از بین رفت و مسلمانان بر جواز و مباح بودن نوشتن حدیث اجماع نمودند».</w:t>
      </w:r>
      <w:r w:rsidR="00DC487B" w:rsidRPr="00D91B8B">
        <w:rPr>
          <w:rStyle w:val="Char0"/>
          <w:vertAlign w:val="superscript"/>
          <w:rtl/>
        </w:rPr>
        <w:footnoteReference w:id="65"/>
      </w:r>
    </w:p>
    <w:p w:rsidR="00DC487B" w:rsidRPr="006F7B7E" w:rsidRDefault="00CB79B8" w:rsidP="00CB79B8">
      <w:pPr>
        <w:pStyle w:val="aa"/>
        <w:rPr>
          <w:rtl/>
        </w:rPr>
      </w:pPr>
      <w:bookmarkStart w:id="36" w:name="_Toc5794736"/>
      <w:r>
        <w:rPr>
          <w:rFonts w:hint="cs"/>
          <w:rtl/>
        </w:rPr>
        <w:t>سوماً: تأخیر در تدوین سنت</w:t>
      </w:r>
      <w:bookmarkEnd w:id="36"/>
    </w:p>
    <w:p w:rsidR="00DC487B" w:rsidRPr="006F7B7E" w:rsidRDefault="00DC487B" w:rsidP="00DC487B">
      <w:pPr>
        <w:widowControl w:val="0"/>
        <w:jc w:val="both"/>
        <w:rPr>
          <w:rStyle w:val="Char0"/>
          <w:rtl/>
        </w:rPr>
      </w:pPr>
      <w:r w:rsidRPr="006F7B7E">
        <w:rPr>
          <w:rStyle w:val="Char0"/>
          <w:rFonts w:hint="cs"/>
          <w:rtl/>
        </w:rPr>
        <w:t>شک‌افکنان در سنت پیوسته مسئله‌ی تأخیر در تدوین سنت را مطرح می‌کنند تا به بی‌اعتبار کردن و ابطال آن برسند و ادعای خود مبنی بر تحریف و از بین‌رفتن سنت را بر کرسی بنشانند تا جایی‌که این شبهه از شبهات اصلی در خطاب‌های روشنفکری و سکولار و از موضوعات مطرح‌شده‌ی به اصطلاح قرآنی‌ها شده است، حارث فخری عیسی در کتابش «</w:t>
      </w:r>
      <w:r w:rsidRPr="006F7B7E">
        <w:rPr>
          <w:rStyle w:val="Char0"/>
          <w:rtl/>
        </w:rPr>
        <w:t>الحداثة و موقفها من السنة</w:t>
      </w:r>
      <w:r w:rsidRPr="006F7B7E">
        <w:rPr>
          <w:rStyle w:val="Char0"/>
          <w:rFonts w:hint="cs"/>
          <w:rtl/>
        </w:rPr>
        <w:t>» می‌گوید: «شاید بتوان گفت بزرگترین موضوعی که بسیاری از روشنفکران برای ابطال مشروعیت سنت و انکار ثبوت تاریخی‌اش بدان استناد می‌کنند سخن از تأخیر در تدوین سنت باشد، چنانکه می‌گویند حدیث پس از گذشت حداقل صد سال از وفات پیامبر محمد</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صحف تدوین شده و در کتاب</w:t>
      </w:r>
      <w:r w:rsidR="00572398">
        <w:rPr>
          <w:rStyle w:val="Char0"/>
          <w:rFonts w:hint="cs"/>
          <w:rtl/>
        </w:rPr>
        <w:t>‌</w:t>
      </w:r>
      <w:r w:rsidRPr="006F7B7E">
        <w:rPr>
          <w:rStyle w:val="Char0"/>
          <w:rFonts w:hint="cs"/>
          <w:rtl/>
        </w:rPr>
        <w:t>ها نوشته شده است».</w:t>
      </w:r>
      <w:r w:rsidRPr="00D91B8B">
        <w:rPr>
          <w:rStyle w:val="Char0"/>
          <w:vertAlign w:val="superscript"/>
          <w:rtl/>
        </w:rPr>
        <w:footnoteReference w:id="66"/>
      </w:r>
    </w:p>
    <w:p w:rsidR="00DC487B" w:rsidRPr="006F7B7E" w:rsidRDefault="00DC487B" w:rsidP="00DC487B">
      <w:pPr>
        <w:widowControl w:val="0"/>
        <w:jc w:val="both"/>
        <w:rPr>
          <w:rStyle w:val="Char0"/>
          <w:rtl/>
        </w:rPr>
      </w:pPr>
      <w:r w:rsidRPr="006F7B7E">
        <w:rPr>
          <w:rStyle w:val="Char0"/>
          <w:rFonts w:hint="cs"/>
          <w:rtl/>
        </w:rPr>
        <w:t xml:space="preserve">هر کس در استدلال تردیدافکنان پیرامون این شبهه تأمل می‌کند تعدادی از اشتباهات و اشکالات را در آن می‌یابد که مهمترین </w:t>
      </w:r>
      <w:r w:rsidR="00C4681D">
        <w:rPr>
          <w:rStyle w:val="Char0"/>
          <w:rFonts w:hint="cs"/>
          <w:rtl/>
        </w:rPr>
        <w:t>آن‌ها</w:t>
      </w:r>
      <w:r w:rsidRPr="006F7B7E">
        <w:rPr>
          <w:rStyle w:val="Char0"/>
          <w:rFonts w:hint="cs"/>
          <w:rtl/>
        </w:rPr>
        <w:t xml:space="preserve"> عبارتند از:</w:t>
      </w:r>
    </w:p>
    <w:p w:rsidR="00DC487B" w:rsidRPr="006F7B7E" w:rsidRDefault="00DC487B" w:rsidP="005D173E">
      <w:pPr>
        <w:pStyle w:val="ListParagraph"/>
        <w:numPr>
          <w:ilvl w:val="0"/>
          <w:numId w:val="18"/>
        </w:numPr>
        <w:ind w:left="641" w:hanging="357"/>
        <w:contextualSpacing w:val="0"/>
        <w:jc w:val="both"/>
        <w:rPr>
          <w:rStyle w:val="Char0"/>
        </w:rPr>
      </w:pPr>
      <w:r w:rsidRPr="006F7B7E">
        <w:rPr>
          <w:rStyle w:val="Char0"/>
          <w:rFonts w:hint="cs"/>
          <w:rtl/>
        </w:rPr>
        <w:t>منحصر نمودن توثیق (ثبت) در نوشتن و نادیده گرفتن ابزارهای دیگر توثیق.</w:t>
      </w:r>
    </w:p>
    <w:p w:rsidR="00DC487B" w:rsidRPr="006F7B7E" w:rsidRDefault="00DC487B" w:rsidP="005D173E">
      <w:pPr>
        <w:pStyle w:val="ListParagraph"/>
        <w:numPr>
          <w:ilvl w:val="0"/>
          <w:numId w:val="18"/>
        </w:numPr>
        <w:ind w:left="641" w:hanging="357"/>
        <w:contextualSpacing w:val="0"/>
        <w:jc w:val="both"/>
        <w:rPr>
          <w:rStyle w:val="Char0"/>
        </w:rPr>
      </w:pPr>
      <w:r w:rsidRPr="006F7B7E">
        <w:rPr>
          <w:rStyle w:val="Char0"/>
          <w:rFonts w:hint="cs"/>
          <w:rtl/>
        </w:rPr>
        <w:t>جهل به اشکال توجه‌ورزی به سنت در دو قرن اول و دوم.</w:t>
      </w:r>
    </w:p>
    <w:p w:rsidR="00DC487B" w:rsidRPr="006F7B7E" w:rsidRDefault="00DC487B" w:rsidP="005D173E">
      <w:pPr>
        <w:pStyle w:val="ListParagraph"/>
        <w:numPr>
          <w:ilvl w:val="0"/>
          <w:numId w:val="18"/>
        </w:numPr>
        <w:ind w:left="641" w:hanging="357"/>
        <w:contextualSpacing w:val="0"/>
        <w:jc w:val="both"/>
        <w:rPr>
          <w:rStyle w:val="Char0"/>
        </w:rPr>
      </w:pPr>
      <w:r w:rsidRPr="006F7B7E">
        <w:rPr>
          <w:rStyle w:val="Char0"/>
          <w:rFonts w:hint="cs"/>
          <w:rtl/>
        </w:rPr>
        <w:t>جهل به کتابت (نوشتن) زودهنگام حدیث نبوی.</w:t>
      </w:r>
    </w:p>
    <w:p w:rsidR="00DC487B" w:rsidRPr="006F7B7E" w:rsidRDefault="00DC487B" w:rsidP="005D173E">
      <w:pPr>
        <w:pStyle w:val="ListParagraph"/>
        <w:numPr>
          <w:ilvl w:val="0"/>
          <w:numId w:val="18"/>
        </w:numPr>
        <w:ind w:left="641" w:hanging="357"/>
        <w:contextualSpacing w:val="0"/>
        <w:jc w:val="both"/>
        <w:rPr>
          <w:rStyle w:val="Char0"/>
        </w:rPr>
      </w:pPr>
      <w:r w:rsidRPr="006F7B7E">
        <w:rPr>
          <w:rStyle w:val="Char0"/>
          <w:rFonts w:hint="cs"/>
          <w:rtl/>
        </w:rPr>
        <w:lastRenderedPageBreak/>
        <w:t>تصور اشتباه از مکانیسم تدوین صاحبان کتاب‌های مشهور سنت در دو قرن دوم و سوم.</w:t>
      </w:r>
    </w:p>
    <w:p w:rsidR="00DC487B" w:rsidRPr="006F7B7E" w:rsidRDefault="00DC487B" w:rsidP="00DC487B">
      <w:pPr>
        <w:widowControl w:val="0"/>
        <w:jc w:val="both"/>
        <w:rPr>
          <w:rStyle w:val="Char0"/>
          <w:rtl/>
        </w:rPr>
      </w:pPr>
      <w:r w:rsidRPr="006F7B7E">
        <w:rPr>
          <w:rStyle w:val="Char0"/>
          <w:rFonts w:hint="cs"/>
          <w:rtl/>
        </w:rPr>
        <w:t>آنان معتقد به وجود یک مرحله‌ی خلأ هستند که حدود یک قرن و نیم یا دو قرن بین زمان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و صاحبان کتاب‌های مشهور سنت همچون بخاری و مسلم و دیگران به طول انجامیده است لذا فرض می‌کنند که این مؤلفان، تلنباری از روایات تاریخی ناموثق و نامعتبر را در کتاب</w:t>
      </w:r>
      <w:r w:rsidR="00572398">
        <w:rPr>
          <w:rStyle w:val="Char0"/>
          <w:rFonts w:hint="cs"/>
          <w:rtl/>
        </w:rPr>
        <w:t>‌</w:t>
      </w:r>
      <w:r w:rsidRPr="006F7B7E">
        <w:rPr>
          <w:rStyle w:val="Char0"/>
          <w:rFonts w:hint="cs"/>
          <w:rtl/>
        </w:rPr>
        <w:t>هایشان داخل کرده‌اند. حال آنکه این امر در اوج دوری از واقع این روایات و تصنیفات می‌باشد.</w:t>
      </w:r>
    </w:p>
    <w:p w:rsidR="00DC487B" w:rsidRPr="006F7B7E" w:rsidRDefault="00DC487B" w:rsidP="00DC487B">
      <w:pPr>
        <w:widowControl w:val="0"/>
        <w:jc w:val="both"/>
        <w:rPr>
          <w:rStyle w:val="Char0"/>
          <w:rtl/>
        </w:rPr>
      </w:pPr>
      <w:r w:rsidRPr="006F7B7E">
        <w:rPr>
          <w:rStyle w:val="Char0"/>
          <w:rFonts w:hint="cs"/>
          <w:rtl/>
        </w:rPr>
        <w:t xml:space="preserve">شناخت مکانیسم توثیق و ثبت سنت پس از وفات پیامبر، اطلاع تفصیلی بر شیوه‌ی راویان آن در حمل و ادای آن، فهم قواعد محدثان به شکلی درست و شناخت اشکال توجه‌ورزی زودهنگام به سنت، نقض کننده تمام این ادعاها و شبهات است. و بدون شناخت </w:t>
      </w:r>
      <w:r w:rsidR="00C4681D">
        <w:rPr>
          <w:rStyle w:val="Char0"/>
          <w:rFonts w:hint="cs"/>
          <w:rtl/>
        </w:rPr>
        <w:t>این‌ها</w:t>
      </w:r>
      <w:r w:rsidRPr="006F7B7E">
        <w:rPr>
          <w:rStyle w:val="Char0"/>
          <w:rFonts w:hint="cs"/>
          <w:rtl/>
        </w:rPr>
        <w:t xml:space="preserve"> به طور تفصیلی، طعن وارد کردن در سنت با ادعای تأخیر در تدوین آن حقیقتا طعن و ایرادی شتابزده و ناقص است و مبتنی بر تصوری اشتباه است.</w:t>
      </w:r>
    </w:p>
    <w:p w:rsidR="00DC487B" w:rsidRPr="006F7B7E" w:rsidRDefault="00DC487B" w:rsidP="00DC487B">
      <w:pPr>
        <w:widowControl w:val="0"/>
        <w:jc w:val="both"/>
        <w:rPr>
          <w:rStyle w:val="Char0"/>
          <w:rtl/>
        </w:rPr>
      </w:pPr>
      <w:r w:rsidRPr="006F7B7E">
        <w:rPr>
          <w:rStyle w:val="Char0"/>
          <w:rFonts w:hint="cs"/>
          <w:rtl/>
        </w:rPr>
        <w:t>لذا رد این شبهه (تاخیر در تدوین) بر دو امر تمرکز دارد:</w:t>
      </w:r>
    </w:p>
    <w:p w:rsidR="00DC487B" w:rsidRPr="006F7B7E" w:rsidRDefault="00DC487B" w:rsidP="00B26E4C">
      <w:pPr>
        <w:pStyle w:val="ListParagraph"/>
        <w:widowControl w:val="0"/>
        <w:numPr>
          <w:ilvl w:val="0"/>
          <w:numId w:val="19"/>
        </w:numPr>
        <w:ind w:left="641" w:hanging="357"/>
        <w:contextualSpacing w:val="0"/>
        <w:jc w:val="both"/>
        <w:rPr>
          <w:rStyle w:val="Char4"/>
        </w:rPr>
      </w:pPr>
      <w:r w:rsidRPr="006F7B7E">
        <w:rPr>
          <w:rStyle w:val="Char4"/>
          <w:rFonts w:hint="cs"/>
          <w:rtl/>
        </w:rPr>
        <w:t>امر اول: اثبات توجه و عنایت زودهنگام به سنت.</w:t>
      </w:r>
    </w:p>
    <w:p w:rsidR="00DC487B" w:rsidRPr="006F7B7E" w:rsidRDefault="00DC487B" w:rsidP="00B26E4C">
      <w:pPr>
        <w:pStyle w:val="ListParagraph"/>
        <w:widowControl w:val="0"/>
        <w:numPr>
          <w:ilvl w:val="0"/>
          <w:numId w:val="19"/>
        </w:numPr>
        <w:ind w:left="641" w:hanging="357"/>
        <w:contextualSpacing w:val="0"/>
        <w:jc w:val="both"/>
        <w:rPr>
          <w:rStyle w:val="Char4"/>
        </w:rPr>
      </w:pPr>
      <w:r w:rsidRPr="006F7B7E">
        <w:rPr>
          <w:rStyle w:val="Char4"/>
          <w:rFonts w:hint="cs"/>
          <w:rtl/>
        </w:rPr>
        <w:t>امر دوم: اثبات درستی قوانین محدثان و مکانیسم آنان در توثیق اخبار.</w:t>
      </w:r>
    </w:p>
    <w:p w:rsidR="00DC487B" w:rsidRDefault="00DC487B" w:rsidP="00DC487B">
      <w:pPr>
        <w:widowControl w:val="0"/>
        <w:jc w:val="both"/>
        <w:rPr>
          <w:rStyle w:val="Char0"/>
          <w:rtl/>
        </w:rPr>
      </w:pPr>
      <w:r w:rsidRPr="006F7B7E">
        <w:rPr>
          <w:rStyle w:val="Char0"/>
          <w:rFonts w:hint="cs"/>
          <w:rtl/>
        </w:rPr>
        <w:t>امر دوم در رد بر اصل پنجم از اصول منکران سنت ذکر خواهد شد بنابراین در آغاز به تفصیل امر اول خواهیم پرداخت.</w:t>
      </w:r>
    </w:p>
    <w:p w:rsidR="00DC487B" w:rsidRPr="006F7B7E" w:rsidRDefault="00DC487B" w:rsidP="000300E6">
      <w:pPr>
        <w:pStyle w:val="a2"/>
        <w:rPr>
          <w:rtl/>
          <w:lang w:bidi="fa-IR"/>
        </w:rPr>
      </w:pPr>
      <w:bookmarkStart w:id="37" w:name="_Toc5794737"/>
      <w:r w:rsidRPr="006F7B7E">
        <w:rPr>
          <w:rFonts w:hint="cs"/>
          <w:rtl/>
          <w:lang w:bidi="fa-IR"/>
        </w:rPr>
        <w:t>اثبات توجه‌ورزی به سنت از رهگذر مراحل زمانی</w:t>
      </w:r>
      <w:bookmarkEnd w:id="37"/>
    </w:p>
    <w:p w:rsidR="00DC487B" w:rsidRPr="006F7B7E" w:rsidRDefault="00DC487B" w:rsidP="000300E6">
      <w:pPr>
        <w:pStyle w:val="aa"/>
        <w:spacing w:before="120"/>
        <w:rPr>
          <w:rtl/>
        </w:rPr>
      </w:pPr>
      <w:bookmarkStart w:id="38" w:name="_Toc5794738"/>
      <w:r w:rsidRPr="006F7B7E">
        <w:rPr>
          <w:rFonts w:hint="cs"/>
          <w:rtl/>
        </w:rPr>
        <w:t>اول</w:t>
      </w:r>
      <w:r w:rsidR="00CB79B8">
        <w:rPr>
          <w:rFonts w:hint="cs"/>
          <w:rtl/>
        </w:rPr>
        <w:t>: توجه‌ورزی به سنت در زمان نبوت</w:t>
      </w:r>
      <w:bookmarkEnd w:id="38"/>
    </w:p>
    <w:p w:rsidR="00DC487B" w:rsidRPr="006F7B7E" w:rsidRDefault="00DC487B" w:rsidP="00F9457D">
      <w:pPr>
        <w:widowControl w:val="0"/>
        <w:jc w:val="both"/>
        <w:rPr>
          <w:rStyle w:val="Char0"/>
          <w:rtl/>
        </w:rPr>
      </w:pPr>
      <w:r w:rsidRPr="006F7B7E">
        <w:rPr>
          <w:rStyle w:val="Char0"/>
          <w:rFonts w:hint="cs"/>
          <w:rtl/>
        </w:rPr>
        <w:t>با صحیح‌ترین اسانید و از طُرق بسیار زیادی که افاده‌ی قطع و یقین می‌کند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ثابت شده است که فرمود: </w:t>
      </w:r>
      <w:r w:rsidR="009B5539" w:rsidRPr="006F7B7E">
        <w:rPr>
          <w:rStyle w:val="Char6"/>
          <w:rFonts w:hint="cs"/>
          <w:rtl/>
        </w:rPr>
        <w:t>«</w:t>
      </w:r>
      <w:r w:rsidRPr="006F7B7E">
        <w:rPr>
          <w:rStyle w:val="Char6"/>
          <w:rtl/>
        </w:rPr>
        <w:t>مَنْ كَذَبَ عَلَيَّ فَلْيَتَبَوَّأْ مَقْعَدَهُ مِنْ النَّارِ</w:t>
      </w:r>
      <w:r w:rsidR="009B5539" w:rsidRPr="006F7B7E">
        <w:rPr>
          <w:rStyle w:val="Char6"/>
          <w:rFonts w:hint="cs"/>
          <w:rtl/>
        </w:rPr>
        <w:t>»</w:t>
      </w:r>
      <w:r w:rsidRPr="00D91B8B">
        <w:rPr>
          <w:rStyle w:val="Char0"/>
          <w:vertAlign w:val="superscript"/>
          <w:rtl/>
        </w:rPr>
        <w:footnoteReference w:id="67"/>
      </w:r>
      <w:r w:rsidRPr="006F7B7E">
        <w:rPr>
          <w:rStyle w:val="Char0"/>
          <w:rFonts w:hint="cs"/>
          <w:rtl/>
        </w:rPr>
        <w:t xml:space="preserve"> </w:t>
      </w:r>
      <w:r w:rsidR="0003219A" w:rsidRPr="0003219A">
        <w:rPr>
          <w:rStyle w:val="Char0"/>
          <w:rFonts w:hint="cs"/>
          <w:rtl/>
        </w:rPr>
        <w:t>«</w:t>
      </w:r>
      <w:r w:rsidR="0003219A" w:rsidRPr="0003219A">
        <w:rPr>
          <w:rStyle w:val="Char0"/>
          <w:rFonts w:hint="cs"/>
          <w:rtl/>
          <w:lang w:bidi="fa-IR"/>
        </w:rPr>
        <w:t>هر کس بر من دروغ ببندد باید جایگاه خودش را در آتش دوزخ آماده نماید</w:t>
      </w:r>
      <w:r w:rsidR="0003219A" w:rsidRPr="0003219A">
        <w:rPr>
          <w:rStyle w:val="Char0"/>
          <w:rFonts w:hint="cs"/>
          <w:rtl/>
        </w:rPr>
        <w:t>»</w:t>
      </w:r>
      <w:r w:rsidR="0003219A">
        <w:rPr>
          <w:rStyle w:val="Char0"/>
          <w:rFonts w:hint="cs"/>
          <w:rtl/>
        </w:rPr>
        <w:t xml:space="preserve">. </w:t>
      </w:r>
      <w:r w:rsidRPr="006F7B7E">
        <w:rPr>
          <w:rStyle w:val="Char0"/>
          <w:rFonts w:hint="cs"/>
          <w:rtl/>
        </w:rPr>
        <w:t xml:space="preserve">و نیز فرموده: </w:t>
      </w:r>
      <w:r w:rsidR="009B5539" w:rsidRPr="006F7B7E">
        <w:rPr>
          <w:rStyle w:val="Char6"/>
          <w:rFonts w:hint="cs"/>
          <w:rtl/>
        </w:rPr>
        <w:t>«</w:t>
      </w:r>
      <w:r w:rsidRPr="006F7B7E">
        <w:rPr>
          <w:rStyle w:val="Char6"/>
          <w:rtl/>
        </w:rPr>
        <w:t>لَا تَكْذِبُوا عَلَيَّ فَإِنَّهُ مَنْ كَذَبَ عَلَيَّ فَلْيَلِجْ النَّارَ</w:t>
      </w:r>
      <w:r w:rsidR="009B5539" w:rsidRPr="006F7B7E">
        <w:rPr>
          <w:rStyle w:val="Char6"/>
          <w:rFonts w:hint="cs"/>
          <w:rtl/>
        </w:rPr>
        <w:t>»</w:t>
      </w:r>
      <w:r w:rsidRPr="00D91B8B">
        <w:rPr>
          <w:rStyle w:val="Char0"/>
          <w:vertAlign w:val="superscript"/>
          <w:rtl/>
        </w:rPr>
        <w:footnoteReference w:id="68"/>
      </w:r>
      <w:r w:rsidRPr="006F7B7E">
        <w:rPr>
          <w:rStyle w:val="Char0"/>
          <w:rFonts w:hint="cs"/>
          <w:rtl/>
        </w:rPr>
        <w:t xml:space="preserve"> </w:t>
      </w:r>
      <w:r w:rsidR="003B3134" w:rsidRPr="003B3134">
        <w:rPr>
          <w:rStyle w:val="Char0"/>
          <w:rFonts w:hint="cs"/>
          <w:rtl/>
        </w:rPr>
        <w:t>«</w:t>
      </w:r>
      <w:r w:rsidR="003B3134" w:rsidRPr="003B3134">
        <w:rPr>
          <w:rStyle w:val="Char0"/>
          <w:rFonts w:hint="cs"/>
          <w:rtl/>
          <w:lang w:bidi="fa-IR"/>
        </w:rPr>
        <w:t xml:space="preserve">بر من دروغ نبندید چون هر کس که بر من دروغ ببندد </w:t>
      </w:r>
      <w:r w:rsidR="003B3134" w:rsidRPr="003B3134">
        <w:rPr>
          <w:rStyle w:val="Char0"/>
          <w:rFonts w:hint="cs"/>
          <w:rtl/>
        </w:rPr>
        <w:t>باید به آتش دوزخ درآید»</w:t>
      </w:r>
      <w:r w:rsidR="003B3134">
        <w:rPr>
          <w:rStyle w:val="Char0"/>
          <w:rFonts w:hint="cs"/>
          <w:rtl/>
        </w:rPr>
        <w:t xml:space="preserve">. </w:t>
      </w:r>
      <w:r w:rsidRPr="006F7B7E">
        <w:rPr>
          <w:rStyle w:val="Char0"/>
          <w:rFonts w:hint="cs"/>
          <w:rtl/>
        </w:rPr>
        <w:t xml:space="preserve">و همچنین فرموده است: </w:t>
      </w:r>
      <w:r w:rsidR="009B5539" w:rsidRPr="006F7B7E">
        <w:rPr>
          <w:rStyle w:val="Char6"/>
          <w:rFonts w:hint="cs"/>
          <w:rtl/>
        </w:rPr>
        <w:lastRenderedPageBreak/>
        <w:t>«</w:t>
      </w:r>
      <w:r w:rsidRPr="006F7B7E">
        <w:rPr>
          <w:rStyle w:val="Char6"/>
          <w:rtl/>
        </w:rPr>
        <w:t>إِنَّ كَذِبًا عَلَيَّ لَيْسَ كَكَذِبٍ عَلَى أَحَدٍ مَنْ كَذَبَ عَلَيَّ مُتَعَمِّدًا فَلْيَتَبَوَّأْ مَقْعَدَهُ مِنْ النَّارِ</w:t>
      </w:r>
      <w:r w:rsidR="009B5539" w:rsidRPr="006F7B7E">
        <w:rPr>
          <w:rStyle w:val="Char6"/>
          <w:rFonts w:hint="cs"/>
          <w:rtl/>
        </w:rPr>
        <w:t>»</w:t>
      </w:r>
      <w:r w:rsidRPr="006F7B7E">
        <w:rPr>
          <w:rStyle w:val="Char0"/>
          <w:rFonts w:hint="cs"/>
          <w:rtl/>
        </w:rPr>
        <w:t>.</w:t>
      </w:r>
      <w:r w:rsidRPr="00D91B8B">
        <w:rPr>
          <w:rStyle w:val="Char0"/>
          <w:vertAlign w:val="superscript"/>
          <w:rtl/>
        </w:rPr>
        <w:footnoteReference w:id="69"/>
      </w:r>
      <w:r w:rsidRPr="006F7B7E">
        <w:rPr>
          <w:rStyle w:val="Char0"/>
          <w:rFonts w:hint="cs"/>
          <w:rtl/>
        </w:rPr>
        <w:t xml:space="preserve"> </w:t>
      </w:r>
      <w:r w:rsidR="00F9457D" w:rsidRPr="00F9457D">
        <w:rPr>
          <w:rStyle w:val="Char0"/>
          <w:rFonts w:hint="cs"/>
          <w:rtl/>
        </w:rPr>
        <w:t>«</w:t>
      </w:r>
      <w:r w:rsidR="00F9457D" w:rsidRPr="00F9457D">
        <w:rPr>
          <w:rStyle w:val="Char0"/>
          <w:rFonts w:hint="cs"/>
          <w:rtl/>
          <w:lang w:bidi="fa-IR"/>
        </w:rPr>
        <w:t>دروغ بستن بر من همچون دروغ بستن بر کسی دیگر نیست، کسی که عمدا بر من دروغ می‌بندد باید ج</w:t>
      </w:r>
      <w:r w:rsidR="00F9457D" w:rsidRPr="00F9457D">
        <w:rPr>
          <w:rStyle w:val="Char0"/>
          <w:rFonts w:hint="cs"/>
          <w:rtl/>
        </w:rPr>
        <w:t>ای خود را در آتش دوزخ آماده کند»</w:t>
      </w:r>
      <w:r w:rsidR="00F9457D">
        <w:rPr>
          <w:rStyle w:val="Char0"/>
          <w:rFonts w:hint="cs"/>
          <w:rtl/>
        </w:rPr>
        <w:t xml:space="preserve">. </w:t>
      </w:r>
      <w:r w:rsidRPr="006F7B7E">
        <w:rPr>
          <w:rStyle w:val="Char0"/>
          <w:rFonts w:hint="cs"/>
          <w:rtl/>
        </w:rPr>
        <w:t xml:space="preserve">این نصوص، خشت اول بنایی است که محدثان قواعد و پایه‌های (علم حدیث) خود را بر آن ساخته‌اند کما اینکه در </w:t>
      </w:r>
      <w:r w:rsidR="00C4681D">
        <w:rPr>
          <w:rStyle w:val="Char0"/>
          <w:rFonts w:hint="cs"/>
          <w:rtl/>
        </w:rPr>
        <w:t>آن‌ها</w:t>
      </w:r>
      <w:r w:rsidRPr="006F7B7E">
        <w:rPr>
          <w:rStyle w:val="Char0"/>
          <w:rFonts w:hint="cs"/>
          <w:rtl/>
        </w:rPr>
        <w:t>، اشاره‌ای ضمنی به جواز روایت از پیامبر موجود است چرا که از برحذر داشتن از دروغ بر وی، جواز نقل راست و درست و ثابت‌شده از او فهم می‌شود و اگر مراد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این بود که سخنی از او بر زبان نیاورند و چیزی از کلامش یا افعالش را از وی نقل ننمایند از آن نهی می‌کرد اما وی در حالی از دروغ بستن بر خود برحذر داشته که در جاها و مقام‌های متعددی به تبلیغ و رساندن از طرف خود تشویق نموده است.</w:t>
      </w:r>
    </w:p>
    <w:p w:rsidR="00DC487B" w:rsidRPr="006F7B7E" w:rsidRDefault="00DC487B" w:rsidP="00DC487B">
      <w:pPr>
        <w:widowControl w:val="0"/>
        <w:jc w:val="both"/>
        <w:rPr>
          <w:rStyle w:val="Char0"/>
          <w:rtl/>
        </w:rPr>
      </w:pPr>
      <w:r w:rsidRPr="006F7B7E">
        <w:rPr>
          <w:rStyle w:val="Char0"/>
          <w:rFonts w:hint="cs"/>
          <w:rtl/>
        </w:rPr>
        <w:t>وعید و تهدید نبوی وارده در برحذر داشتن از دروغ بستن بر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بر صحابه و نیز بر ائمه و پیشوایان نقل حدیث و علمای اهل‌حدیث تأثیر گذارده است چنانکه امام بخاری در صحیح خود از انس بن مالک</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روایت کرده است که گفت: آنچه مرا از گفتن حدیث زیاد برای شما باز می‌دارد اینست که پیامبر فرموده است: «کسی که عمدا بر من دروغ می‌بندد باید جای خود را در آتش دوزخ آماده کند»، با این که انس بن مالک از راویانی است که حدیث بسیاری از پیامبر روایت نموده است.</w:t>
      </w:r>
    </w:p>
    <w:p w:rsidR="00DC487B" w:rsidRPr="006F7B7E" w:rsidRDefault="00DC487B" w:rsidP="00B26E4C">
      <w:pPr>
        <w:widowControl w:val="0"/>
        <w:jc w:val="both"/>
        <w:rPr>
          <w:rStyle w:val="Char0"/>
          <w:rtl/>
        </w:rPr>
      </w:pPr>
      <w:r w:rsidRPr="006F7B7E">
        <w:rPr>
          <w:rStyle w:val="Char0"/>
          <w:rFonts w:hint="cs"/>
          <w:rtl/>
        </w:rPr>
        <w:t xml:space="preserve">در مقدمه صحیح مسلم آمده است که رسول‌خدا فرمود: </w:t>
      </w:r>
      <w:r w:rsidR="009B5539" w:rsidRPr="006F7B7E">
        <w:rPr>
          <w:rStyle w:val="Char6"/>
          <w:rFonts w:hint="cs"/>
          <w:rtl/>
        </w:rPr>
        <w:t>«</w:t>
      </w:r>
      <w:r w:rsidRPr="006F7B7E">
        <w:rPr>
          <w:rStyle w:val="Char6"/>
          <w:rtl/>
        </w:rPr>
        <w:t>يَكُونُ فِي آخِرِ الزَّمَانِ دَجَّالُونَ كَذَّابُونَ يَأْتُونَكُمْ مِنْ الْأَحَادِيثِ بِمَا لَمْ تَسْمَعُوا أَنْتُمْ وَلَا آبَاؤُكُمْ فَإِيَّاكُمْ وَإِيَّاهُمْ لَا يُضِلُّونَكُمْ وَلَا يَفْتِنُونَكُمْ</w:t>
      </w:r>
      <w:r w:rsidR="009B5539" w:rsidRPr="006F7B7E">
        <w:rPr>
          <w:rStyle w:val="Char6"/>
          <w:rFonts w:hint="cs"/>
          <w:rtl/>
        </w:rPr>
        <w:t>»</w:t>
      </w:r>
      <w:r w:rsidRPr="00D91B8B">
        <w:rPr>
          <w:rStyle w:val="Char0"/>
          <w:vertAlign w:val="superscript"/>
          <w:rtl/>
        </w:rPr>
        <w:footnoteReference w:id="70"/>
      </w:r>
      <w:r w:rsidRPr="006F7B7E">
        <w:rPr>
          <w:rStyle w:val="Char0"/>
          <w:rFonts w:hint="cs"/>
          <w:rtl/>
        </w:rPr>
        <w:t xml:space="preserve"> </w:t>
      </w:r>
      <w:r w:rsidR="005F5933" w:rsidRPr="005F5933">
        <w:rPr>
          <w:rStyle w:val="Char0"/>
          <w:rFonts w:hint="cs"/>
          <w:rtl/>
        </w:rPr>
        <w:t>«</w:t>
      </w:r>
      <w:r w:rsidR="005F5933" w:rsidRPr="005F5933">
        <w:rPr>
          <w:rStyle w:val="Char0"/>
          <w:rFonts w:hint="cs"/>
          <w:rtl/>
          <w:lang w:bidi="fa-IR"/>
        </w:rPr>
        <w:t xml:space="preserve">در آخر زمان، دجالان دروغگویی سر بر می‌آورند و احادیثی را برای شما نقل می‌کنند که نه شما و نه پدرانتان نشنیده‌اید پس شما را از </w:t>
      </w:r>
      <w:r w:rsidR="00C4681D">
        <w:rPr>
          <w:rStyle w:val="Char0"/>
          <w:rFonts w:hint="cs"/>
          <w:rtl/>
          <w:lang w:bidi="fa-IR"/>
        </w:rPr>
        <w:t>آن‌ها</w:t>
      </w:r>
      <w:r w:rsidR="005F5933" w:rsidRPr="005F5933">
        <w:rPr>
          <w:rStyle w:val="Char0"/>
          <w:rFonts w:hint="cs"/>
          <w:rtl/>
          <w:lang w:bidi="fa-IR"/>
        </w:rPr>
        <w:t xml:space="preserve"> برحذر می‌دارم از اینکه شما را گمراه ن</w:t>
      </w:r>
      <w:r w:rsidR="005F5933" w:rsidRPr="005F5933">
        <w:rPr>
          <w:rStyle w:val="Char0"/>
          <w:rFonts w:hint="cs"/>
          <w:rtl/>
        </w:rPr>
        <w:t>موده و در دینتان دچار فتنه کنند»</w:t>
      </w:r>
      <w:r w:rsidR="005F5933">
        <w:rPr>
          <w:rStyle w:val="Char0"/>
          <w:rFonts w:hint="cs"/>
          <w:rtl/>
        </w:rPr>
        <w:t xml:space="preserve">. </w:t>
      </w:r>
      <w:r w:rsidRPr="006F7B7E">
        <w:rPr>
          <w:rStyle w:val="Char0"/>
          <w:rFonts w:hint="cs"/>
          <w:rtl/>
        </w:rPr>
        <w:t>خطیب بغدادی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«الکفایة» گفته است: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خبر داده که در بین کسانی از امتش که پس از وی می‌آیند دروغگویانی سر برخواهند آورد لذا از </w:t>
      </w:r>
      <w:r w:rsidR="00C4681D">
        <w:rPr>
          <w:rStyle w:val="Char0"/>
          <w:rFonts w:hint="cs"/>
          <w:rtl/>
        </w:rPr>
        <w:t>آن‌ها</w:t>
      </w:r>
      <w:r w:rsidRPr="006F7B7E">
        <w:rPr>
          <w:rStyle w:val="Char0"/>
          <w:rFonts w:hint="cs"/>
          <w:rtl/>
        </w:rPr>
        <w:t xml:space="preserve"> برحذر داشته و از قبول روایت‌هایشان نهی فرموده است، و به ما یاد داده که دروغ </w:t>
      </w:r>
      <w:r w:rsidRPr="006F7B7E">
        <w:rPr>
          <w:rStyle w:val="Char0"/>
          <w:rFonts w:hint="cs"/>
          <w:rtl/>
        </w:rPr>
        <w:lastRenderedPageBreak/>
        <w:t>بستن بر او همانند دروغ بستن بر غیر او نیست پس نظر و دقت در احوال محدثان و وارسی و کاوش امور ناقلان به منظور حفظ دین و شریعت از تلبیس و فریب ملحدان واجب است».</w:t>
      </w:r>
      <w:r w:rsidRPr="00D91B8B">
        <w:rPr>
          <w:rStyle w:val="Char0"/>
          <w:vertAlign w:val="superscript"/>
          <w:rtl/>
        </w:rPr>
        <w:footnoteReference w:id="71"/>
      </w:r>
      <w:r w:rsidRPr="006F7B7E">
        <w:rPr>
          <w:rStyle w:val="Char0"/>
          <w:rFonts w:hint="cs"/>
          <w:rtl/>
        </w:rPr>
        <w:t xml:space="preserve"> سخنان خطیب بغدادی این را می‌رساند که پایه‌گذاری نخست علم حدیث و قواعد بررسی و اطمینان‌یابی، از خود شرع و از کلام مصطفی گرفته شده است و بدون شک این گفته، صحیح است. افزون بر آن، ارشاد ربانی در سوره‌ی حجرات می‌باشد که می‌فرماید:</w:t>
      </w:r>
      <w:r w:rsidR="00B26E4C">
        <w:rPr>
          <w:rStyle w:val="Char0"/>
          <w:rFonts w:hint="cs"/>
          <w:rtl/>
        </w:rPr>
        <w:t xml:space="preserve"> </w:t>
      </w:r>
      <w:r w:rsidR="00B26E4C">
        <w:rPr>
          <w:rStyle w:val="Char0"/>
          <w:rFonts w:cs="Traditional Arabic"/>
          <w:color w:val="000000"/>
          <w:shd w:val="clear" w:color="auto" w:fill="FFFFFF"/>
          <w:rtl/>
        </w:rPr>
        <w:t>﴿</w:t>
      </w:r>
      <w:r w:rsidR="00B26E4C" w:rsidRPr="000E33ED">
        <w:rPr>
          <w:rStyle w:val="Char7"/>
          <w:rtl/>
        </w:rPr>
        <w:t xml:space="preserve">يَٰٓأَيُّهَا </w:t>
      </w:r>
      <w:r w:rsidR="00B26E4C" w:rsidRPr="000E33ED">
        <w:rPr>
          <w:rStyle w:val="Char7"/>
          <w:rFonts w:hint="cs"/>
          <w:rtl/>
        </w:rPr>
        <w:t>ٱلَّذِينَ</w:t>
      </w:r>
      <w:r w:rsidR="00B26E4C" w:rsidRPr="000E33ED">
        <w:rPr>
          <w:rStyle w:val="Char7"/>
          <w:rtl/>
        </w:rPr>
        <w:t xml:space="preserve"> ءَامَنُوٓاْ إِن جَآءَكُمۡ فَاسِقُۢ بِنَبَإٖ فَتَبَيَّنُوٓاْ أَن تُصِيبُواْ قَوۡمَۢا بِجَهَٰلَةٖ فَتُصۡبِحُواْ عَلَىٰ مَا فَعَلۡتُمۡ نَٰدِمِينَ٦</w:t>
      </w:r>
      <w:r w:rsidR="00B26E4C">
        <w:rPr>
          <w:rStyle w:val="Char0"/>
          <w:rFonts w:cs="Traditional Arabic"/>
          <w:color w:val="000000"/>
          <w:shd w:val="clear" w:color="auto" w:fill="FFFFFF"/>
          <w:rtl/>
        </w:rPr>
        <w:t>﴾</w:t>
      </w:r>
      <w:r w:rsidR="00B26E4C" w:rsidRPr="000E33ED">
        <w:rPr>
          <w:rStyle w:val="Char7"/>
          <w:rtl/>
        </w:rPr>
        <w:t xml:space="preserve"> </w:t>
      </w:r>
      <w:r w:rsidR="00B26E4C" w:rsidRPr="000E33ED">
        <w:rPr>
          <w:rStyle w:val="Char"/>
          <w:rtl/>
        </w:rPr>
        <w:t>[الحجرات: 6]</w:t>
      </w:r>
      <w:r w:rsidRPr="006F7B7E">
        <w:rPr>
          <w:rStyle w:val="Char0"/>
          <w:rFonts w:hint="cs"/>
          <w:rtl/>
        </w:rPr>
        <w:t xml:space="preserve"> </w:t>
      </w:r>
      <w:r w:rsidR="00FA218C" w:rsidRPr="00FA218C">
        <w:rPr>
          <w:rStyle w:val="Char5"/>
          <w:rFonts w:hint="cs"/>
          <w:rtl/>
        </w:rPr>
        <w:t>«</w:t>
      </w:r>
      <w:r w:rsidR="00FA218C" w:rsidRPr="00FA218C">
        <w:rPr>
          <w:rStyle w:val="Char5"/>
          <w:rFonts w:hint="eastAsia"/>
          <w:rtl/>
          <w:lang w:bidi="fa-IR"/>
        </w:rPr>
        <w:t>ا</w:t>
      </w:r>
      <w:r w:rsidR="00F67149">
        <w:rPr>
          <w:rStyle w:val="Char5"/>
          <w:rFonts w:hint="eastAsia"/>
          <w:rtl/>
          <w:lang w:bidi="fa-IR"/>
        </w:rPr>
        <w:t>ی</w:t>
      </w:r>
      <w:r w:rsidR="00FA218C" w:rsidRPr="00FA218C">
        <w:rPr>
          <w:rStyle w:val="Char5"/>
          <w:rtl/>
          <w:lang w:bidi="fa-IR"/>
        </w:rPr>
        <w:t xml:space="preserve"> </w:t>
      </w:r>
      <w:r w:rsidR="00F67149">
        <w:rPr>
          <w:rStyle w:val="Char5"/>
          <w:rFonts w:hint="eastAsia"/>
          <w:rtl/>
          <w:lang w:bidi="fa-IR"/>
        </w:rPr>
        <w:t>ک</w:t>
      </w:r>
      <w:r w:rsidR="00FA218C" w:rsidRPr="00FA218C">
        <w:rPr>
          <w:rStyle w:val="Char5"/>
          <w:rFonts w:hint="eastAsia"/>
          <w:rtl/>
          <w:lang w:bidi="fa-IR"/>
        </w:rPr>
        <w:t>سان</w:t>
      </w:r>
      <w:r w:rsidR="00F67149">
        <w:rPr>
          <w:rStyle w:val="Char5"/>
          <w:rFonts w:hint="eastAsia"/>
          <w:rtl/>
          <w:lang w:bidi="fa-IR"/>
        </w:rPr>
        <w:t>ی</w:t>
      </w:r>
      <w:r w:rsidR="00FA218C" w:rsidRPr="00FA218C">
        <w:rPr>
          <w:rStyle w:val="Char5"/>
          <w:rtl/>
          <w:lang w:bidi="fa-IR"/>
        </w:rPr>
        <w:t xml:space="preserve"> </w:t>
      </w:r>
      <w:r w:rsidR="00F67149">
        <w:rPr>
          <w:rStyle w:val="Char5"/>
          <w:rFonts w:hint="eastAsia"/>
          <w:rtl/>
          <w:lang w:bidi="fa-IR"/>
        </w:rPr>
        <w:t>ک</w:t>
      </w:r>
      <w:r w:rsidR="00FA218C" w:rsidRPr="00FA218C">
        <w:rPr>
          <w:rStyle w:val="Char5"/>
          <w:rFonts w:hint="eastAsia"/>
          <w:rtl/>
          <w:lang w:bidi="fa-IR"/>
        </w:rPr>
        <w:t>ه</w:t>
      </w:r>
      <w:r w:rsidR="00FA218C" w:rsidRPr="00FA218C">
        <w:rPr>
          <w:rStyle w:val="Char5"/>
          <w:rtl/>
          <w:lang w:bidi="fa-IR"/>
        </w:rPr>
        <w:t xml:space="preserve"> </w:t>
      </w:r>
      <w:r w:rsidR="00FA218C" w:rsidRPr="00FA218C">
        <w:rPr>
          <w:rStyle w:val="Char5"/>
          <w:rFonts w:hint="eastAsia"/>
          <w:rtl/>
          <w:lang w:bidi="fa-IR"/>
        </w:rPr>
        <w:t>ا</w:t>
      </w:r>
      <w:r w:rsidR="00F67149">
        <w:rPr>
          <w:rStyle w:val="Char5"/>
          <w:rFonts w:hint="eastAsia"/>
          <w:rtl/>
          <w:lang w:bidi="fa-IR"/>
        </w:rPr>
        <w:t>ی</w:t>
      </w:r>
      <w:r w:rsidR="00FA218C" w:rsidRPr="00FA218C">
        <w:rPr>
          <w:rStyle w:val="Char5"/>
          <w:rFonts w:hint="eastAsia"/>
          <w:rtl/>
          <w:lang w:bidi="fa-IR"/>
        </w:rPr>
        <w:t>مان</w:t>
      </w:r>
      <w:r w:rsidR="00FA218C" w:rsidRPr="00FA218C">
        <w:rPr>
          <w:rStyle w:val="Char5"/>
          <w:rtl/>
          <w:lang w:bidi="fa-IR"/>
        </w:rPr>
        <w:t xml:space="preserve"> </w:t>
      </w:r>
      <w:r w:rsidR="00FA218C" w:rsidRPr="00FA218C">
        <w:rPr>
          <w:rStyle w:val="Char5"/>
          <w:rFonts w:hint="eastAsia"/>
          <w:rtl/>
          <w:lang w:bidi="fa-IR"/>
        </w:rPr>
        <w:t>آورده‌ا</w:t>
      </w:r>
      <w:r w:rsidR="00F67149">
        <w:rPr>
          <w:rStyle w:val="Char5"/>
          <w:rFonts w:hint="eastAsia"/>
          <w:rtl/>
          <w:lang w:bidi="fa-IR"/>
        </w:rPr>
        <w:t>ی</w:t>
      </w:r>
      <w:r w:rsidR="00FA218C" w:rsidRPr="00FA218C">
        <w:rPr>
          <w:rStyle w:val="Char5"/>
          <w:rFonts w:hint="eastAsia"/>
          <w:rtl/>
          <w:lang w:bidi="fa-IR"/>
        </w:rPr>
        <w:t>د</w:t>
      </w:r>
      <w:r w:rsidR="00FA218C" w:rsidRPr="00FA218C">
        <w:rPr>
          <w:rStyle w:val="Char5"/>
          <w:rtl/>
          <w:lang w:bidi="fa-IR"/>
        </w:rPr>
        <w:t xml:space="preserve">! </w:t>
      </w:r>
      <w:r w:rsidR="00FA218C" w:rsidRPr="00FA218C">
        <w:rPr>
          <w:rStyle w:val="Char5"/>
          <w:rFonts w:hint="eastAsia"/>
          <w:rtl/>
          <w:lang w:bidi="fa-IR"/>
        </w:rPr>
        <w:t>اگر</w:t>
      </w:r>
      <w:r w:rsidR="00FA218C" w:rsidRPr="00FA218C">
        <w:rPr>
          <w:rStyle w:val="Char5"/>
          <w:rtl/>
          <w:lang w:bidi="fa-IR"/>
        </w:rPr>
        <w:t xml:space="preserve"> </w:t>
      </w:r>
      <w:r w:rsidR="00FA218C" w:rsidRPr="00FA218C">
        <w:rPr>
          <w:rStyle w:val="Char5"/>
          <w:rFonts w:hint="eastAsia"/>
          <w:rtl/>
          <w:lang w:bidi="fa-IR"/>
        </w:rPr>
        <w:t>شخص</w:t>
      </w:r>
      <w:r w:rsidR="00FA218C" w:rsidRPr="00FA218C">
        <w:rPr>
          <w:rStyle w:val="Char5"/>
          <w:rtl/>
          <w:lang w:bidi="fa-IR"/>
        </w:rPr>
        <w:t xml:space="preserve"> </w:t>
      </w:r>
      <w:r w:rsidR="00FA218C" w:rsidRPr="00FA218C">
        <w:rPr>
          <w:rStyle w:val="Char5"/>
          <w:rFonts w:hint="eastAsia"/>
          <w:rtl/>
          <w:lang w:bidi="fa-IR"/>
        </w:rPr>
        <w:t>فاسق</w:t>
      </w:r>
      <w:r w:rsidR="00F67149">
        <w:rPr>
          <w:rStyle w:val="Char5"/>
          <w:rFonts w:hint="eastAsia"/>
          <w:rtl/>
          <w:lang w:bidi="fa-IR"/>
        </w:rPr>
        <w:t>ی</w:t>
      </w:r>
      <w:r w:rsidR="00FA218C" w:rsidRPr="00FA218C">
        <w:rPr>
          <w:rStyle w:val="Char5"/>
          <w:rFonts w:hint="cs"/>
          <w:rtl/>
          <w:lang w:bidi="fa-IR"/>
        </w:rPr>
        <w:t>،</w:t>
      </w:r>
      <w:r w:rsidR="00FA218C" w:rsidRPr="00FA218C">
        <w:rPr>
          <w:rStyle w:val="Char5"/>
          <w:rtl/>
          <w:lang w:bidi="fa-IR"/>
        </w:rPr>
        <w:t xml:space="preserve"> </w:t>
      </w:r>
      <w:r w:rsidR="00FA218C" w:rsidRPr="00FA218C">
        <w:rPr>
          <w:rStyle w:val="Char5"/>
          <w:rFonts w:hint="eastAsia"/>
          <w:rtl/>
          <w:lang w:bidi="fa-IR"/>
        </w:rPr>
        <w:t>خبر</w:t>
      </w:r>
      <w:r w:rsidR="00F67149">
        <w:rPr>
          <w:rStyle w:val="Char5"/>
          <w:rFonts w:hint="eastAsia"/>
          <w:rtl/>
          <w:lang w:bidi="fa-IR"/>
        </w:rPr>
        <w:t>ی</w:t>
      </w:r>
      <w:r w:rsidR="00FA218C" w:rsidRPr="00FA218C">
        <w:rPr>
          <w:rStyle w:val="Char5"/>
          <w:rtl/>
          <w:lang w:bidi="fa-IR"/>
        </w:rPr>
        <w:t xml:space="preserve"> </w:t>
      </w:r>
      <w:r w:rsidR="00FA218C" w:rsidRPr="00FA218C">
        <w:rPr>
          <w:rStyle w:val="Char5"/>
          <w:rFonts w:hint="eastAsia"/>
          <w:rtl/>
          <w:lang w:bidi="fa-IR"/>
        </w:rPr>
        <w:t>را</w:t>
      </w:r>
      <w:r w:rsidR="00FA218C" w:rsidRPr="00FA218C">
        <w:rPr>
          <w:rStyle w:val="Char5"/>
          <w:rtl/>
          <w:lang w:bidi="fa-IR"/>
        </w:rPr>
        <w:t xml:space="preserve"> </w:t>
      </w:r>
      <w:r w:rsidR="00FA218C" w:rsidRPr="00FA218C">
        <w:rPr>
          <w:rStyle w:val="Char5"/>
          <w:rFonts w:hint="eastAsia"/>
          <w:rtl/>
          <w:lang w:bidi="fa-IR"/>
        </w:rPr>
        <w:t>به</w:t>
      </w:r>
      <w:r w:rsidR="00FA218C" w:rsidRPr="00FA218C">
        <w:rPr>
          <w:rStyle w:val="Char5"/>
          <w:rtl/>
          <w:lang w:bidi="fa-IR"/>
        </w:rPr>
        <w:t xml:space="preserve"> </w:t>
      </w:r>
      <w:r w:rsidR="00FA218C" w:rsidRPr="00FA218C">
        <w:rPr>
          <w:rStyle w:val="Char5"/>
          <w:rFonts w:hint="eastAsia"/>
          <w:rtl/>
          <w:lang w:bidi="fa-IR"/>
        </w:rPr>
        <w:t>شما</w:t>
      </w:r>
      <w:r w:rsidR="00FA218C" w:rsidRPr="00FA218C">
        <w:rPr>
          <w:rStyle w:val="Char5"/>
          <w:rtl/>
          <w:lang w:bidi="fa-IR"/>
        </w:rPr>
        <w:t xml:space="preserve"> </w:t>
      </w:r>
      <w:r w:rsidR="00FA218C" w:rsidRPr="00FA218C">
        <w:rPr>
          <w:rStyle w:val="Char5"/>
          <w:rFonts w:hint="eastAsia"/>
          <w:rtl/>
          <w:lang w:bidi="fa-IR"/>
        </w:rPr>
        <w:t>رسان</w:t>
      </w:r>
      <w:r w:rsidR="00F67149">
        <w:rPr>
          <w:rStyle w:val="Char5"/>
          <w:rFonts w:hint="eastAsia"/>
          <w:rtl/>
          <w:lang w:bidi="fa-IR"/>
        </w:rPr>
        <w:t>ی</w:t>
      </w:r>
      <w:r w:rsidR="00FA218C" w:rsidRPr="00FA218C">
        <w:rPr>
          <w:rStyle w:val="Char5"/>
          <w:rFonts w:hint="eastAsia"/>
          <w:rtl/>
          <w:lang w:bidi="fa-IR"/>
        </w:rPr>
        <w:t>د</w:t>
      </w:r>
      <w:r w:rsidR="00FA218C" w:rsidRPr="00FA218C">
        <w:rPr>
          <w:rStyle w:val="Char5"/>
          <w:rtl/>
          <w:lang w:bidi="fa-IR"/>
        </w:rPr>
        <w:t xml:space="preserve"> </w:t>
      </w:r>
      <w:r w:rsidR="00FA218C" w:rsidRPr="00FA218C">
        <w:rPr>
          <w:rStyle w:val="Char5"/>
          <w:rFonts w:hint="eastAsia"/>
          <w:rtl/>
          <w:lang w:bidi="fa-IR"/>
        </w:rPr>
        <w:t>درباره‌</w:t>
      </w:r>
      <w:r w:rsidR="00F67149">
        <w:rPr>
          <w:rStyle w:val="Char5"/>
          <w:rFonts w:hint="eastAsia"/>
          <w:rtl/>
          <w:lang w:bidi="fa-IR"/>
        </w:rPr>
        <w:t>ی</w:t>
      </w:r>
      <w:r w:rsidR="00FA218C" w:rsidRPr="00FA218C">
        <w:rPr>
          <w:rStyle w:val="Char5"/>
          <w:rtl/>
          <w:lang w:bidi="fa-IR"/>
        </w:rPr>
        <w:t xml:space="preserve"> </w:t>
      </w:r>
      <w:r w:rsidR="00FA218C" w:rsidRPr="00FA218C">
        <w:rPr>
          <w:rStyle w:val="Char5"/>
          <w:rFonts w:hint="eastAsia"/>
          <w:rtl/>
          <w:lang w:bidi="fa-IR"/>
        </w:rPr>
        <w:t>آن</w:t>
      </w:r>
      <w:r w:rsidR="00FA218C" w:rsidRPr="00FA218C">
        <w:rPr>
          <w:rStyle w:val="Char5"/>
          <w:rtl/>
          <w:lang w:bidi="fa-IR"/>
        </w:rPr>
        <w:t xml:space="preserve"> </w:t>
      </w:r>
      <w:r w:rsidR="00FA218C" w:rsidRPr="00FA218C">
        <w:rPr>
          <w:rStyle w:val="Char5"/>
          <w:rFonts w:hint="eastAsia"/>
          <w:rtl/>
          <w:lang w:bidi="fa-IR"/>
        </w:rPr>
        <w:t>تحق</w:t>
      </w:r>
      <w:r w:rsidR="00F67149">
        <w:rPr>
          <w:rStyle w:val="Char5"/>
          <w:rFonts w:hint="eastAsia"/>
          <w:rtl/>
          <w:lang w:bidi="fa-IR"/>
        </w:rPr>
        <w:t>ی</w:t>
      </w:r>
      <w:r w:rsidR="00FA218C" w:rsidRPr="00FA218C">
        <w:rPr>
          <w:rStyle w:val="Char5"/>
          <w:rFonts w:hint="eastAsia"/>
          <w:rtl/>
          <w:lang w:bidi="fa-IR"/>
        </w:rPr>
        <w:t>ق</w:t>
      </w:r>
      <w:r w:rsidR="00FA218C" w:rsidRPr="00FA218C">
        <w:rPr>
          <w:rStyle w:val="Char5"/>
          <w:rtl/>
          <w:lang w:bidi="fa-IR"/>
        </w:rPr>
        <w:t xml:space="preserve"> </w:t>
      </w:r>
      <w:r w:rsidR="00F67149">
        <w:rPr>
          <w:rStyle w:val="Char5"/>
          <w:rFonts w:hint="eastAsia"/>
          <w:rtl/>
          <w:lang w:bidi="fa-IR"/>
        </w:rPr>
        <w:t>ک</w:t>
      </w:r>
      <w:r w:rsidR="00FA218C" w:rsidRPr="00FA218C">
        <w:rPr>
          <w:rStyle w:val="Char5"/>
          <w:rFonts w:hint="eastAsia"/>
          <w:rtl/>
          <w:lang w:bidi="fa-IR"/>
        </w:rPr>
        <w:t>ن</w:t>
      </w:r>
      <w:r w:rsidR="00F67149">
        <w:rPr>
          <w:rStyle w:val="Char5"/>
          <w:rFonts w:hint="eastAsia"/>
          <w:rtl/>
          <w:lang w:bidi="fa-IR"/>
        </w:rPr>
        <w:t>ی</w:t>
      </w:r>
      <w:r w:rsidR="00FA218C" w:rsidRPr="00FA218C">
        <w:rPr>
          <w:rStyle w:val="Char5"/>
          <w:rFonts w:hint="eastAsia"/>
          <w:rtl/>
          <w:lang w:bidi="fa-IR"/>
        </w:rPr>
        <w:t>د</w:t>
      </w:r>
      <w:r w:rsidR="00FA218C" w:rsidRPr="00FA218C">
        <w:rPr>
          <w:rStyle w:val="Char5"/>
          <w:rtl/>
          <w:lang w:bidi="fa-IR"/>
        </w:rPr>
        <w:t xml:space="preserve"> </w:t>
      </w:r>
      <w:r w:rsidR="00FA218C" w:rsidRPr="00FA218C">
        <w:rPr>
          <w:rStyle w:val="Char5"/>
          <w:rFonts w:hint="eastAsia"/>
          <w:rtl/>
          <w:lang w:bidi="fa-IR"/>
        </w:rPr>
        <w:t>مبادا</w:t>
      </w:r>
      <w:r w:rsidR="00FA218C" w:rsidRPr="00FA218C">
        <w:rPr>
          <w:rStyle w:val="Char5"/>
          <w:rtl/>
          <w:lang w:bidi="fa-IR"/>
        </w:rPr>
        <w:t xml:space="preserve"> </w:t>
      </w:r>
      <w:r w:rsidR="00FA218C" w:rsidRPr="00FA218C">
        <w:rPr>
          <w:rStyle w:val="Char5"/>
          <w:rFonts w:hint="eastAsia"/>
          <w:rtl/>
          <w:lang w:bidi="fa-IR"/>
        </w:rPr>
        <w:t>به</w:t>
      </w:r>
      <w:r w:rsidR="00FA218C" w:rsidRPr="00FA218C">
        <w:rPr>
          <w:rStyle w:val="Char5"/>
          <w:rtl/>
          <w:lang w:bidi="fa-IR"/>
        </w:rPr>
        <w:t xml:space="preserve"> </w:t>
      </w:r>
      <w:r w:rsidR="00FA218C" w:rsidRPr="00FA218C">
        <w:rPr>
          <w:rStyle w:val="Char5"/>
          <w:rFonts w:hint="eastAsia"/>
          <w:rtl/>
          <w:lang w:bidi="fa-IR"/>
        </w:rPr>
        <w:t>گروه</w:t>
      </w:r>
      <w:r w:rsidR="00F67149">
        <w:rPr>
          <w:rStyle w:val="Char5"/>
          <w:rFonts w:hint="eastAsia"/>
          <w:rtl/>
          <w:lang w:bidi="fa-IR"/>
        </w:rPr>
        <w:t>ی</w:t>
      </w:r>
      <w:r w:rsidR="00FA218C" w:rsidRPr="00FA218C">
        <w:rPr>
          <w:rStyle w:val="Char5"/>
          <w:rtl/>
          <w:lang w:bidi="fa-IR"/>
        </w:rPr>
        <w:t xml:space="preserve"> - </w:t>
      </w:r>
      <w:r w:rsidR="00FA218C" w:rsidRPr="00FA218C">
        <w:rPr>
          <w:rStyle w:val="Char5"/>
          <w:rFonts w:hint="eastAsia"/>
          <w:rtl/>
          <w:lang w:bidi="fa-IR"/>
        </w:rPr>
        <w:t>بدون</w:t>
      </w:r>
      <w:r w:rsidR="00FA218C" w:rsidRPr="00FA218C">
        <w:rPr>
          <w:rStyle w:val="Char5"/>
          <w:rtl/>
          <w:lang w:bidi="fa-IR"/>
        </w:rPr>
        <w:t xml:space="preserve"> </w:t>
      </w:r>
      <w:r w:rsidR="00FA218C" w:rsidRPr="00FA218C">
        <w:rPr>
          <w:rStyle w:val="Char5"/>
          <w:rFonts w:hint="eastAsia"/>
          <w:rtl/>
          <w:lang w:bidi="fa-IR"/>
        </w:rPr>
        <w:t>آگاه</w:t>
      </w:r>
      <w:r w:rsidR="00F67149">
        <w:rPr>
          <w:rStyle w:val="Char5"/>
          <w:rFonts w:hint="eastAsia"/>
          <w:rtl/>
          <w:lang w:bidi="fa-IR"/>
        </w:rPr>
        <w:t>ی</w:t>
      </w:r>
      <w:r w:rsidR="00FA218C" w:rsidRPr="00FA218C">
        <w:rPr>
          <w:rStyle w:val="Char5"/>
          <w:rtl/>
          <w:lang w:bidi="fa-IR"/>
        </w:rPr>
        <w:t xml:space="preserve"> (</w:t>
      </w:r>
      <w:r w:rsidR="00FA218C" w:rsidRPr="00FA218C">
        <w:rPr>
          <w:rStyle w:val="Char5"/>
          <w:rFonts w:hint="eastAsia"/>
          <w:rtl/>
          <w:lang w:bidi="fa-IR"/>
        </w:rPr>
        <w:t>از</w:t>
      </w:r>
      <w:r w:rsidR="00FA218C" w:rsidRPr="00FA218C">
        <w:rPr>
          <w:rStyle w:val="Char5"/>
          <w:rtl/>
          <w:lang w:bidi="fa-IR"/>
        </w:rPr>
        <w:t xml:space="preserve"> </w:t>
      </w:r>
      <w:r w:rsidR="00FA218C" w:rsidRPr="00FA218C">
        <w:rPr>
          <w:rStyle w:val="Char5"/>
          <w:rFonts w:hint="eastAsia"/>
          <w:rtl/>
          <w:lang w:bidi="fa-IR"/>
        </w:rPr>
        <w:t>حال</w:t>
      </w:r>
      <w:r w:rsidR="00FA218C" w:rsidRPr="00FA218C">
        <w:rPr>
          <w:rStyle w:val="Char5"/>
          <w:rtl/>
          <w:lang w:bidi="fa-IR"/>
        </w:rPr>
        <w:t xml:space="preserve"> </w:t>
      </w:r>
      <w:r w:rsidR="00FA218C" w:rsidRPr="00FA218C">
        <w:rPr>
          <w:rStyle w:val="Char5"/>
          <w:rFonts w:hint="eastAsia"/>
          <w:rtl/>
          <w:lang w:bidi="fa-IR"/>
        </w:rPr>
        <w:t>و</w:t>
      </w:r>
      <w:r w:rsidR="00FA218C" w:rsidRPr="00FA218C">
        <w:rPr>
          <w:rStyle w:val="Char5"/>
          <w:rtl/>
          <w:lang w:bidi="fa-IR"/>
        </w:rPr>
        <w:t xml:space="preserve"> </w:t>
      </w:r>
      <w:r w:rsidR="00FA218C" w:rsidRPr="00FA218C">
        <w:rPr>
          <w:rStyle w:val="Char5"/>
          <w:rFonts w:hint="eastAsia"/>
          <w:rtl/>
          <w:lang w:bidi="fa-IR"/>
        </w:rPr>
        <w:t>احوالشان</w:t>
      </w:r>
      <w:r w:rsidR="00FA218C" w:rsidRPr="00FA218C">
        <w:rPr>
          <w:rStyle w:val="Char5"/>
          <w:rtl/>
          <w:lang w:bidi="fa-IR"/>
        </w:rPr>
        <w:t xml:space="preserve"> </w:t>
      </w:r>
      <w:r w:rsidR="00FA218C" w:rsidRPr="00FA218C">
        <w:rPr>
          <w:rStyle w:val="Char5"/>
          <w:rFonts w:hint="eastAsia"/>
          <w:rtl/>
          <w:lang w:bidi="fa-IR"/>
        </w:rPr>
        <w:t>و</w:t>
      </w:r>
      <w:r w:rsidR="00FA218C" w:rsidRPr="00FA218C">
        <w:rPr>
          <w:rStyle w:val="Char5"/>
          <w:rtl/>
          <w:lang w:bidi="fa-IR"/>
        </w:rPr>
        <w:t xml:space="preserve"> </w:t>
      </w:r>
      <w:r w:rsidR="00FA218C" w:rsidRPr="00FA218C">
        <w:rPr>
          <w:rStyle w:val="Char5"/>
          <w:rFonts w:hint="eastAsia"/>
          <w:rtl/>
          <w:lang w:bidi="fa-IR"/>
        </w:rPr>
        <w:t>شناخت</w:t>
      </w:r>
      <w:r w:rsidR="00FA218C" w:rsidRPr="00FA218C">
        <w:rPr>
          <w:rStyle w:val="Char5"/>
          <w:rtl/>
          <w:lang w:bidi="fa-IR"/>
        </w:rPr>
        <w:t xml:space="preserve"> </w:t>
      </w:r>
      <w:r w:rsidR="00FA218C" w:rsidRPr="00FA218C">
        <w:rPr>
          <w:rStyle w:val="Char5"/>
          <w:rFonts w:hint="eastAsia"/>
          <w:rtl/>
          <w:lang w:bidi="fa-IR"/>
        </w:rPr>
        <w:t>راست</w:t>
      </w:r>
      <w:r w:rsidR="00F67149">
        <w:rPr>
          <w:rStyle w:val="Char5"/>
          <w:rFonts w:hint="eastAsia"/>
          <w:rtl/>
          <w:lang w:bidi="fa-IR"/>
        </w:rPr>
        <w:t>ی</w:t>
      </w:r>
      <w:r w:rsidR="00FA218C" w:rsidRPr="00FA218C">
        <w:rPr>
          <w:rStyle w:val="Char5"/>
          <w:rFonts w:hint="eastAsia"/>
          <w:rtl/>
          <w:lang w:bidi="fa-IR"/>
        </w:rPr>
        <w:t>ن</w:t>
      </w:r>
      <w:r w:rsidR="00FA218C" w:rsidRPr="00FA218C">
        <w:rPr>
          <w:rStyle w:val="Char5"/>
          <w:rtl/>
          <w:lang w:bidi="fa-IR"/>
        </w:rPr>
        <w:t xml:space="preserve"> </w:t>
      </w:r>
      <w:r w:rsidR="00FA218C" w:rsidRPr="00FA218C">
        <w:rPr>
          <w:rStyle w:val="Char5"/>
          <w:rFonts w:hint="eastAsia"/>
          <w:rtl/>
          <w:lang w:bidi="fa-IR"/>
        </w:rPr>
        <w:t>ا</w:t>
      </w:r>
      <w:r w:rsidR="00F67149">
        <w:rPr>
          <w:rStyle w:val="Char5"/>
          <w:rFonts w:hint="eastAsia"/>
          <w:rtl/>
          <w:lang w:bidi="fa-IR"/>
        </w:rPr>
        <w:t>ی</w:t>
      </w:r>
      <w:r w:rsidR="00FA218C" w:rsidRPr="00FA218C">
        <w:rPr>
          <w:rStyle w:val="Char5"/>
          <w:rFonts w:hint="eastAsia"/>
          <w:rtl/>
          <w:lang w:bidi="fa-IR"/>
        </w:rPr>
        <w:t>شان‌</w:t>
      </w:r>
      <w:r w:rsidR="00FA218C" w:rsidRPr="00FA218C">
        <w:rPr>
          <w:rStyle w:val="Char5"/>
          <w:rtl/>
          <w:lang w:bidi="fa-IR"/>
        </w:rPr>
        <w:t xml:space="preserve"> -) </w:t>
      </w:r>
      <w:r w:rsidR="00FA218C" w:rsidRPr="00FA218C">
        <w:rPr>
          <w:rStyle w:val="Char5"/>
          <w:rFonts w:hint="eastAsia"/>
          <w:rtl/>
          <w:lang w:bidi="fa-IR"/>
        </w:rPr>
        <w:t>آس</w:t>
      </w:r>
      <w:r w:rsidR="00F67149">
        <w:rPr>
          <w:rStyle w:val="Char5"/>
          <w:rFonts w:hint="eastAsia"/>
          <w:rtl/>
          <w:lang w:bidi="fa-IR"/>
        </w:rPr>
        <w:t>ی</w:t>
      </w:r>
      <w:r w:rsidR="00FA218C" w:rsidRPr="00FA218C">
        <w:rPr>
          <w:rStyle w:val="Char5"/>
          <w:rFonts w:hint="eastAsia"/>
          <w:rtl/>
          <w:lang w:bidi="fa-IR"/>
        </w:rPr>
        <w:t>ب</w:t>
      </w:r>
      <w:r w:rsidR="00FA218C" w:rsidRPr="00FA218C">
        <w:rPr>
          <w:rStyle w:val="Char5"/>
          <w:rtl/>
          <w:lang w:bidi="fa-IR"/>
        </w:rPr>
        <w:t xml:space="preserve"> </w:t>
      </w:r>
      <w:r w:rsidR="00FA218C" w:rsidRPr="00FA218C">
        <w:rPr>
          <w:rStyle w:val="Char5"/>
          <w:rFonts w:hint="eastAsia"/>
          <w:rtl/>
          <w:lang w:bidi="fa-IR"/>
        </w:rPr>
        <w:t>برسان</w:t>
      </w:r>
      <w:r w:rsidR="00F67149">
        <w:rPr>
          <w:rStyle w:val="Char5"/>
          <w:rFonts w:hint="eastAsia"/>
          <w:rtl/>
          <w:lang w:bidi="fa-IR"/>
        </w:rPr>
        <w:t>ی</w:t>
      </w:r>
      <w:r w:rsidR="00FA218C" w:rsidRPr="00FA218C">
        <w:rPr>
          <w:rStyle w:val="Char5"/>
          <w:rFonts w:hint="eastAsia"/>
          <w:rtl/>
          <w:lang w:bidi="fa-IR"/>
        </w:rPr>
        <w:t>د</w:t>
      </w:r>
      <w:r w:rsidR="00FA218C" w:rsidRPr="00FA218C">
        <w:rPr>
          <w:rStyle w:val="Char5"/>
          <w:rtl/>
          <w:lang w:bidi="fa-IR"/>
        </w:rPr>
        <w:t xml:space="preserve"> </w:t>
      </w:r>
      <w:r w:rsidR="00FA218C" w:rsidRPr="00FA218C">
        <w:rPr>
          <w:rStyle w:val="Char5"/>
          <w:rFonts w:hint="eastAsia"/>
          <w:rtl/>
          <w:lang w:bidi="fa-IR"/>
        </w:rPr>
        <w:t>و</w:t>
      </w:r>
      <w:r w:rsidR="00FA218C" w:rsidRPr="00FA218C">
        <w:rPr>
          <w:rStyle w:val="Char5"/>
          <w:rtl/>
          <w:lang w:bidi="fa-IR"/>
        </w:rPr>
        <w:t xml:space="preserve"> </w:t>
      </w:r>
      <w:r w:rsidR="00FA218C" w:rsidRPr="00FA218C">
        <w:rPr>
          <w:rStyle w:val="Char5"/>
          <w:rFonts w:hint="eastAsia"/>
          <w:rtl/>
          <w:lang w:bidi="fa-IR"/>
        </w:rPr>
        <w:t>از</w:t>
      </w:r>
      <w:r w:rsidR="00FA218C" w:rsidRPr="00FA218C">
        <w:rPr>
          <w:rStyle w:val="Char5"/>
          <w:rtl/>
          <w:lang w:bidi="fa-IR"/>
        </w:rPr>
        <w:t xml:space="preserve"> </w:t>
      </w:r>
      <w:r w:rsidR="00F67149">
        <w:rPr>
          <w:rStyle w:val="Char5"/>
          <w:rFonts w:hint="eastAsia"/>
          <w:rtl/>
          <w:lang w:bidi="fa-IR"/>
        </w:rPr>
        <w:t>ک</w:t>
      </w:r>
      <w:r w:rsidR="00FA218C" w:rsidRPr="00FA218C">
        <w:rPr>
          <w:rStyle w:val="Char5"/>
          <w:rFonts w:hint="eastAsia"/>
          <w:rtl/>
          <w:lang w:bidi="fa-IR"/>
        </w:rPr>
        <w:t>رده‌</w:t>
      </w:r>
      <w:r w:rsidR="00F67149">
        <w:rPr>
          <w:rStyle w:val="Char5"/>
          <w:rFonts w:hint="eastAsia"/>
          <w:rtl/>
          <w:lang w:bidi="fa-IR"/>
        </w:rPr>
        <w:t>ی</w:t>
      </w:r>
      <w:r w:rsidR="00FA218C" w:rsidRPr="00FA218C">
        <w:rPr>
          <w:rStyle w:val="Char5"/>
          <w:rtl/>
          <w:lang w:bidi="fa-IR"/>
        </w:rPr>
        <w:t xml:space="preserve"> </w:t>
      </w:r>
      <w:r w:rsidR="00FA218C" w:rsidRPr="00FA218C">
        <w:rPr>
          <w:rStyle w:val="Char5"/>
          <w:rFonts w:hint="eastAsia"/>
          <w:rtl/>
          <w:lang w:bidi="fa-IR"/>
        </w:rPr>
        <w:t>خود</w:t>
      </w:r>
      <w:r w:rsidR="00FA218C" w:rsidRPr="00FA218C">
        <w:rPr>
          <w:rStyle w:val="Char5"/>
          <w:rtl/>
          <w:lang w:bidi="fa-IR"/>
        </w:rPr>
        <w:t xml:space="preserve"> </w:t>
      </w:r>
      <w:r w:rsidR="00FA218C" w:rsidRPr="00FA218C">
        <w:rPr>
          <w:rStyle w:val="Char5"/>
          <w:rFonts w:hint="eastAsia"/>
          <w:rtl/>
          <w:lang w:bidi="fa-IR"/>
        </w:rPr>
        <w:t>پش</w:t>
      </w:r>
      <w:r w:rsidR="00F67149">
        <w:rPr>
          <w:rStyle w:val="Char5"/>
          <w:rFonts w:hint="eastAsia"/>
          <w:rtl/>
          <w:lang w:bidi="fa-IR"/>
        </w:rPr>
        <w:t>ی</w:t>
      </w:r>
      <w:r w:rsidR="00FA218C" w:rsidRPr="00FA218C">
        <w:rPr>
          <w:rStyle w:val="Char5"/>
          <w:rFonts w:hint="eastAsia"/>
          <w:rtl/>
          <w:lang w:bidi="fa-IR"/>
        </w:rPr>
        <w:t>مان</w:t>
      </w:r>
      <w:r w:rsidR="00FA218C" w:rsidRPr="00FA218C">
        <w:rPr>
          <w:rStyle w:val="Char5"/>
          <w:rtl/>
          <w:lang w:bidi="fa-IR"/>
        </w:rPr>
        <w:t xml:space="preserve"> </w:t>
      </w:r>
      <w:r w:rsidR="00FA218C" w:rsidRPr="00FA218C">
        <w:rPr>
          <w:rStyle w:val="Char5"/>
          <w:rFonts w:hint="eastAsia"/>
          <w:rtl/>
          <w:lang w:bidi="fa-IR"/>
        </w:rPr>
        <w:t>شو</w:t>
      </w:r>
      <w:r w:rsidR="00F67149">
        <w:rPr>
          <w:rStyle w:val="Char5"/>
          <w:rFonts w:hint="eastAsia"/>
          <w:rtl/>
          <w:lang w:bidi="fa-IR"/>
        </w:rPr>
        <w:t>ی</w:t>
      </w:r>
      <w:r w:rsidR="00FA218C" w:rsidRPr="00FA218C">
        <w:rPr>
          <w:rStyle w:val="Char5"/>
          <w:rFonts w:hint="eastAsia"/>
          <w:rtl/>
          <w:lang w:bidi="fa-IR"/>
        </w:rPr>
        <w:t>د</w:t>
      </w:r>
      <w:r w:rsidR="00FA218C" w:rsidRPr="00FA218C">
        <w:rPr>
          <w:rStyle w:val="Char5"/>
          <w:rFonts w:hint="cs"/>
          <w:rtl/>
        </w:rPr>
        <w:t>»</w:t>
      </w:r>
      <w:r w:rsidR="00FA218C">
        <w:rPr>
          <w:rStyle w:val="Char0"/>
          <w:rFonts w:hint="cs"/>
          <w:rtl/>
        </w:rPr>
        <w:t>.</w:t>
      </w:r>
    </w:p>
    <w:p w:rsidR="00DC487B" w:rsidRPr="006F7B7E" w:rsidRDefault="00DC487B" w:rsidP="00781ABC">
      <w:pPr>
        <w:widowControl w:val="0"/>
        <w:jc w:val="both"/>
        <w:rPr>
          <w:rStyle w:val="Char0"/>
          <w:rtl/>
        </w:rPr>
      </w:pPr>
      <w:r w:rsidRPr="006F7B7E">
        <w:rPr>
          <w:rStyle w:val="Char0"/>
          <w:rFonts w:hint="cs"/>
          <w:rtl/>
        </w:rPr>
        <w:t>از اَشکال توجه‌ورزی نبوی به سنت اینست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برخی اصحابش را که به احادیث وی عنایت داشتند مورد تشویق قرار می‌داد همانطورکه در داستان سؤال پرسیدن ابوهریره از پیامبر مشاهده می‌کنیم که پرسید: خوشبخت‌ترین مردم به شفاعت تو در روز قیامت چه کسیست؟ پیامبر فرمود: «ای ابوهریره، مطمئن بودم که هیچ کس پیش از تو این مطلب را از من نخواهد پرسید (بخاطر اشتیاقت به شنیدن حدیث). خوشبخت‌ترین شخص به شفاعت من در روز قیامت کسی است که از روی اخلاص و از ته دل یا نفس خود بگوید: </w:t>
      </w:r>
      <w:r w:rsidRPr="006F7B7E">
        <w:rPr>
          <w:rStyle w:val="Char3"/>
          <w:rtl/>
        </w:rPr>
        <w:t>لا إله إلّا الله</w:t>
      </w:r>
      <w:r w:rsidRPr="006F7B7E">
        <w:rPr>
          <w:rStyle w:val="Char0"/>
          <w:rFonts w:hint="cs"/>
          <w:rtl/>
        </w:rPr>
        <w:t>»،</w:t>
      </w:r>
      <w:r w:rsidRPr="00D91B8B">
        <w:rPr>
          <w:rStyle w:val="Char0"/>
          <w:vertAlign w:val="superscript"/>
          <w:rtl/>
        </w:rPr>
        <w:footnoteReference w:id="72"/>
      </w:r>
      <w:r w:rsidRPr="006F7B7E">
        <w:rPr>
          <w:rStyle w:val="Char0"/>
          <w:rFonts w:hint="cs"/>
          <w:rtl/>
        </w:rPr>
        <w:t xml:space="preserve"> و این تلنگری تشویقی و تاییدگر است کما اینکه در حدیث صحیح دیگری آمده است که: </w:t>
      </w:r>
      <w:r w:rsidR="002B5C64">
        <w:rPr>
          <w:rStyle w:val="Char6"/>
          <w:rFonts w:hint="cs"/>
          <w:rtl/>
        </w:rPr>
        <w:t>«</w:t>
      </w:r>
      <w:r w:rsidRPr="002B5C64">
        <w:rPr>
          <w:rStyle w:val="Char6"/>
          <w:rtl/>
        </w:rPr>
        <w:t>نَضَّرَ اللَّهُ امْرَأً سَمِعَ مِنَّا شَيْئًا فَبَلَّغَهُ كَمَا سَمِعَ فَرُبَّ مُبَلِّغٍ أَوْعَى مِنْ سَامِعٍ</w:t>
      </w:r>
      <w:r w:rsidR="002B5C64">
        <w:rPr>
          <w:rStyle w:val="Char6"/>
          <w:rFonts w:hint="cs"/>
          <w:rtl/>
        </w:rPr>
        <w:t>»</w:t>
      </w:r>
      <w:r w:rsidRPr="00D91B8B">
        <w:rPr>
          <w:rStyle w:val="Char0"/>
          <w:vertAlign w:val="superscript"/>
          <w:rtl/>
        </w:rPr>
        <w:footnoteReference w:id="73"/>
      </w:r>
      <w:r w:rsidRPr="006F7B7E">
        <w:rPr>
          <w:rStyle w:val="Char0"/>
          <w:rFonts w:hint="cs"/>
          <w:rtl/>
        </w:rPr>
        <w:t xml:space="preserve"> </w:t>
      </w:r>
      <w:r w:rsidR="009828AC" w:rsidRPr="009828AC">
        <w:rPr>
          <w:rStyle w:val="Char0"/>
          <w:rFonts w:hint="cs"/>
          <w:rtl/>
        </w:rPr>
        <w:t>«</w:t>
      </w:r>
      <w:r w:rsidR="009828AC" w:rsidRPr="009828AC">
        <w:rPr>
          <w:rStyle w:val="Char0"/>
          <w:rtl/>
          <w:lang w:bidi="fa-IR"/>
        </w:rPr>
        <w:t>خداوند چهره آن کس را شاداب و خرم کند که سخنان مرا بدون کم و کاست به گوش د</w:t>
      </w:r>
      <w:r w:rsidR="00F67149">
        <w:rPr>
          <w:rStyle w:val="Char0"/>
          <w:rtl/>
          <w:lang w:bidi="fa-IR"/>
        </w:rPr>
        <w:t>ی</w:t>
      </w:r>
      <w:r w:rsidR="009828AC" w:rsidRPr="009828AC">
        <w:rPr>
          <w:rStyle w:val="Char0"/>
          <w:rtl/>
          <w:lang w:bidi="fa-IR"/>
        </w:rPr>
        <w:t>گران برساند، ز</w:t>
      </w:r>
      <w:r w:rsidR="00F67149">
        <w:rPr>
          <w:rStyle w:val="Char0"/>
          <w:rtl/>
          <w:lang w:bidi="fa-IR"/>
        </w:rPr>
        <w:t>ی</w:t>
      </w:r>
      <w:r w:rsidR="009828AC" w:rsidRPr="009828AC">
        <w:rPr>
          <w:rStyle w:val="Char0"/>
          <w:rtl/>
          <w:lang w:bidi="fa-IR"/>
        </w:rPr>
        <w:t xml:space="preserve">را </w:t>
      </w:r>
      <w:r w:rsidR="009828AC" w:rsidRPr="009828AC">
        <w:rPr>
          <w:rStyle w:val="Char0"/>
          <w:rFonts w:hint="cs"/>
          <w:rtl/>
          <w:lang w:bidi="fa-IR"/>
        </w:rPr>
        <w:t xml:space="preserve">چه بسا </w:t>
      </w:r>
      <w:r w:rsidR="009828AC" w:rsidRPr="009828AC">
        <w:rPr>
          <w:rStyle w:val="Char0"/>
          <w:rtl/>
          <w:lang w:bidi="fa-IR"/>
        </w:rPr>
        <w:t>برخ</w:t>
      </w:r>
      <w:r w:rsidR="00F67149">
        <w:rPr>
          <w:rStyle w:val="Char0"/>
          <w:rtl/>
          <w:lang w:bidi="fa-IR"/>
        </w:rPr>
        <w:t>ی</w:t>
      </w:r>
      <w:r w:rsidR="009828AC" w:rsidRPr="009828AC">
        <w:rPr>
          <w:rStyle w:val="Char0"/>
          <w:rtl/>
          <w:lang w:bidi="fa-IR"/>
        </w:rPr>
        <w:t xml:space="preserve"> از مخاطبان آ</w:t>
      </w:r>
      <w:r w:rsidR="00F67149">
        <w:rPr>
          <w:rStyle w:val="Char0"/>
          <w:rtl/>
          <w:lang w:bidi="fa-IR"/>
        </w:rPr>
        <w:t>ی</w:t>
      </w:r>
      <w:r w:rsidR="009828AC" w:rsidRPr="009828AC">
        <w:rPr>
          <w:rStyle w:val="Char0"/>
          <w:rtl/>
          <w:lang w:bidi="fa-IR"/>
        </w:rPr>
        <w:t xml:space="preserve">نده مسائل را بهتر از حضار </w:t>
      </w:r>
      <w:r w:rsidR="009828AC" w:rsidRPr="009828AC">
        <w:rPr>
          <w:rStyle w:val="Char0"/>
          <w:rFonts w:hint="cs"/>
          <w:rtl/>
          <w:lang w:bidi="fa-IR"/>
        </w:rPr>
        <w:t>ب</w:t>
      </w:r>
      <w:r w:rsidR="009828AC" w:rsidRPr="009828AC">
        <w:rPr>
          <w:rStyle w:val="Char0"/>
          <w:rtl/>
          <w:lang w:bidi="fa-IR"/>
        </w:rPr>
        <w:t>فهمند</w:t>
      </w:r>
      <w:r w:rsidR="009828AC" w:rsidRPr="009828AC">
        <w:rPr>
          <w:rStyle w:val="Char0"/>
          <w:rFonts w:hint="cs"/>
          <w:rtl/>
        </w:rPr>
        <w:t>»</w:t>
      </w:r>
      <w:r w:rsidR="009828AC">
        <w:rPr>
          <w:rStyle w:val="Char0"/>
          <w:rFonts w:hint="cs"/>
          <w:rtl/>
        </w:rPr>
        <w:t xml:space="preserve">. </w:t>
      </w:r>
      <w:r w:rsidRPr="006F7B7E">
        <w:rPr>
          <w:rStyle w:val="Char0"/>
          <w:rFonts w:hint="cs"/>
          <w:rtl/>
        </w:rPr>
        <w:t>و همانطور که در داستان عبدالله بن عمرو</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هست آنگاه‌که گفت: «هر چیزی که از رسول‌خدا شنیده را می‌نوشتم چون می‌خواستم آن را محافظت کنم اما قریش مرا نهی کردند و گفتند: آیا هر چیزی که </w:t>
      </w:r>
      <w:r w:rsidRPr="006F7B7E">
        <w:rPr>
          <w:rStyle w:val="Char0"/>
          <w:rFonts w:hint="cs"/>
          <w:rtl/>
        </w:rPr>
        <w:lastRenderedPageBreak/>
        <w:t>می‌شنوی را می‌نویسی در حالی‌که رسول‌خدا یک بشر است و در حالت خشم و آرامش هم سخن می‌گوید: لذا از نوشتن دست کشیدم و این را برای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بازگو کردم، وی با انگشت خود به دهانش اشاره کرد و فرمود: </w:t>
      </w:r>
      <w:r w:rsidR="009B5539" w:rsidRPr="006F7B7E">
        <w:rPr>
          <w:rStyle w:val="Char6"/>
          <w:rFonts w:hint="cs"/>
          <w:rtl/>
        </w:rPr>
        <w:t>«</w:t>
      </w:r>
      <w:r w:rsidRPr="006F7B7E">
        <w:rPr>
          <w:rStyle w:val="Char6"/>
          <w:rtl/>
        </w:rPr>
        <w:t>اكْتُبْ فَوَالَّذِي نَفْسِي بِيَدِهِ مَا يَخْرُجُ مِنْهُ إِلَّا حَقٌّ</w:t>
      </w:r>
      <w:r w:rsidR="009B5539" w:rsidRPr="006F7B7E">
        <w:rPr>
          <w:rStyle w:val="Char6"/>
          <w:rFonts w:hint="cs"/>
          <w:rtl/>
        </w:rPr>
        <w:t>»</w:t>
      </w:r>
      <w:r w:rsidR="00781ABC" w:rsidRPr="00781ABC">
        <w:rPr>
          <w:rStyle w:val="Char0"/>
          <w:rFonts w:hint="cs"/>
          <w:rtl/>
        </w:rPr>
        <w:t>،</w:t>
      </w:r>
      <w:r w:rsidR="00781ABC">
        <w:rPr>
          <w:rStyle w:val="Char0"/>
          <w:rFonts w:hint="cs"/>
          <w:rtl/>
        </w:rPr>
        <w:t xml:space="preserve"> </w:t>
      </w:r>
      <w:r w:rsidR="00781ABC" w:rsidRPr="00781ABC">
        <w:rPr>
          <w:rStyle w:val="Char0"/>
          <w:rFonts w:hint="cs"/>
          <w:rtl/>
        </w:rPr>
        <w:t>«</w:t>
      </w:r>
      <w:r w:rsidR="00781ABC" w:rsidRPr="00781ABC">
        <w:rPr>
          <w:rStyle w:val="Char0"/>
          <w:rFonts w:hint="cs"/>
          <w:rtl/>
          <w:lang w:bidi="fa-IR"/>
        </w:rPr>
        <w:t>بنویس زیرا سوگند به کسی که جانم در دست اوست جز حق، چیزی از آن خارج نمی‌گردد</w:t>
      </w:r>
      <w:r w:rsidR="00781ABC" w:rsidRPr="00781ABC">
        <w:rPr>
          <w:rStyle w:val="Char0"/>
          <w:rFonts w:hint="cs"/>
          <w:rtl/>
        </w:rPr>
        <w:t>»</w:t>
      </w:r>
      <w:r w:rsidRPr="006F7B7E">
        <w:rPr>
          <w:rStyle w:val="Char0"/>
          <w:rFonts w:hint="cs"/>
          <w:rtl/>
        </w:rPr>
        <w:t xml:space="preserve"> این حدیث را امام احمد</w:t>
      </w:r>
      <w:r w:rsidRPr="00D91B8B">
        <w:rPr>
          <w:rStyle w:val="Char0"/>
          <w:vertAlign w:val="superscript"/>
          <w:rtl/>
        </w:rPr>
        <w:footnoteReference w:id="74"/>
      </w:r>
      <w:r w:rsidRPr="006F7B7E">
        <w:rPr>
          <w:rStyle w:val="Char0"/>
          <w:rFonts w:hint="cs"/>
          <w:rtl/>
        </w:rPr>
        <w:t xml:space="preserve"> و ابوداود</w:t>
      </w:r>
      <w:r w:rsidRPr="00D91B8B">
        <w:rPr>
          <w:rStyle w:val="Char0"/>
          <w:vertAlign w:val="superscript"/>
          <w:rtl/>
        </w:rPr>
        <w:footnoteReference w:id="75"/>
      </w:r>
      <w:r w:rsidRPr="006F7B7E">
        <w:rPr>
          <w:rStyle w:val="Char0"/>
          <w:rFonts w:hint="cs"/>
          <w:rtl/>
        </w:rPr>
        <w:t xml:space="preserve"> با سند جیّد (نیکو) روایت نموده‌اند. لذا در صحیح امام بخاری از حدیث ابوهریره</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ثابت است که گفته: «در میان اصحاب پیامبر کسی بیش از من حدیث روایت نکرده است بجز عبدالله بن عمرو که وی حدیث را می‌نوشت و من نمی‌نوشتم».</w:t>
      </w:r>
      <w:r w:rsidRPr="00D91B8B">
        <w:rPr>
          <w:rStyle w:val="Char0"/>
          <w:vertAlign w:val="superscript"/>
          <w:rtl/>
        </w:rPr>
        <w:footnoteReference w:id="76"/>
      </w:r>
    </w:p>
    <w:p w:rsidR="00DC487B" w:rsidRPr="006F7B7E" w:rsidRDefault="00DC487B" w:rsidP="00DC487B">
      <w:pPr>
        <w:widowControl w:val="0"/>
        <w:jc w:val="both"/>
        <w:rPr>
          <w:rStyle w:val="Char0"/>
          <w:rtl/>
        </w:rPr>
      </w:pPr>
      <w:r w:rsidRPr="006F7B7E">
        <w:rPr>
          <w:rStyle w:val="Char0"/>
          <w:rFonts w:hint="cs"/>
          <w:rtl/>
        </w:rPr>
        <w:t>و هنگامی‌که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تحریم مکه خطبه گفت مردی از اهل یمن به نام ابوشاه برخاست و گفت: ای رسول‌خدا برای من بنویسید، ایشان فرمود: «برای ابوشاه بنویسید».</w:t>
      </w:r>
      <w:r w:rsidRPr="00D91B8B">
        <w:rPr>
          <w:rStyle w:val="Char0"/>
          <w:vertAlign w:val="superscript"/>
          <w:rtl/>
        </w:rPr>
        <w:footnoteReference w:id="77"/>
      </w:r>
    </w:p>
    <w:p w:rsidR="00DC487B" w:rsidRPr="006F7B7E" w:rsidRDefault="00DC487B" w:rsidP="004D323A">
      <w:pPr>
        <w:widowControl w:val="0"/>
        <w:jc w:val="both"/>
        <w:rPr>
          <w:rStyle w:val="Char0"/>
          <w:rtl/>
        </w:rPr>
      </w:pPr>
      <w:r w:rsidRPr="006F7B7E">
        <w:rPr>
          <w:rStyle w:val="Char0"/>
          <w:rFonts w:hint="cs"/>
          <w:rtl/>
        </w:rPr>
        <w:t>و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ثابت شده که فرمود: </w:t>
      </w:r>
      <w:r w:rsidR="009B5539" w:rsidRPr="006F7B7E">
        <w:rPr>
          <w:rStyle w:val="Char6"/>
          <w:rFonts w:hint="cs"/>
          <w:rtl/>
        </w:rPr>
        <w:t>«</w:t>
      </w:r>
      <w:r w:rsidRPr="006F7B7E">
        <w:rPr>
          <w:rStyle w:val="Char6"/>
          <w:rtl/>
        </w:rPr>
        <w:t>عَلَيْكُمْ بِسُنَّتِي</w:t>
      </w:r>
      <w:r w:rsidR="009B5539" w:rsidRPr="006F7B7E">
        <w:rPr>
          <w:rStyle w:val="Char6"/>
          <w:rFonts w:hint="cs"/>
          <w:rtl/>
        </w:rPr>
        <w:t>»</w:t>
      </w:r>
      <w:r w:rsidRPr="006F7B7E">
        <w:rPr>
          <w:rStyle w:val="Char0"/>
          <w:rFonts w:hint="cs"/>
          <w:rtl/>
        </w:rPr>
        <w:t xml:space="preserve"> «به سنتم چنگ بزنید»، و نیز فرموده است: </w:t>
      </w:r>
      <w:r w:rsidR="009B5539" w:rsidRPr="006F7B7E">
        <w:rPr>
          <w:rStyle w:val="Char6"/>
          <w:rFonts w:hint="cs"/>
          <w:rtl/>
        </w:rPr>
        <w:t>«</w:t>
      </w:r>
      <w:r w:rsidRPr="006F7B7E">
        <w:rPr>
          <w:rStyle w:val="Char6"/>
          <w:rtl/>
        </w:rPr>
        <w:t>لَا أُلْفِيَنَّ أَحَدَكُمْ مُتَّكِئًا عَلَى أَرِيكَتِهِ يَأْتِيهِ الْأَمْرُ مِنْ أَمْرِي مِمَّا أَمَرْتُ بِهِ أَوْ نَهَيْتُ عَنْهُ فَيَقُولُ لَا نَدْرِي مَا وَجَدْنَا فِي كِتَابِ اللَّهِ اتَّبَعْنَاهُ</w:t>
      </w:r>
      <w:r w:rsidR="009B5539" w:rsidRPr="006F7B7E">
        <w:rPr>
          <w:rStyle w:val="Char6"/>
          <w:rFonts w:hint="cs"/>
          <w:rtl/>
        </w:rPr>
        <w:t>»</w:t>
      </w:r>
      <w:r w:rsidRPr="00D91B8B">
        <w:rPr>
          <w:rStyle w:val="Char0"/>
          <w:vertAlign w:val="superscript"/>
          <w:rtl/>
        </w:rPr>
        <w:footnoteReference w:id="78"/>
      </w:r>
      <w:r w:rsidRPr="006F7B7E">
        <w:rPr>
          <w:rStyle w:val="Char0"/>
          <w:rFonts w:hint="cs"/>
          <w:rtl/>
        </w:rPr>
        <w:t xml:space="preserve"> </w:t>
      </w:r>
      <w:r w:rsidR="004D323A" w:rsidRPr="004D323A">
        <w:rPr>
          <w:rStyle w:val="Char0"/>
          <w:rFonts w:hint="cs"/>
          <w:rtl/>
        </w:rPr>
        <w:t>«</w:t>
      </w:r>
      <w:r w:rsidR="00F67149">
        <w:rPr>
          <w:rStyle w:val="Char0"/>
          <w:rtl/>
          <w:lang w:bidi="fa-IR"/>
        </w:rPr>
        <w:t>یکی</w:t>
      </w:r>
      <w:r w:rsidR="004D323A" w:rsidRPr="004D323A">
        <w:rPr>
          <w:rStyle w:val="Char0"/>
          <w:rtl/>
          <w:lang w:bidi="fa-IR"/>
        </w:rPr>
        <w:t xml:space="preserve"> از شما را ن</w:t>
      </w:r>
      <w:r w:rsidR="00F67149">
        <w:rPr>
          <w:rStyle w:val="Char0"/>
          <w:rtl/>
          <w:lang w:bidi="fa-IR"/>
        </w:rPr>
        <w:t>ی</w:t>
      </w:r>
      <w:r w:rsidR="004D323A" w:rsidRPr="004D323A">
        <w:rPr>
          <w:rStyle w:val="Char0"/>
          <w:rtl/>
          <w:lang w:bidi="fa-IR"/>
        </w:rPr>
        <w:t xml:space="preserve">ابم </w:t>
      </w:r>
      <w:r w:rsidR="00F67149">
        <w:rPr>
          <w:rStyle w:val="Char0"/>
          <w:rtl/>
          <w:lang w:bidi="fa-IR"/>
        </w:rPr>
        <w:t>ک</w:t>
      </w:r>
      <w:r w:rsidR="004D323A" w:rsidRPr="004D323A">
        <w:rPr>
          <w:rStyle w:val="Char0"/>
          <w:rtl/>
          <w:lang w:bidi="fa-IR"/>
        </w:rPr>
        <w:t>ه بر تخت خو</w:t>
      </w:r>
      <w:r w:rsidR="00F67149">
        <w:rPr>
          <w:rStyle w:val="Char0"/>
          <w:rtl/>
          <w:lang w:bidi="fa-IR"/>
        </w:rPr>
        <w:t>ی</w:t>
      </w:r>
      <w:r w:rsidR="004D323A" w:rsidRPr="004D323A">
        <w:rPr>
          <w:rStyle w:val="Char0"/>
          <w:rtl/>
          <w:lang w:bidi="fa-IR"/>
        </w:rPr>
        <w:t>ش ت</w:t>
      </w:r>
      <w:r w:rsidR="00F67149">
        <w:rPr>
          <w:rStyle w:val="Char0"/>
          <w:rtl/>
          <w:lang w:bidi="fa-IR"/>
        </w:rPr>
        <w:t>کی</w:t>
      </w:r>
      <w:r w:rsidR="004D323A" w:rsidRPr="004D323A">
        <w:rPr>
          <w:rStyle w:val="Char0"/>
          <w:rtl/>
          <w:lang w:bidi="fa-IR"/>
        </w:rPr>
        <w:t xml:space="preserve">ه داده است و چون امر من از آنچه </w:t>
      </w:r>
      <w:r w:rsidR="00F67149">
        <w:rPr>
          <w:rStyle w:val="Char0"/>
          <w:rtl/>
          <w:lang w:bidi="fa-IR"/>
        </w:rPr>
        <w:t>ک</w:t>
      </w:r>
      <w:r w:rsidR="004D323A" w:rsidRPr="004D323A">
        <w:rPr>
          <w:rStyle w:val="Char0"/>
          <w:rtl/>
          <w:lang w:bidi="fa-IR"/>
        </w:rPr>
        <w:t xml:space="preserve">ه بدان فرمان داده </w:t>
      </w:r>
      <w:r w:rsidR="00F67149">
        <w:rPr>
          <w:rStyle w:val="Char0"/>
          <w:rtl/>
          <w:lang w:bidi="fa-IR"/>
        </w:rPr>
        <w:t>ی</w:t>
      </w:r>
      <w:r w:rsidR="004D323A" w:rsidRPr="004D323A">
        <w:rPr>
          <w:rStyle w:val="Char0"/>
          <w:rtl/>
          <w:lang w:bidi="fa-IR"/>
        </w:rPr>
        <w:t>ا از آن نه</w:t>
      </w:r>
      <w:r w:rsidR="00F67149">
        <w:rPr>
          <w:rStyle w:val="Char0"/>
          <w:rtl/>
          <w:lang w:bidi="fa-IR"/>
        </w:rPr>
        <w:t>ی</w:t>
      </w:r>
      <w:r w:rsidR="004D323A" w:rsidRPr="004D323A">
        <w:rPr>
          <w:rStyle w:val="Char0"/>
          <w:rtl/>
          <w:lang w:bidi="fa-IR"/>
        </w:rPr>
        <w:t xml:space="preserve"> </w:t>
      </w:r>
      <w:r w:rsidR="00F67149">
        <w:rPr>
          <w:rStyle w:val="Char0"/>
          <w:rtl/>
          <w:lang w:bidi="fa-IR"/>
        </w:rPr>
        <w:t>ک</w:t>
      </w:r>
      <w:r w:rsidR="004D323A" w:rsidRPr="004D323A">
        <w:rPr>
          <w:rStyle w:val="Char0"/>
          <w:rtl/>
          <w:lang w:bidi="fa-IR"/>
        </w:rPr>
        <w:t>رده</w:t>
      </w:r>
      <w:r w:rsidR="004D323A" w:rsidRPr="004D323A">
        <w:rPr>
          <w:rStyle w:val="Char0"/>
          <w:rFonts w:hint="cs"/>
          <w:rtl/>
          <w:lang w:bidi="fa-IR"/>
        </w:rPr>
        <w:t>‌</w:t>
      </w:r>
      <w:r w:rsidR="004D323A" w:rsidRPr="004D323A">
        <w:rPr>
          <w:rStyle w:val="Char0"/>
          <w:rtl/>
          <w:lang w:bidi="fa-IR"/>
        </w:rPr>
        <w:t>ام به او م</w:t>
      </w:r>
      <w:r w:rsidR="00F67149">
        <w:rPr>
          <w:rStyle w:val="Char0"/>
          <w:rtl/>
          <w:lang w:bidi="fa-IR"/>
        </w:rPr>
        <w:t>ی</w:t>
      </w:r>
      <w:r w:rsidR="004D323A" w:rsidRPr="004D323A">
        <w:rPr>
          <w:rStyle w:val="Char0"/>
          <w:rFonts w:hint="cs"/>
          <w:rtl/>
          <w:lang w:bidi="fa-IR"/>
        </w:rPr>
        <w:t>‌</w:t>
      </w:r>
      <w:r w:rsidR="004D323A" w:rsidRPr="004D323A">
        <w:rPr>
          <w:rStyle w:val="Char0"/>
          <w:rtl/>
          <w:lang w:bidi="fa-IR"/>
        </w:rPr>
        <w:t>رسد م</w:t>
      </w:r>
      <w:r w:rsidR="00F67149">
        <w:rPr>
          <w:rStyle w:val="Char0"/>
          <w:rtl/>
          <w:lang w:bidi="fa-IR"/>
        </w:rPr>
        <w:t>ی</w:t>
      </w:r>
      <w:r w:rsidR="004D323A" w:rsidRPr="004D323A">
        <w:rPr>
          <w:rStyle w:val="Char0"/>
          <w:rFonts w:hint="cs"/>
          <w:rtl/>
          <w:lang w:bidi="fa-IR"/>
        </w:rPr>
        <w:t>‌‌</w:t>
      </w:r>
      <w:r w:rsidR="004D323A" w:rsidRPr="004D323A">
        <w:rPr>
          <w:rStyle w:val="Char0"/>
          <w:rtl/>
          <w:lang w:bidi="fa-IR"/>
        </w:rPr>
        <w:t>گو</w:t>
      </w:r>
      <w:r w:rsidR="00F67149">
        <w:rPr>
          <w:rStyle w:val="Char0"/>
          <w:rtl/>
          <w:lang w:bidi="fa-IR"/>
        </w:rPr>
        <w:t>ی</w:t>
      </w:r>
      <w:r w:rsidR="004D323A" w:rsidRPr="004D323A">
        <w:rPr>
          <w:rStyle w:val="Char0"/>
          <w:rtl/>
          <w:lang w:bidi="fa-IR"/>
        </w:rPr>
        <w:t>د: م</w:t>
      </w:r>
      <w:r w:rsidR="004D323A" w:rsidRPr="004D323A">
        <w:rPr>
          <w:rStyle w:val="Char0"/>
          <w:rFonts w:hint="cs"/>
          <w:rtl/>
          <w:lang w:bidi="fa-IR"/>
        </w:rPr>
        <w:t>ا</w:t>
      </w:r>
      <w:r w:rsidR="004D323A" w:rsidRPr="004D323A">
        <w:rPr>
          <w:rStyle w:val="Char0"/>
          <w:rtl/>
          <w:lang w:bidi="fa-IR"/>
        </w:rPr>
        <w:t xml:space="preserve"> نم</w:t>
      </w:r>
      <w:r w:rsidR="00F67149">
        <w:rPr>
          <w:rStyle w:val="Char0"/>
          <w:rtl/>
          <w:lang w:bidi="fa-IR"/>
        </w:rPr>
        <w:t>ی</w:t>
      </w:r>
      <w:r w:rsidR="004D323A" w:rsidRPr="004D323A">
        <w:rPr>
          <w:rStyle w:val="Char0"/>
          <w:rFonts w:hint="cs"/>
          <w:rtl/>
          <w:lang w:bidi="fa-IR"/>
        </w:rPr>
        <w:t>‌</w:t>
      </w:r>
      <w:r w:rsidR="004D323A" w:rsidRPr="004D323A">
        <w:rPr>
          <w:rStyle w:val="Char0"/>
          <w:rtl/>
          <w:lang w:bidi="fa-IR"/>
        </w:rPr>
        <w:t>دان</w:t>
      </w:r>
      <w:r w:rsidR="004D323A" w:rsidRPr="004D323A">
        <w:rPr>
          <w:rStyle w:val="Char0"/>
          <w:rFonts w:hint="cs"/>
          <w:rtl/>
          <w:lang w:bidi="fa-IR"/>
        </w:rPr>
        <w:t>ی</w:t>
      </w:r>
      <w:r w:rsidR="004D323A" w:rsidRPr="004D323A">
        <w:rPr>
          <w:rStyle w:val="Char0"/>
          <w:rtl/>
          <w:lang w:bidi="fa-IR"/>
        </w:rPr>
        <w:t xml:space="preserve">م! </w:t>
      </w:r>
      <w:r w:rsidR="004D323A" w:rsidRPr="004D323A">
        <w:rPr>
          <w:rStyle w:val="Char0"/>
          <w:rFonts w:hint="cs"/>
          <w:rtl/>
          <w:lang w:bidi="fa-IR"/>
        </w:rPr>
        <w:t xml:space="preserve">بلکه </w:t>
      </w:r>
      <w:r w:rsidR="004D323A" w:rsidRPr="004D323A">
        <w:rPr>
          <w:rStyle w:val="Char0"/>
          <w:rtl/>
          <w:lang w:bidi="fa-IR"/>
        </w:rPr>
        <w:t xml:space="preserve">آنچه را </w:t>
      </w:r>
      <w:r w:rsidR="00F67149">
        <w:rPr>
          <w:rStyle w:val="Char0"/>
          <w:rtl/>
          <w:lang w:bidi="fa-IR"/>
        </w:rPr>
        <w:t>ک</w:t>
      </w:r>
      <w:r w:rsidR="004D323A" w:rsidRPr="004D323A">
        <w:rPr>
          <w:rStyle w:val="Char0"/>
          <w:rtl/>
          <w:lang w:bidi="fa-IR"/>
        </w:rPr>
        <w:t xml:space="preserve">ه در </w:t>
      </w:r>
      <w:r w:rsidR="00F67149">
        <w:rPr>
          <w:rStyle w:val="Char0"/>
          <w:rtl/>
          <w:lang w:bidi="fa-IR"/>
        </w:rPr>
        <w:t>ک</w:t>
      </w:r>
      <w:r w:rsidR="004D323A" w:rsidRPr="004D323A">
        <w:rPr>
          <w:rStyle w:val="Char0"/>
          <w:rtl/>
          <w:lang w:bidi="fa-IR"/>
        </w:rPr>
        <w:t xml:space="preserve">تاب خدا </w:t>
      </w:r>
      <w:r w:rsidR="00F67149">
        <w:rPr>
          <w:rStyle w:val="Char0"/>
          <w:rtl/>
          <w:lang w:bidi="fa-IR"/>
        </w:rPr>
        <w:t>ی</w:t>
      </w:r>
      <w:r w:rsidR="004D323A" w:rsidRPr="004D323A">
        <w:rPr>
          <w:rStyle w:val="Char0"/>
          <w:rtl/>
          <w:lang w:bidi="fa-IR"/>
        </w:rPr>
        <w:t>افته</w:t>
      </w:r>
      <w:r w:rsidR="004D323A" w:rsidRPr="004D323A">
        <w:rPr>
          <w:rStyle w:val="Char0"/>
          <w:rFonts w:hint="cs"/>
          <w:rtl/>
          <w:lang w:bidi="fa-IR"/>
        </w:rPr>
        <w:t>‌</w:t>
      </w:r>
      <w:r w:rsidR="004D323A" w:rsidRPr="004D323A">
        <w:rPr>
          <w:rStyle w:val="Char0"/>
          <w:rtl/>
          <w:lang w:bidi="fa-IR"/>
        </w:rPr>
        <w:t>ا</w:t>
      </w:r>
      <w:r w:rsidR="00F67149">
        <w:rPr>
          <w:rStyle w:val="Char0"/>
          <w:rtl/>
          <w:lang w:bidi="fa-IR"/>
        </w:rPr>
        <w:t>ی</w:t>
      </w:r>
      <w:r w:rsidR="004D323A" w:rsidRPr="004D323A">
        <w:rPr>
          <w:rStyle w:val="Char0"/>
          <w:rtl/>
          <w:lang w:bidi="fa-IR"/>
        </w:rPr>
        <w:t>م</w:t>
      </w:r>
      <w:r w:rsidR="004D323A" w:rsidRPr="004D323A">
        <w:rPr>
          <w:rStyle w:val="Char0"/>
          <w:rFonts w:hint="cs"/>
          <w:rtl/>
          <w:lang w:bidi="fa-IR"/>
        </w:rPr>
        <w:t xml:space="preserve"> </w:t>
      </w:r>
      <w:r w:rsidR="004D323A" w:rsidRPr="004D323A">
        <w:rPr>
          <w:rStyle w:val="Char0"/>
          <w:rtl/>
          <w:lang w:bidi="fa-IR"/>
        </w:rPr>
        <w:t>از آن پ</w:t>
      </w:r>
      <w:r w:rsidR="00F67149">
        <w:rPr>
          <w:rStyle w:val="Char0"/>
          <w:rtl/>
          <w:lang w:bidi="fa-IR"/>
        </w:rPr>
        <w:t>ی</w:t>
      </w:r>
      <w:r w:rsidR="004D323A" w:rsidRPr="004D323A">
        <w:rPr>
          <w:rStyle w:val="Char0"/>
          <w:rtl/>
          <w:lang w:bidi="fa-IR"/>
        </w:rPr>
        <w:t>رو</w:t>
      </w:r>
      <w:r w:rsidR="00F67149">
        <w:rPr>
          <w:rStyle w:val="Char0"/>
          <w:rtl/>
          <w:lang w:bidi="fa-IR"/>
        </w:rPr>
        <w:t>ی</w:t>
      </w:r>
      <w:r w:rsidR="004D323A" w:rsidRPr="004D323A">
        <w:rPr>
          <w:rStyle w:val="Char0"/>
          <w:rtl/>
          <w:lang w:bidi="fa-IR"/>
        </w:rPr>
        <w:t xml:space="preserve"> م</w:t>
      </w:r>
      <w:r w:rsidR="00F67149">
        <w:rPr>
          <w:rStyle w:val="Char0"/>
          <w:rtl/>
          <w:lang w:bidi="fa-IR"/>
        </w:rPr>
        <w:t>ی</w:t>
      </w:r>
      <w:r w:rsidR="004D323A" w:rsidRPr="004D323A">
        <w:rPr>
          <w:rStyle w:val="Char0"/>
          <w:rFonts w:hint="cs"/>
          <w:rtl/>
          <w:lang w:bidi="fa-IR"/>
        </w:rPr>
        <w:t>‌</w:t>
      </w:r>
      <w:r w:rsidR="00F67149">
        <w:rPr>
          <w:rStyle w:val="Char0"/>
          <w:rtl/>
          <w:lang w:bidi="fa-IR"/>
        </w:rPr>
        <w:t>ک</w:t>
      </w:r>
      <w:r w:rsidR="004D323A" w:rsidRPr="004D323A">
        <w:rPr>
          <w:rStyle w:val="Char0"/>
          <w:rtl/>
          <w:lang w:bidi="fa-IR"/>
        </w:rPr>
        <w:t>ن</w:t>
      </w:r>
      <w:r w:rsidR="00F67149">
        <w:rPr>
          <w:rStyle w:val="Char0"/>
          <w:rtl/>
          <w:lang w:bidi="fa-IR"/>
        </w:rPr>
        <w:t>ی</w:t>
      </w:r>
      <w:r w:rsidR="004D323A" w:rsidRPr="004D323A">
        <w:rPr>
          <w:rStyle w:val="Char0"/>
          <w:rtl/>
          <w:lang w:bidi="fa-IR"/>
        </w:rPr>
        <w:t>م</w:t>
      </w:r>
      <w:r w:rsidR="004D323A" w:rsidRPr="004D323A">
        <w:rPr>
          <w:rStyle w:val="Char0"/>
          <w:rFonts w:hint="cs"/>
          <w:rtl/>
        </w:rPr>
        <w:t>»</w:t>
      </w:r>
      <w:r w:rsidR="004D323A">
        <w:rPr>
          <w:rStyle w:val="Char0"/>
          <w:rFonts w:hint="cs"/>
          <w:rtl/>
        </w:rPr>
        <w:t xml:space="preserve"> </w:t>
      </w:r>
      <w:r w:rsidRPr="006F7B7E">
        <w:rPr>
          <w:rStyle w:val="Char0"/>
          <w:rFonts w:hint="cs"/>
          <w:rtl/>
        </w:rPr>
        <w:t>که حدیثی صحیح است.</w:t>
      </w:r>
    </w:p>
    <w:p w:rsidR="00DC487B" w:rsidRPr="006F7B7E" w:rsidRDefault="00DC487B" w:rsidP="009B5539">
      <w:pPr>
        <w:widowControl w:val="0"/>
        <w:jc w:val="both"/>
        <w:rPr>
          <w:rStyle w:val="Char0"/>
          <w:rtl/>
        </w:rPr>
      </w:pPr>
      <w:r w:rsidRPr="006F7B7E">
        <w:rPr>
          <w:rStyle w:val="Char0"/>
          <w:rFonts w:hint="cs"/>
          <w:rtl/>
        </w:rPr>
        <w:t xml:space="preserve">و رسول‌خدا حدیثی برای نمایندگان قبیله‌ی عبدالقیس بیان داشت سپس بدانان فرمود: </w:t>
      </w:r>
      <w:r w:rsidR="009B5539" w:rsidRPr="006F7B7E">
        <w:rPr>
          <w:rStyle w:val="Char6"/>
          <w:rFonts w:hint="cs"/>
          <w:rtl/>
        </w:rPr>
        <w:t>«</w:t>
      </w:r>
      <w:r w:rsidRPr="006F7B7E">
        <w:rPr>
          <w:rStyle w:val="Char6"/>
          <w:rtl/>
        </w:rPr>
        <w:t>احْفَظُوهُ وَأَخْبِرُوهُ مَنْ وَرَاءَكُمْ</w:t>
      </w:r>
      <w:r w:rsidR="009B5539" w:rsidRPr="006F7B7E">
        <w:rPr>
          <w:rStyle w:val="Char6"/>
          <w:rFonts w:hint="cs"/>
          <w:rtl/>
        </w:rPr>
        <w:t>»</w:t>
      </w:r>
      <w:r w:rsidRPr="006F7B7E">
        <w:rPr>
          <w:rStyle w:val="Char0"/>
          <w:rFonts w:hint="cs"/>
          <w:rtl/>
        </w:rPr>
        <w:t xml:space="preserve"> «آن را به خاطر بسپارید و آنرا به کسانی که در عقب شما هستند خبر دهید».</w:t>
      </w:r>
      <w:r w:rsidRPr="00D91B8B">
        <w:rPr>
          <w:rStyle w:val="Char0"/>
          <w:vertAlign w:val="superscript"/>
          <w:rtl/>
        </w:rPr>
        <w:footnoteReference w:id="79"/>
      </w:r>
    </w:p>
    <w:p w:rsidR="00DC487B" w:rsidRPr="006F7B7E" w:rsidRDefault="00DC487B" w:rsidP="000300E6">
      <w:pPr>
        <w:pStyle w:val="aa"/>
        <w:rPr>
          <w:rtl/>
        </w:rPr>
      </w:pPr>
      <w:bookmarkStart w:id="39" w:name="_Toc5794739"/>
      <w:r w:rsidRPr="006F7B7E">
        <w:rPr>
          <w:rFonts w:hint="cs"/>
          <w:rtl/>
        </w:rPr>
        <w:lastRenderedPageBreak/>
        <w:t>دوم: توجه‌ورزی صحابه به سنت پیامبر در زمان حیات و پس از و</w:t>
      </w:r>
      <w:r w:rsidR="00734131">
        <w:rPr>
          <w:rFonts w:hint="cs"/>
          <w:rtl/>
        </w:rPr>
        <w:t>فات وی</w:t>
      </w:r>
      <w:bookmarkEnd w:id="39"/>
    </w:p>
    <w:p w:rsidR="00DC487B" w:rsidRPr="006F7B7E" w:rsidRDefault="00DC487B" w:rsidP="005D173E">
      <w:pPr>
        <w:jc w:val="both"/>
        <w:rPr>
          <w:rStyle w:val="Char0"/>
          <w:rtl/>
        </w:rPr>
      </w:pPr>
      <w:r w:rsidRPr="006F7B7E">
        <w:rPr>
          <w:rStyle w:val="Char0"/>
          <w:rFonts w:hint="cs"/>
          <w:rtl/>
        </w:rPr>
        <w:t>پیشتر دو حدیث ابوهریره و ابن‌عمرو در این مورد و اشتیاق آن دو به پیگیری حدیث پیامبر ذکر گردید، و عجیب اینست که اشتیاق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به این امر با وفات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پایان نیافت چنانکه امام بخاری در صحیح خود در باب بیرون رفتن به منظور طلب علم گفته است. چنانکه جابر بن عبدالله مسافتی به طول یک ماه را برای یک حدیث بسوی عبدالله بن اُنیس سفر کرده است.</w:t>
      </w:r>
      <w:r w:rsidRPr="00D91B8B">
        <w:rPr>
          <w:rStyle w:val="Char0"/>
          <w:vertAlign w:val="superscript"/>
          <w:rtl/>
        </w:rPr>
        <w:footnoteReference w:id="80"/>
      </w:r>
      <w:r w:rsidRPr="006F7B7E">
        <w:rPr>
          <w:rStyle w:val="Char0"/>
          <w:rFonts w:hint="cs"/>
          <w:rtl/>
        </w:rPr>
        <w:t xml:space="preserve"> - اگر در کتاب‌های سنت بنگری - می‌بینی که بسیاری از روایت‌های صحابه بواسطه‌ی صحابه‌ی دیگر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دریافت شده است که بر توجه نشان دادن آنان به شنیدن حدیث در میان‌شان دلالت می‌کند، به عنوان مثال می‌توان روایت‌های بسیار ابن‌عباس</w:t>
      </w:r>
      <w:r w:rsidR="006B3EFE">
        <w:rPr>
          <w:rStyle w:val="Char0"/>
          <w:rFonts w:cs="CTraditional Arabic"/>
          <w:rtl/>
        </w:rPr>
        <w:t> </w:t>
      </w:r>
      <w:r w:rsidR="006B3EFE">
        <w:rPr>
          <w:rStyle w:val="Char0"/>
          <w:rFonts w:cs="CTraditional Arabic" w:hint="cs"/>
          <w:rtl/>
        </w:rPr>
        <w:t>ب</w:t>
      </w:r>
      <w:r w:rsidRPr="006F7B7E">
        <w:rPr>
          <w:rStyle w:val="Char0"/>
          <w:rFonts w:hint="cs"/>
          <w:rtl/>
        </w:rPr>
        <w:t xml:space="preserve"> از پیامبر را نام برد با اینکه احادیث اندکی از وی شنیده بود چرا که او در زمان وفات پیامبر، نوجوانی کم سن و سال بود.</w:t>
      </w:r>
    </w:p>
    <w:p w:rsidR="00DC487B" w:rsidRPr="006F7B7E" w:rsidRDefault="00DC487B" w:rsidP="005658A0">
      <w:pPr>
        <w:widowControl w:val="0"/>
        <w:jc w:val="both"/>
        <w:rPr>
          <w:rStyle w:val="Char0"/>
          <w:rtl/>
        </w:rPr>
      </w:pPr>
      <w:r w:rsidRPr="006F7B7E">
        <w:rPr>
          <w:rStyle w:val="Char0"/>
          <w:rFonts w:hint="cs"/>
          <w:rtl/>
        </w:rPr>
        <w:t>همچنین از اصحاب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به تواتر رسیده است که آنان در قضاوت‌ها و فتاوای خویش به قرآن اکتفا نمی‌کردند بلکه سنت را هم به عنوان منبعی تشریعی بدان ملحق نموده‌اند همانطور که در داستان مشهوری که جمع بسیاری در مورد ماجرای ابوبکر با فاطمه زهرا نقل کرده‌اند مشهود است اینگونه‌که فاطمه نزد ابوبکر آمد و خواستار ارث خود از رسول‌خدا شد که ابوبکر به وی گفت: رسول‌خدا فرموده است. «میراثی از ما بر جای نمی‌ماند، بلکه آنچه از ما برجای می‌ماند صدقه است».</w:t>
      </w:r>
      <w:r w:rsidRPr="00D91B8B">
        <w:rPr>
          <w:rStyle w:val="Char0"/>
          <w:vertAlign w:val="superscript"/>
          <w:rtl/>
        </w:rPr>
        <w:footnoteReference w:id="81"/>
      </w:r>
      <w:r w:rsidRPr="006F7B7E">
        <w:rPr>
          <w:rStyle w:val="Char0"/>
          <w:rFonts w:hint="cs"/>
          <w:rtl/>
        </w:rPr>
        <w:t xml:space="preserve"> و ابوبکر به فاطمه گفت: «من چیزی را رها نمی‌کنم که رسول‌خدا بدان عمل کرده است مگر اینکه بدان عمل نمایم، و از آن می‌ترسم که اگر چیزی از عمل وی را ترک کنم گمراه شوم».</w:t>
      </w:r>
      <w:r w:rsidRPr="00D91B8B">
        <w:rPr>
          <w:rStyle w:val="Char0"/>
          <w:vertAlign w:val="superscript"/>
          <w:rtl/>
        </w:rPr>
        <w:footnoteReference w:id="82"/>
      </w:r>
      <w:r w:rsidRPr="006F7B7E">
        <w:rPr>
          <w:rStyle w:val="Char0"/>
          <w:rFonts w:hint="cs"/>
          <w:rtl/>
        </w:rPr>
        <w:t xml:space="preserve"> تمام </w:t>
      </w:r>
      <w:r w:rsidR="00C4681D">
        <w:rPr>
          <w:rStyle w:val="Char0"/>
          <w:rFonts w:hint="cs"/>
          <w:rtl/>
        </w:rPr>
        <w:t>این‌ها</w:t>
      </w:r>
      <w:r w:rsidRPr="006F7B7E">
        <w:rPr>
          <w:rStyle w:val="Char0"/>
          <w:rFonts w:hint="cs"/>
          <w:rtl/>
        </w:rPr>
        <w:t xml:space="preserve"> با وجود آن بود که حکم وارده در حدیث بالا در قرآن ذکر نشده است اما ابوبکر</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بسیار بر آن تأکید ورزید، و با وجود اینکه از رد درخواست فاطمه</w:t>
      </w:r>
      <w:r w:rsidR="006B3EFE">
        <w:rPr>
          <w:rStyle w:val="Char0"/>
          <w:rFonts w:cs="CTraditional Arabic"/>
          <w:rtl/>
        </w:rPr>
        <w:t> </w:t>
      </w:r>
      <w:r w:rsidR="006B3EFE">
        <w:rPr>
          <w:rStyle w:val="Char0"/>
          <w:rFonts w:cs="CTraditional Arabic" w:hint="cs"/>
          <w:rtl/>
        </w:rPr>
        <w:t>ل</w:t>
      </w:r>
      <w:r w:rsidRPr="006F7B7E">
        <w:rPr>
          <w:rStyle w:val="Char0"/>
          <w:rFonts w:hint="cs"/>
          <w:rtl/>
        </w:rPr>
        <w:t xml:space="preserve"> ناراحت بود اما می‌ترسید که در صورت ترک حدیث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دچار انحراف و کژی گردد. </w:t>
      </w:r>
    </w:p>
    <w:p w:rsidR="00DC487B" w:rsidRPr="006F7B7E" w:rsidRDefault="00DC487B" w:rsidP="000300E6">
      <w:pPr>
        <w:jc w:val="both"/>
        <w:rPr>
          <w:rStyle w:val="Char0"/>
          <w:rtl/>
        </w:rPr>
      </w:pPr>
      <w:r w:rsidRPr="006F7B7E">
        <w:rPr>
          <w:rStyle w:val="Char0"/>
          <w:rFonts w:hint="cs"/>
          <w:rtl/>
        </w:rPr>
        <w:lastRenderedPageBreak/>
        <w:t>همچنین امام عمر بن خطاب</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در گرفتن جزیه از مجوسیان دست نگه می‌دارد تا اینکه عبدالرحمن بن عوف</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نزد وی گواهی می‌دهد که پیامبر آن را گرفته است پس او نیز بدان عمل می‌کند، حال آنکه این حکمی عمومی است که متعلق به حکومت اسلامی می‌باشد که امام عمر آنرا با شنیدن یک حدیث از یک شخص یعنی عبدالرحمن بن عوف اجرایی می‌نماید و این حادثه، مشهور است و محدثان، سیره‌نویسان و نگارندگان مغازی آن را نقل کرده‌اند.</w:t>
      </w:r>
    </w:p>
    <w:p w:rsidR="00DC487B" w:rsidRPr="006F7B7E" w:rsidRDefault="00DC487B" w:rsidP="0097394C">
      <w:pPr>
        <w:widowControl w:val="0"/>
        <w:jc w:val="both"/>
        <w:rPr>
          <w:rStyle w:val="Char0"/>
          <w:rtl/>
        </w:rPr>
      </w:pPr>
      <w:r w:rsidRPr="006F7B7E">
        <w:rPr>
          <w:rStyle w:val="Char0"/>
          <w:rFonts w:hint="cs"/>
          <w:rtl/>
        </w:rPr>
        <w:t>بلکه از برخی صحابه، موضع‌گیری شدیدی در برابر شخص متساهل نسبت به برخی سنت‌ها می‌یابیم چنانکه برای ابن‌عمر</w:t>
      </w:r>
      <w:r w:rsidR="006B3EFE">
        <w:rPr>
          <w:rStyle w:val="Char0"/>
          <w:rFonts w:cs="CTraditional Arabic"/>
          <w:rtl/>
        </w:rPr>
        <w:t> </w:t>
      </w:r>
      <w:r w:rsidR="006B3EFE">
        <w:rPr>
          <w:rStyle w:val="Char0"/>
          <w:rFonts w:cs="CTraditional Arabic" w:hint="cs"/>
          <w:rtl/>
        </w:rPr>
        <w:t>ب</w:t>
      </w:r>
      <w:r w:rsidRPr="006F7B7E">
        <w:rPr>
          <w:rStyle w:val="Char0"/>
          <w:rFonts w:hint="cs"/>
          <w:rtl/>
        </w:rPr>
        <w:t xml:space="preserve"> پیش آمد آنگاه که حدیثی از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روایت نمود که فرموده: </w:t>
      </w:r>
      <w:r w:rsidR="00FC7315">
        <w:rPr>
          <w:rStyle w:val="Char6"/>
          <w:rFonts w:hint="cs"/>
          <w:rtl/>
        </w:rPr>
        <w:t>«</w:t>
      </w:r>
      <w:r w:rsidRPr="00FC7315">
        <w:rPr>
          <w:rStyle w:val="Char6"/>
          <w:rtl/>
        </w:rPr>
        <w:t>لَا تَمْنَعُوا نِسَاءَكُمْ الْمَسَاجِدَ إِذَا اسْتَأْذَنَّكُمْ إِلَيْهَا</w:t>
      </w:r>
      <w:r w:rsidR="00FC7315">
        <w:rPr>
          <w:rStyle w:val="Char6"/>
          <w:rFonts w:hint="cs"/>
          <w:rtl/>
        </w:rPr>
        <w:t>»</w:t>
      </w:r>
      <w:r w:rsidRPr="00D91B8B">
        <w:rPr>
          <w:rStyle w:val="Char0"/>
          <w:vertAlign w:val="superscript"/>
          <w:rtl/>
        </w:rPr>
        <w:footnoteReference w:id="83"/>
      </w:r>
      <w:r w:rsidRPr="006F7B7E">
        <w:rPr>
          <w:rStyle w:val="Char0"/>
          <w:rFonts w:hint="cs"/>
          <w:rtl/>
        </w:rPr>
        <w:t xml:space="preserve"> </w:t>
      </w:r>
      <w:r w:rsidR="0097394C" w:rsidRPr="0097394C">
        <w:rPr>
          <w:rStyle w:val="Char0"/>
          <w:rFonts w:hint="cs"/>
          <w:rtl/>
        </w:rPr>
        <w:t>«</w:t>
      </w:r>
      <w:r w:rsidR="0097394C" w:rsidRPr="0097394C">
        <w:rPr>
          <w:rStyle w:val="Char0"/>
          <w:rFonts w:hint="cs"/>
          <w:rtl/>
          <w:lang w:bidi="fa-IR"/>
        </w:rPr>
        <w:t>زنانتان را از رفتن به مساجد باز ندارید اگر برا</w:t>
      </w:r>
      <w:r w:rsidR="0097394C" w:rsidRPr="0097394C">
        <w:rPr>
          <w:rStyle w:val="Char0"/>
          <w:rFonts w:hint="cs"/>
          <w:rtl/>
        </w:rPr>
        <w:t>ی رفتن بدان از شما اجازه گرفتند»</w:t>
      </w:r>
      <w:r w:rsidR="0097394C">
        <w:rPr>
          <w:rStyle w:val="Char0"/>
          <w:rFonts w:hint="cs"/>
          <w:rtl/>
        </w:rPr>
        <w:t xml:space="preserve">. </w:t>
      </w:r>
      <w:r w:rsidRPr="006F7B7E">
        <w:rPr>
          <w:rStyle w:val="Char0"/>
          <w:rFonts w:hint="cs"/>
          <w:rtl/>
        </w:rPr>
        <w:t>بلال بن عبدالله - فرزندش - گفت: «به خدا سوگند، ما مانع می‌شویم». عبدالله روی بسوی او کرد و به شدت تمام او را مورد نکوهش قرار داد و گفت: «من از رسول‌خدا به تو خبر می‌دهم و تو مخالفت می‌کنی؟!!».</w:t>
      </w:r>
    </w:p>
    <w:p w:rsidR="00DC487B" w:rsidRPr="00195F45" w:rsidRDefault="00DC487B" w:rsidP="00DC487B">
      <w:pPr>
        <w:widowControl w:val="0"/>
        <w:jc w:val="both"/>
        <w:rPr>
          <w:rStyle w:val="Char0"/>
          <w:rtl/>
        </w:rPr>
      </w:pPr>
      <w:r w:rsidRPr="003709F2">
        <w:rPr>
          <w:rStyle w:val="Char0"/>
          <w:rFonts w:hint="cs"/>
          <w:rtl/>
        </w:rPr>
        <w:t xml:space="preserve">نتیجه‌ی این اشتیاق به دریافت، پیگیری و بزرگداشت سنت این بود که به تبلیغ </w:t>
      </w:r>
      <w:r w:rsidRPr="00195F45">
        <w:rPr>
          <w:rStyle w:val="Char0"/>
          <w:rFonts w:hint="cs"/>
          <w:rtl/>
        </w:rPr>
        <w:t>آنچه که از رسول‌خدا</w:t>
      </w:r>
      <w:r w:rsidR="006B3EFE" w:rsidRPr="00195F45">
        <w:rPr>
          <w:rStyle w:val="Char0"/>
          <w:rFonts w:cs="CTraditional Arabic"/>
          <w:rtl/>
        </w:rPr>
        <w:t> </w:t>
      </w:r>
      <w:r w:rsidR="006B3EFE" w:rsidRPr="00195F45">
        <w:rPr>
          <w:rStyle w:val="Char0"/>
          <w:rFonts w:cs="CTraditional Arabic" w:hint="cs"/>
          <w:rtl/>
        </w:rPr>
        <w:t>ج</w:t>
      </w:r>
      <w:r w:rsidRPr="00195F45">
        <w:rPr>
          <w:rStyle w:val="Char0"/>
          <w:rFonts w:hint="cs"/>
          <w:rtl/>
        </w:rPr>
        <w:t xml:space="preserve"> می‌شنیدند و می‌دیدند می‌پرداختند و آن را به مردم پس از </w:t>
      </w:r>
      <w:r w:rsidRPr="003709F2">
        <w:rPr>
          <w:rStyle w:val="Char0"/>
          <w:rFonts w:hint="cs"/>
          <w:spacing w:val="-2"/>
          <w:rtl/>
        </w:rPr>
        <w:t xml:space="preserve">خود یاد می‌دادند، چنانکه یکی از آنان، ظرفی از آب می‌آورد تا وضوی پیامبر را به تابعین </w:t>
      </w:r>
      <w:r w:rsidRPr="00195F45">
        <w:rPr>
          <w:rStyle w:val="Char0"/>
          <w:rFonts w:hint="cs"/>
          <w:rtl/>
        </w:rPr>
        <w:t>آموزش دهد،</w:t>
      </w:r>
      <w:r w:rsidRPr="00195F45">
        <w:rPr>
          <w:rStyle w:val="Char0"/>
          <w:vertAlign w:val="superscript"/>
          <w:rtl/>
        </w:rPr>
        <w:footnoteReference w:id="84"/>
      </w:r>
      <w:r w:rsidRPr="00195F45">
        <w:rPr>
          <w:rStyle w:val="Char0"/>
          <w:rFonts w:hint="cs"/>
          <w:rtl/>
        </w:rPr>
        <w:t xml:space="preserve"> و یکی دیگر در برابر آنان نماز می‌خواند و با این کار، هدفی بجز آموزش شیوه‌ی نماز رسول‌خدا به آنان ندارد چنانکه در داستان مالک بن حویرث می‌بینیم.</w:t>
      </w:r>
      <w:r w:rsidRPr="00195F45">
        <w:rPr>
          <w:rStyle w:val="Char0"/>
          <w:vertAlign w:val="superscript"/>
          <w:rtl/>
        </w:rPr>
        <w:footnoteReference w:id="85"/>
      </w:r>
    </w:p>
    <w:p w:rsidR="00DC487B" w:rsidRPr="006F7B7E" w:rsidRDefault="00DC487B" w:rsidP="00DC487B">
      <w:pPr>
        <w:widowControl w:val="0"/>
        <w:jc w:val="both"/>
        <w:rPr>
          <w:rStyle w:val="Char0"/>
          <w:rtl/>
        </w:rPr>
      </w:pPr>
      <w:r w:rsidRPr="006F7B7E">
        <w:rPr>
          <w:rStyle w:val="Char0"/>
          <w:rFonts w:hint="cs"/>
          <w:rtl/>
        </w:rPr>
        <w:t>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احادیث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که برایشان مهم بود را برای همدیگر می‌نوشتند همانطور که ابوبکر صدیق نامه‌ای برای انس بن مالک می‌نویسد که در آن مقادیر زکات و جزئیات احکام آن از رسول‌خدا هست که در صحیح بخاری موجود می‌باشد.</w:t>
      </w:r>
      <w:r w:rsidRPr="00D91B8B">
        <w:rPr>
          <w:rStyle w:val="Char0"/>
          <w:vertAlign w:val="superscript"/>
          <w:rtl/>
        </w:rPr>
        <w:footnoteReference w:id="86"/>
      </w:r>
      <w:r w:rsidRPr="006F7B7E">
        <w:rPr>
          <w:rStyle w:val="Char0"/>
          <w:rFonts w:hint="cs"/>
          <w:rtl/>
        </w:rPr>
        <w:t xml:space="preserve"> و جابر بن سمره حدیثی را برای عامر بن سعد بن ابی وقاص نوشت چنانکه در صحیح مسلم </w:t>
      </w:r>
      <w:r w:rsidRPr="006F7B7E">
        <w:rPr>
          <w:rStyle w:val="Char0"/>
          <w:rFonts w:hint="cs"/>
          <w:rtl/>
        </w:rPr>
        <w:lastRenderedPageBreak/>
        <w:t>آمده است.</w:t>
      </w:r>
      <w:r w:rsidRPr="00D91B8B">
        <w:rPr>
          <w:rStyle w:val="Char0"/>
          <w:vertAlign w:val="superscript"/>
          <w:rtl/>
        </w:rPr>
        <w:footnoteReference w:id="87"/>
      </w:r>
      <w:r w:rsidRPr="006F7B7E">
        <w:rPr>
          <w:rStyle w:val="Char0"/>
          <w:rFonts w:hint="cs"/>
          <w:rtl/>
        </w:rPr>
        <w:t xml:space="preserve"> و عبدالله بن ابی اوفی نیز برای عمر بن عبیدالله نوشت همانطورکه در صحیح امام بخاری هست.</w:t>
      </w:r>
      <w:r w:rsidRPr="00D91B8B">
        <w:rPr>
          <w:rStyle w:val="Char0"/>
          <w:vertAlign w:val="superscript"/>
          <w:rtl/>
        </w:rPr>
        <w:footnoteReference w:id="88"/>
      </w:r>
    </w:p>
    <w:p w:rsidR="00DC487B" w:rsidRPr="006F7B7E" w:rsidRDefault="00DC487B" w:rsidP="00DC487B">
      <w:pPr>
        <w:widowControl w:val="0"/>
        <w:jc w:val="both"/>
        <w:rPr>
          <w:rStyle w:val="Char0"/>
          <w:rtl/>
        </w:rPr>
      </w:pPr>
      <w:r w:rsidRPr="006F7B7E">
        <w:rPr>
          <w:rStyle w:val="Char0"/>
          <w:rFonts w:hint="cs"/>
          <w:rtl/>
        </w:rPr>
        <w:t>بعضی از آنان نیز احادیث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را بصورت عمومی بر بالای منبر رسول‌خدا تبلیغ می‌کرد چنانکه امام عمر - همانطورکه در صحیح امام بخاری هست - در مسجد پیامبر و بر بالای منبر وی خطبه داد و حد رجم بر زناکار را خاطرنشان ساخت و فرمود: «از آن می‌ترسم که زمان بر مردم بگذرد و کسی بگوید: حکم رجم را در قرآن نمی‌یابیم و با ترک کردن فریضه‌ای که خداوند آن را نازل نموده گمراه گردند، پس آگاه باشید که رجم بر کسی که زنا کند با آنکه ازدواج کرده باشد حق است آنگاه‌که شاهدان آورده شوند یا بارداری حاصل شده باشد یا اعتراف کند. آگاه باشید که رسول‌خدا رجم (سنگسار) کرده است و ما هم (پس از وفات وی) رجم کرده‌ایم».</w:t>
      </w:r>
      <w:r w:rsidRPr="00D91B8B">
        <w:rPr>
          <w:rStyle w:val="Char0"/>
          <w:vertAlign w:val="superscript"/>
          <w:rtl/>
        </w:rPr>
        <w:footnoteReference w:id="89"/>
      </w:r>
    </w:p>
    <w:p w:rsidR="00DC487B" w:rsidRPr="006F7B7E" w:rsidRDefault="00DC487B" w:rsidP="000300E6">
      <w:pPr>
        <w:pStyle w:val="aa"/>
        <w:rPr>
          <w:rtl/>
        </w:rPr>
      </w:pPr>
      <w:bookmarkStart w:id="40" w:name="_Toc5794740"/>
      <w:r w:rsidRPr="006F7B7E">
        <w:rPr>
          <w:rFonts w:hint="cs"/>
          <w:rtl/>
        </w:rPr>
        <w:t>سوم: توجه‌ورزی تابعین به سنت پیامبر</w:t>
      </w:r>
      <w:r w:rsidR="006B3EFE" w:rsidRPr="00734131">
        <w:rPr>
          <w:rStyle w:val="Char0"/>
          <w:rFonts w:cs="CTraditional Arabic"/>
          <w:b/>
          <w:bCs w:val="0"/>
          <w:rtl/>
        </w:rPr>
        <w:t> </w:t>
      </w:r>
      <w:r w:rsidR="006B3EFE" w:rsidRPr="00734131">
        <w:rPr>
          <w:rStyle w:val="Char0"/>
          <w:rFonts w:cs="CTraditional Arabic" w:hint="cs"/>
          <w:b/>
          <w:bCs w:val="0"/>
          <w:rtl/>
        </w:rPr>
        <w:t>ج</w:t>
      </w:r>
      <w:bookmarkEnd w:id="40"/>
    </w:p>
    <w:p w:rsidR="00DC487B" w:rsidRPr="006F7B7E" w:rsidRDefault="00DC487B" w:rsidP="005658A0">
      <w:pPr>
        <w:widowControl w:val="0"/>
        <w:jc w:val="both"/>
        <w:rPr>
          <w:rStyle w:val="Char0"/>
          <w:rtl/>
        </w:rPr>
      </w:pPr>
      <w:r w:rsidRPr="006F7B7E">
        <w:rPr>
          <w:rStyle w:val="Char0"/>
          <w:rFonts w:hint="cs"/>
          <w:rtl/>
        </w:rPr>
        <w:t>تابعی فقیه «</w:t>
      </w:r>
      <w:r w:rsidRPr="006F7B7E">
        <w:rPr>
          <w:rStyle w:val="Char0"/>
          <w:rtl/>
        </w:rPr>
        <w:t>عروة بن زبیر</w:t>
      </w:r>
      <w:r w:rsidRPr="006F7B7E">
        <w:rPr>
          <w:rStyle w:val="Char0"/>
          <w:rFonts w:hint="cs"/>
          <w:rtl/>
        </w:rPr>
        <w:t>»</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«چهار یا پنج سال قبل از مرگ عایشه</w:t>
      </w:r>
      <w:r w:rsidR="006B3EFE">
        <w:rPr>
          <w:rStyle w:val="Char0"/>
          <w:rFonts w:cs="CTraditional Arabic"/>
          <w:rtl/>
        </w:rPr>
        <w:t> </w:t>
      </w:r>
      <w:r w:rsidR="006B3EFE">
        <w:rPr>
          <w:rStyle w:val="Char0"/>
          <w:rFonts w:cs="CTraditional Arabic" w:hint="cs"/>
          <w:rtl/>
        </w:rPr>
        <w:t>ل</w:t>
      </w:r>
      <w:r w:rsidRPr="006F7B7E">
        <w:rPr>
          <w:rStyle w:val="Char0"/>
          <w:rFonts w:hint="cs"/>
          <w:rtl/>
        </w:rPr>
        <w:t xml:space="preserve"> گفتم: اگر امروز عایشه وفات نماید برای حتی یک حدیث در نزد او هم پشیمان نمی‌گردم چرا که همه را حفظ کرده‌ام».</w:t>
      </w:r>
      <w:r w:rsidRPr="00D91B8B">
        <w:rPr>
          <w:rStyle w:val="Char0"/>
          <w:vertAlign w:val="superscript"/>
          <w:rtl/>
        </w:rPr>
        <w:footnoteReference w:id="90"/>
      </w:r>
    </w:p>
    <w:p w:rsidR="00DC487B" w:rsidRPr="006F7B7E" w:rsidRDefault="00DC487B" w:rsidP="00DC487B">
      <w:pPr>
        <w:widowControl w:val="0"/>
        <w:jc w:val="both"/>
        <w:rPr>
          <w:rStyle w:val="Char0"/>
          <w:rtl/>
        </w:rPr>
      </w:pPr>
      <w:r w:rsidRPr="006F7B7E">
        <w:rPr>
          <w:rStyle w:val="Char0"/>
          <w:rFonts w:hint="cs"/>
          <w:rtl/>
        </w:rPr>
        <w:t>از مهمترین جلوه‌های توجه‌ورزی تابعین به سنت مصطفی</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همراهی‌شان با صحابه و ضبط و ثبت احادیث از آنان می‌باشد، چنانکه یکی از </w:t>
      </w:r>
      <w:r w:rsidR="00C4681D">
        <w:rPr>
          <w:rStyle w:val="Char0"/>
          <w:rFonts w:hint="cs"/>
          <w:rtl/>
        </w:rPr>
        <w:t>آن‌ها</w:t>
      </w:r>
      <w:r w:rsidRPr="006F7B7E">
        <w:rPr>
          <w:rStyle w:val="Char0"/>
          <w:rFonts w:hint="cs"/>
          <w:rtl/>
        </w:rPr>
        <w:t xml:space="preserve"> را می‌بینی که مدت‌زمان طولانی، یک صحابی را همراهی می‌کند و از وی حدیث می‌شنود و به ثبت و ضبط حدیث از او مبادرت می‌ورزد تا جایی که تخصص و آگاهی خاصی به احادیث این صحابی پیدا می‌کند تا اینکه گروه‌ها و طبقاتی از تابعین، اطراف صحابه‌ای بودند که بسیار روایت می‌نمودند، سپس گروه‌هایی از تابعان تابعین را می‌یابیم که اطراف گروه‌های تابعین بودند، و این روند تا مرحله‌ی تدوین همه‌جانبه‌ی تصنیفات سنت ادامه داشت، و مراتب این گروه‌ها و طبقات نسبت به راوی واحد تفاوت می‌کند چنانکه </w:t>
      </w:r>
      <w:r w:rsidRPr="006F7B7E">
        <w:rPr>
          <w:rStyle w:val="Char0"/>
          <w:rFonts w:hint="cs"/>
          <w:rtl/>
        </w:rPr>
        <w:lastRenderedPageBreak/>
        <w:t>گروهی با ضبط، دقت و توثیق بیشتری وجود دارد سپس گروه (طبقه) دوم، بعد سوم و... می‌باشد.</w:t>
      </w:r>
    </w:p>
    <w:p w:rsidR="00DC487B" w:rsidRPr="006F7B7E" w:rsidRDefault="00DC487B" w:rsidP="00DC487B">
      <w:pPr>
        <w:widowControl w:val="0"/>
        <w:jc w:val="both"/>
        <w:rPr>
          <w:rStyle w:val="Char0"/>
          <w:rtl/>
        </w:rPr>
      </w:pPr>
      <w:r w:rsidRPr="006F7B7E">
        <w:rPr>
          <w:rStyle w:val="Char0"/>
          <w:rFonts w:hint="cs"/>
          <w:rtl/>
        </w:rPr>
        <w:t>اگر راویان که از یک صحابی یا یک تابعی روایت می‌کنند در روایت خبری اختلاف داشتند در این صورت، محدثان روایت طبقه‌ی اول را بر دیگر طبقات مقدم می‌دارند، و تخریج افراد این طبقات از سوی صاحبان کتاب‌های سنت بر حسب شرط صاحب کتاب فرق می‌کند.</w:t>
      </w:r>
    </w:p>
    <w:p w:rsidR="00DC487B" w:rsidRPr="006F7B7E" w:rsidRDefault="00DC487B" w:rsidP="00DC487B">
      <w:pPr>
        <w:widowControl w:val="0"/>
        <w:jc w:val="both"/>
        <w:rPr>
          <w:rStyle w:val="Char4"/>
          <w:rtl/>
        </w:rPr>
      </w:pPr>
      <w:r w:rsidRPr="006F7B7E">
        <w:rPr>
          <w:rStyle w:val="Char4"/>
          <w:rFonts w:hint="cs"/>
          <w:rtl/>
        </w:rPr>
        <w:t xml:space="preserve">به عنوان مثال: </w:t>
      </w:r>
    </w:p>
    <w:p w:rsidR="00DC487B" w:rsidRPr="006F7B7E" w:rsidRDefault="00DC487B" w:rsidP="00DC487B">
      <w:pPr>
        <w:widowControl w:val="0"/>
        <w:jc w:val="both"/>
        <w:rPr>
          <w:rStyle w:val="Char0"/>
          <w:rtl/>
        </w:rPr>
      </w:pPr>
      <w:r w:rsidRPr="006F7B7E">
        <w:rPr>
          <w:rStyle w:val="Char0"/>
          <w:rFonts w:hint="cs"/>
          <w:rtl/>
        </w:rPr>
        <w:t>ابن‌رجب</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«یاران و شاگردان زُهری پنج طبقه هستند:</w:t>
      </w:r>
    </w:p>
    <w:p w:rsidR="00DC487B" w:rsidRPr="006F7B7E" w:rsidRDefault="00DC487B" w:rsidP="00DC487B">
      <w:pPr>
        <w:widowControl w:val="0"/>
        <w:jc w:val="both"/>
        <w:rPr>
          <w:rStyle w:val="Char0"/>
          <w:rtl/>
        </w:rPr>
      </w:pPr>
      <w:r w:rsidRPr="006F7B7E">
        <w:rPr>
          <w:rStyle w:val="Char4"/>
          <w:rFonts w:hint="cs"/>
          <w:rtl/>
        </w:rPr>
        <w:t>طبقه‌ی اول</w:t>
      </w:r>
      <w:r w:rsidRPr="006F7B7E">
        <w:rPr>
          <w:rStyle w:val="Char0"/>
          <w:rFonts w:hint="cs"/>
          <w:rtl/>
        </w:rPr>
        <w:t>: که دارای ویژگی</w:t>
      </w:r>
      <w:r w:rsidR="007D3CC8">
        <w:rPr>
          <w:rStyle w:val="Char0"/>
          <w:rFonts w:hint="cs"/>
          <w:rtl/>
        </w:rPr>
        <w:t>‌</w:t>
      </w:r>
      <w:r w:rsidRPr="006F7B7E">
        <w:rPr>
          <w:rStyle w:val="Char0"/>
          <w:rFonts w:hint="cs"/>
          <w:rtl/>
        </w:rPr>
        <w:t>های حفظ، دقت، همراهی طولانی با زهری، علم به حدیث وی و ثبت احادیثش هستند همانند مالک، ابن عینیه، عبیدالله بن عمر، مَعمر، یونس، عقیل، شعیب و دیگران که همگی آنان بر تخریج حدیث خود از زهری متفق هستند.</w:t>
      </w:r>
    </w:p>
    <w:p w:rsidR="00DC487B" w:rsidRPr="006F7B7E" w:rsidRDefault="00DC487B" w:rsidP="00DC487B">
      <w:pPr>
        <w:widowControl w:val="0"/>
        <w:jc w:val="both"/>
        <w:rPr>
          <w:rStyle w:val="Char0"/>
          <w:rtl/>
        </w:rPr>
      </w:pPr>
      <w:r w:rsidRPr="006F7B7E">
        <w:rPr>
          <w:rStyle w:val="Char4"/>
          <w:rFonts w:hint="cs"/>
          <w:rtl/>
        </w:rPr>
        <w:t>طبقه‌ی دوم</w:t>
      </w:r>
      <w:r w:rsidRPr="006F7B7E">
        <w:rPr>
          <w:rStyle w:val="Char0"/>
          <w:rFonts w:hint="cs"/>
          <w:rtl/>
        </w:rPr>
        <w:t>: آنان که دارای صفت حفظ و اتقان (کمال دقت) می‌باشند اما به مدت طولانی، زهری را همراهی نکرده‌اند بلکه برای مدت کوتاهی همراه وی بوده‌اند و حدیث وی را ممارست نکرده‌اند و از لحاظ اتقان، پایین‌تر از طبقه‌ی اول هستند همانند اوزاعی، لیث، عبدالرحمن بن خالد بن مسافر، نعمان بن راشد و دیگران، که مسلم از زهری برای آنان تخریج نموده است.</w:t>
      </w:r>
    </w:p>
    <w:p w:rsidR="00DC487B" w:rsidRPr="006F7B7E" w:rsidRDefault="00DC487B" w:rsidP="00DC487B">
      <w:pPr>
        <w:widowControl w:val="0"/>
        <w:jc w:val="both"/>
        <w:rPr>
          <w:rStyle w:val="Char0"/>
          <w:rtl/>
        </w:rPr>
      </w:pPr>
      <w:r w:rsidRPr="006F7B7E">
        <w:rPr>
          <w:rStyle w:val="Char4"/>
          <w:rFonts w:hint="cs"/>
          <w:rtl/>
        </w:rPr>
        <w:t>طبقه‌ی سوم</w:t>
      </w:r>
      <w:r w:rsidRPr="006F7B7E">
        <w:rPr>
          <w:rStyle w:val="Char0"/>
          <w:rFonts w:hint="cs"/>
          <w:rtl/>
        </w:rPr>
        <w:t xml:space="preserve">: زهری را همراهی کرده‌اند، و از وی روایت نموده‌اند اما در مورد حفظ آنان، سخن رفته است همانند سفیان بن حسین، محمد بن اسحاق، صالح بن ابوالأخضر، </w:t>
      </w:r>
      <w:r w:rsidRPr="006F7B7E">
        <w:rPr>
          <w:rStyle w:val="Char0"/>
          <w:rtl/>
        </w:rPr>
        <w:t>زمعة</w:t>
      </w:r>
      <w:r w:rsidRPr="006F7B7E">
        <w:rPr>
          <w:rStyle w:val="Char0"/>
          <w:rFonts w:hint="cs"/>
          <w:rtl/>
        </w:rPr>
        <w:t xml:space="preserve"> بن صالح و دیگران.</w:t>
      </w:r>
    </w:p>
    <w:p w:rsidR="00DC487B" w:rsidRPr="006F7B7E" w:rsidRDefault="00DC487B" w:rsidP="00DC487B">
      <w:pPr>
        <w:widowControl w:val="0"/>
        <w:jc w:val="both"/>
        <w:rPr>
          <w:rStyle w:val="Char0"/>
          <w:rtl/>
        </w:rPr>
      </w:pPr>
      <w:r w:rsidRPr="006F7B7E">
        <w:rPr>
          <w:rStyle w:val="Char0"/>
          <w:rFonts w:hint="cs"/>
          <w:rtl/>
        </w:rPr>
        <w:t xml:space="preserve">ابوداود، ترمذی و نسائی برای آنان تخریج نموده‌اند و گاها نیز مسلم برای برخی از </w:t>
      </w:r>
      <w:r w:rsidR="00C4681D">
        <w:rPr>
          <w:rStyle w:val="Char0"/>
          <w:rFonts w:hint="cs"/>
          <w:rtl/>
        </w:rPr>
        <w:t>آن‌ها</w:t>
      </w:r>
      <w:r w:rsidRPr="006F7B7E">
        <w:rPr>
          <w:rStyle w:val="Char0"/>
          <w:rFonts w:hint="cs"/>
          <w:rtl/>
        </w:rPr>
        <w:t xml:space="preserve"> بصورت متابعه تخریج کرده است.</w:t>
      </w:r>
    </w:p>
    <w:p w:rsidR="00DC487B" w:rsidRPr="006F7B7E" w:rsidRDefault="00DC487B" w:rsidP="00DC487B">
      <w:pPr>
        <w:widowControl w:val="0"/>
        <w:jc w:val="both"/>
        <w:rPr>
          <w:rStyle w:val="Char0"/>
          <w:rtl/>
        </w:rPr>
      </w:pPr>
      <w:r w:rsidRPr="006F7B7E">
        <w:rPr>
          <w:rStyle w:val="Char4"/>
          <w:rFonts w:hint="cs"/>
          <w:rtl/>
        </w:rPr>
        <w:t>طبقه‌ی چهارم</w:t>
      </w:r>
      <w:r w:rsidRPr="006F7B7E">
        <w:rPr>
          <w:rStyle w:val="Char0"/>
          <w:rFonts w:hint="cs"/>
          <w:rtl/>
        </w:rPr>
        <w:t>: گروهی که بدون همراهی و ملازمت طولانی با زهری از او روایت کرده‌اند و با این حال در موردشان سخن رفته است، مانند اسحاق بن یحیی کلبی، معاویه بن یحیی صدفی، اسحاق ابن ابو فروه، ابراهیم بن یزید مکی، مثنی بن صباح و دیگران. که ترمذی برای برخی از آنان تخریج کرده است.</w:t>
      </w:r>
    </w:p>
    <w:p w:rsidR="00DC487B" w:rsidRPr="006F7B7E" w:rsidRDefault="00DC487B" w:rsidP="00DC487B">
      <w:pPr>
        <w:widowControl w:val="0"/>
        <w:jc w:val="both"/>
        <w:rPr>
          <w:rStyle w:val="Char0"/>
          <w:rtl/>
        </w:rPr>
      </w:pPr>
      <w:r w:rsidRPr="006F7B7E">
        <w:rPr>
          <w:rStyle w:val="Char4"/>
          <w:rFonts w:hint="cs"/>
          <w:rtl/>
        </w:rPr>
        <w:t>طبقه‌ی پنجم</w:t>
      </w:r>
      <w:r w:rsidRPr="006F7B7E">
        <w:rPr>
          <w:rStyle w:val="Char0"/>
          <w:rFonts w:hint="cs"/>
          <w:rtl/>
        </w:rPr>
        <w:t>: گروهی از متروکان و مجهولان همچون حکم ایلی، عبدالقدوس بن حبیب، محمد بن سعید مصلوب، بحر السقاء و دیگران.</w:t>
      </w:r>
    </w:p>
    <w:p w:rsidR="00DC487B" w:rsidRPr="006F7B7E" w:rsidRDefault="00DC487B" w:rsidP="00DC487B">
      <w:pPr>
        <w:widowControl w:val="0"/>
        <w:jc w:val="both"/>
        <w:rPr>
          <w:rStyle w:val="Char0"/>
          <w:rtl/>
        </w:rPr>
      </w:pPr>
      <w:r w:rsidRPr="006F7B7E">
        <w:rPr>
          <w:rStyle w:val="Char0"/>
          <w:rFonts w:hint="cs"/>
          <w:rtl/>
        </w:rPr>
        <w:lastRenderedPageBreak/>
        <w:t xml:space="preserve">که نه ترمذی برای </w:t>
      </w:r>
      <w:r w:rsidR="00C4681D">
        <w:rPr>
          <w:rStyle w:val="Char0"/>
          <w:rFonts w:hint="cs"/>
          <w:rtl/>
        </w:rPr>
        <w:t>آن‌ها</w:t>
      </w:r>
      <w:r w:rsidRPr="006F7B7E">
        <w:rPr>
          <w:rStyle w:val="Char0"/>
          <w:rFonts w:hint="cs"/>
          <w:rtl/>
        </w:rPr>
        <w:t xml:space="preserve"> تخریج نموده است، نه ابوداود و نه نسائی، ولی ابن‌ماجه برای بعضی از </w:t>
      </w:r>
      <w:r w:rsidR="00C4681D">
        <w:rPr>
          <w:rStyle w:val="Char0"/>
          <w:rFonts w:hint="cs"/>
          <w:rtl/>
        </w:rPr>
        <w:t>آن‌ها</w:t>
      </w:r>
      <w:r w:rsidRPr="006F7B7E">
        <w:rPr>
          <w:rStyle w:val="Char0"/>
          <w:rFonts w:hint="cs"/>
          <w:rtl/>
        </w:rPr>
        <w:t xml:space="preserve"> تخریج کرده است و به همین دلیل است که مرتبه‌ی کتاب ابن‌ماجه از بقیه‌ی کتاب‌ها پایین آمده است و جز گروهی از متأخران، کتابش را از کتاب‌های معتبر برنشمرده‌اند».</w:t>
      </w:r>
      <w:r w:rsidRPr="00D91B8B">
        <w:rPr>
          <w:rStyle w:val="Char0"/>
          <w:vertAlign w:val="superscript"/>
          <w:rtl/>
        </w:rPr>
        <w:footnoteReference w:id="91"/>
      </w:r>
    </w:p>
    <w:p w:rsidR="00DC487B" w:rsidRPr="006F7B7E" w:rsidRDefault="00DC487B" w:rsidP="00CA627D">
      <w:pPr>
        <w:widowControl w:val="0"/>
        <w:jc w:val="both"/>
        <w:rPr>
          <w:rStyle w:val="Char0"/>
          <w:rtl/>
        </w:rPr>
      </w:pPr>
      <w:r w:rsidRPr="006F7B7E">
        <w:rPr>
          <w:rStyle w:val="Char0"/>
          <w:rFonts w:hint="cs"/>
          <w:rtl/>
        </w:rPr>
        <w:t xml:space="preserve">بلکه حتی می‌بینیم که محدثان بخاطر دقت خود بین افراد طبقه‌ی اول هم دست به تفضیل می‌زنند، به عنوان مثال: اهل حدیث اختلافی در این ندارند که سالم بن عبدالله و نافع غلام ابن عمر دقیق‌ترین روایت‌کنندگان از ابن‌عمر هستند و آن دو در </w:t>
      </w:r>
      <w:r w:rsidRPr="00484363">
        <w:rPr>
          <w:rStyle w:val="Char0"/>
          <w:rFonts w:hint="cs"/>
          <w:spacing w:val="-4"/>
          <w:rtl/>
        </w:rPr>
        <w:t>طبقه‌ی اول می‌باشند و هر یک از آن دو، تعدا</w:t>
      </w:r>
      <w:r w:rsidR="00CA627D" w:rsidRPr="00484363">
        <w:rPr>
          <w:rStyle w:val="Char0"/>
          <w:rFonts w:hint="cs"/>
          <w:spacing w:val="-4"/>
          <w:rtl/>
        </w:rPr>
        <w:t>د زیادی احادیث را از عبدالله بن‌</w:t>
      </w:r>
      <w:r w:rsidRPr="00484363">
        <w:rPr>
          <w:rStyle w:val="Char0"/>
          <w:rFonts w:hint="cs"/>
          <w:spacing w:val="-4"/>
          <w:rtl/>
        </w:rPr>
        <w:t>عمر</w:t>
      </w:r>
      <w:r w:rsidR="006B3EFE" w:rsidRPr="00484363">
        <w:rPr>
          <w:rStyle w:val="Char0"/>
          <w:rFonts w:cs="CTraditional Arabic"/>
          <w:spacing w:val="-4"/>
          <w:rtl/>
        </w:rPr>
        <w:t> </w:t>
      </w:r>
      <w:r w:rsidR="006B3EFE" w:rsidRPr="00484363">
        <w:rPr>
          <w:rStyle w:val="Char0"/>
          <w:rFonts w:cs="CTraditional Arabic" w:hint="cs"/>
          <w:spacing w:val="-4"/>
          <w:rtl/>
        </w:rPr>
        <w:t>ب</w:t>
      </w:r>
      <w:r w:rsidRPr="006F7B7E">
        <w:rPr>
          <w:rStyle w:val="Char0"/>
          <w:rFonts w:hint="cs"/>
          <w:rtl/>
        </w:rPr>
        <w:t xml:space="preserve"> روایت کرده‌اند با این حال می‌بینیم که امام محدّث نسائی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می‌گوید: «سالم و نافع در 3 حدیث اختلاف دارند و سالم دارای منزلت بالاتر و عالم‌تر از نافع است اما 3 حدیث نافع به صواب نزدیک‌ترند» از کتاب (</w:t>
      </w:r>
      <w:r w:rsidRPr="006F7B7E">
        <w:rPr>
          <w:rStyle w:val="Char0"/>
          <w:rtl/>
        </w:rPr>
        <w:t>تهذیب التهذیب</w:t>
      </w:r>
      <w:r w:rsidRPr="006F7B7E">
        <w:rPr>
          <w:rStyle w:val="Char0"/>
          <w:rFonts w:hint="cs"/>
          <w:rtl/>
        </w:rPr>
        <w:t>).</w:t>
      </w:r>
      <w:r w:rsidRPr="00D91B8B">
        <w:rPr>
          <w:rStyle w:val="Char0"/>
          <w:vertAlign w:val="superscript"/>
          <w:rtl/>
        </w:rPr>
        <w:footnoteReference w:id="92"/>
      </w:r>
      <w:r w:rsidRPr="006F7B7E">
        <w:rPr>
          <w:rStyle w:val="Char0"/>
          <w:rFonts w:hint="cs"/>
          <w:rtl/>
        </w:rPr>
        <w:t xml:space="preserve"> بنگر که چگونه میزان اختلاف میان آن دو را با دقت مشخص نموده و سپس گفته‌ی نافع را ترجیح داده است. و در کمال حفظ و ضبط بودن آن دو، مانع این نشده که بدین نقد دقیق بپردازد.</w:t>
      </w:r>
    </w:p>
    <w:p w:rsidR="00DC487B" w:rsidRPr="006F7B7E" w:rsidRDefault="00DC487B" w:rsidP="000300E6">
      <w:pPr>
        <w:pStyle w:val="a4"/>
        <w:spacing w:before="120"/>
        <w:rPr>
          <w:rtl/>
          <w:lang w:bidi="fa-IR"/>
        </w:rPr>
      </w:pPr>
      <w:r w:rsidRPr="006F7B7E">
        <w:rPr>
          <w:rFonts w:hint="cs"/>
          <w:rtl/>
          <w:lang w:bidi="fa-IR"/>
        </w:rPr>
        <w:t>نوشتن حدیث در زمان تابعین</w:t>
      </w:r>
      <w:r w:rsidR="000300E6">
        <w:rPr>
          <w:rFonts w:hint="cs"/>
          <w:rtl/>
          <w:lang w:bidi="fa-IR"/>
        </w:rPr>
        <w:t>:</w:t>
      </w:r>
    </w:p>
    <w:p w:rsidR="00DC487B" w:rsidRPr="006F7B7E" w:rsidRDefault="00DC487B" w:rsidP="00DC487B">
      <w:pPr>
        <w:widowControl w:val="0"/>
        <w:jc w:val="both"/>
        <w:rPr>
          <w:rStyle w:val="Char0"/>
          <w:rtl/>
        </w:rPr>
      </w:pPr>
      <w:r w:rsidRPr="006F7B7E">
        <w:rPr>
          <w:rStyle w:val="Char0"/>
          <w:rFonts w:hint="cs"/>
          <w:rtl/>
        </w:rPr>
        <w:t>دکتر محمد مصطفی اعظمی رساله‌ی سودمندی با عنوان «</w:t>
      </w:r>
      <w:r w:rsidRPr="006F7B7E">
        <w:rPr>
          <w:rStyle w:val="Char0"/>
          <w:rtl/>
        </w:rPr>
        <w:t>دراسات فی الحدیث النبوی و تاریخ تدوینه</w:t>
      </w:r>
      <w:r w:rsidRPr="006F7B7E">
        <w:rPr>
          <w:rStyle w:val="Char0"/>
          <w:rFonts w:hint="cs"/>
          <w:rtl/>
        </w:rPr>
        <w:t>» به رشته‌ی تحریر درآورده و با نمره‌ی ممتاز، موفق به کسب مدرک دکترا از دانشگاه کمبریج شده است، او نام کسانی را در کتابش آورده که حدیث را از صحابه، تابعین و اتباع تابعین نوشته‌اند. واقعاً هم تلاش زیادی برای این کار به خرج داده و به نتایج شگفتی رسیده است، چنانکه در طبقه‌ی قرن اول تابعین، 53 نفر از کاتبان حدیث یا کسانی که از آنان حدیث نوشته شده را آورده است و در طبقه‌ی تابعین قرن دوم، 99 نفر از کاتبان تابعی یا کسانی که حدیث از آنان نوشته شده را آورده است، و این امر بر انتشار نوشتن حدیث در زمان تابعین دلالت می‌کند بر خلاف آنچه که منکران سنت مدعی‌اش هستند.</w:t>
      </w:r>
    </w:p>
    <w:p w:rsidR="00DC487B" w:rsidRPr="006F7B7E" w:rsidRDefault="00DC487B" w:rsidP="000300E6">
      <w:pPr>
        <w:jc w:val="both"/>
        <w:rPr>
          <w:rStyle w:val="Char0"/>
          <w:rtl/>
        </w:rPr>
      </w:pPr>
      <w:r w:rsidRPr="006F7B7E">
        <w:rPr>
          <w:rStyle w:val="Char0"/>
          <w:rFonts w:hint="cs"/>
          <w:rtl/>
        </w:rPr>
        <w:lastRenderedPageBreak/>
        <w:t>همچنین خلیفه‌ی تابعی عمر بن عبدالعزیز</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به قضیه‌ی تدوین سنت اهتمام داشته است - او در اواخر قرن اول هجری زیسته است - چنانکه امام بخاری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صحیح خود در کتاب علم گفته است: «عمر بن عبدالعزیز به ابوبکر بن حزم نوشت: هر آنچه که از احادیث رسول‌خدا موجود باشد بنویس زیرا من از ناپدید شدن علم و رفتن علماء می‌ترسم، و بجز حدیث رسول‌خدا چیز دیگری نپذیر. باید علم را پخش کنید و باید بنشینید تا کسی که نمی‌داند تعلیم داده شود زیرا علم از میان نمی‌رود مگر آنکه پنهانی شود».</w:t>
      </w:r>
      <w:r w:rsidRPr="00D91B8B">
        <w:rPr>
          <w:rStyle w:val="Char0"/>
          <w:vertAlign w:val="superscript"/>
          <w:rtl/>
        </w:rPr>
        <w:footnoteReference w:id="93"/>
      </w:r>
    </w:p>
    <w:p w:rsidR="00DC487B" w:rsidRPr="006F7B7E" w:rsidRDefault="00DC487B" w:rsidP="00DC487B">
      <w:pPr>
        <w:widowControl w:val="0"/>
        <w:jc w:val="both"/>
        <w:rPr>
          <w:rStyle w:val="Char0"/>
          <w:rtl/>
        </w:rPr>
      </w:pPr>
      <w:r w:rsidRPr="006F7B7E">
        <w:rPr>
          <w:rStyle w:val="Char0"/>
          <w:rFonts w:hint="cs"/>
          <w:rtl/>
        </w:rPr>
        <w:t>از جهتی دیگر، بعضی از تابعین به دقت و ریزبینی، پیگیری و وارسی در اسانید و راویان شناخته شده‌اند و تابعی بزرگوار محمد بن سیرین</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از مشهورترین کسانی است که توجه خود را به این امور معطوف داشته‌اند. چنانکه علی ابن‌مدینی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«از کسانی که به نظر و دقت در حدیث می‌پرداخت و سند را مورد وارسی و کنکاش قرار می‌داد و کسی را (در این کار) پیش از او نمی‌شناسیم محمد بن سیرین است و پس از او، ایوب و ابن عون و سپس شعبه، یحیی بن سعید و عبدالرحمن هستند». و ابن‌رجب</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این را در (شرح علل الترمذی) نقل کرده است.</w:t>
      </w:r>
      <w:r w:rsidRPr="00D91B8B">
        <w:rPr>
          <w:rStyle w:val="Char0"/>
          <w:vertAlign w:val="superscript"/>
          <w:rtl/>
        </w:rPr>
        <w:footnoteReference w:id="94"/>
      </w:r>
      <w:r w:rsidRPr="006F7B7E">
        <w:rPr>
          <w:rStyle w:val="Char0"/>
          <w:rFonts w:hint="cs"/>
          <w:rtl/>
        </w:rPr>
        <w:t xml:space="preserve"> و از ابن‌سیرین ثابت است که گفته: «این علم، دین است پس دقت کنید که دین‌تان را از چه کسی می‌گیرید».</w:t>
      </w:r>
      <w:r w:rsidRPr="00D91B8B">
        <w:rPr>
          <w:rStyle w:val="Char0"/>
          <w:vertAlign w:val="superscript"/>
          <w:rtl/>
        </w:rPr>
        <w:footnoteReference w:id="95"/>
      </w:r>
    </w:p>
    <w:p w:rsidR="00DC487B" w:rsidRPr="006F7B7E" w:rsidRDefault="00DC487B" w:rsidP="000300E6">
      <w:pPr>
        <w:pStyle w:val="aa"/>
        <w:rPr>
          <w:rtl/>
        </w:rPr>
      </w:pPr>
      <w:bookmarkStart w:id="41" w:name="_Toc5794741"/>
      <w:r w:rsidRPr="006F7B7E">
        <w:rPr>
          <w:rFonts w:hint="cs"/>
          <w:rtl/>
        </w:rPr>
        <w:t>چهارم: توجه‌ورزی به سنت در زمان اتباع تابعی</w:t>
      </w:r>
      <w:r w:rsidR="000300E6">
        <w:rPr>
          <w:rFonts w:hint="cs"/>
          <w:rtl/>
        </w:rPr>
        <w:t>ن</w:t>
      </w:r>
      <w:bookmarkEnd w:id="41"/>
    </w:p>
    <w:p w:rsidR="00DC487B" w:rsidRPr="006F7B7E" w:rsidRDefault="00DC487B" w:rsidP="00DC487B">
      <w:pPr>
        <w:widowControl w:val="0"/>
        <w:jc w:val="both"/>
        <w:rPr>
          <w:rStyle w:val="Char0"/>
          <w:rtl/>
        </w:rPr>
      </w:pPr>
      <w:r w:rsidRPr="006F7B7E">
        <w:rPr>
          <w:rStyle w:val="Char0"/>
          <w:rFonts w:hint="cs"/>
          <w:rtl/>
        </w:rPr>
        <w:t>ابن‌رجب در «شرح العلل» گفته است: «چیزی که در زمان صحابه و تابعین نوشته می‌شد تصنیفی مرتب و باب‌بندی شده نبود بلکه فقط برای حفظ و بازنگری نوشته می‌شد سپس در زمان اتباع تابعین، تصنیفات به رشته‌ی تحریر درآمدند».</w:t>
      </w:r>
      <w:r w:rsidRPr="00D91B8B">
        <w:rPr>
          <w:rStyle w:val="Char0"/>
          <w:vertAlign w:val="superscript"/>
          <w:rtl/>
        </w:rPr>
        <w:footnoteReference w:id="96"/>
      </w:r>
      <w:r w:rsidRPr="006F7B7E">
        <w:rPr>
          <w:rStyle w:val="Char0"/>
          <w:rFonts w:hint="cs"/>
          <w:rtl/>
        </w:rPr>
        <w:t xml:space="preserve"> و تصنیف، ترتیب احادیث بر اساس ابواب است.</w:t>
      </w:r>
    </w:p>
    <w:p w:rsidR="00DC487B" w:rsidRPr="006F7B7E" w:rsidRDefault="00DC487B" w:rsidP="00862398">
      <w:pPr>
        <w:jc w:val="both"/>
        <w:rPr>
          <w:rStyle w:val="Char0"/>
          <w:rtl/>
        </w:rPr>
      </w:pPr>
      <w:r w:rsidRPr="006F7B7E">
        <w:rPr>
          <w:rStyle w:val="Char0"/>
          <w:rFonts w:hint="cs"/>
          <w:rtl/>
        </w:rPr>
        <w:lastRenderedPageBreak/>
        <w:t>از کسانی که در این مرحله، تصنیف نوشته‌اند ابن‌جریج است چنانکه در موضوع سنن، طهارت و نماز تصنیف نوشته و در سال (150 هـ) وفات یافته است. همچنین می‌توان محمد بن اسحاق را نام برد که در مغازی تصنیف نوشته است و در سال (151 هـ) فوت نموده است - البته در سال وفاتش اختلاف هست - و نیز مَعمر بن راشد ازدی، جامع را تصنیف نموده و در سال (153 هـ) وفات یافته است. و ابن ابی‌عَرَوبه، سنن و تفسیر را تصنیف کرده و در سال (157 هـ) فوت کرده است. همچنین از کسانی که در این مرحله تصنیف نوشته‌اند سفیان ثوری، حماد بن سلمه و دیگران - رحمهم الله - را می‌توان نام برد.</w:t>
      </w:r>
      <w:r w:rsidRPr="00D91B8B">
        <w:rPr>
          <w:rStyle w:val="Char0"/>
          <w:vertAlign w:val="superscript"/>
          <w:rtl/>
        </w:rPr>
        <w:footnoteReference w:id="97"/>
      </w:r>
    </w:p>
    <w:p w:rsidR="00DC487B" w:rsidRPr="006F7B7E" w:rsidRDefault="00DC487B" w:rsidP="00DC487B">
      <w:pPr>
        <w:widowControl w:val="0"/>
        <w:jc w:val="both"/>
        <w:rPr>
          <w:rStyle w:val="Char0"/>
          <w:rtl/>
        </w:rPr>
      </w:pPr>
      <w:r w:rsidRPr="006F7B7E">
        <w:rPr>
          <w:rStyle w:val="Char0"/>
          <w:rFonts w:hint="cs"/>
          <w:rtl/>
        </w:rPr>
        <w:t>و از تصنیفات بسیار مشهور این مرحله، موطأ امام مالک</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است. و موطأ بر اساس کتاب‌ها و ابواب، ترتیب یافته است و در آن، سخنان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و نیز سخنان بعضی از صحابه و تابعین همراه با سخنان امام مالک موجود است.</w:t>
      </w:r>
    </w:p>
    <w:p w:rsidR="00DC487B" w:rsidRPr="006F7B7E" w:rsidRDefault="00DC487B" w:rsidP="008E48BC">
      <w:pPr>
        <w:pStyle w:val="aa"/>
        <w:rPr>
          <w:rtl/>
        </w:rPr>
      </w:pPr>
      <w:bookmarkStart w:id="42" w:name="_Toc5794742"/>
      <w:r w:rsidRPr="006F7B7E">
        <w:rPr>
          <w:rFonts w:hint="cs"/>
          <w:rtl/>
        </w:rPr>
        <w:t>پنجم: عصر طلایی سنت از لح</w:t>
      </w:r>
      <w:r w:rsidR="000300E6">
        <w:rPr>
          <w:rFonts w:hint="cs"/>
          <w:rtl/>
        </w:rPr>
        <w:t>اظ تصنیف و نقد</w:t>
      </w:r>
      <w:bookmarkEnd w:id="42"/>
    </w:p>
    <w:p w:rsidR="00DC487B" w:rsidRPr="006F7B7E" w:rsidRDefault="00DC487B" w:rsidP="000300E6">
      <w:pPr>
        <w:jc w:val="both"/>
        <w:rPr>
          <w:rStyle w:val="Char0"/>
          <w:rtl/>
        </w:rPr>
      </w:pPr>
      <w:r w:rsidRPr="006F7B7E">
        <w:rPr>
          <w:rStyle w:val="Char0"/>
          <w:rFonts w:hint="cs"/>
          <w:rtl/>
        </w:rPr>
        <w:t>می‌توان گفت که برهه و مرحله‌ی قرن سوم هجری همراه با اواخر قرن دوم، مرحله‌ی طلایی برای سنت نبوی می‌باشد.</w:t>
      </w:r>
    </w:p>
    <w:p w:rsidR="00DC487B" w:rsidRPr="006F7B7E" w:rsidRDefault="00DC487B" w:rsidP="00DC487B">
      <w:pPr>
        <w:widowControl w:val="0"/>
        <w:jc w:val="both"/>
        <w:rPr>
          <w:rStyle w:val="Char0"/>
          <w:rtl/>
        </w:rPr>
      </w:pPr>
      <w:r w:rsidRPr="006F7B7E">
        <w:rPr>
          <w:rStyle w:val="Char0"/>
          <w:rFonts w:hint="cs"/>
          <w:rtl/>
        </w:rPr>
        <w:t>در این مرحله تعداد بسیاری از نخبگان علمای حدیث گرد آمده‌اند. چنانکه در هیچ دوره‌ای قبل و بعد از آن، این تعداد از علمای متمکّن و متخصص در حدیث، اسانید، علل و رجال با هم جمع نیامده‌اند چرا که ائمه و پیشوایانی همچون، یحیی قطان، عبدالرحمن بن مهدی، احمد بن حنبل، یحیی بن معین، علی ابن‌مدینی، بخاری، مسلم، ابوداود، ترمذی، نسائی، ابوحاتم رازی، ابو زرعه رازی و جماعت بزرگی از محدثان در این دوره بوده‌اند.</w:t>
      </w:r>
    </w:p>
    <w:p w:rsidR="00DC487B" w:rsidRPr="006F7B7E" w:rsidRDefault="00DC487B" w:rsidP="00DC487B">
      <w:pPr>
        <w:widowControl w:val="0"/>
        <w:jc w:val="both"/>
        <w:rPr>
          <w:rStyle w:val="Char0"/>
          <w:rtl/>
        </w:rPr>
      </w:pPr>
      <w:r w:rsidRPr="006F7B7E">
        <w:rPr>
          <w:rStyle w:val="Char0"/>
          <w:rFonts w:hint="cs"/>
          <w:rtl/>
        </w:rPr>
        <w:t>تصنیفات در موضوع سنت توسعه یافت تا جایی‌که انواع جدیدی از تصنیف را شامل شد چنانکه امام بخاری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احادیثی را جمع‌آوری نمود که همگی دارای بالاترین میزان صحت سندی بودند و او اولین کسیست که اقدام به این کار نمود و این کار وی، برخی نادانان شک‌پراکن را به اشتباه افکند و پنداشتند که او اولین گردآورنده‌ی حدیث می‌باشد در حالی‌که اینگونه نیست بلکه تصنیفات حدیثی بسیاری پیش از وی به رشته تحریر درآمد که پیشتر بیان داشتیم، بلکه امام بخاری ابداع‌گر جمع‌آوری </w:t>
      </w:r>
      <w:r w:rsidRPr="006F7B7E">
        <w:rPr>
          <w:rStyle w:val="Char0"/>
          <w:rFonts w:hint="cs"/>
          <w:rtl/>
        </w:rPr>
        <w:lastRenderedPageBreak/>
        <w:t xml:space="preserve">احادیث صحیح و قرار دادن </w:t>
      </w:r>
      <w:r w:rsidR="00C4681D">
        <w:rPr>
          <w:rStyle w:val="Char0"/>
          <w:rFonts w:hint="cs"/>
          <w:rtl/>
        </w:rPr>
        <w:t>آن‌ها</w:t>
      </w:r>
      <w:r w:rsidRPr="006F7B7E">
        <w:rPr>
          <w:rStyle w:val="Char0"/>
          <w:rFonts w:hint="cs"/>
          <w:rtl/>
        </w:rPr>
        <w:t xml:space="preserve"> در کتابی مستقل بود.</w:t>
      </w:r>
    </w:p>
    <w:p w:rsidR="00DC487B" w:rsidRPr="006F7B7E" w:rsidRDefault="00DC487B" w:rsidP="00DC487B">
      <w:pPr>
        <w:widowControl w:val="0"/>
        <w:jc w:val="both"/>
        <w:rPr>
          <w:rStyle w:val="Char0"/>
          <w:rtl/>
        </w:rPr>
      </w:pPr>
      <w:r w:rsidRPr="006F7B7E">
        <w:rPr>
          <w:rStyle w:val="Char0"/>
          <w:rFonts w:hint="cs"/>
          <w:rtl/>
        </w:rPr>
        <w:t>و تصنیف در زمینه‌ی رجال، راویان حدیث، احوال راویان، بیان مسائل مصطلح الحدیث و قواعد نقد انتشار یافت چنانکه امام بخاری کتاب بزرگی را پیش از جمع‌آوری صحیح خود در مورد راویان حدیث گرد آورد، و یاران و شاگردان امام احمد، ابن معین و علی ابن مدینی، سخنان امامان خود را درباره‌ی رجال، علل و تصحیح و تضعیف در کتاب‌هایی که به کتاب‌های المسائل مشهور شد تدوین نمودند و ابن ابی حاتم کتاب «</w:t>
      </w:r>
      <w:r w:rsidRPr="006F7B7E">
        <w:rPr>
          <w:rStyle w:val="Char0"/>
          <w:rtl/>
        </w:rPr>
        <w:t>الجرح و التعدیل</w:t>
      </w:r>
      <w:r w:rsidRPr="006F7B7E">
        <w:rPr>
          <w:rStyle w:val="Char0"/>
          <w:rFonts w:hint="cs"/>
          <w:rtl/>
        </w:rPr>
        <w:t>» را تصنیف کرد و علم حدیث به اوج پختگی و کمال استواری خود رسید.</w:t>
      </w:r>
    </w:p>
    <w:p w:rsidR="00DC487B" w:rsidRPr="006F7B7E" w:rsidRDefault="00DC487B" w:rsidP="00DC487B">
      <w:pPr>
        <w:widowControl w:val="0"/>
        <w:jc w:val="both"/>
        <w:rPr>
          <w:rStyle w:val="Char0"/>
          <w:rtl/>
        </w:rPr>
      </w:pPr>
      <w:r w:rsidRPr="006F7B7E">
        <w:rPr>
          <w:rStyle w:val="Char0"/>
          <w:rFonts w:hint="cs"/>
          <w:rtl/>
        </w:rPr>
        <w:t xml:space="preserve">نتیجه‌ی تمام هر آنچه که پیشتر درباره‌ی مراحل توجه‌ورزی به سنت خاطرنشان شد اینست که طعن و ایراد گرفتن از سنت با ادعای تدوین نشدن آن، فاقد درک واقعِ روایت، طبیعت نقل و اصول آنست چرا که تدوین حدیث از همان صدر اسلام موجود بوده است و توثیقی که محدثان برای نقل سنت انجام می‌دادند در نهایت دقت، اطمینان و تخصص بوده است بلکه از بسیاری نوشته‌های موجود در میراث ملت‌های مختلف و نیز نوشته‌های قدیمی که بسیاری از نویسندگان و مؤلفان </w:t>
      </w:r>
      <w:r w:rsidR="00C4681D">
        <w:rPr>
          <w:rStyle w:val="Char0"/>
          <w:rFonts w:hint="cs"/>
          <w:rtl/>
        </w:rPr>
        <w:t>آن‌ها</w:t>
      </w:r>
      <w:r w:rsidRPr="006F7B7E">
        <w:rPr>
          <w:rStyle w:val="Char0"/>
          <w:rFonts w:hint="cs"/>
          <w:rtl/>
        </w:rPr>
        <w:t xml:space="preserve"> مجهول هستند صحیح‌تر و مستندتر می‌باشد.</w:t>
      </w:r>
    </w:p>
    <w:p w:rsidR="00DC487B" w:rsidRPr="006F7B7E" w:rsidRDefault="00DC487B" w:rsidP="00DC487B">
      <w:pPr>
        <w:widowControl w:val="0"/>
        <w:jc w:val="both"/>
        <w:rPr>
          <w:rStyle w:val="Char0"/>
          <w:rtl/>
        </w:rPr>
      </w:pPr>
      <w:r w:rsidRPr="006F7B7E">
        <w:rPr>
          <w:rStyle w:val="Char0"/>
          <w:rFonts w:hint="cs"/>
          <w:rtl/>
        </w:rPr>
        <w:t>در اصل بعدی، وجه دیگری را در نقض شبهه‌ی یادشده بیان خواهیم نمود.</w:t>
      </w:r>
    </w:p>
    <w:p w:rsidR="00DC487B" w:rsidRPr="006F7B7E" w:rsidRDefault="00DC487B" w:rsidP="000300E6">
      <w:pPr>
        <w:pStyle w:val="a2"/>
        <w:rPr>
          <w:rtl/>
          <w:lang w:bidi="fa-IR"/>
        </w:rPr>
      </w:pPr>
      <w:bookmarkStart w:id="43" w:name="_Toc5794743"/>
      <w:r w:rsidRPr="006F7B7E">
        <w:rPr>
          <w:rFonts w:hint="cs"/>
          <w:rtl/>
          <w:lang w:bidi="fa-IR"/>
        </w:rPr>
        <w:t>اصل پنجم</w:t>
      </w:r>
      <w:r w:rsidR="000300E6">
        <w:rPr>
          <w:rFonts w:hint="cs"/>
          <w:rtl/>
          <w:lang w:bidi="fa-IR"/>
        </w:rPr>
        <w:t xml:space="preserve">: </w:t>
      </w:r>
      <w:r w:rsidRPr="006F7B7E">
        <w:rPr>
          <w:rFonts w:hint="cs"/>
          <w:rtl/>
          <w:lang w:bidi="fa-IR"/>
        </w:rPr>
        <w:t>حذف منزلت علم حدیث و شک‌افکنی در روشمندی محدثان و شیوه‌های آنان در تصحیح و تضعیف اخبار</w:t>
      </w:r>
      <w:bookmarkEnd w:id="43"/>
    </w:p>
    <w:p w:rsidR="00DC487B" w:rsidRPr="006F7B7E" w:rsidRDefault="00DC487B" w:rsidP="00DC487B">
      <w:pPr>
        <w:widowControl w:val="0"/>
        <w:jc w:val="both"/>
        <w:rPr>
          <w:rStyle w:val="Char0"/>
          <w:rtl/>
        </w:rPr>
      </w:pPr>
      <w:r w:rsidRPr="006F7B7E">
        <w:rPr>
          <w:rStyle w:val="Char0"/>
          <w:rFonts w:hint="cs"/>
          <w:rtl/>
        </w:rPr>
        <w:t>«اولین کسانی که نقد روایات تاریخی را تنظیم نموده و قواعد برای آن وضع کردند علمای دین اسلام بودند چرا که آنان ناگزیر از توجه‌ورزی به اقوال و افعال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برای فهم قرآن و توزیع و نشر عدالت شدند. </w:t>
      </w:r>
      <w:r w:rsidR="00C4681D">
        <w:rPr>
          <w:rStyle w:val="Char0"/>
          <w:rFonts w:hint="cs"/>
          <w:rtl/>
        </w:rPr>
        <w:t>آن‌ها</w:t>
      </w:r>
      <w:r w:rsidRPr="006F7B7E">
        <w:rPr>
          <w:rStyle w:val="Char0"/>
          <w:rFonts w:hint="cs"/>
          <w:rtl/>
        </w:rPr>
        <w:t xml:space="preserve"> گفتند: سخن پیامبر جز وحی نمی‌باشد، آنچه از آن تلاوت می‌شود قرآن است و آنچه هم تلاوت نمی‌شود سنت می‌باشد لذا به جمع‌آوری احادیث، بررسی و تدقیق </w:t>
      </w:r>
      <w:r w:rsidR="00C4681D">
        <w:rPr>
          <w:rStyle w:val="Char0"/>
          <w:rFonts w:hint="cs"/>
          <w:rtl/>
        </w:rPr>
        <w:t>آن‌ها</w:t>
      </w:r>
      <w:r w:rsidRPr="006F7B7E">
        <w:rPr>
          <w:rStyle w:val="Char0"/>
          <w:rFonts w:hint="cs"/>
          <w:rtl/>
        </w:rPr>
        <w:t xml:space="preserve"> پرداختند و قواعدی را به علم حدیث ارزانی داشتند که کماکان هم اصول و جوهر آن تا به امروز در محافل علمی قابل احترام است».</w:t>
      </w:r>
      <w:r w:rsidRPr="00D91B8B">
        <w:rPr>
          <w:rStyle w:val="Char0"/>
          <w:vertAlign w:val="superscript"/>
          <w:rtl/>
        </w:rPr>
        <w:footnoteReference w:id="98"/>
      </w:r>
    </w:p>
    <w:p w:rsidR="00DC487B" w:rsidRPr="006F7B7E" w:rsidRDefault="00DC487B" w:rsidP="005D173E">
      <w:pPr>
        <w:jc w:val="both"/>
        <w:rPr>
          <w:rStyle w:val="Char0"/>
          <w:rtl/>
        </w:rPr>
      </w:pPr>
      <w:r w:rsidRPr="006F7B7E">
        <w:rPr>
          <w:rStyle w:val="Char0"/>
          <w:rFonts w:hint="cs"/>
          <w:rtl/>
        </w:rPr>
        <w:lastRenderedPageBreak/>
        <w:t xml:space="preserve">این سخن را دکتر اسد جبرئیل رستم - یکی از مشهورترین علمای تاریخ در قرن بیستم - که لبنانی و نصرانی بوده و در دانشگاه آمریکایی بیروت تدریس می‌کرده گفته است، او آنگاه‌که خواست کتاب مشهور خود پیرامون تعامل با نصوص تاریخی (مصطلح التاریخ) را تألیف نماید از نزدیک از میراث محدثان و کتاب‌های آنان درباره مصطلح الحدیث آگاهی یافت و در بهت و حیرت فرو رفت و از روشمندی دقیق </w:t>
      </w:r>
      <w:r w:rsidR="00C4681D">
        <w:rPr>
          <w:rStyle w:val="Char0"/>
          <w:rFonts w:hint="cs"/>
          <w:rtl/>
        </w:rPr>
        <w:t>آن‌ها</w:t>
      </w:r>
      <w:r w:rsidRPr="006F7B7E">
        <w:rPr>
          <w:rStyle w:val="Char0"/>
          <w:rFonts w:hint="cs"/>
          <w:rtl/>
        </w:rPr>
        <w:t xml:space="preserve"> در توثیق و ثبت و نقد اخبار دچار تعجب و شگفتی شد، و احساس خود را به‌ هنگام مطالعه‌ی کتاب‌های مصطلح الحدیث چنین بیان نموده است: «به مطالعه‌ی کتاب‌های مصطلح الحدیث روی آوردم و بیشتر </w:t>
      </w:r>
      <w:r w:rsidR="00C4681D">
        <w:rPr>
          <w:rStyle w:val="Char0"/>
          <w:rFonts w:hint="cs"/>
          <w:rtl/>
        </w:rPr>
        <w:t>آن‌ها</w:t>
      </w:r>
      <w:r w:rsidRPr="006F7B7E">
        <w:rPr>
          <w:rStyle w:val="Char0"/>
          <w:rFonts w:hint="cs"/>
          <w:rtl/>
        </w:rPr>
        <w:t xml:space="preserve"> را جمع نمودم و هر اندازه که بیشتر بر </w:t>
      </w:r>
      <w:r w:rsidR="00C4681D">
        <w:rPr>
          <w:rStyle w:val="Char0"/>
          <w:rFonts w:hint="cs"/>
          <w:rtl/>
        </w:rPr>
        <w:t>آن‌ها</w:t>
      </w:r>
      <w:r w:rsidRPr="006F7B7E">
        <w:rPr>
          <w:rStyle w:val="Char0"/>
          <w:rFonts w:hint="cs"/>
          <w:rtl/>
        </w:rPr>
        <w:t xml:space="preserve"> اطلاع پیدا می‌کردم اشتیاق من بدانها بیشتر گردیده و بیشتر، بنیانگذاران آن را تحسین و تمجید می‌کردم».</w:t>
      </w:r>
      <w:r w:rsidRPr="00D91B8B">
        <w:rPr>
          <w:rStyle w:val="Char0"/>
          <w:vertAlign w:val="superscript"/>
          <w:rtl/>
        </w:rPr>
        <w:footnoteReference w:id="99"/>
      </w:r>
    </w:p>
    <w:p w:rsidR="00DC487B" w:rsidRPr="006F7B7E" w:rsidRDefault="00DC487B" w:rsidP="00DC487B">
      <w:pPr>
        <w:widowControl w:val="0"/>
        <w:jc w:val="both"/>
        <w:rPr>
          <w:rStyle w:val="Char0"/>
          <w:rtl/>
        </w:rPr>
      </w:pPr>
      <w:r w:rsidRPr="006F7B7E">
        <w:rPr>
          <w:rStyle w:val="Char0"/>
          <w:rFonts w:hint="cs"/>
          <w:rtl/>
        </w:rPr>
        <w:t>سپس تجربه‌ی تفصیلی خود با کتاب الإلماع اثر قاضی عیاض</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را بیان داشته و گفته است: </w:t>
      </w:r>
    </w:p>
    <w:p w:rsidR="00DC487B" w:rsidRPr="006F7B7E" w:rsidRDefault="00DC487B" w:rsidP="00DC487B">
      <w:pPr>
        <w:widowControl w:val="0"/>
        <w:jc w:val="both"/>
        <w:rPr>
          <w:rStyle w:val="Char0"/>
          <w:rtl/>
        </w:rPr>
      </w:pPr>
      <w:r w:rsidRPr="006F7B7E">
        <w:rPr>
          <w:rStyle w:val="Char0"/>
          <w:rFonts w:hint="cs"/>
          <w:rtl/>
        </w:rPr>
        <w:t>«کماکان حادثه‌ای را به یاد می‌آورم که در سال 1926 در دمشق برای من اتفاق افتاد؛ روزی که دولت سوریه مراسمی برای گذشت هزار سال از مرگ متنبی را برگزار کرده بود، من نیز جزو حاضران در پایتخت اموی‌ها بودم که یاد و خاطره‌ی این شاعر عرب را گرامی می‌داشتند و مدتی در دمشق ماندم و در آن برهه به زیر و رو کردن و مطالعه کتاب‌های کتابخانه ظاهریه پرداختم و به محض اینکه کارم را شروع کردم یقین نمودم که در برابر بزرگترین مجموعه از کتاب‌های حدیث نبوی در جهان قرار دارم، در قفسه‌های این کتابخانه، تعداد بی‌شماری از نسخه‌های خطی مرجع در علم حدیث وجود داشت و بخشی از آن مربوط به دست‌نوشته‌های بزرگترین رجال حدیث بود که از مهمترین چیزهایی که در آنجا یافتم نسخه‌ای قدیمی از رساله قاضی عیاض (ت 544 هـ) در علم مصطلح الحدیث بود که برادرزاده‌اش در سال (595 هـ) نوشته بود. من مقداری از آن را در برخی رساله‌های مصطلح الحدیث خوانده بودم لذا از آن کپی گرفتم و شروع به خواندن و فهم معانی‌اش کردم و به یکباره خود را در برابر یکی از نفیس‌ترین تصنیفات در موضوع حدیث دیدم، واقعا که قاضی عیاض به بالاترین مراتب علم و تدقیق در عصر خود رسیده بود.</w:t>
      </w:r>
    </w:p>
    <w:p w:rsidR="00DC487B" w:rsidRPr="006F7B7E" w:rsidRDefault="00DC487B" w:rsidP="00DC487B">
      <w:pPr>
        <w:widowControl w:val="0"/>
        <w:jc w:val="both"/>
        <w:rPr>
          <w:rStyle w:val="Char0"/>
          <w:rtl/>
        </w:rPr>
      </w:pPr>
      <w:r w:rsidRPr="006F7B7E">
        <w:rPr>
          <w:rStyle w:val="Char0"/>
          <w:rFonts w:hint="cs"/>
          <w:rtl/>
        </w:rPr>
        <w:lastRenderedPageBreak/>
        <w:t>واقعیت اینست که بزرگترین تاریخ‌نگاران در اروپا و آمریکا نمی‌توانند بهتر از آن را در برخی جوانبش بنویسند با وجود اینکه هفت قرن بر آن گذشته است چرا که جلوه‌های دقت در اندیشیدن و نتیجه‌گیری موجود در آن تحت عنوان «</w:t>
      </w:r>
      <w:r w:rsidRPr="006F7B7E">
        <w:rPr>
          <w:rStyle w:val="Char0"/>
          <w:rtl/>
        </w:rPr>
        <w:t>تحری الروایة و المجیء باللفظ</w:t>
      </w:r>
      <w:r w:rsidRPr="006F7B7E">
        <w:rPr>
          <w:rStyle w:val="Char0"/>
          <w:rFonts w:hint="cs"/>
          <w:rtl/>
        </w:rPr>
        <w:t>» با همان موضوع در کتاب‌های موجود در آلمان، فرانسه، آمریکا و انگلیس برابری می‌کند. و بخشی از سخنان قاضی عیاض در این موضوع را برگزیدیم که آنرا در باب «</w:t>
      </w:r>
      <w:r w:rsidRPr="006F7B7E">
        <w:rPr>
          <w:rStyle w:val="Char0"/>
          <w:rtl/>
        </w:rPr>
        <w:t>تحری الروایة و المجیء باللفظ</w:t>
      </w:r>
      <w:r w:rsidRPr="006F7B7E">
        <w:rPr>
          <w:rStyle w:val="Char0"/>
          <w:rFonts w:hint="cs"/>
          <w:rtl/>
        </w:rPr>
        <w:t xml:space="preserve">» در این کتابمان آورده‌ایم. </w:t>
      </w:r>
    </w:p>
    <w:p w:rsidR="00DC487B" w:rsidRPr="006F7B7E" w:rsidRDefault="00DC487B" w:rsidP="00DC487B">
      <w:pPr>
        <w:widowControl w:val="0"/>
        <w:jc w:val="both"/>
        <w:rPr>
          <w:rStyle w:val="Char0"/>
          <w:rtl/>
        </w:rPr>
      </w:pPr>
      <w:r w:rsidRPr="006F7B7E">
        <w:rPr>
          <w:rStyle w:val="Char0"/>
          <w:rFonts w:hint="cs"/>
          <w:rtl/>
        </w:rPr>
        <w:t>و نیز واقعیت اینست که اسطوره‌شناسی غربی که امروزه برای اولین بار با لباس عربی آشکار می‌گردد با علم مصطلح الحدیث ناآشنا نیست بلکه پیوندی قوی با آن دارد چرا که تاریخ ابتدا درایت و سپس روایت است و برخی قواعدی که ائمه و پیشوایان حدیث قرن‌ها پیش جهت دستیابی به حقیقت در حدیث وضع نموده‌اند اصل آن و بعضی قواعدی که دانشمندان اروپا بعدها آنرا به رسمیت شناخته‌اند با بنای علم اسطوره‌شناسی (مثولوژی) سازگار می‌باشد، و اگر تاریخ‌نگاران اروپا در قرون جدید از تصنیفات امامان حدیث اطلاع می‌یافتند در پایه‌گذاری علم اسطوره‌شناسی تا اواخر قرن گذشته درنگ نمی‌کردند».</w:t>
      </w:r>
      <w:r w:rsidRPr="00D91B8B">
        <w:rPr>
          <w:rStyle w:val="Char0"/>
          <w:vertAlign w:val="superscript"/>
          <w:rtl/>
        </w:rPr>
        <w:footnoteReference w:id="100"/>
      </w:r>
    </w:p>
    <w:p w:rsidR="00DC487B" w:rsidRPr="006F7B7E" w:rsidRDefault="00DC487B" w:rsidP="00DC487B">
      <w:pPr>
        <w:widowControl w:val="0"/>
        <w:jc w:val="both"/>
        <w:rPr>
          <w:rStyle w:val="Char0"/>
          <w:rtl/>
        </w:rPr>
      </w:pPr>
      <w:r w:rsidRPr="006F7B7E">
        <w:rPr>
          <w:rStyle w:val="Char0"/>
          <w:rFonts w:hint="cs"/>
          <w:rtl/>
        </w:rPr>
        <w:t xml:space="preserve">در مقابل، برخی مسلمانان جاهل مدعی نوآوری و روشنفکری را می‌بینیم که در ارزش علم حدیث تردیدپراکنی می‌کنند و حتی آنرا علمی جعلی می‌دانند که فقط وسیله‌ای برای توجیه مذاهب و ایدئولوژی‌هایی است که محدثان بدان منسوب می‌باشند لذا آنرا علمی اصیل و بی‌طرفانه نمی‌دانند و معتقدند که برای تمییز و پالودن صحیح از تلنبار روایات، به کار نمی‌آید. و من از خلال تجربه‌ی شخصی‌ام در گفتگو و مناقشه‌ی منکران سنت دریافته‌ام که این صدور حکم </w:t>
      </w:r>
      <w:r w:rsidR="00C4681D">
        <w:rPr>
          <w:rStyle w:val="Char0"/>
          <w:rFonts w:hint="cs"/>
          <w:rtl/>
        </w:rPr>
        <w:t>آن‌ها</w:t>
      </w:r>
      <w:r w:rsidRPr="006F7B7E">
        <w:rPr>
          <w:rStyle w:val="Char0"/>
          <w:rFonts w:hint="cs"/>
          <w:rtl/>
        </w:rPr>
        <w:t xml:space="preserve"> بر علم حدیث، ناشی از علم و شناخت بدان نیست به همین دلیل اعتراضات </w:t>
      </w:r>
      <w:r w:rsidR="00C4681D">
        <w:rPr>
          <w:rStyle w:val="Char0"/>
          <w:rFonts w:hint="cs"/>
          <w:rtl/>
        </w:rPr>
        <w:t>آن‌ها</w:t>
      </w:r>
      <w:r w:rsidRPr="006F7B7E">
        <w:rPr>
          <w:rStyle w:val="Char0"/>
          <w:rFonts w:hint="cs"/>
          <w:rtl/>
        </w:rPr>
        <w:t xml:space="preserve"> بر علم حدیث، ناقص، سست و دارای تشویش می‌باشد.</w:t>
      </w:r>
    </w:p>
    <w:p w:rsidR="00DC487B" w:rsidRPr="006F7B7E" w:rsidRDefault="00DC487B" w:rsidP="00DC487B">
      <w:pPr>
        <w:widowControl w:val="0"/>
        <w:jc w:val="both"/>
        <w:rPr>
          <w:rStyle w:val="Char0"/>
          <w:rtl/>
        </w:rPr>
      </w:pPr>
      <w:r w:rsidRPr="006F7B7E">
        <w:rPr>
          <w:rStyle w:val="Char0"/>
          <w:rFonts w:hint="cs"/>
          <w:rtl/>
        </w:rPr>
        <w:t>اما کسی که تفاصیل و جزئیات علم حدیث را دریابد و بر حقایق آن مطلع گردد و در صدور حکم خود، عدالت‌پیشه و منصف باشد با چشم احترام بدان می‌نگرد و فضل و منزلت سرامدان آنرا خواهد شناخت چنانکه اسد رستم چنین کرد.</w:t>
      </w:r>
    </w:p>
    <w:p w:rsidR="00DC487B" w:rsidRPr="006F7B7E" w:rsidRDefault="00DC487B" w:rsidP="005D173E">
      <w:pPr>
        <w:jc w:val="both"/>
        <w:rPr>
          <w:rStyle w:val="Char0"/>
          <w:rtl/>
        </w:rPr>
      </w:pPr>
      <w:r w:rsidRPr="006F7B7E">
        <w:rPr>
          <w:rStyle w:val="Char0"/>
          <w:rFonts w:hint="cs"/>
          <w:rtl/>
        </w:rPr>
        <w:lastRenderedPageBreak/>
        <w:t>در اینجا به اهمیت مشغول شدن متخصصان علم حدیث در بیان جوانب عظمت این علم اشاره می‌کنم و توصیه می‌نمایم که به شرح مسائل مصطلح الحدیث و تخریج اکتفا نکنند بلکه در کنار آن، به مسائل بزرگ اثبات که متعلق به این فن شریف است مشغول گردند بویژه اینکه بیشتر کسانی که در زمینه‌ی حجیت سنت قلم‌فرسایی کرده‌اند به اثبات درستی علم حدیث و کافی بودن آن در توثیق سنت نپرداخته‌اند با این که این امر در نهایت اهمیت قرار دارد و پاسخگوی قطعی بیشتر شبهات است و اکثرشان را در نطفه خفه می‌کند.</w:t>
      </w:r>
    </w:p>
    <w:p w:rsidR="00DC487B" w:rsidRPr="006F7B7E" w:rsidRDefault="00DC487B" w:rsidP="00DC487B">
      <w:pPr>
        <w:widowControl w:val="0"/>
        <w:jc w:val="both"/>
        <w:rPr>
          <w:rStyle w:val="Char0"/>
          <w:rtl/>
        </w:rPr>
      </w:pPr>
      <w:r w:rsidRPr="006F7B7E">
        <w:rPr>
          <w:rStyle w:val="Char0"/>
          <w:rFonts w:hint="cs"/>
          <w:rtl/>
        </w:rPr>
        <w:t xml:space="preserve">از جمله کسانی که قواعد علم حدیث را همراه با بیان طعن و ایرادات شک‌افکنان چه مستشرقان و چه غیر </w:t>
      </w:r>
      <w:r w:rsidR="00C4681D">
        <w:rPr>
          <w:rStyle w:val="Char0"/>
          <w:rFonts w:hint="cs"/>
          <w:rtl/>
        </w:rPr>
        <w:t>آن‌ها</w:t>
      </w:r>
      <w:r w:rsidRPr="006F7B7E">
        <w:rPr>
          <w:rStyle w:val="Char0"/>
          <w:rFonts w:hint="cs"/>
          <w:rtl/>
        </w:rPr>
        <w:t xml:space="preserve"> نوشته است دکتر نورالدین عتر در کتاب «</w:t>
      </w:r>
      <w:r w:rsidRPr="006F7B7E">
        <w:rPr>
          <w:rStyle w:val="Char0"/>
          <w:rtl/>
        </w:rPr>
        <w:t>منهج المحد</w:t>
      </w:r>
      <w:r w:rsidRPr="006F7B7E">
        <w:rPr>
          <w:rStyle w:val="Char0"/>
          <w:rFonts w:hint="cs"/>
          <w:rtl/>
        </w:rPr>
        <w:t>ّ</w:t>
      </w:r>
      <w:r w:rsidRPr="006F7B7E">
        <w:rPr>
          <w:rStyle w:val="Char0"/>
          <w:rtl/>
        </w:rPr>
        <w:t>ثین فی النقد</w:t>
      </w:r>
      <w:r w:rsidRPr="006F7B7E">
        <w:rPr>
          <w:rStyle w:val="Char0"/>
          <w:rFonts w:hint="cs"/>
          <w:rtl/>
        </w:rPr>
        <w:t>» می‌باشد.</w:t>
      </w:r>
    </w:p>
    <w:p w:rsidR="00DC487B" w:rsidRPr="006F7B7E" w:rsidRDefault="00DC487B" w:rsidP="00DC487B">
      <w:pPr>
        <w:widowControl w:val="0"/>
        <w:jc w:val="both"/>
        <w:rPr>
          <w:rStyle w:val="Char0"/>
          <w:rtl/>
        </w:rPr>
      </w:pPr>
      <w:r w:rsidRPr="006F7B7E">
        <w:rPr>
          <w:rStyle w:val="Char0"/>
          <w:rFonts w:hint="cs"/>
          <w:rtl/>
        </w:rPr>
        <w:t>و از کتاب‌های نیکو که در رد اعتراضات وارده ضد علم حدیث و روشمندی محدثان نوشته شده است کتاب دکتر خالد ابا الخیل با عنوان «الإتجاه العقل</w:t>
      </w:r>
      <w:r w:rsidR="00F67149">
        <w:rPr>
          <w:rStyle w:val="Char0"/>
          <w:rFonts w:hint="cs"/>
          <w:rtl/>
        </w:rPr>
        <w:t>ی</w:t>
      </w:r>
      <w:r w:rsidRPr="006F7B7E">
        <w:rPr>
          <w:rStyle w:val="Char0"/>
          <w:rFonts w:hint="cs"/>
          <w:rtl/>
        </w:rPr>
        <w:t xml:space="preserve"> و علوم الحدیث» می</w:t>
      </w:r>
      <w:r w:rsidRPr="006F7B7E">
        <w:rPr>
          <w:rStyle w:val="Char0"/>
          <w:rFonts w:hint="cs"/>
          <w:cs/>
        </w:rPr>
        <w:t>‎</w:t>
      </w:r>
      <w:r w:rsidRPr="006F7B7E">
        <w:rPr>
          <w:rStyle w:val="Char0"/>
          <w:rFonts w:hint="cs"/>
          <w:rtl/>
        </w:rPr>
        <w:t>باشد.</w:t>
      </w:r>
    </w:p>
    <w:p w:rsidR="00DC487B" w:rsidRPr="006F7B7E" w:rsidRDefault="00DC487B" w:rsidP="00DC487B">
      <w:pPr>
        <w:widowControl w:val="0"/>
        <w:jc w:val="both"/>
        <w:rPr>
          <w:rStyle w:val="Char0"/>
          <w:rtl/>
        </w:rPr>
      </w:pPr>
      <w:r w:rsidRPr="006F7B7E">
        <w:rPr>
          <w:rStyle w:val="Char0"/>
          <w:rFonts w:hint="cs"/>
          <w:rtl/>
        </w:rPr>
        <w:t>قبل از اینکه جوانب تمایز محدثان در روش و منهج نقدی آنان را خاطرنشان سازم اشاره‌ای می‌کنم به اینکه علم حدیث در محیطی جدای از واقع روایت پیدایش نیافته است زیرا هرچند که اصول علم حدیث با نزول وحی پایه‌گذاری شد و این امر با تاکید بر بررسی و اطمینان‌یابی اخبار و سختگیری نسبت به مسئله‌ی دروغ بستن بر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انجام پذیرفت اما گسترش و تقسیم‌پذیری آن به شاخه‌های مختلف با چالش‌های پیرامونی واقع روایت همراه بود چون در مراحل اولیه در زمان صحابه و بزرگان تابعین، سلسله (زنجیره) سند، طولانی نبود چنانکه صحابی بدون واسطه‌ای از پیامبر روایت می‌کند و چه بسا از صحابی دیگری و او از پیامبر روایت می‌نمود. و تابعین بزرگ نیز بطور مستقیم از صحابه</w:t>
      </w:r>
      <w:r w:rsidR="006B3EFE">
        <w:rPr>
          <w:rStyle w:val="Char0"/>
          <w:rFonts w:cs="CTraditional Arabic"/>
          <w:rtl/>
        </w:rPr>
        <w:t> </w:t>
      </w:r>
      <w:r w:rsidR="006B3EFE" w:rsidRPr="00D34599">
        <w:rPr>
          <w:rStyle w:val="Char0"/>
          <w:rFonts w:cs="CTraditional Arabic" w:hint="cs"/>
          <w:rtl/>
        </w:rPr>
        <w:t>ش</w:t>
      </w:r>
      <w:r w:rsidRPr="006F7B7E">
        <w:rPr>
          <w:rStyle w:val="Char0"/>
          <w:rFonts w:hint="cs"/>
          <w:rtl/>
        </w:rPr>
        <w:t xml:space="preserve"> روایت می‌کردند، سپس زنجیره در زمان تابعین کم سن و سال طولانی می‌شود چنانکه یکی از آنان حدیثی را از تابعی دیگری و او از نفر سومی و او هم از صحابی و او نیز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روایت می‌کند و چه‌ بسا بیشتر و طولانی‌تر هم گردد، و این زنجیره با مرور زمان امتداد یافت و راویان بسیاری از مشهور و مجهول در زنجیره‌ی سند داخل شدند و دروغ در روایات انتشار پیدا کرد و توهم بخاطر کثرت راویان برحسب اختلاف سطح </w:t>
      </w:r>
      <w:r w:rsidR="00C4681D">
        <w:rPr>
          <w:rStyle w:val="Char0"/>
          <w:rFonts w:hint="cs"/>
          <w:rtl/>
        </w:rPr>
        <w:t>آن‌ها</w:t>
      </w:r>
      <w:r w:rsidRPr="006F7B7E">
        <w:rPr>
          <w:rStyle w:val="Char0"/>
          <w:rFonts w:hint="cs"/>
          <w:rtl/>
        </w:rPr>
        <w:t xml:space="preserve"> فزونی گرفت و به این دلیل بود که علماء و محدثان، ابزارهای ضمانت‌کننده‌ای را برای شناخت روایات صحیح از ناصحیح </w:t>
      </w:r>
      <w:r w:rsidRPr="006F7B7E">
        <w:rPr>
          <w:rStyle w:val="Char0"/>
          <w:rFonts w:hint="cs"/>
          <w:rtl/>
        </w:rPr>
        <w:lastRenderedPageBreak/>
        <w:t>ایجاد و گسترش دادند و نخبگان به انجام این مأموریت عظیم مبادرت ورزیدند و ابزار مناسب محدثان، همراه با فهم و نظر دقیق و صَرف بالاترین میزان تلاش در سفر، تحقیق و بررسی و مقایسه به انجام این مهم کمک کرد.</w:t>
      </w:r>
    </w:p>
    <w:p w:rsidR="00DC487B" w:rsidRPr="006F7B7E" w:rsidRDefault="00DC487B" w:rsidP="008E48BC">
      <w:pPr>
        <w:pStyle w:val="a2"/>
        <w:rPr>
          <w:rtl/>
          <w:lang w:bidi="fa-IR"/>
        </w:rPr>
      </w:pPr>
      <w:bookmarkStart w:id="44" w:name="_Toc5794744"/>
      <w:r w:rsidRPr="006F7B7E">
        <w:rPr>
          <w:rFonts w:hint="cs"/>
          <w:rtl/>
          <w:lang w:bidi="fa-IR"/>
        </w:rPr>
        <w:t>جوانبی که بصورت اجمالی، پرده از ت</w:t>
      </w:r>
      <w:r w:rsidR="008E48BC">
        <w:rPr>
          <w:rFonts w:hint="cs"/>
          <w:rtl/>
          <w:lang w:bidi="fa-IR"/>
        </w:rPr>
        <w:t>مایز روش نقدی محدّثان برمی‌دارد</w:t>
      </w:r>
      <w:bookmarkEnd w:id="44"/>
    </w:p>
    <w:p w:rsidR="00DC487B" w:rsidRPr="006F7B7E" w:rsidRDefault="00DC487B" w:rsidP="008E48BC">
      <w:pPr>
        <w:pStyle w:val="ListParagraph"/>
        <w:widowControl w:val="0"/>
        <w:numPr>
          <w:ilvl w:val="0"/>
          <w:numId w:val="25"/>
        </w:numPr>
        <w:ind w:left="641" w:hanging="357"/>
        <w:jc w:val="both"/>
        <w:rPr>
          <w:rStyle w:val="Char0"/>
        </w:rPr>
      </w:pPr>
      <w:r w:rsidRPr="006F7B7E">
        <w:rPr>
          <w:rStyle w:val="Char0"/>
          <w:rFonts w:hint="cs"/>
          <w:rtl/>
        </w:rPr>
        <w:t>شرط محدثان: سلامت ظاهری اسانید روایات از جهت اتصال آن و عدالت و ضبط راویان آن.</w:t>
      </w:r>
    </w:p>
    <w:p w:rsidR="00DC487B" w:rsidRPr="006F7B7E" w:rsidRDefault="00DC487B" w:rsidP="008E48BC">
      <w:pPr>
        <w:pStyle w:val="ListParagraph"/>
        <w:widowControl w:val="0"/>
        <w:numPr>
          <w:ilvl w:val="0"/>
          <w:numId w:val="25"/>
        </w:numPr>
        <w:ind w:left="641" w:hanging="357"/>
        <w:jc w:val="both"/>
        <w:rPr>
          <w:rStyle w:val="Char0"/>
        </w:rPr>
      </w:pPr>
      <w:r w:rsidRPr="006F7B7E">
        <w:rPr>
          <w:rStyle w:val="Char0"/>
          <w:rFonts w:hint="cs"/>
          <w:rtl/>
        </w:rPr>
        <w:t>عنایت و توجه‌‌ورزی محدثان به استخراج علل</w:t>
      </w:r>
      <w:r w:rsidRPr="00D91B8B">
        <w:rPr>
          <w:rStyle w:val="Char0"/>
          <w:vertAlign w:val="superscript"/>
          <w:rtl/>
        </w:rPr>
        <w:footnoteReference w:id="101"/>
      </w:r>
      <w:r w:rsidRPr="006F7B7E">
        <w:rPr>
          <w:rStyle w:val="Char0"/>
          <w:rFonts w:hint="cs"/>
          <w:rtl/>
        </w:rPr>
        <w:t xml:space="preserve"> پنهان و اکتفا نکردن به شروط صحت ظاهری.</w:t>
      </w:r>
    </w:p>
    <w:p w:rsidR="00DC487B" w:rsidRPr="006F7B7E" w:rsidRDefault="00DC487B" w:rsidP="008E48BC">
      <w:pPr>
        <w:pStyle w:val="ListParagraph"/>
        <w:widowControl w:val="0"/>
        <w:numPr>
          <w:ilvl w:val="0"/>
          <w:numId w:val="25"/>
        </w:numPr>
        <w:ind w:left="641" w:hanging="357"/>
        <w:jc w:val="both"/>
        <w:rPr>
          <w:rStyle w:val="Char0"/>
        </w:rPr>
      </w:pPr>
      <w:r w:rsidRPr="006F7B7E">
        <w:rPr>
          <w:rStyle w:val="Char0"/>
          <w:rFonts w:hint="cs"/>
          <w:rtl/>
        </w:rPr>
        <w:t>نوسازی معلومات راویان بواسطه رصد اشکالات عارضی و نابسندگی به حکم پیشین.</w:t>
      </w:r>
    </w:p>
    <w:p w:rsidR="00DC487B" w:rsidRPr="006F7B7E" w:rsidRDefault="00DC487B" w:rsidP="008E48BC">
      <w:pPr>
        <w:pStyle w:val="ListParagraph"/>
        <w:widowControl w:val="0"/>
        <w:numPr>
          <w:ilvl w:val="0"/>
          <w:numId w:val="25"/>
        </w:numPr>
        <w:ind w:left="641" w:hanging="357"/>
        <w:jc w:val="both"/>
        <w:rPr>
          <w:rStyle w:val="Char0"/>
          <w:rtl/>
        </w:rPr>
      </w:pPr>
      <w:r w:rsidRPr="006F7B7E">
        <w:rPr>
          <w:rStyle w:val="Char0"/>
          <w:rFonts w:hint="cs"/>
          <w:rtl/>
        </w:rPr>
        <w:t xml:space="preserve">نقد متون احادیث از سوی محدثان هرچند که اسانید </w:t>
      </w:r>
      <w:r w:rsidR="00C4681D">
        <w:rPr>
          <w:rStyle w:val="Char0"/>
          <w:rFonts w:hint="cs"/>
          <w:rtl/>
        </w:rPr>
        <w:t>آن‌ها</w:t>
      </w:r>
      <w:r w:rsidRPr="006F7B7E">
        <w:rPr>
          <w:rStyle w:val="Char0"/>
          <w:rFonts w:hint="cs"/>
          <w:rtl/>
        </w:rPr>
        <w:t xml:space="preserve"> در ظاهر دارای صحت باشند.</w:t>
      </w:r>
    </w:p>
    <w:p w:rsidR="00DC487B" w:rsidRPr="006F7B7E" w:rsidRDefault="00DC487B" w:rsidP="008E48BC">
      <w:pPr>
        <w:pStyle w:val="aa"/>
        <w:rPr>
          <w:rtl/>
        </w:rPr>
      </w:pPr>
      <w:bookmarkStart w:id="45" w:name="_Toc5794745"/>
      <w:r w:rsidRPr="006F7B7E">
        <w:rPr>
          <w:rFonts w:hint="cs"/>
          <w:rtl/>
        </w:rPr>
        <w:t>جنبه‌ی اول</w:t>
      </w:r>
      <w:r w:rsidR="008E48BC">
        <w:rPr>
          <w:rFonts w:hint="cs"/>
          <w:rtl/>
        </w:rPr>
        <w:t xml:space="preserve">: </w:t>
      </w:r>
      <w:r w:rsidRPr="006F7B7E">
        <w:rPr>
          <w:rFonts w:hint="cs"/>
          <w:rtl/>
        </w:rPr>
        <w:t>شرط محدثان: سلامت ظاهری اسانید روایات از جهت اتصال آن و عدالت و ضبط راویان آن</w:t>
      </w:r>
      <w:bookmarkEnd w:id="45"/>
    </w:p>
    <w:p w:rsidR="00DC487B" w:rsidRPr="006F7B7E" w:rsidRDefault="00DC487B" w:rsidP="00DC487B">
      <w:pPr>
        <w:widowControl w:val="0"/>
        <w:jc w:val="both"/>
        <w:rPr>
          <w:rStyle w:val="Char0"/>
          <w:rtl/>
        </w:rPr>
      </w:pPr>
      <w:r w:rsidRPr="006F7B7E">
        <w:rPr>
          <w:rStyle w:val="Char0"/>
          <w:rFonts w:hint="cs"/>
          <w:rtl/>
        </w:rPr>
        <w:t xml:space="preserve">محدّثان برای قبول روایات و اخبار، شروطی را قرار داده‌اند که به ظواهر اسانید و نیز به باطن </w:t>
      </w:r>
      <w:r w:rsidR="00C4681D">
        <w:rPr>
          <w:rStyle w:val="Char0"/>
          <w:rFonts w:hint="cs"/>
          <w:rtl/>
        </w:rPr>
        <w:t>آن‌ها</w:t>
      </w:r>
      <w:r w:rsidRPr="006F7B7E">
        <w:rPr>
          <w:rStyle w:val="Char0"/>
          <w:rFonts w:hint="cs"/>
          <w:rtl/>
        </w:rPr>
        <w:t xml:space="preserve"> برمی‌گردد. شروطی که به ظاهر مرتبط می‌باشد برای پالودن اولیه است سپس بعد از این پالایش و غربال ظاهری به جستجوی علل و ایرادات باطنی آن می‌پردازند و بسیاری از اخباری را که ظاهر اسانید </w:t>
      </w:r>
      <w:r w:rsidR="00C4681D">
        <w:rPr>
          <w:rStyle w:val="Char0"/>
          <w:rFonts w:hint="cs"/>
          <w:rtl/>
        </w:rPr>
        <w:t>آن‌ها</w:t>
      </w:r>
      <w:r w:rsidRPr="006F7B7E">
        <w:rPr>
          <w:rStyle w:val="Char0"/>
          <w:rFonts w:hint="cs"/>
          <w:rtl/>
        </w:rPr>
        <w:t xml:space="preserve"> صحیح است پس از غربال باطن و تدقیق‌شان از رده خارج می‌کنند و </w:t>
      </w:r>
      <w:r w:rsidR="00C4681D">
        <w:rPr>
          <w:rStyle w:val="Char0"/>
          <w:rFonts w:hint="cs"/>
          <w:rtl/>
        </w:rPr>
        <w:t>آن‌ها</w:t>
      </w:r>
      <w:r w:rsidRPr="006F7B7E">
        <w:rPr>
          <w:rStyle w:val="Char0"/>
          <w:rFonts w:hint="cs"/>
          <w:rtl/>
        </w:rPr>
        <w:t xml:space="preserve">یی را بعد از پالودن ظاهری و باطنی باقی می‌گذارند که خلوص </w:t>
      </w:r>
      <w:r w:rsidR="00C4681D">
        <w:rPr>
          <w:rStyle w:val="Char0"/>
          <w:rFonts w:hint="cs"/>
          <w:rtl/>
        </w:rPr>
        <w:t>آن‌ها</w:t>
      </w:r>
      <w:r w:rsidRPr="006F7B7E">
        <w:rPr>
          <w:rStyle w:val="Char0"/>
          <w:rFonts w:hint="cs"/>
          <w:rtl/>
        </w:rPr>
        <w:t xml:space="preserve"> آشکار گردیده است، و این روشمندی قاطعانه را در هیچ یک از میادین تاریخی امت</w:t>
      </w:r>
      <w:r w:rsidR="00862398">
        <w:rPr>
          <w:rStyle w:val="Char0"/>
          <w:rFonts w:hint="cs"/>
          <w:rtl/>
        </w:rPr>
        <w:t>‌</w:t>
      </w:r>
      <w:r w:rsidRPr="006F7B7E">
        <w:rPr>
          <w:rStyle w:val="Char0"/>
          <w:rFonts w:hint="cs"/>
          <w:rtl/>
        </w:rPr>
        <w:t>های دیگر نمی‌بینی، بلکه حتی پالودن اولیه‌ی ظاهر اسانید را نزد امت</w:t>
      </w:r>
      <w:r w:rsidR="00862398">
        <w:rPr>
          <w:rStyle w:val="Char0"/>
          <w:rFonts w:hint="cs"/>
          <w:rtl/>
        </w:rPr>
        <w:t>‌</w:t>
      </w:r>
      <w:r w:rsidRPr="006F7B7E">
        <w:rPr>
          <w:rStyle w:val="Char0"/>
          <w:rFonts w:hint="cs"/>
          <w:rtl/>
        </w:rPr>
        <w:t xml:space="preserve">های غیرمسلمان نمی‌یابی چه برسد به غربال باطنی. بسیاری از دانشمندان تاریخ‌دان جهان را می‌بینی که به نسخه‌های خطی روی می‌آورند و حقایقی </w:t>
      </w:r>
      <w:r w:rsidRPr="006F7B7E">
        <w:rPr>
          <w:rStyle w:val="Char0"/>
          <w:rFonts w:hint="cs"/>
          <w:rtl/>
        </w:rPr>
        <w:lastRenderedPageBreak/>
        <w:t xml:space="preserve">تاریخی را بر پایه‌ی </w:t>
      </w:r>
      <w:r w:rsidR="00C4681D">
        <w:rPr>
          <w:rStyle w:val="Char0"/>
          <w:rFonts w:hint="cs"/>
          <w:rtl/>
        </w:rPr>
        <w:t>آن‌ها</w:t>
      </w:r>
      <w:r w:rsidRPr="006F7B7E">
        <w:rPr>
          <w:rStyle w:val="Char0"/>
          <w:rFonts w:hint="cs"/>
          <w:rtl/>
        </w:rPr>
        <w:t xml:space="preserve"> بنا می‌کنند در حالی‌که فاقد برخی شروط صحت و سلامت ظاهری است همچون ضبط و دقت راوی و اطمینان‌یابی از پاکی و نزاهت او. پس اگر نسخه‌ای خطی را بیابیم که به عنوان مثال به قرن چهارم میلادی بازمی‌گردد و نویسنده‌اش پیرامون رویدادی معین در آن برهه نوشته باشد با این وجود، معتبر نیست چون حال و وضع نویسنده نسخه‌ی خطی معلوم نیست چرا که قدمت، افاده‌ی اعتماد و اطمینان نمی‌کند، حال چگونه است اگر که نویسنده‌ی نسخه‌ی خطی از امری سخن رانده باشد که در زمان پیش از او روی داده است؟ زیرا این، انقطاع زمانی است که محدّثان نمی‌پذیرند حکم بر صحیح بودن آن بدهند در حالی‌که دیگران ممکن است آن را قبول کنند.</w:t>
      </w:r>
    </w:p>
    <w:p w:rsidR="00DC487B" w:rsidRPr="006F7B7E" w:rsidRDefault="00DC487B" w:rsidP="008B0675">
      <w:pPr>
        <w:jc w:val="both"/>
        <w:rPr>
          <w:rStyle w:val="Char0"/>
          <w:rtl/>
        </w:rPr>
      </w:pPr>
      <w:r w:rsidRPr="006F7B7E">
        <w:rPr>
          <w:rStyle w:val="Char0"/>
          <w:rFonts w:hint="cs"/>
          <w:rtl/>
        </w:rPr>
        <w:t>شروط ظاهری که محدثان برای صحت و درستی روایات حدیثی شرط نموده‌اند 3 شرط است:</w:t>
      </w:r>
    </w:p>
    <w:p w:rsidR="00DC487B" w:rsidRPr="006F7B7E" w:rsidRDefault="00DC487B" w:rsidP="00DC487B">
      <w:pPr>
        <w:widowControl w:val="0"/>
        <w:jc w:val="both"/>
        <w:rPr>
          <w:rStyle w:val="Char0"/>
          <w:rtl/>
        </w:rPr>
      </w:pPr>
      <w:r w:rsidRPr="006F7B7E">
        <w:rPr>
          <w:rStyle w:val="Char0"/>
          <w:rFonts w:hint="cs"/>
          <w:rtl/>
        </w:rPr>
        <w:t xml:space="preserve">(عدالت راویان ناقل خبر، ضبط </w:t>
      </w:r>
      <w:r w:rsidR="00C4681D">
        <w:rPr>
          <w:rStyle w:val="Char0"/>
          <w:rFonts w:hint="cs"/>
          <w:rtl/>
        </w:rPr>
        <w:t>آن‌ها</w:t>
      </w:r>
      <w:r w:rsidRPr="006F7B7E">
        <w:rPr>
          <w:rStyle w:val="Char0"/>
          <w:rFonts w:hint="cs"/>
          <w:rtl/>
        </w:rPr>
        <w:t xml:space="preserve"> نسبت به آنچه نقل و روایت می‌کنند، و اتصال و پیوستگی اسانید اخبار </w:t>
      </w:r>
      <w:r w:rsidR="00C4681D">
        <w:rPr>
          <w:rStyle w:val="Char0"/>
          <w:rFonts w:hint="cs"/>
          <w:rtl/>
        </w:rPr>
        <w:t>آن‌ها</w:t>
      </w:r>
      <w:r w:rsidRPr="006F7B7E">
        <w:rPr>
          <w:rStyle w:val="Char0"/>
          <w:rFonts w:hint="cs"/>
          <w:rtl/>
        </w:rPr>
        <w:t xml:space="preserve"> بدین‌گونه که انقطاع ظاهری و باطنی در آن نباشد) که به تفصیل، روشمندی محدثان در هر یک از این شروط را شرح خواهیم داد:</w:t>
      </w:r>
    </w:p>
    <w:p w:rsidR="00DC487B" w:rsidRPr="006F7B7E" w:rsidRDefault="00DC487B" w:rsidP="008E48BC">
      <w:pPr>
        <w:pStyle w:val="a4"/>
        <w:spacing w:before="120"/>
        <w:rPr>
          <w:rtl/>
          <w:lang w:bidi="fa-IR"/>
        </w:rPr>
      </w:pPr>
      <w:r w:rsidRPr="006F7B7E">
        <w:rPr>
          <w:rFonts w:hint="cs"/>
          <w:rtl/>
          <w:lang w:bidi="fa-IR"/>
        </w:rPr>
        <w:t>شرط اول: عدالت راویان:</w:t>
      </w:r>
    </w:p>
    <w:p w:rsidR="00DC487B" w:rsidRPr="006F7B7E" w:rsidRDefault="00DC487B" w:rsidP="00DC487B">
      <w:pPr>
        <w:widowControl w:val="0"/>
        <w:jc w:val="both"/>
        <w:rPr>
          <w:rStyle w:val="Char0"/>
          <w:rtl/>
        </w:rPr>
      </w:pPr>
      <w:r w:rsidRPr="006F7B7E">
        <w:rPr>
          <w:rStyle w:val="Char0"/>
          <w:rFonts w:hint="cs"/>
          <w:rtl/>
        </w:rPr>
        <w:t>عدالت عبارتست از اینکه راوی در باب صدق دارای مشکلی نباشد و دین او نیز از فسق سلامت باشد. این شرط محدثان از ترس وقوع کذب و دروغ عامدانه در روایت بواسطه‌ی افزودن بدان، یا داستان‌سازی و نسبت دادن آن به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است زیرا کسی که جرأت ارتکاب حرام را داشته باشد و در ارتکاب آن بی‌مبالات باشد ممکن است جرأت دروغ بستن بر رسول‌خدا را نیز پیدا کند.</w:t>
      </w:r>
    </w:p>
    <w:p w:rsidR="00DC487B" w:rsidRPr="006F7B7E" w:rsidRDefault="00DC487B" w:rsidP="00DC487B">
      <w:pPr>
        <w:widowControl w:val="0"/>
        <w:jc w:val="both"/>
        <w:rPr>
          <w:rStyle w:val="Char0"/>
          <w:rtl/>
        </w:rPr>
      </w:pPr>
      <w:r w:rsidRPr="006F7B7E">
        <w:rPr>
          <w:rStyle w:val="Char0"/>
          <w:rFonts w:hint="cs"/>
          <w:rtl/>
        </w:rPr>
        <w:t xml:space="preserve">محدثان در شرط عدالت به قبول نکردن روایت کسانی که از </w:t>
      </w:r>
      <w:r w:rsidR="00C4681D">
        <w:rPr>
          <w:rStyle w:val="Char0"/>
          <w:rFonts w:hint="cs"/>
          <w:rtl/>
        </w:rPr>
        <w:t>آن‌ها</w:t>
      </w:r>
      <w:r w:rsidRPr="006F7B7E">
        <w:rPr>
          <w:rStyle w:val="Char0"/>
          <w:rFonts w:hint="cs"/>
          <w:rtl/>
        </w:rPr>
        <w:t>، فسق می‌شناسند اکتفا نکرده‌اند بلکه راویان مجهول‌الحال که حال و وضع‌شان شناخته‌شده نیست را نیز در این زمره جای داده‌اند.</w:t>
      </w:r>
    </w:p>
    <w:p w:rsidR="00DC487B" w:rsidRPr="006F7B7E" w:rsidRDefault="00DC487B" w:rsidP="00DC487B">
      <w:pPr>
        <w:widowControl w:val="0"/>
        <w:jc w:val="both"/>
        <w:rPr>
          <w:rStyle w:val="Char0"/>
          <w:rtl/>
        </w:rPr>
      </w:pPr>
      <w:r w:rsidRPr="006F7B7E">
        <w:rPr>
          <w:rStyle w:val="Char0"/>
          <w:rFonts w:hint="cs"/>
          <w:rtl/>
        </w:rPr>
        <w:t>حال اگر کسی بپرسد: آیا ممکن نیست که انسان در ظاهر، خود را درستکار و اهل صلاح نشان دهد ولی در باطنش خلاف آن باشد؟</w:t>
      </w:r>
    </w:p>
    <w:p w:rsidR="00DC487B" w:rsidRPr="006F7B7E" w:rsidRDefault="00DC487B" w:rsidP="00DC487B">
      <w:pPr>
        <w:widowControl w:val="0"/>
        <w:jc w:val="both"/>
        <w:rPr>
          <w:rStyle w:val="Char0"/>
          <w:rtl/>
        </w:rPr>
      </w:pPr>
      <w:r w:rsidRPr="006F7B7E">
        <w:rPr>
          <w:rStyle w:val="Char0"/>
          <w:rFonts w:hint="cs"/>
          <w:rtl/>
        </w:rPr>
        <w:t xml:space="preserve">می‌گوییم: شرط عدالت، تنها دروازه‌ی شروط تصحیح حدیث است و نزد محدثان اینکه راوی دارای صلاح حقیقی در باطن و ظاهر باشد کافی نیست تا بر حدیث وی حکم به صحت و درستی کنند چه برسد به اینکه صلاح او جعلی و دروغین باشد، </w:t>
      </w:r>
      <w:r w:rsidRPr="006F7B7E">
        <w:rPr>
          <w:rStyle w:val="Char0"/>
          <w:rFonts w:hint="cs"/>
          <w:rtl/>
        </w:rPr>
        <w:lastRenderedPageBreak/>
        <w:t xml:space="preserve">چنانکه آنان در مورد برخی عابدان بزرگ که مشهور به عبادت بسیار بوده‌اند گفته‌اند که احادیث روایت شده‌ی </w:t>
      </w:r>
      <w:r w:rsidR="00C4681D">
        <w:rPr>
          <w:rStyle w:val="Char0"/>
          <w:rFonts w:hint="cs"/>
          <w:rtl/>
        </w:rPr>
        <w:t>آن‌ها</w:t>
      </w:r>
      <w:r w:rsidRPr="006F7B7E">
        <w:rPr>
          <w:rStyle w:val="Char0"/>
          <w:rFonts w:hint="cs"/>
          <w:rtl/>
        </w:rPr>
        <w:t xml:space="preserve"> مقبول نیست.</w:t>
      </w:r>
    </w:p>
    <w:p w:rsidR="00DC487B" w:rsidRPr="006F7B7E" w:rsidRDefault="00DC487B" w:rsidP="00DC487B">
      <w:pPr>
        <w:widowControl w:val="0"/>
        <w:jc w:val="both"/>
        <w:rPr>
          <w:rStyle w:val="Char0"/>
          <w:rtl/>
        </w:rPr>
      </w:pPr>
      <w:r w:rsidRPr="006F7B7E">
        <w:rPr>
          <w:rStyle w:val="Char0"/>
          <w:rFonts w:hint="cs"/>
          <w:rtl/>
        </w:rPr>
        <w:t xml:space="preserve">زیرا احادیثی که روایت نموده‌اند را به بوته‌ی آزمایش برده‌اند و دریافته‌اند که شرط ضبط و اتقان (کمال دقت) در </w:t>
      </w:r>
      <w:r w:rsidR="00C4681D">
        <w:rPr>
          <w:rStyle w:val="Char0"/>
          <w:rFonts w:hint="cs"/>
          <w:rtl/>
        </w:rPr>
        <w:t>آن‌ها</w:t>
      </w:r>
      <w:r w:rsidRPr="006F7B7E">
        <w:rPr>
          <w:rStyle w:val="Char0"/>
          <w:rFonts w:hint="cs"/>
          <w:rtl/>
        </w:rPr>
        <w:t xml:space="preserve"> تحقق نیافته است لذا استدلال به احادیث‌شان را با وجود حفظ مقام آنان در صلاح، عبادت و فضیلت ساقط نموده‌اند.</w:t>
      </w:r>
    </w:p>
    <w:p w:rsidR="00DC487B" w:rsidRPr="006F7B7E" w:rsidRDefault="00DC487B" w:rsidP="008E48BC">
      <w:pPr>
        <w:pStyle w:val="a4"/>
        <w:spacing w:before="120"/>
        <w:rPr>
          <w:rtl/>
          <w:lang w:bidi="fa-IR"/>
        </w:rPr>
      </w:pPr>
      <w:r w:rsidRPr="006F7B7E">
        <w:rPr>
          <w:rFonts w:hint="cs"/>
          <w:rtl/>
          <w:lang w:bidi="fa-IR"/>
        </w:rPr>
        <w:t xml:space="preserve">شرط دوم: ضبط و اتقان (کمال دقت): </w:t>
      </w:r>
    </w:p>
    <w:p w:rsidR="00DC487B" w:rsidRPr="006F7B7E" w:rsidRDefault="00DC487B" w:rsidP="00DC487B">
      <w:pPr>
        <w:widowControl w:val="0"/>
        <w:jc w:val="both"/>
        <w:rPr>
          <w:rStyle w:val="Char0"/>
          <w:rtl/>
        </w:rPr>
      </w:pPr>
      <w:r w:rsidRPr="006F7B7E">
        <w:rPr>
          <w:rStyle w:val="Char0"/>
          <w:rFonts w:hint="cs"/>
          <w:rtl/>
        </w:rPr>
        <w:t>ممکن است که راوی، عادل و صالح باشد اما اخبار را ضبط نکند لذا از دروغ عامدانه‌ی چنین شخصی ترسی نیست بلکه ترس از ارتکاب اشتباه و خطا از سوی اوست پس محدثان روایت صالحان را قبول نمی‌کنند مگر اینکه از سطح ضبط و درجه اتقان آنان اطمینان حاصل نمایند.</w:t>
      </w:r>
    </w:p>
    <w:p w:rsidR="00DC487B" w:rsidRPr="006F7B7E" w:rsidRDefault="00DC487B" w:rsidP="008E48BC">
      <w:pPr>
        <w:pStyle w:val="a4"/>
        <w:spacing w:before="120"/>
        <w:rPr>
          <w:rtl/>
          <w:lang w:bidi="fa-IR"/>
        </w:rPr>
      </w:pPr>
      <w:r w:rsidRPr="006F7B7E">
        <w:rPr>
          <w:rFonts w:hint="cs"/>
          <w:rtl/>
          <w:lang w:bidi="fa-IR"/>
        </w:rPr>
        <w:t>ناقدان (محدثان) چگونه ضبط و اتقان راوی را می‌شناسند؟</w:t>
      </w:r>
    </w:p>
    <w:p w:rsidR="00DC487B" w:rsidRPr="006F7B7E" w:rsidRDefault="00DC487B" w:rsidP="00DC487B">
      <w:pPr>
        <w:widowControl w:val="0"/>
        <w:jc w:val="both"/>
        <w:rPr>
          <w:rStyle w:val="Char0"/>
          <w:rtl/>
        </w:rPr>
      </w:pPr>
      <w:r w:rsidRPr="006F7B7E">
        <w:rPr>
          <w:rStyle w:val="Char0"/>
          <w:rFonts w:hint="cs"/>
          <w:rtl/>
        </w:rPr>
        <w:t xml:space="preserve">این را بوسیله ابزارهایی دقیق و روش‌هایی استوار می‌شناسند از جمله آزمایش احادیث و متونی که راوی، </w:t>
      </w:r>
      <w:r w:rsidR="00C4681D">
        <w:rPr>
          <w:rStyle w:val="Char0"/>
          <w:rFonts w:hint="cs"/>
          <w:rtl/>
        </w:rPr>
        <w:t>آن‌ها</w:t>
      </w:r>
      <w:r w:rsidRPr="006F7B7E">
        <w:rPr>
          <w:rStyle w:val="Char0"/>
          <w:rFonts w:hint="cs"/>
          <w:rtl/>
        </w:rPr>
        <w:t xml:space="preserve"> را روایت کرده و آن را بیان داشته است. و این روش در جرح و تعدیل، اساس می‌باشد چنانکه محدثان احادیث راوی را مورد آزمایش قرار می‌دهند و سپس بر همین اساس، حکم به دارا بودن ضبط یا نداشتن آن در او می‌کنند بلکه چه بسا حکم به کذب و دروغگویی شخصی کنند که او را نمی‌شناسند، و چنین حکمی را بر اساس آنچه روایت نموده صادر می‌کنند، چند نمونه برای شما ذکر می‌نماییم:</w:t>
      </w:r>
    </w:p>
    <w:p w:rsidR="00DC487B" w:rsidRPr="006F7B7E" w:rsidRDefault="00DC487B" w:rsidP="00DC487B">
      <w:pPr>
        <w:widowControl w:val="0"/>
        <w:jc w:val="both"/>
        <w:rPr>
          <w:rStyle w:val="Char0"/>
        </w:rPr>
      </w:pPr>
      <w:r w:rsidRPr="006F7B7E">
        <w:rPr>
          <w:rStyle w:val="Char0"/>
          <w:rFonts w:hint="cs"/>
          <w:rtl/>
        </w:rPr>
        <w:t>1. احمد بن ابراهیم حلبی: او راوی است و احادیثی با متن منکر روایت کرده است از جمله: اینکه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بچگی با ماه سخن می‌گفت و به آن اشاره می‌کرد که به راست برود ماه نیز به راست می‌رفت و دستور می‌داد به چپ برود ماه هم اطاعت می‌کرد، پس پیامبر به یاد آورد که ماه هنگامی‌که در بچگی گریه می‌نمود با او بازی می‌کرده است!</w:t>
      </w:r>
    </w:p>
    <w:p w:rsidR="00DC487B" w:rsidRPr="008E48BC" w:rsidRDefault="00DC487B" w:rsidP="00DC487B">
      <w:pPr>
        <w:widowControl w:val="0"/>
        <w:jc w:val="both"/>
        <w:rPr>
          <w:rStyle w:val="Char0"/>
          <w:spacing w:val="-4"/>
        </w:rPr>
      </w:pPr>
      <w:r w:rsidRPr="006F7B7E">
        <w:rPr>
          <w:rStyle w:val="Char0"/>
          <w:rFonts w:hint="cs"/>
          <w:rtl/>
        </w:rPr>
        <w:t>یکی از امامان بزرگ حدیث یعنی ابوحاتم رازی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با اینکه تصریح کرده او را نمی‌شناسد اما حکم بر کذب و دروغگویی وی داده است و حکمش تنها از طریق حدیث اوست، چنانکه در کتاب الجرح و التعدیل عبدالرحمن بن ابی حاتم آمده است که ابوحاتم درباره او گفته: «او را نمی‌شناسم اما تمام احادیث او باطل و موضوع </w:t>
      </w:r>
      <w:r w:rsidRPr="008E48BC">
        <w:rPr>
          <w:rStyle w:val="Char0"/>
          <w:rFonts w:hint="cs"/>
          <w:spacing w:val="-4"/>
          <w:rtl/>
        </w:rPr>
        <w:lastRenderedPageBreak/>
        <w:t>(جعلی) هستند و اصل و اساسی ندارند و حدیث او بر آن دلالت دارد که کذّاب است».</w:t>
      </w:r>
      <w:r w:rsidRPr="008E48BC">
        <w:rPr>
          <w:rStyle w:val="Char0"/>
          <w:spacing w:val="-4"/>
          <w:vertAlign w:val="superscript"/>
          <w:rtl/>
        </w:rPr>
        <w:footnoteReference w:id="102"/>
      </w:r>
    </w:p>
    <w:p w:rsidR="00DC487B" w:rsidRPr="006F7B7E" w:rsidRDefault="00DC487B" w:rsidP="00DC487B">
      <w:pPr>
        <w:widowControl w:val="0"/>
        <w:jc w:val="both"/>
        <w:rPr>
          <w:rStyle w:val="Char0"/>
        </w:rPr>
      </w:pPr>
      <w:r w:rsidRPr="006F7B7E">
        <w:rPr>
          <w:rStyle w:val="Char0"/>
          <w:rFonts w:hint="cs"/>
          <w:rtl/>
        </w:rPr>
        <w:t>2. مروذی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از امام احمد</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درباره یک راوی به نام جابر جعفی سوال کرد که: آیا او در حدیث خود متهم به کذب و دروغگویی می‌باشد؟ امام احمد گفت: «هرکسی به او طعن وارد کند درواقع به چیزی طعن وارد نموده که از کذب و دروغ می‌ترسد»! مروذی گفت: کذب؟ امام احمد پاسخ داد: بله والله، و این در حدیث او آشکار است (که کذاب است).</w:t>
      </w:r>
      <w:r w:rsidRPr="00D91B8B">
        <w:rPr>
          <w:rStyle w:val="Char0"/>
          <w:vertAlign w:val="superscript"/>
          <w:rtl/>
        </w:rPr>
        <w:footnoteReference w:id="103"/>
      </w:r>
      <w:r w:rsidRPr="006F7B7E">
        <w:rPr>
          <w:rStyle w:val="Char0"/>
          <w:rFonts w:hint="cs"/>
          <w:rtl/>
        </w:rPr>
        <w:t xml:space="preserve"> شاهد، این گفته‌ی امام احمد است که گفته: «این (کذب) در حدیث او آشکار است».</w:t>
      </w:r>
    </w:p>
    <w:p w:rsidR="00DC487B" w:rsidRPr="006F7B7E" w:rsidRDefault="00DC487B" w:rsidP="00DC487B">
      <w:pPr>
        <w:widowControl w:val="0"/>
        <w:jc w:val="both"/>
        <w:rPr>
          <w:rStyle w:val="Char0"/>
        </w:rPr>
      </w:pPr>
      <w:r w:rsidRPr="006F7B7E">
        <w:rPr>
          <w:rStyle w:val="Char0"/>
          <w:rFonts w:hint="cs"/>
          <w:rtl/>
        </w:rPr>
        <w:t>3. ابن‌معین</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 امام جرح و تعدیل - درباره روح بن عباده گفته است: «مشکلی ندارد و صدوق (راستگو) است، حدیث وی بر راستگویی‌اش دلالت دارد».</w:t>
      </w:r>
      <w:r w:rsidRPr="00D91B8B">
        <w:rPr>
          <w:rStyle w:val="Char0"/>
          <w:vertAlign w:val="superscript"/>
          <w:rtl/>
        </w:rPr>
        <w:footnoteReference w:id="104"/>
      </w:r>
    </w:p>
    <w:p w:rsidR="00DC487B" w:rsidRPr="006F7B7E" w:rsidRDefault="00DC487B" w:rsidP="00DC487B">
      <w:pPr>
        <w:widowControl w:val="0"/>
        <w:jc w:val="both"/>
        <w:rPr>
          <w:rStyle w:val="Char0"/>
          <w:rtl/>
        </w:rPr>
      </w:pPr>
      <w:r w:rsidRPr="006F7B7E">
        <w:rPr>
          <w:rStyle w:val="Char0"/>
          <w:rFonts w:hint="cs"/>
          <w:rtl/>
        </w:rPr>
        <w:t xml:space="preserve">از مهمترین ابزارهای آزمایش احادیث راوی نزد محدثان ناقد، مقایسه و مخالفت </w:t>
      </w:r>
      <w:r w:rsidR="00C4681D">
        <w:rPr>
          <w:rStyle w:val="Char0"/>
          <w:rFonts w:hint="cs"/>
          <w:rtl/>
        </w:rPr>
        <w:t>آن‌ها</w:t>
      </w:r>
      <w:r w:rsidRPr="006F7B7E">
        <w:rPr>
          <w:rStyle w:val="Char0"/>
          <w:rFonts w:hint="cs"/>
          <w:rtl/>
        </w:rPr>
        <w:t xml:space="preserve"> با احادیث افراد ثقه است ابن‌صلاح</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کتاب خود «علوم الحدیث» گفته است: «ضابط بودن راوی با این شناخته می‌شود که روایت او را با روایات افراد ثقه‌ی معروف به ضبط و اتقان (کمال دقت) مقایسه و آزمایش کنیم، که اگر روایات او را - هرچند از لحاظ معنا - موافق با روایت‌های آنان یا غالبا موافق با </w:t>
      </w:r>
      <w:r w:rsidR="00C4681D">
        <w:rPr>
          <w:rStyle w:val="Char0"/>
          <w:rFonts w:hint="cs"/>
          <w:rtl/>
        </w:rPr>
        <w:t>آن‌ها</w:t>
      </w:r>
      <w:r w:rsidRPr="006F7B7E">
        <w:rPr>
          <w:rStyle w:val="Char0"/>
          <w:rFonts w:hint="cs"/>
          <w:rtl/>
        </w:rPr>
        <w:t xml:space="preserve"> یافتیم - مخالفت، نادر باشد - در این هنگام به ضابط بودن او پی می‌بریم و اگر مخالفت با روایات افراد ثقه را بسیار دیدیم به مختل بودن ضبط او پی می‌بریم و به حدیث وی احتجاج و استدلال نمی‌کنیم».</w:t>
      </w:r>
      <w:r w:rsidRPr="00D91B8B">
        <w:rPr>
          <w:rStyle w:val="Char0"/>
          <w:vertAlign w:val="superscript"/>
          <w:rtl/>
        </w:rPr>
        <w:footnoteReference w:id="105"/>
      </w:r>
    </w:p>
    <w:p w:rsidR="00DC487B" w:rsidRPr="006F7B7E" w:rsidRDefault="00DC487B" w:rsidP="004E0834">
      <w:pPr>
        <w:widowControl w:val="0"/>
        <w:jc w:val="both"/>
        <w:rPr>
          <w:rStyle w:val="Char0"/>
          <w:rtl/>
        </w:rPr>
      </w:pPr>
      <w:r w:rsidRPr="006F7B7E">
        <w:rPr>
          <w:rStyle w:val="Char0"/>
          <w:rFonts w:hint="cs"/>
          <w:rtl/>
        </w:rPr>
        <w:t>به عنوان مثال: یحیی بن معین</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«روزی اسماعیل بن عُلَیَّه به من گفت: حدیث من چگونه است؟ گفتم: تو دارای حدیث راست و درست هستی. سپس به من گفت: چگونه این را دانستید؟ به او گفتم: احادیث تو را بر احادیث دیگران عرضه نمودیم و آن را راست و درست یافتیم. او هم گفت: الحمدلله».</w:t>
      </w:r>
      <w:r w:rsidRPr="00D91B8B">
        <w:rPr>
          <w:rStyle w:val="Char0"/>
          <w:vertAlign w:val="superscript"/>
          <w:rtl/>
        </w:rPr>
        <w:footnoteReference w:id="106"/>
      </w:r>
    </w:p>
    <w:p w:rsidR="00DC487B" w:rsidRPr="006F7B7E" w:rsidRDefault="00DC487B" w:rsidP="00862398">
      <w:pPr>
        <w:jc w:val="both"/>
        <w:rPr>
          <w:rStyle w:val="Char0"/>
          <w:rtl/>
        </w:rPr>
      </w:pPr>
      <w:r w:rsidRPr="006F7B7E">
        <w:rPr>
          <w:rStyle w:val="Char0"/>
          <w:rFonts w:hint="cs"/>
          <w:rtl/>
        </w:rPr>
        <w:lastRenderedPageBreak/>
        <w:t xml:space="preserve">معنای این گفته‌ی ابن‌معین به ابن عُلَیَّه که بیان داشت: «احادیث تو را بر احادیث دیگران عرضه نمودیم و آن را راست و درست یافتیم» اینست که فرایند آزمایش و مقایسه‌ی روایات و احادیث تو را با روایات سایر محدثانِ ثقه انجام دادیم و دریافتیم که روایات تو با روایات آنان موافق می‌باشد و مخالف </w:t>
      </w:r>
      <w:r w:rsidR="00C4681D">
        <w:rPr>
          <w:rStyle w:val="Char0"/>
          <w:rFonts w:hint="cs"/>
          <w:rtl/>
        </w:rPr>
        <w:t>آن‌ها</w:t>
      </w:r>
      <w:r w:rsidRPr="006F7B7E">
        <w:rPr>
          <w:rStyle w:val="Char0"/>
          <w:rFonts w:hint="cs"/>
          <w:rtl/>
        </w:rPr>
        <w:t xml:space="preserve"> نیست لذا بر طبق این مقایسه‌ی عملی و آزمایش دقیق دانستیم که تو ثقه هستی.</w:t>
      </w:r>
    </w:p>
    <w:p w:rsidR="00DC487B" w:rsidRPr="006F7B7E" w:rsidRDefault="00DC487B" w:rsidP="00DC487B">
      <w:pPr>
        <w:widowControl w:val="0"/>
        <w:jc w:val="both"/>
        <w:rPr>
          <w:rStyle w:val="Char0"/>
          <w:rtl/>
        </w:rPr>
      </w:pPr>
      <w:r w:rsidRPr="006F7B7E">
        <w:rPr>
          <w:rStyle w:val="Char0"/>
          <w:rFonts w:hint="cs"/>
          <w:rtl/>
        </w:rPr>
        <w:t>همچنین از ابزارهایی که محدثان بوسیله‌ی آن، ضبط راوی را می‌شناسند سؤال پرسیدن و آزمایش مستقیم از راوی است.</w:t>
      </w:r>
    </w:p>
    <w:p w:rsidR="00DC487B" w:rsidRPr="006F7B7E" w:rsidRDefault="00DC487B" w:rsidP="00DC487B">
      <w:pPr>
        <w:widowControl w:val="0"/>
        <w:jc w:val="both"/>
        <w:rPr>
          <w:rStyle w:val="Char0"/>
          <w:rtl/>
        </w:rPr>
      </w:pPr>
      <w:r w:rsidRPr="006F7B7E">
        <w:rPr>
          <w:rStyle w:val="Char0"/>
          <w:rFonts w:hint="cs"/>
          <w:rtl/>
        </w:rPr>
        <w:t>به عنوان مثال: حماد بن سلمه، شیخ و استاد خود «ثابت بنانی» را آزمایش کرد - با آنکه هر دو ثقه بودند - چنانکه گفته: «فکر می‌کردم که ثابت بنانی، اسانید را حفظ نمی‌باشد. در مورد حدیث ابن ابی‌لیلی به او گفتم: حدیث انس در مورد فلان و بهمان چگونه است؟ وی پاسخ داد: بلکه ابن ابی لیلی برای ما آن حدیث را گفته است نه انس. و به او گفتم: حدیث فلانی در مورد آن چیز چگونه است؟ گفت: خیر، فلانی برای ما حدیث را گفته است نه...».</w:t>
      </w:r>
      <w:r w:rsidRPr="00D91B8B">
        <w:rPr>
          <w:rStyle w:val="Char0"/>
          <w:vertAlign w:val="superscript"/>
          <w:rtl/>
        </w:rPr>
        <w:footnoteReference w:id="107"/>
      </w:r>
      <w:r w:rsidRPr="006F7B7E">
        <w:rPr>
          <w:rStyle w:val="Char0"/>
          <w:rFonts w:hint="cs"/>
          <w:rtl/>
        </w:rPr>
        <w:t xml:space="preserve"> حماد، اسانید (سندها) را از روی عمد برای او به هم می‌ریخت چون می‌خواست بداند که آیا ثابت، روایت انس را از روایت عبدالرحمن ابن ابی لیلی تمییز می‌دهد؟ که اگر تمییز ندهد پی می‌برد که حفظ وی مشکل دارد اما اگر متوجه شود، بر اساس این امتحان خواهد دانست که او (ثابت) دارای اتقان (کمال دقت) و هوشیاری است.</w:t>
      </w:r>
    </w:p>
    <w:p w:rsidR="00DC487B" w:rsidRPr="006F7B7E" w:rsidRDefault="00DC487B" w:rsidP="007E4372">
      <w:pPr>
        <w:pStyle w:val="a4"/>
        <w:spacing w:before="120"/>
        <w:rPr>
          <w:rtl/>
          <w:lang w:bidi="fa-IR"/>
        </w:rPr>
      </w:pPr>
      <w:r w:rsidRPr="006F7B7E">
        <w:rPr>
          <w:rFonts w:hint="cs"/>
          <w:rtl/>
          <w:lang w:bidi="fa-IR"/>
        </w:rPr>
        <w:t>اموری که محدثان به هنگام بررسی دو شرط عدالت و ضبط رعایت می‌کنند:</w:t>
      </w:r>
    </w:p>
    <w:p w:rsidR="00DC487B" w:rsidRPr="006F7B7E" w:rsidRDefault="00DC487B" w:rsidP="007E4372">
      <w:pPr>
        <w:pStyle w:val="a4"/>
        <w:spacing w:before="120"/>
        <w:rPr>
          <w:rtl/>
          <w:lang w:bidi="fa-IR"/>
        </w:rPr>
      </w:pPr>
      <w:r w:rsidRPr="006F7B7E">
        <w:rPr>
          <w:rFonts w:hint="cs"/>
          <w:rtl/>
          <w:lang w:bidi="fa-IR"/>
        </w:rPr>
        <w:t>امر اول: دوری از جانبداری:</w:t>
      </w:r>
    </w:p>
    <w:p w:rsidR="00DC487B" w:rsidRPr="006F7B7E" w:rsidRDefault="00DC487B" w:rsidP="00DC487B">
      <w:pPr>
        <w:widowControl w:val="0"/>
        <w:jc w:val="both"/>
        <w:rPr>
          <w:rStyle w:val="Char0"/>
          <w:rtl/>
        </w:rPr>
      </w:pPr>
      <w:r w:rsidRPr="006F7B7E">
        <w:rPr>
          <w:rStyle w:val="Char0"/>
          <w:rFonts w:hint="cs"/>
          <w:rtl/>
        </w:rPr>
        <w:t>در «تهذیب التهذیب» ابن‌حجر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شرح‌حال ابان ابی عیاش آمده که عبّاد مهلّبی گفت: «من و حماد بن زید نزد شعبه</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آمدیم و با وی درباره‌ی ابان سخن گفتیم که از تضعیف نمودن وی دست بردارد. سپس بعد از آن با وی دیدار کردم و گفت: «فکر نمی‌کنم که بتوانم درباره‌ی او سکوت کنم». این در حالی بود که ابان به صلاح و درستکاری مشهور بود اما حفظ بدی داست.</w:t>
      </w:r>
    </w:p>
    <w:p w:rsidR="00DC487B" w:rsidRPr="00C4681D" w:rsidRDefault="00DC487B" w:rsidP="00862398">
      <w:pPr>
        <w:jc w:val="both"/>
        <w:rPr>
          <w:rStyle w:val="Char0"/>
          <w:spacing w:val="-4"/>
          <w:rtl/>
        </w:rPr>
      </w:pPr>
      <w:r w:rsidRPr="006F7B7E">
        <w:rPr>
          <w:rStyle w:val="Char0"/>
          <w:rFonts w:hint="cs"/>
          <w:rtl/>
        </w:rPr>
        <w:lastRenderedPageBreak/>
        <w:t xml:space="preserve">بلکه برخی از امامان بوده‌اند که در مورد ضعیف بودن ضبط روایت پدر یا فرزند </w:t>
      </w:r>
      <w:r w:rsidRPr="00C4681D">
        <w:rPr>
          <w:rStyle w:val="Char0"/>
          <w:rFonts w:hint="cs"/>
          <w:spacing w:val="-4"/>
          <w:rtl/>
        </w:rPr>
        <w:t xml:space="preserve">خود سخن گفته‌اند و تمامی </w:t>
      </w:r>
      <w:r w:rsidR="00C4681D" w:rsidRPr="00C4681D">
        <w:rPr>
          <w:rStyle w:val="Char0"/>
          <w:rFonts w:hint="cs"/>
          <w:spacing w:val="-4"/>
          <w:rtl/>
        </w:rPr>
        <w:t>این‌ها</w:t>
      </w:r>
      <w:r w:rsidRPr="00C4681D">
        <w:rPr>
          <w:rStyle w:val="Char0"/>
          <w:rFonts w:hint="cs"/>
          <w:spacing w:val="-4"/>
          <w:rtl/>
        </w:rPr>
        <w:t xml:space="preserve"> به‌منظور حفظ و پاسداری از سنت نبوی بوده است.</w:t>
      </w:r>
      <w:r w:rsidRPr="00C4681D">
        <w:rPr>
          <w:rStyle w:val="Char0"/>
          <w:spacing w:val="-4"/>
          <w:vertAlign w:val="superscript"/>
          <w:rtl/>
        </w:rPr>
        <w:footnoteReference w:id="108"/>
      </w:r>
    </w:p>
    <w:p w:rsidR="00DC487B" w:rsidRPr="006F7B7E" w:rsidRDefault="00DC487B" w:rsidP="007E4372">
      <w:pPr>
        <w:pStyle w:val="a4"/>
        <w:spacing w:before="120"/>
        <w:rPr>
          <w:rtl/>
          <w:lang w:bidi="fa-IR"/>
        </w:rPr>
      </w:pPr>
      <w:r w:rsidRPr="006F7B7E">
        <w:rPr>
          <w:rFonts w:hint="cs"/>
          <w:rtl/>
          <w:lang w:bidi="fa-IR"/>
        </w:rPr>
        <w:t>امر دوم: قبول احادیث مخالفین اعتقادی از پیروان مذاهب بدعی بخاطر مقدم داشتن مصلحت سنت و روایت:</w:t>
      </w:r>
    </w:p>
    <w:p w:rsidR="00DC487B" w:rsidRPr="006F7B7E" w:rsidRDefault="00DC487B" w:rsidP="00DC487B">
      <w:pPr>
        <w:widowControl w:val="0"/>
        <w:jc w:val="both"/>
        <w:rPr>
          <w:rStyle w:val="Char0"/>
          <w:rtl/>
        </w:rPr>
      </w:pPr>
      <w:r w:rsidRPr="006F7B7E">
        <w:rPr>
          <w:rStyle w:val="Char0"/>
          <w:rFonts w:hint="cs"/>
          <w:rtl/>
        </w:rPr>
        <w:t xml:space="preserve">محدثان در زمان روایت با معضل انتشار فرقه‌هایی مواجه بودند که در باب اعتقاد با راه و روش صحابه و تابعین مخالفت می‌کردند همچون قدریه، خوارج، شیعه و نواصب. و بسیاری از افراد منسوب به این فرقه‌ها، طلب حدیث می‌کردند، در مجالس اهل حدیث حضور می‌یافتند و برای دستیابی به علم حدیث تلاش می‌نمودند و به ضبط و اتقان شناخته می‌شدند لذا محدثان در موضع‌گیری نسبت به این راویان دچار اختلاف شدند که آیا از </w:t>
      </w:r>
      <w:r w:rsidR="00C4681D">
        <w:rPr>
          <w:rStyle w:val="Char0"/>
          <w:rFonts w:hint="cs"/>
          <w:rtl/>
        </w:rPr>
        <w:t>آن‌ها</w:t>
      </w:r>
      <w:r w:rsidRPr="006F7B7E">
        <w:rPr>
          <w:rStyle w:val="Char0"/>
          <w:rFonts w:hint="cs"/>
          <w:rtl/>
        </w:rPr>
        <w:t xml:space="preserve"> روایت کنند، حکم به ثقه بودن‌شان دهند و روایت‌های آنان را قبول نمایند یا که روایت </w:t>
      </w:r>
      <w:r w:rsidR="00C4681D">
        <w:rPr>
          <w:rStyle w:val="Char0"/>
          <w:rFonts w:hint="cs"/>
          <w:rtl/>
        </w:rPr>
        <w:t>آن‌ها</w:t>
      </w:r>
      <w:r w:rsidRPr="006F7B7E">
        <w:rPr>
          <w:rStyle w:val="Char0"/>
          <w:rFonts w:hint="cs"/>
          <w:rtl/>
        </w:rPr>
        <w:t xml:space="preserve"> را ترک کنند و مردم را از سماع (شنیدن) حدیث از </w:t>
      </w:r>
      <w:r w:rsidR="00C4681D">
        <w:rPr>
          <w:rStyle w:val="Char0"/>
          <w:rFonts w:hint="cs"/>
          <w:rtl/>
        </w:rPr>
        <w:t>آن‌ها</w:t>
      </w:r>
      <w:r w:rsidRPr="006F7B7E">
        <w:rPr>
          <w:rStyle w:val="Char0"/>
          <w:rFonts w:hint="cs"/>
          <w:rtl/>
        </w:rPr>
        <w:t xml:space="preserve"> نهی کنند؟</w:t>
      </w:r>
    </w:p>
    <w:p w:rsidR="00DC487B" w:rsidRPr="006F7B7E" w:rsidRDefault="00DC487B" w:rsidP="00DC487B">
      <w:pPr>
        <w:widowControl w:val="0"/>
        <w:jc w:val="both"/>
        <w:rPr>
          <w:rStyle w:val="Char0"/>
          <w:rtl/>
        </w:rPr>
      </w:pPr>
      <w:r w:rsidRPr="006F7B7E">
        <w:rPr>
          <w:rStyle w:val="Char0"/>
          <w:rFonts w:hint="cs"/>
          <w:rtl/>
        </w:rPr>
        <w:t xml:space="preserve">کسانی که مانع روایت کردن </w:t>
      </w:r>
      <w:r w:rsidR="00C4681D">
        <w:rPr>
          <w:rStyle w:val="Char0"/>
          <w:rFonts w:hint="cs"/>
          <w:rtl/>
        </w:rPr>
        <w:t>آن‌ها</w:t>
      </w:r>
      <w:r w:rsidRPr="006F7B7E">
        <w:rPr>
          <w:rStyle w:val="Char0"/>
          <w:rFonts w:hint="cs"/>
          <w:rtl/>
        </w:rPr>
        <w:t xml:space="preserve"> شدند بر این باور بودند که هجر و طرد آنان، وسیله سودمندی برای کاهش شرشان و سبب بازگشت‌شان به صواب و سنت است کما اینکه برخی از محدثان هم معتقد بودند که شخص بدعتگزار، قابل‌اعتماد نیست و ترس یاری مذهب اشتباهش بواسطه روایتی که ساخته و پرداخته می‌کند از او می‌رود. افزون بر آن، برخی بدعت‌ها، انسان را ممکن است به کفر برسانند چنانکه در بعضی گفته‌های جهمیه می‌بینیم. </w:t>
      </w:r>
    </w:p>
    <w:p w:rsidR="00DC487B" w:rsidRPr="006F7B7E" w:rsidRDefault="00DC487B" w:rsidP="00DC487B">
      <w:pPr>
        <w:widowControl w:val="0"/>
        <w:jc w:val="both"/>
        <w:rPr>
          <w:rStyle w:val="Char0"/>
          <w:rtl/>
        </w:rPr>
      </w:pPr>
      <w:r w:rsidRPr="006F7B7E">
        <w:rPr>
          <w:rStyle w:val="Char0"/>
          <w:rFonts w:hint="cs"/>
          <w:rtl/>
        </w:rPr>
        <w:t xml:space="preserve">با این حال، گروه دیگری از ناقدان حدیث از تمام این امور منفی چشم‌پوشی کردند و مصلحت روایت و سنت را مقدّم داشتند چنانکه برخی از آن افراد اهل‌بدعت مشهور به حفظ عالی بودند و روایات صحیح بسیار نزد خود داشتند، و ناقدان حدیث برای قبول روایت </w:t>
      </w:r>
      <w:r w:rsidR="00C4681D">
        <w:rPr>
          <w:rStyle w:val="Char0"/>
          <w:rFonts w:hint="cs"/>
          <w:rtl/>
        </w:rPr>
        <w:t>آن‌ها</w:t>
      </w:r>
      <w:r w:rsidRPr="006F7B7E">
        <w:rPr>
          <w:rStyle w:val="Char0"/>
          <w:rFonts w:hint="cs"/>
          <w:rtl/>
        </w:rPr>
        <w:t xml:space="preserve"> شرط کردند که مشهور به صدق و راستی و سلامت دینی باشند چنانکه فسق در عمل و رفتار از آنان شناخته نشود، همچنین بدعت‌شان </w:t>
      </w:r>
      <w:r w:rsidR="00C4681D">
        <w:rPr>
          <w:rStyle w:val="Char0"/>
          <w:rFonts w:hint="cs"/>
          <w:rtl/>
        </w:rPr>
        <w:t>آن‌ها</w:t>
      </w:r>
      <w:r w:rsidRPr="006F7B7E">
        <w:rPr>
          <w:rStyle w:val="Char0"/>
          <w:rFonts w:hint="cs"/>
          <w:rtl/>
        </w:rPr>
        <w:t xml:space="preserve"> را به حدّ کفر به خداوند نرساند. با این وجود، بسیاری از محدثان شرط کردند که </w:t>
      </w:r>
      <w:r w:rsidR="00C4681D">
        <w:rPr>
          <w:rStyle w:val="Char0"/>
          <w:rFonts w:hint="cs"/>
          <w:rtl/>
        </w:rPr>
        <w:t>آن‌ها</w:t>
      </w:r>
      <w:r w:rsidRPr="006F7B7E">
        <w:rPr>
          <w:rStyle w:val="Char0"/>
          <w:rFonts w:hint="cs"/>
          <w:rtl/>
        </w:rPr>
        <w:t xml:space="preserve"> از سران اهل بدعت و داعی به بدعت خود نباشند و عمل بیشتر محدثان بر این مدار قرار گرفت، و اگر در صحیح بخاری و مسلم تأمل کنی درمی‌یابی که تعداد بسیاری از </w:t>
      </w:r>
      <w:r w:rsidRPr="006F7B7E">
        <w:rPr>
          <w:rStyle w:val="Char0"/>
          <w:rFonts w:hint="cs"/>
          <w:rtl/>
        </w:rPr>
        <w:lastRenderedPageBreak/>
        <w:t>کسانی که شیخین بدان‌ها استدلال و احتجاج کرده‌اند به حدی از بدعت شناخته شده بودند و همین امر، گفته‌ی کسانی را که در محدثان به بهانه‌ی تأثیر عوامل مذهبی طعن وارد می‌کنند ابطال می‌کند.</w:t>
      </w:r>
    </w:p>
    <w:p w:rsidR="00DC487B" w:rsidRPr="006F7B7E" w:rsidRDefault="00DC487B" w:rsidP="005D173E">
      <w:pPr>
        <w:pStyle w:val="a4"/>
        <w:keepNext/>
        <w:spacing w:before="120"/>
        <w:rPr>
          <w:rtl/>
          <w:lang w:bidi="fa-IR"/>
        </w:rPr>
      </w:pPr>
      <w:r w:rsidRPr="006F7B7E">
        <w:rPr>
          <w:rFonts w:hint="cs"/>
          <w:rtl/>
          <w:lang w:bidi="fa-IR"/>
        </w:rPr>
        <w:t>شرط سوم: اتصال (پیوستگی) اسناد:</w:t>
      </w:r>
    </w:p>
    <w:p w:rsidR="00DC487B" w:rsidRPr="006F7B7E" w:rsidRDefault="00DC487B" w:rsidP="00DC487B">
      <w:pPr>
        <w:widowControl w:val="0"/>
        <w:jc w:val="both"/>
        <w:rPr>
          <w:rStyle w:val="Char0"/>
          <w:rtl/>
        </w:rPr>
      </w:pPr>
      <w:r w:rsidRPr="006F7B7E">
        <w:rPr>
          <w:rStyle w:val="Char0"/>
          <w:rFonts w:hint="cs"/>
          <w:rtl/>
        </w:rPr>
        <w:t xml:space="preserve">کماکان در مرحله‌ی بیان شروط ظاهری‌ای هستیم که محدثان بوسیله </w:t>
      </w:r>
      <w:r w:rsidR="00C4681D">
        <w:rPr>
          <w:rStyle w:val="Char0"/>
          <w:rFonts w:hint="cs"/>
          <w:rtl/>
        </w:rPr>
        <w:t>آن‌ها</w:t>
      </w:r>
      <w:r w:rsidRPr="006F7B7E">
        <w:rPr>
          <w:rStyle w:val="Char0"/>
          <w:rFonts w:hint="cs"/>
          <w:rtl/>
        </w:rPr>
        <w:t xml:space="preserve"> با احادیث و اخبار تعامل می‌کنند چنانکه محدثان پس از اطمینان یافتن از سلامت راویانِ خبر از جهت درستی رفتار و نیز از جهت حفظ و ضبط، به چگونگی روایت هر یک از </w:t>
      </w:r>
      <w:r w:rsidR="00C4681D">
        <w:rPr>
          <w:rStyle w:val="Char0"/>
          <w:rFonts w:hint="cs"/>
          <w:rtl/>
        </w:rPr>
        <w:t>آن‌ها</w:t>
      </w:r>
      <w:r w:rsidRPr="006F7B7E">
        <w:rPr>
          <w:rStyle w:val="Char0"/>
          <w:rFonts w:hint="cs"/>
          <w:rtl/>
        </w:rPr>
        <w:t xml:space="preserve"> و ادای آن می‌نگرند که آیا وی خبر را از شیخ خود با صیغه‌ای روایت نموده که افاده‌ی عدم‌انقطاع بین‌شان می‌کند همانند (سمعتُ، وحدَّثن</w:t>
      </w:r>
      <w:r w:rsidR="00F67149">
        <w:rPr>
          <w:rStyle w:val="Char0"/>
          <w:rFonts w:hint="cs"/>
          <w:rtl/>
        </w:rPr>
        <w:t>ی</w:t>
      </w:r>
      <w:r w:rsidRPr="006F7B7E">
        <w:rPr>
          <w:rStyle w:val="Char0"/>
          <w:rFonts w:hint="cs"/>
          <w:rtl/>
        </w:rPr>
        <w:t>، و أخبرنی) یا آنرا با صیغه‌ای روایت کرده که دالّ بر عدم اتصال است همچون (نُبئت عن فلان، و بلغنی أنَّ فلانا قال) یا که آن را با صیغه‌ای ناصریح در اتصال و انقطاع همانند (عن و قال) روایت نموده است؟ که محدثان با هر یک از انواع صیغه‌ها و اسلوب‌های ادای روایت، تعامل خاصی دارند.</w:t>
      </w:r>
    </w:p>
    <w:p w:rsidR="00DC487B" w:rsidRPr="006F7B7E" w:rsidRDefault="00DC487B" w:rsidP="00DC487B">
      <w:pPr>
        <w:widowControl w:val="0"/>
        <w:jc w:val="both"/>
        <w:rPr>
          <w:rStyle w:val="Char0"/>
          <w:rtl/>
        </w:rPr>
      </w:pPr>
      <w:r w:rsidRPr="006F7B7E">
        <w:rPr>
          <w:rStyle w:val="Char0"/>
          <w:rFonts w:hint="cs"/>
          <w:rtl/>
        </w:rPr>
        <w:t>انقطاع در روایت ممکن است ظاهری باشد مثل اینکه یک راوی از شیخی روایت کند که پیش از تولد او مرده است، یا اینکه صیغه و اسلوب ادای روایت در انقطاع، صریح باشد همچون (بلغنی عن فلان)، و شناخت این نوع از انقطاع، دشوار نمی‌باشد.</w:t>
      </w:r>
    </w:p>
    <w:p w:rsidR="00DC487B" w:rsidRPr="006F7B7E" w:rsidRDefault="00DC487B" w:rsidP="00DC487B">
      <w:pPr>
        <w:widowControl w:val="0"/>
        <w:jc w:val="both"/>
        <w:rPr>
          <w:rStyle w:val="Char0"/>
          <w:rtl/>
        </w:rPr>
      </w:pPr>
      <w:r w:rsidRPr="006F7B7E">
        <w:rPr>
          <w:rStyle w:val="Char0"/>
          <w:rFonts w:hint="cs"/>
          <w:rtl/>
        </w:rPr>
        <w:t>و نیز ممکن است که انقطاع در روایت، خفی و پنهان باشد مثل اینکه با تدلیس باشد - یعنی راوی از شیخ خود که از او سماع نموده چیزی را روایت می‌کند که آنرا از او با صیغه‌ای محتمل نشنیده باشد همچون «قال» و «عن» -، بنابراین راوی مدلّس هنگامی‌که روایتی را که نشنیده روایت می‌کند از الفاظ صریح در سماع خودداری می‌کند همچون «سمعتُ و حدثن</w:t>
      </w:r>
      <w:r w:rsidR="00F67149">
        <w:rPr>
          <w:rStyle w:val="Char0"/>
          <w:rFonts w:hint="cs"/>
          <w:rtl/>
        </w:rPr>
        <w:t>ی</w:t>
      </w:r>
      <w:r w:rsidRPr="006F7B7E">
        <w:rPr>
          <w:rStyle w:val="Char0"/>
          <w:rFonts w:hint="cs"/>
          <w:rtl/>
        </w:rPr>
        <w:t xml:space="preserve">» و بجای </w:t>
      </w:r>
      <w:r w:rsidR="00C4681D">
        <w:rPr>
          <w:rStyle w:val="Char0"/>
          <w:rFonts w:hint="cs"/>
          <w:rtl/>
        </w:rPr>
        <w:t>آن‌ها</w:t>
      </w:r>
      <w:r w:rsidRPr="006F7B7E">
        <w:rPr>
          <w:rStyle w:val="Char0"/>
          <w:rFonts w:hint="cs"/>
          <w:rtl/>
        </w:rPr>
        <w:t xml:space="preserve"> از الفاظ محتمل استفاده می‌کند زیرا نمی‌خواهد دروغگو شمرده شود. و این تدلیس، نوعی از انقطاع خفی قلمداد می‌گردد و گروهی از محدثان بزرگ همانند شعبه ابن حجاج آنرا نکوهش کرده‌اند. محدثان در آشکار نمودن تدلیس، روش‌های دقیق و راه‌های استواری دارند که مبتنی بر بررسی متن، مقایسه‌ی اسانید، قیاسِ نسبت تدلیس نزد راوی و موارد دیگر است، و آنطور نیست که برخی افراد مشغول به حدیث می‌پندارند که پرده برداشتن از ماسک تدلیس، بیش از نگریستن به صیغه‌ی ادای روایت نیازمند چیز دیگری نمی‌باشد که اگر شخص مدلّس، تصریح به سماع کرد حدیث او قبول می‌شود و اگر تصریح نکرد رد </w:t>
      </w:r>
      <w:r w:rsidRPr="006F7B7E">
        <w:rPr>
          <w:rStyle w:val="Char0"/>
          <w:rFonts w:hint="cs"/>
          <w:rtl/>
        </w:rPr>
        <w:lastRenderedPageBreak/>
        <w:t>می‌گردد، البته این فرصت کوتاه برای شرح ظرافت‌های روش‌های شگفت محدثان در آشکارسازی تدلیس کفایت نمی‌کند ولی ناچاراً به این مختصر بسنده می‌کنیم.</w:t>
      </w:r>
    </w:p>
    <w:p w:rsidR="00DC487B" w:rsidRPr="006F7B7E" w:rsidRDefault="00DC487B" w:rsidP="007E4372">
      <w:pPr>
        <w:pStyle w:val="aa"/>
        <w:rPr>
          <w:rtl/>
        </w:rPr>
      </w:pPr>
      <w:bookmarkStart w:id="46" w:name="_Toc5794746"/>
      <w:r w:rsidRPr="006F7B7E">
        <w:rPr>
          <w:rFonts w:hint="cs"/>
          <w:rtl/>
        </w:rPr>
        <w:t>جنبه‌ی دوم</w:t>
      </w:r>
      <w:r w:rsidR="007E4372">
        <w:rPr>
          <w:rFonts w:hint="cs"/>
          <w:rtl/>
        </w:rPr>
        <w:t xml:space="preserve">: </w:t>
      </w:r>
      <w:r w:rsidRPr="006F7B7E">
        <w:rPr>
          <w:rFonts w:hint="cs"/>
          <w:rtl/>
        </w:rPr>
        <w:t>توجه‌‌ورزی محدثان به استخراج علل پنهان و اکتفا نکردن به شروط صحت ظاهری</w:t>
      </w:r>
      <w:bookmarkEnd w:id="46"/>
    </w:p>
    <w:p w:rsidR="00DC487B" w:rsidRPr="006F7B7E" w:rsidRDefault="00DC487B" w:rsidP="00DC487B">
      <w:pPr>
        <w:widowControl w:val="0"/>
        <w:jc w:val="both"/>
        <w:rPr>
          <w:rStyle w:val="Char0"/>
          <w:rtl/>
        </w:rPr>
      </w:pPr>
      <w:r w:rsidRPr="006F7B7E">
        <w:rPr>
          <w:rStyle w:val="Char0"/>
          <w:rFonts w:hint="cs"/>
          <w:rtl/>
        </w:rPr>
        <w:t>پس از آنکه ناقدان حدیث به عدالت و ضبط راویان و به اتصال و عدم انقطاع اسناد اعتماد می‌یابند باز هم مستقیماً حکم به صحیح بودن حدیث نمی‌دهند، چنانکه امام ابن‌قیم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فرموده است: «دانسته شد که صحیح بودن اسناد یکی از شروط صحت حدیث است و موجب صحیح بودن حدیث نمی‌باشد چرا که حدیث با مجموعه‌ای از امور صحیح می‌گردد از جمله، صحت سند آن، انتفاء و نبود علت، نداشتن شذوذ و نکارت و اینکه راوی آن با روایات افراد ثقه مخالفت نکرده باشد یا شاذ از آنان نباشد».</w:t>
      </w:r>
      <w:r w:rsidRPr="00D91B8B">
        <w:rPr>
          <w:rStyle w:val="Char0"/>
          <w:vertAlign w:val="superscript"/>
          <w:rtl/>
        </w:rPr>
        <w:footnoteReference w:id="109"/>
      </w:r>
    </w:p>
    <w:p w:rsidR="00DC487B" w:rsidRPr="006F7B7E" w:rsidRDefault="00DC487B" w:rsidP="00DC487B">
      <w:pPr>
        <w:widowControl w:val="0"/>
        <w:jc w:val="both"/>
        <w:rPr>
          <w:rStyle w:val="Char0"/>
          <w:rtl/>
        </w:rPr>
      </w:pPr>
      <w:r w:rsidRPr="006F7B7E">
        <w:rPr>
          <w:rStyle w:val="Char0"/>
          <w:rFonts w:hint="cs"/>
          <w:rtl/>
        </w:rPr>
        <w:t xml:space="preserve">گام مهمی که محدثان پس از اطمینان یافتن از سالم بودن ظاهری اسناد برمی‌دارند جمع‌آوری سایر اسانید و طُرق حدیث، سپس مقارنه میان </w:t>
      </w:r>
      <w:r w:rsidR="00C4681D">
        <w:rPr>
          <w:rStyle w:val="Char0"/>
          <w:rFonts w:hint="cs"/>
          <w:rtl/>
        </w:rPr>
        <w:t>آن‌ها</w:t>
      </w:r>
      <w:r w:rsidRPr="006F7B7E">
        <w:rPr>
          <w:rStyle w:val="Char0"/>
          <w:rFonts w:hint="cs"/>
          <w:rtl/>
        </w:rPr>
        <w:t xml:space="preserve"> و نظر افکندن در میزان اتفاق و اختلاف بین راویان، بعد، ترجیح روایت ثابت‌تر و موثق‌تر در صورت وجود اختلاف است. و بدین گونه، علل خفی و پنهان آشکار می‌گردد چنانکه امام علی ابن مدینی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«اگر طُرق حدیث جمع نشود خطا و اشتباه آن روشن نمی‌گردد».</w:t>
      </w:r>
      <w:r w:rsidRPr="00D91B8B">
        <w:rPr>
          <w:rStyle w:val="Char0"/>
          <w:vertAlign w:val="superscript"/>
          <w:rtl/>
        </w:rPr>
        <w:footnoteReference w:id="110"/>
      </w:r>
      <w:r w:rsidRPr="006F7B7E">
        <w:rPr>
          <w:rStyle w:val="Char0"/>
          <w:rFonts w:hint="cs"/>
          <w:rtl/>
        </w:rPr>
        <w:t xml:space="preserve"> و خطیب بغدادی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 «راه شناخت علت حدیث اینست که بین طُرق آن جمع شود و در اختلاف راویانش نظر افکنده شود و جایگاه آنان در حفظ و منزلت‌شان در اتقان و ضبط در نظر گرفته شود».</w:t>
      </w:r>
      <w:r w:rsidRPr="00D91B8B">
        <w:rPr>
          <w:rStyle w:val="Char0"/>
          <w:vertAlign w:val="superscript"/>
          <w:rtl/>
        </w:rPr>
        <w:footnoteReference w:id="111"/>
      </w:r>
    </w:p>
    <w:p w:rsidR="00DC487B" w:rsidRPr="006F7B7E" w:rsidRDefault="00DC487B" w:rsidP="00DC487B">
      <w:pPr>
        <w:widowControl w:val="0"/>
        <w:jc w:val="both"/>
        <w:rPr>
          <w:rStyle w:val="Char0"/>
          <w:rtl/>
        </w:rPr>
      </w:pPr>
      <w:r w:rsidRPr="006F7B7E">
        <w:rPr>
          <w:rStyle w:val="Char0"/>
          <w:rFonts w:hint="cs"/>
          <w:rtl/>
        </w:rPr>
        <w:t>اهل حدیث ماهر، نگاه دقیقی در استخراج علل اسانید دارند و آنرا به نگاه صراف زبردست در آشکار گرداندن قلابی بودن طلا تشبیه کرده‌اند تا جایی‌که گاها نمی‌توانند عبارتی را بیابند که بیانگر خوشحالی زیاد آنان بخاطر آگاهی یافتن‌شان و کشف اشتباه در روایتی است که ظاهر صحیح دارد.</w:t>
      </w:r>
    </w:p>
    <w:p w:rsidR="00DC487B" w:rsidRPr="006F7B7E" w:rsidRDefault="00DC487B" w:rsidP="00DC487B">
      <w:pPr>
        <w:widowControl w:val="0"/>
        <w:jc w:val="both"/>
        <w:rPr>
          <w:rStyle w:val="Char0"/>
          <w:rtl/>
        </w:rPr>
      </w:pPr>
      <w:r w:rsidRPr="006F7B7E">
        <w:rPr>
          <w:rStyle w:val="Char0"/>
          <w:rFonts w:hint="cs"/>
          <w:rtl/>
        </w:rPr>
        <w:t>مثالی ظریف برای کشف علت حدیثی که ظاهر اسناد آن صحیح است:</w:t>
      </w:r>
    </w:p>
    <w:p w:rsidR="00DC487B" w:rsidRPr="006F7B7E" w:rsidRDefault="00DC487B" w:rsidP="00A96C3E">
      <w:pPr>
        <w:autoSpaceDE w:val="0"/>
        <w:autoSpaceDN w:val="0"/>
        <w:adjustRightInd w:val="0"/>
        <w:jc w:val="both"/>
        <w:rPr>
          <w:rStyle w:val="Char0"/>
          <w:rtl/>
        </w:rPr>
      </w:pPr>
      <w:r w:rsidRPr="006F7B7E">
        <w:rPr>
          <w:rStyle w:val="Char0"/>
          <w:rFonts w:hint="cs"/>
          <w:rtl/>
        </w:rPr>
        <w:lastRenderedPageBreak/>
        <w:t>جریر بن حازم در مجلس ثابت بنانی حاضر شد و حجاج صواف نیز در آن مجلس حضور داشت که همگی ثقه بودند. پس حجاج حدیثی از یحیی بن ابی‌کثیر و او از عبدالله بن ابوقتاده، از پدرش و او نیز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روایت کرد که فرمود، </w:t>
      </w:r>
      <w:r w:rsidR="009B5539" w:rsidRPr="006F7B7E">
        <w:rPr>
          <w:rStyle w:val="Char6"/>
          <w:rFonts w:hint="cs"/>
          <w:rtl/>
        </w:rPr>
        <w:t>«</w:t>
      </w:r>
      <w:r w:rsidRPr="006F7B7E">
        <w:rPr>
          <w:rStyle w:val="Char6"/>
          <w:rtl/>
        </w:rPr>
        <w:t>إِذَا أُقِيمَتْ الصَّلَاةُ فَلَا تَقُومُوا حَتَّى تَرَوْنِي</w:t>
      </w:r>
      <w:r w:rsidR="009B5539" w:rsidRPr="006F7B7E">
        <w:rPr>
          <w:rStyle w:val="Char6"/>
          <w:rFonts w:hint="cs"/>
          <w:rtl/>
        </w:rPr>
        <w:t>»</w:t>
      </w:r>
      <w:r w:rsidRPr="006F7B7E">
        <w:rPr>
          <w:rStyle w:val="Char0"/>
          <w:rFonts w:hint="cs"/>
          <w:rtl/>
        </w:rPr>
        <w:t xml:space="preserve"> «هنگامی که اقامت نماز گفته شد به نماز برنخیزید تا آنکه مرا ببینید».</w:t>
      </w:r>
      <w:r w:rsidRPr="00D91B8B">
        <w:rPr>
          <w:rStyle w:val="Char0"/>
          <w:vertAlign w:val="superscript"/>
          <w:rtl/>
        </w:rPr>
        <w:footnoteReference w:id="112"/>
      </w:r>
      <w:r w:rsidRPr="006F7B7E">
        <w:rPr>
          <w:rStyle w:val="Char0"/>
          <w:rFonts w:hint="cs"/>
          <w:rtl/>
        </w:rPr>
        <w:t xml:space="preserve"> پس از پایان مجلس، جریر از ثابت بنانی - صاحب‌خانه - حدیث روایت می‌کند و می‌گوید: </w:t>
      </w:r>
      <w:r w:rsidRPr="006F7B7E">
        <w:rPr>
          <w:rStyle w:val="Char3"/>
          <w:rFonts w:hint="cs"/>
          <w:rtl/>
        </w:rPr>
        <w:t xml:space="preserve">(حدّثنا ثابت عن أنس </w:t>
      </w:r>
      <w:r w:rsidR="00C36077" w:rsidRPr="006F7B7E">
        <w:rPr>
          <w:rStyle w:val="Char3"/>
          <w:rFonts w:hint="cs"/>
          <w:rtl/>
        </w:rPr>
        <w:t>عن النبي</w:t>
      </w:r>
      <w:r w:rsidRPr="006F7B7E">
        <w:rPr>
          <w:rStyle w:val="Char3"/>
          <w:rFonts w:hint="cs"/>
          <w:rtl/>
        </w:rPr>
        <w:t>)</w:t>
      </w:r>
      <w:r w:rsidRPr="006F7B7E">
        <w:rPr>
          <w:rStyle w:val="Char0"/>
          <w:rFonts w:hint="cs"/>
          <w:rtl/>
        </w:rPr>
        <w:t xml:space="preserve"> که: </w:t>
      </w:r>
      <w:r w:rsidR="00C36077" w:rsidRPr="006F7B7E">
        <w:rPr>
          <w:rStyle w:val="Char6"/>
          <w:rFonts w:hint="cs"/>
          <w:rtl/>
        </w:rPr>
        <w:t>«</w:t>
      </w:r>
      <w:r w:rsidRPr="006F7B7E">
        <w:rPr>
          <w:rStyle w:val="Char6"/>
          <w:rtl/>
        </w:rPr>
        <w:t>إِذَا أُقِيمَتْ الصَّلَاةُ</w:t>
      </w:r>
      <w:r w:rsidRPr="006F7B7E">
        <w:rPr>
          <w:rStyle w:val="Char6"/>
          <w:rFonts w:hint="cs"/>
          <w:rtl/>
        </w:rPr>
        <w:t>...</w:t>
      </w:r>
      <w:r w:rsidR="00C36077" w:rsidRPr="006F7B7E">
        <w:rPr>
          <w:rStyle w:val="Char6"/>
          <w:rFonts w:hint="cs"/>
          <w:rtl/>
        </w:rPr>
        <w:t>»</w:t>
      </w:r>
      <w:r w:rsidRPr="006F7B7E">
        <w:rPr>
          <w:rStyle w:val="Char0"/>
          <w:rFonts w:hint="cs"/>
          <w:rtl/>
        </w:rPr>
        <w:t>، با اینکه ثابت این حدیث را نگفته بود اما چون جریر این حدیث را در مجلس ثابت شنیده بود در ذهنش، اسم ثابت را با این حدیث مرتبط دانست و چون ثابت بیشتر روایاتش را از انس روایت می‌کند جریر پنداشت که ثابت طبق معمول، این حدیث را از انس روایت کرده است حال آنکه حدیث از روایت یحیی بن ابی‌کثیر، از عبدالله بن ابوقتاده و او از پدرش شناخته می‌شود اما محدثان این اشتباه را کشف کردند و سبب پیچیده، مبهم و ظریف آنرا شناختند با اینکه ظاهر اسناد، صحیح بود.</w:t>
      </w:r>
      <w:r w:rsidRPr="00D91B8B">
        <w:rPr>
          <w:rStyle w:val="Char0"/>
          <w:vertAlign w:val="superscript"/>
          <w:rtl/>
        </w:rPr>
        <w:footnoteReference w:id="113"/>
      </w:r>
      <w:r w:rsidRPr="006F7B7E">
        <w:rPr>
          <w:rStyle w:val="Char0"/>
          <w:rFonts w:hint="cs"/>
          <w:rtl/>
        </w:rPr>
        <w:t xml:space="preserve"> و این نص گفته‌ی ترمذی در جامع خود پیرامون این حدیث به شماره (517) است که گفته: </w:t>
      </w:r>
      <w:r w:rsidR="00A96C3E" w:rsidRPr="006F7B7E">
        <w:rPr>
          <w:rStyle w:val="Char6"/>
          <w:rFonts w:hint="cs"/>
          <w:rtl/>
        </w:rPr>
        <w:t>«</w:t>
      </w:r>
      <w:r w:rsidRPr="006F7B7E">
        <w:rPr>
          <w:rStyle w:val="Char6"/>
          <w:rtl/>
        </w:rPr>
        <w:t>حَدَّثَنَا مُحَمَّدُ بْنُ بَشَّارٍ حَدَّثَنَا أَبُو دَاوُدَ الطَّيَالِسِيُّ حَدَّثَنَا جَرِيرُ بْنُ حَازِمٍ عَنْ ثَابِتٍ عَنْ أَنَسِ بْنِ مَالِكٍ قَالَ</w:t>
      </w:r>
      <w:r w:rsidRPr="006F7B7E">
        <w:rPr>
          <w:rStyle w:val="Char6"/>
          <w:rFonts w:hint="cs"/>
          <w:rtl/>
        </w:rPr>
        <w:t xml:space="preserve"> </w:t>
      </w:r>
      <w:r w:rsidRPr="006F7B7E">
        <w:rPr>
          <w:rStyle w:val="Char6"/>
          <w:rtl/>
        </w:rPr>
        <w:t>كَانَ النَّبِيُّ صَلَّى اللَّهُ عَلَيْهِ وَسَلَّمَ يُكَلَّمُ بِالْحَاجَةِ إِذَا نَزَلَ عَنْ الْمِنْبَرِ</w:t>
      </w:r>
      <w:r w:rsidR="00A96C3E" w:rsidRPr="006F7B7E">
        <w:rPr>
          <w:rStyle w:val="Char6"/>
          <w:rFonts w:hint="cs"/>
          <w:rtl/>
        </w:rPr>
        <w:t>»</w:t>
      </w:r>
    </w:p>
    <w:p w:rsidR="00DC487B" w:rsidRPr="006F7B7E" w:rsidRDefault="00DC487B" w:rsidP="00916893">
      <w:pPr>
        <w:widowControl w:val="0"/>
        <w:jc w:val="both"/>
        <w:rPr>
          <w:rStyle w:val="Char0"/>
          <w:rtl/>
        </w:rPr>
      </w:pPr>
      <w:r w:rsidRPr="006F7B7E">
        <w:rPr>
          <w:rStyle w:val="Char0"/>
          <w:rFonts w:hint="cs"/>
          <w:rtl/>
        </w:rPr>
        <w:t xml:space="preserve">ابوعیسی - یعنی ترمذی - گفته است: این حدیثی است که جز از طریق حدیث جریر بن حازم نمی‌شناسیم و از محمد - یعنی بخاری - شنیدم که گفت: جریر بن حازم در این حدیث دچار وهم شده است و صحیح چیزیست که ثابت از انس روایت کرده که گفت: </w:t>
      </w:r>
      <w:r w:rsidR="00A96C3E" w:rsidRPr="006F7B7E">
        <w:rPr>
          <w:rStyle w:val="Char6"/>
          <w:rFonts w:hint="cs"/>
          <w:rtl/>
        </w:rPr>
        <w:t>«</w:t>
      </w:r>
      <w:r w:rsidRPr="006F7B7E">
        <w:rPr>
          <w:rStyle w:val="Char6"/>
          <w:rtl/>
        </w:rPr>
        <w:t>أُقِيمَتْ الصَّلَاةُ فَأَخَذَ رَجُلٌ بِيَدِ النَّبِيِّ صَلَّى اللَّهُ عَلَيْهِ وَسَلَّمَ فَمَا زَالَ يُكَلِّمُهُ حَتَّى نَعَسَ بَعْضُ الْقَوْمِ</w:t>
      </w:r>
      <w:r w:rsidR="00A96C3E" w:rsidRPr="006F7B7E">
        <w:rPr>
          <w:rStyle w:val="Char6"/>
          <w:rFonts w:hint="cs"/>
          <w:rtl/>
        </w:rPr>
        <w:t>»</w:t>
      </w:r>
      <w:r w:rsidR="00916893" w:rsidRPr="00916893">
        <w:rPr>
          <w:rStyle w:val="Char0"/>
          <w:rFonts w:hint="cs"/>
          <w:rtl/>
        </w:rPr>
        <w:t>،</w:t>
      </w:r>
      <w:r w:rsidRPr="00916893">
        <w:rPr>
          <w:rStyle w:val="Char0"/>
          <w:rFonts w:hint="cs"/>
          <w:rtl/>
        </w:rPr>
        <w:t xml:space="preserve"> </w:t>
      </w:r>
      <w:r w:rsidR="009A1DCD" w:rsidRPr="009A1DCD">
        <w:rPr>
          <w:rStyle w:val="Char0"/>
          <w:rFonts w:hint="cs"/>
          <w:rtl/>
        </w:rPr>
        <w:t>«</w:t>
      </w:r>
      <w:r w:rsidR="009A1DCD" w:rsidRPr="009A1DCD">
        <w:rPr>
          <w:rStyle w:val="Char0"/>
          <w:rFonts w:hint="cs"/>
          <w:rtl/>
          <w:lang w:bidi="fa-IR"/>
        </w:rPr>
        <w:t>نماز اقامت شد پس مردی دست پیامبر را گرفت و پیوسته با وی حرف می‌زد تا جایی‌که برخی افراد را چرت فرا گرفت</w:t>
      </w:r>
      <w:r w:rsidR="009A1DCD" w:rsidRPr="009A1DCD">
        <w:rPr>
          <w:rStyle w:val="Char0"/>
          <w:rFonts w:hint="cs"/>
          <w:rtl/>
        </w:rPr>
        <w:t>»</w:t>
      </w:r>
      <w:r w:rsidR="009A1DCD">
        <w:rPr>
          <w:rStyle w:val="Char0"/>
          <w:rFonts w:hint="cs"/>
          <w:rtl/>
        </w:rPr>
        <w:t xml:space="preserve">. </w:t>
      </w:r>
      <w:r w:rsidRPr="006F7B7E">
        <w:rPr>
          <w:rStyle w:val="Char0"/>
          <w:rFonts w:hint="cs"/>
          <w:rtl/>
        </w:rPr>
        <w:t>محمد</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گوید: حدیث اینست و جریر بن حازم ممکن است با اینکه صدوق و راستگو است اما دچار توهم شود، و نیز گفته است: جریر بن حازم در حدیث ثابت از انس از پیامبر دچار وهم شده است یعنی این حدیث که: </w:t>
      </w:r>
      <w:r w:rsidR="00A96C3E" w:rsidRPr="006F7B7E">
        <w:rPr>
          <w:rStyle w:val="Char6"/>
          <w:rFonts w:hint="cs"/>
          <w:rtl/>
        </w:rPr>
        <w:t>«</w:t>
      </w:r>
      <w:r w:rsidRPr="006F7B7E">
        <w:rPr>
          <w:rStyle w:val="Char6"/>
          <w:rtl/>
        </w:rPr>
        <w:t>إِذَا أُقِيمَتْ الصَّلَاةُ فَلَا تَقُومُوا حَتَّى تَرَوْنِي</w:t>
      </w:r>
      <w:r w:rsidR="00A96C3E" w:rsidRPr="006F7B7E">
        <w:rPr>
          <w:rStyle w:val="Char6"/>
          <w:rFonts w:hint="cs"/>
          <w:rtl/>
        </w:rPr>
        <w:t>»</w:t>
      </w:r>
      <w:r w:rsidRPr="006F7B7E">
        <w:rPr>
          <w:rStyle w:val="Char0"/>
          <w:rFonts w:hint="cs"/>
          <w:rtl/>
        </w:rPr>
        <w:t xml:space="preserve">. </w:t>
      </w:r>
      <w:r w:rsidRPr="006F7B7E">
        <w:rPr>
          <w:rStyle w:val="Char0"/>
          <w:rFonts w:hint="cs"/>
          <w:rtl/>
        </w:rPr>
        <w:lastRenderedPageBreak/>
        <w:t>محمد</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گوید: از حماد بن زید روایت است که گفت: نزد ثابت بُنانی بودیم که حجاج صواف از یحیی بن ابن‌کثیر از عبدالله بن ابی قتاده از پدرش از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حدیثی گفت که: </w:t>
      </w:r>
      <w:r w:rsidR="00A96C3E" w:rsidRPr="006F7B7E">
        <w:rPr>
          <w:rStyle w:val="Char6"/>
          <w:rFonts w:hint="cs"/>
          <w:rtl/>
        </w:rPr>
        <w:t>«</w:t>
      </w:r>
      <w:r w:rsidRPr="006F7B7E">
        <w:rPr>
          <w:rStyle w:val="Char6"/>
          <w:rtl/>
        </w:rPr>
        <w:t>إِذَا أُقِيمَتْ الصَّلَاةُ فَلَا تَقُومُوا حَتَّى تَرَوْنِي</w:t>
      </w:r>
      <w:r w:rsidR="00A96C3E" w:rsidRPr="006F7B7E">
        <w:rPr>
          <w:rStyle w:val="Char6"/>
          <w:rFonts w:hint="cs"/>
          <w:rtl/>
        </w:rPr>
        <w:t>»</w:t>
      </w:r>
      <w:r w:rsidRPr="006F7B7E">
        <w:rPr>
          <w:rStyle w:val="Char0"/>
          <w:rFonts w:hint="cs"/>
          <w:rtl/>
        </w:rPr>
        <w:t xml:space="preserve"> اما جریر دچار توهم شد و پنداشت که ثابت از انس و او نیز از پیامبر برایشان حدیث گفته است.</w:t>
      </w:r>
    </w:p>
    <w:p w:rsidR="00DC487B" w:rsidRPr="006F7B7E" w:rsidRDefault="00DC487B" w:rsidP="002E3AA0">
      <w:pPr>
        <w:pStyle w:val="a4"/>
        <w:spacing w:before="120"/>
        <w:rPr>
          <w:rtl/>
          <w:lang w:bidi="fa-IR"/>
        </w:rPr>
      </w:pPr>
      <w:r w:rsidRPr="006F7B7E">
        <w:rPr>
          <w:rFonts w:hint="cs"/>
          <w:rtl/>
          <w:lang w:bidi="fa-IR"/>
        </w:rPr>
        <w:t>اختلاف میان افراد ثقه:</w:t>
      </w:r>
    </w:p>
    <w:p w:rsidR="00DC487B" w:rsidRPr="006F7B7E" w:rsidRDefault="00DC487B" w:rsidP="00DC487B">
      <w:pPr>
        <w:widowControl w:val="0"/>
        <w:jc w:val="both"/>
        <w:rPr>
          <w:rStyle w:val="Char0"/>
          <w:rtl/>
        </w:rPr>
      </w:pPr>
      <w:r w:rsidRPr="006F7B7E">
        <w:rPr>
          <w:rStyle w:val="Char0"/>
          <w:rFonts w:hint="cs"/>
          <w:rtl/>
        </w:rPr>
        <w:t>از ظریف‌ترین، دقیق‌ترین و پیچیده‌ترین ابواب علم علل الحدیث، تعامل با احادیثی است که افراد ثقه در روایت‌شان اختلاف دارند و - به حق - بابی است که والایی منزلت امامان محدّث را آشکار می‌کند و ارزش این علم را اظهار می‌دارد، و ابن‌رجب</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 که یکی از امامان محقق در علم حدیث است - در مورد آن می‌گوید: «بدان که شناخت صحت و سقم حدیث از دو وجه حاصل می‌شود:</w:t>
      </w:r>
    </w:p>
    <w:p w:rsidR="00DC487B" w:rsidRPr="006F7B7E" w:rsidRDefault="00DC487B" w:rsidP="00DC487B">
      <w:pPr>
        <w:widowControl w:val="0"/>
        <w:jc w:val="both"/>
        <w:rPr>
          <w:rStyle w:val="Char0"/>
          <w:rtl/>
        </w:rPr>
      </w:pPr>
      <w:r w:rsidRPr="006F7B7E">
        <w:rPr>
          <w:rStyle w:val="Char4"/>
          <w:rFonts w:hint="cs"/>
          <w:rtl/>
        </w:rPr>
        <w:t>وجه اول</w:t>
      </w:r>
      <w:r w:rsidRPr="006F7B7E">
        <w:rPr>
          <w:rStyle w:val="Char0"/>
          <w:rFonts w:hint="cs"/>
          <w:rtl/>
        </w:rPr>
        <w:t xml:space="preserve">: شناخت رجال حدیث و ثقه یا ضعیف بودن آنان است که البته شناخت این امر آسان است چرا که افراد ثقه و افراد ضعیف در بسیاری از تصنیفات تدوین شده‌اند و تألیفاتی به شرح احوال </w:t>
      </w:r>
      <w:r w:rsidR="00C4681D">
        <w:rPr>
          <w:rStyle w:val="Char0"/>
          <w:rFonts w:hint="cs"/>
          <w:rtl/>
        </w:rPr>
        <w:t>آن‌ها</w:t>
      </w:r>
      <w:r w:rsidRPr="006F7B7E">
        <w:rPr>
          <w:rStyle w:val="Char0"/>
          <w:rFonts w:hint="cs"/>
          <w:rtl/>
        </w:rPr>
        <w:t xml:space="preserve"> مشهور گردیده است.</w:t>
      </w:r>
    </w:p>
    <w:p w:rsidR="00DC487B" w:rsidRPr="006F7B7E" w:rsidRDefault="00DC487B" w:rsidP="00DC487B">
      <w:pPr>
        <w:widowControl w:val="0"/>
        <w:jc w:val="both"/>
        <w:rPr>
          <w:rStyle w:val="Char0"/>
          <w:rtl/>
        </w:rPr>
      </w:pPr>
      <w:r w:rsidRPr="006F7B7E">
        <w:rPr>
          <w:rStyle w:val="Char4"/>
          <w:rFonts w:hint="cs"/>
          <w:rtl/>
        </w:rPr>
        <w:t>وجه دوم</w:t>
      </w:r>
      <w:r w:rsidRPr="006F7B7E">
        <w:rPr>
          <w:rStyle w:val="Char0"/>
          <w:rFonts w:hint="cs"/>
          <w:rtl/>
        </w:rPr>
        <w:t>: شناخت مراتب افراد ثقه و ترجیح دادن برخی بر دیگران به هنگام اختلاف، یا در اسناد و یا در اتصال و مرسل بودن و یا در موقوف و مرفوع بودن و موارد دیگر. و شناخت، اتقان و ممارست بسیار سبب آگاهی از ظرافت‌های علم علل الحدیث می‌شود... و می‌بایست در این علم تلاش طولانی و یادآوری بسیار به خرج داد، و اگر طالب‌علم علل‌الحدیث به یادآوری آن پرداخت می‌‌باید بسیار به مطالعه در گفته‌های امامان آگاه و اهل علم همچون یحیی قطان و شاگردان او همانند امام احمد و ابن‌مدینی و دیگران روی بیاورد، پس هرکس نعمت مطالعه‌ی آن به او ارزانی شود، آنرا فهم کند و در آن فقه پیدا نماید و در آن دارای قوت نفس و ذهن گردد شایستگی آنرا می‌یابد که درباره‌اش سخن بگوید».</w:t>
      </w:r>
      <w:r w:rsidRPr="00D91B8B">
        <w:rPr>
          <w:rStyle w:val="Char0"/>
          <w:vertAlign w:val="superscript"/>
          <w:rtl/>
        </w:rPr>
        <w:footnoteReference w:id="114"/>
      </w:r>
    </w:p>
    <w:p w:rsidR="00DC487B" w:rsidRPr="006F7B7E" w:rsidRDefault="00DC487B" w:rsidP="00DC487B">
      <w:pPr>
        <w:widowControl w:val="0"/>
        <w:jc w:val="both"/>
        <w:rPr>
          <w:rStyle w:val="Char0"/>
          <w:rtl/>
        </w:rPr>
      </w:pPr>
      <w:r w:rsidRPr="006F7B7E">
        <w:rPr>
          <w:rStyle w:val="Char0"/>
          <w:rFonts w:hint="cs"/>
          <w:rtl/>
        </w:rPr>
        <w:t xml:space="preserve">مقصود از این باب اینست که افراد ثقه هنگامی‌که مشترکا به روایت یک حدیث معین می‌پردازند و در اسناد یا متن حدیث با کم و زیاد یا جابجایی و... با دیگر طُرق فرق و اختلاف می‌کنند در این صورت، حکم به صحیح‌ترین روایت دادن از میان این اختلافات، بر بسیاری از آنانی که در این علم ارزشمند دقت نظر ندارند تنگ و دشوار </w:t>
      </w:r>
      <w:r w:rsidRPr="006F7B7E">
        <w:rPr>
          <w:rStyle w:val="Char0"/>
          <w:rFonts w:hint="cs"/>
          <w:rtl/>
        </w:rPr>
        <w:lastRenderedPageBreak/>
        <w:t>می‌آید در حالی‌که می‌بینیم ناقدان بزرگ حدیث برای ترجیح بین حافظان ثقه، معیارها و موازین شگفت و تصنیفات ستودنی دارند.</w:t>
      </w:r>
    </w:p>
    <w:p w:rsidR="00DC487B" w:rsidRPr="006F7B7E" w:rsidRDefault="00DC487B" w:rsidP="00DC487B">
      <w:pPr>
        <w:widowControl w:val="0"/>
        <w:jc w:val="both"/>
        <w:rPr>
          <w:rStyle w:val="Char0"/>
          <w:rtl/>
        </w:rPr>
      </w:pPr>
      <w:r w:rsidRPr="006F7B7E">
        <w:rPr>
          <w:rStyle w:val="Char0"/>
          <w:rFonts w:hint="cs"/>
          <w:rtl/>
        </w:rPr>
        <w:t>به عنوان مثال: ابن‌رجب</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گفته است:</w:t>
      </w:r>
    </w:p>
    <w:p w:rsidR="00DC487B" w:rsidRPr="006F7B7E" w:rsidRDefault="00DC487B" w:rsidP="00DC487B">
      <w:pPr>
        <w:widowControl w:val="0"/>
        <w:jc w:val="both"/>
        <w:rPr>
          <w:rStyle w:val="Char0"/>
          <w:rtl/>
        </w:rPr>
      </w:pPr>
      <w:r w:rsidRPr="006F7B7E">
        <w:rPr>
          <w:rStyle w:val="Char0"/>
          <w:rFonts w:hint="cs"/>
          <w:rtl/>
        </w:rPr>
        <w:t>«شاگردان زُهری، پنج طبقه هستند و تعدادشان بسیار است و علماء در مورد ثابت‌ترین و موثق‌ترین فرد آنان اختلاف نموده‌اند، جماعتی گفته‌اند: مالک است، که احمد در روایتی و نیز ابن معین چنین گفته‌اند. و فلاس بیان داشته که در مورد آن اختلافی نیست. احمد در روایت پسرش عبدالله گفته که: مالک و سپس ابن عیینه است. و نیز گفته: از میان شاگردان زهری، یونس، عقیل و مَعمر بیش از دیگران روایت دارند. و ابوحاتم رازی گفته: مالک، ثابت‌ترین شاگرد زهری است، پس اگر اهل حجاز با مالک مخالفت نمودند به سود مالک حکم می‌شود و او در بین شاگردان زهری از ابن عیینه قوی‌تر و دارای خطای کمتری است و نیز از معمر و ابن ابی ذئب قویتر می‌باشد. جماعتی هم گفته‌اند، ثابت‌ترین آنان، ابن عیینه است، ابن مدینی این را گفته و با احمد در این مورد به مناظره پرداخته است، و امام احمد بیان داشته که ابن عیینه در بیش از بیست حدیث از زهری به خطا رفته است. و امام مسلم هم در کتاب التمییز سه وهم را برای امام مالک خاطرنشان ساخته است». منقول از شرح العلل ابن‌رجب.</w:t>
      </w:r>
      <w:r w:rsidRPr="00D91B8B">
        <w:rPr>
          <w:rStyle w:val="Char0"/>
          <w:vertAlign w:val="superscript"/>
          <w:rtl/>
        </w:rPr>
        <w:footnoteReference w:id="115"/>
      </w:r>
    </w:p>
    <w:p w:rsidR="00DC487B" w:rsidRPr="00354419" w:rsidRDefault="00DC487B" w:rsidP="00DC487B">
      <w:pPr>
        <w:widowControl w:val="0"/>
        <w:jc w:val="both"/>
        <w:rPr>
          <w:rStyle w:val="Char0"/>
          <w:spacing w:val="2"/>
          <w:rtl/>
        </w:rPr>
      </w:pPr>
      <w:r w:rsidRPr="00354419">
        <w:rPr>
          <w:rStyle w:val="Char0"/>
          <w:rFonts w:hint="cs"/>
          <w:spacing w:val="2"/>
          <w:rtl/>
        </w:rPr>
        <w:t xml:space="preserve">این نصی را که در آن بین دو نفر از حافظان بزرگ حدیث یعنی امام مالک و </w:t>
      </w:r>
      <w:r w:rsidRPr="00354419">
        <w:rPr>
          <w:rStyle w:val="Char0"/>
          <w:rFonts w:hint="cs"/>
          <w:rtl/>
        </w:rPr>
        <w:t xml:space="preserve">سفیان بن عیینه مقایسه انجام می‌شود می‌بینی که ترجیح یکی از این دو امام بزرگوار </w:t>
      </w:r>
      <w:r w:rsidRPr="00354419">
        <w:rPr>
          <w:rStyle w:val="Char0"/>
          <w:rFonts w:hint="cs"/>
          <w:spacing w:val="2"/>
          <w:rtl/>
        </w:rPr>
        <w:t>بر دیگری همراه با بررسی و رصد دقیق تعداد اشتباهاتی می‌باشد که از هر یک از آن دو سر زده است که به مقدم داشتن کسی می‌انجامد که دارای خطا و اشتباه کمتری است هرچند که هر دو بزرگوار در زمره‌ی افرادِ با حداقل خطا و اشتباه قرار دارند بطور کلی.</w:t>
      </w:r>
    </w:p>
    <w:p w:rsidR="00DC487B" w:rsidRPr="006F7B7E" w:rsidRDefault="00DC487B" w:rsidP="009D30ED">
      <w:pPr>
        <w:pStyle w:val="aa"/>
        <w:rPr>
          <w:rtl/>
        </w:rPr>
      </w:pPr>
      <w:bookmarkStart w:id="47" w:name="_Toc5794747"/>
      <w:r w:rsidRPr="006F7B7E">
        <w:rPr>
          <w:rFonts w:hint="cs"/>
          <w:rtl/>
        </w:rPr>
        <w:t>جنبه‌ی سوم</w:t>
      </w:r>
      <w:r w:rsidR="009D30ED">
        <w:rPr>
          <w:rFonts w:hint="cs"/>
          <w:rtl/>
        </w:rPr>
        <w:t xml:space="preserve">: </w:t>
      </w:r>
      <w:r w:rsidRPr="006F7B7E">
        <w:rPr>
          <w:rFonts w:hint="cs"/>
          <w:rtl/>
        </w:rPr>
        <w:t>نوسازی معلومات راویان بواسطه رصد اشکالات عارضی و نابسندگی به حکم پیشین</w:t>
      </w:r>
      <w:bookmarkEnd w:id="47"/>
    </w:p>
    <w:p w:rsidR="00DC487B" w:rsidRPr="006F7B7E" w:rsidRDefault="00DC487B" w:rsidP="00DC487B">
      <w:pPr>
        <w:widowControl w:val="0"/>
        <w:jc w:val="both"/>
        <w:rPr>
          <w:rStyle w:val="Char0"/>
          <w:rtl/>
        </w:rPr>
      </w:pPr>
      <w:r w:rsidRPr="006F7B7E">
        <w:rPr>
          <w:rStyle w:val="Char0"/>
          <w:rFonts w:hint="cs"/>
          <w:rtl/>
        </w:rPr>
        <w:t>اگر محدثان بر یک راوی، حکم به ثقه بودن کنند آیا بدین معناست که او پیوسته در طول عمرش، ثقه باقی خواهد ماند؟</w:t>
      </w:r>
    </w:p>
    <w:p w:rsidR="00DC487B" w:rsidRPr="006F7B7E" w:rsidRDefault="00DC487B" w:rsidP="00862398">
      <w:pPr>
        <w:jc w:val="both"/>
        <w:rPr>
          <w:rStyle w:val="Char0"/>
          <w:rtl/>
        </w:rPr>
      </w:pPr>
      <w:r w:rsidRPr="006F7B7E">
        <w:rPr>
          <w:rStyle w:val="Char0"/>
          <w:rFonts w:hint="cs"/>
          <w:rtl/>
        </w:rPr>
        <w:lastRenderedPageBreak/>
        <w:t xml:space="preserve">جواب: خیر است، زیرا ممکن است که حالاتی عارضی برای راویان روی دهد که در میزان توانایی‌های ذهنی‌شان تأثیر می‌گذارد و امکان دارد که سطح ادای حدیث از جانب آنان برحسب شرایط زندگانی و مصیبت‌ها و فجایع آن تفاوت نماید و برحسب سن و سال‌شان فرق کند کما اینکه اتقان و ضبط برخی راویان هنگامی است که نوشته‌هایی به همراه داشته باشند که احادیثی که شنیده‌اند را در </w:t>
      </w:r>
      <w:r w:rsidR="00C4681D">
        <w:rPr>
          <w:rStyle w:val="Char0"/>
          <w:rFonts w:hint="cs"/>
          <w:rtl/>
        </w:rPr>
        <w:t>آن‌ها</w:t>
      </w:r>
      <w:r w:rsidRPr="006F7B7E">
        <w:rPr>
          <w:rStyle w:val="Char0"/>
          <w:rFonts w:hint="cs"/>
          <w:rtl/>
        </w:rPr>
        <w:t xml:space="preserve"> تدوین کرده باشند اما اگر بدون </w:t>
      </w:r>
      <w:r w:rsidR="00C4681D">
        <w:rPr>
          <w:rStyle w:val="Char0"/>
          <w:rFonts w:hint="cs"/>
          <w:rtl/>
        </w:rPr>
        <w:t>آن‌ها</w:t>
      </w:r>
      <w:r w:rsidRPr="006F7B7E">
        <w:rPr>
          <w:rStyle w:val="Char0"/>
          <w:rFonts w:hint="cs"/>
          <w:rtl/>
        </w:rPr>
        <w:t xml:space="preserve"> به سفر بروند و از حفظ به بیان حدیث بپردازند سطح ادای </w:t>
      </w:r>
      <w:r w:rsidR="00C4681D">
        <w:rPr>
          <w:rStyle w:val="Char0"/>
          <w:rFonts w:hint="cs"/>
          <w:rtl/>
        </w:rPr>
        <w:t>آن‌ها</w:t>
      </w:r>
      <w:r w:rsidRPr="006F7B7E">
        <w:rPr>
          <w:rStyle w:val="Char0"/>
          <w:rFonts w:hint="cs"/>
          <w:rtl/>
        </w:rPr>
        <w:t xml:space="preserve"> نسبت به زمان اقامت‌شان پایین می‌آید.</w:t>
      </w:r>
    </w:p>
    <w:p w:rsidR="00DC487B" w:rsidRPr="006F7B7E" w:rsidRDefault="00DC487B" w:rsidP="00DC487B">
      <w:pPr>
        <w:widowControl w:val="0"/>
        <w:jc w:val="both"/>
        <w:rPr>
          <w:rStyle w:val="Char0"/>
          <w:rtl/>
        </w:rPr>
      </w:pPr>
      <w:r w:rsidRPr="006F7B7E">
        <w:rPr>
          <w:rStyle w:val="Char0"/>
          <w:rFonts w:hint="cs"/>
          <w:rtl/>
        </w:rPr>
        <w:t xml:space="preserve">و بزرگترین محدثان ناقد به رصد این حالات عارضی و تعامل با </w:t>
      </w:r>
      <w:r w:rsidR="00C4681D">
        <w:rPr>
          <w:rStyle w:val="Char0"/>
          <w:rFonts w:hint="cs"/>
          <w:rtl/>
        </w:rPr>
        <w:t>آن‌ها</w:t>
      </w:r>
      <w:r w:rsidRPr="006F7B7E">
        <w:rPr>
          <w:rStyle w:val="Char0"/>
          <w:rFonts w:hint="cs"/>
          <w:rtl/>
        </w:rPr>
        <w:t xml:space="preserve"> بر حسب تأثیری که بر صاحبش دارد پرداخته‌اند و محدثان، بسیار از تغییر عارضی بر ذهن راوی با لفظ اختلاط تعبیر کرده‌اند و آنان در تمییز افراد مختلط و مراتب اختلاط و نیز تمییز کسانی که قبل و بعد از اختلاط از وی روایت نموده دارای دقت هستند چنانکه آنان را می‌بینی که درباره بعضی راویان می‌گویند: فلانی در بهمان سال دچار اختلاط شده است لذا هر کس که قبل از آن سال از او روایت کرده روایتش صحیح است و هر کس که بعد از آن سال از او روایت کرده روایتش ضعیف است.</w:t>
      </w:r>
    </w:p>
    <w:p w:rsidR="00DC487B" w:rsidRPr="006F7B7E" w:rsidRDefault="00DC487B" w:rsidP="00DC487B">
      <w:pPr>
        <w:widowControl w:val="0"/>
        <w:jc w:val="both"/>
        <w:rPr>
          <w:rStyle w:val="Char0"/>
          <w:rtl/>
        </w:rPr>
      </w:pPr>
      <w:r w:rsidRPr="006F7B7E">
        <w:rPr>
          <w:rStyle w:val="Char0"/>
          <w:rFonts w:hint="cs"/>
          <w:rtl/>
        </w:rPr>
        <w:t>به عنوان مثال: عطاء بن سائب کوفی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که از افراد مشهور و صدوق و بدون اشکال است اما در آخر عمرش دچار اختلاط شده و ابن‌رجب</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«شرح علل الترمذی» گفته است: «ترمذی در باب کراهیت عطر زعفران زدن مردان از کتاب ادب در جامع خود این را گفته است که: گفته می‌شود عطاء بن سائب در آخر عمرش دچار سوء حفظ شده و از علی بن مدینی از یحیی بن سعید ذکر کرده که: هر کس در قدیم از عطاء بن سائب چیزی سماع نموده سماع و شنیدنش صحیح است و سماع شعبه و سفیان از عطاء بن سائب صحیح است بجز دو حدیث از عطاء بن سائب از زاذان که شعبه گفته است: آن دو را اخیراً از او شنیده‌ام».</w:t>
      </w:r>
      <w:r w:rsidRPr="00D91B8B">
        <w:rPr>
          <w:rStyle w:val="Char0"/>
          <w:vertAlign w:val="superscript"/>
          <w:rtl/>
        </w:rPr>
        <w:footnoteReference w:id="116"/>
      </w:r>
    </w:p>
    <w:p w:rsidR="00DC487B" w:rsidRPr="006F7B7E" w:rsidRDefault="00DC487B" w:rsidP="00DC487B">
      <w:pPr>
        <w:widowControl w:val="0"/>
        <w:jc w:val="both"/>
        <w:rPr>
          <w:rStyle w:val="Char0"/>
          <w:rtl/>
        </w:rPr>
      </w:pPr>
      <w:r w:rsidRPr="006F7B7E">
        <w:rPr>
          <w:rStyle w:val="Char0"/>
          <w:rFonts w:hint="cs"/>
          <w:rtl/>
        </w:rPr>
        <w:t>این متنی شگفت است زیرا افزون بر تمییز محدثان نسبت به کسانی که در قدیم و قبل از اختلاط عطاء از او روایت کرده‌اند از جمله شعبه اما آنان از دو حدیثی که شعبه بعد از اختلاط عطاء از وی روایت کرده نیز غافل نگشته‌اند.</w:t>
      </w:r>
    </w:p>
    <w:p w:rsidR="00DC487B" w:rsidRPr="006F7B7E" w:rsidRDefault="00DC487B" w:rsidP="00862398">
      <w:pPr>
        <w:jc w:val="both"/>
        <w:rPr>
          <w:rStyle w:val="Char0"/>
          <w:rtl/>
        </w:rPr>
      </w:pPr>
      <w:r w:rsidRPr="006F7B7E">
        <w:rPr>
          <w:rStyle w:val="Char0"/>
          <w:rFonts w:hint="cs"/>
          <w:rtl/>
        </w:rPr>
        <w:lastRenderedPageBreak/>
        <w:t>از امور ظریف در احوال عارضی اینست که محدثان، تغییر در کیفیت روایت شخص راوی در برخی سرزمین‌های معین را زیر نظر قرار داده‌اند چنانکه در کتاب «شرح علل الترمذی» اثر ابن‌رجب</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درباره جماعتی از راویان سخن به میان آورده و گفته است: «نوع دوم: کسی است که حدیث او در برخی اماکن تضعیف شده است که بر سه نوع است: نوع اول: کسی که در مکانی حدیث گفته که کتابی در آنجا به همراه نداشته لذا دچار اختلاط شده است و در مکانی دیگر از روی کتاب‌های همراه خود حدیث گفته در نتیجه دارای ضبط بوده است، یا کسی که در مکانی از شیخ و استادی سماع نموده (حدیث شنیده) و حدیث را از او ضبط نکرده است اما در جایی دیگر از او سماع کرده و ضبط نموده است همانند معمر بن راشد که حدیث وی در بصره، اضطراب زیادی دارد و حدیثش در یمن، جید (نیکو) است، امام احمد</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روایت اثرم گفته است: حدیث عبدالرزاق از معمر نزد من از حدیث این بصره‌ای‌ها محبوب‌تر است - و عبدالرزاق از یمن است -، عبدالرزاق به کتاب‌هایش می‌نگریست: - یعنی در یمن - اما در بصره با اشتباه برای آنان حدیث می‌گفت: و یعقوب بن شیبه گفته است: سماع اهل بصره از معمر هنگامی‌که نزد بصره‌ای‌ها رفت دارای اضطراب بود چون کتاب‌هایش همراه وی نبود».</w:t>
      </w:r>
      <w:r w:rsidRPr="00D91B8B">
        <w:rPr>
          <w:rStyle w:val="Char0"/>
          <w:vertAlign w:val="superscript"/>
          <w:rtl/>
        </w:rPr>
        <w:footnoteReference w:id="117"/>
      </w:r>
    </w:p>
    <w:p w:rsidR="00DC487B" w:rsidRPr="006F7B7E" w:rsidRDefault="00DC487B" w:rsidP="00DC487B">
      <w:pPr>
        <w:widowControl w:val="0"/>
        <w:jc w:val="both"/>
        <w:rPr>
          <w:rStyle w:val="Char0"/>
          <w:rtl/>
        </w:rPr>
      </w:pPr>
      <w:r w:rsidRPr="006F7B7E">
        <w:rPr>
          <w:rStyle w:val="Char0"/>
          <w:rFonts w:hint="cs"/>
          <w:rtl/>
        </w:rPr>
        <w:t>در این دقت و ریزبینی عجیب تأمل کن!</w:t>
      </w:r>
    </w:p>
    <w:p w:rsidR="00DC487B" w:rsidRPr="006F7B7E" w:rsidRDefault="00DC487B" w:rsidP="00FC7315">
      <w:pPr>
        <w:widowControl w:val="0"/>
        <w:jc w:val="both"/>
        <w:rPr>
          <w:rStyle w:val="Char0"/>
          <w:rtl/>
        </w:rPr>
      </w:pPr>
      <w:r w:rsidRPr="006F7B7E">
        <w:rPr>
          <w:rStyle w:val="Char0"/>
          <w:rFonts w:hint="cs"/>
          <w:rtl/>
        </w:rPr>
        <w:t>سپس ابن‌رجب</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با ذکر برخی احادیثی شروع نموده که روایت معمر مابین یمن و بصره دچار اختلاف شده است و گفته: از احادیثی که در یمن و بصره دچار اختلاف در آن شده است حدیث: </w:t>
      </w:r>
      <w:r w:rsidR="00FC7315">
        <w:rPr>
          <w:rStyle w:val="Char6"/>
          <w:rFonts w:hint="cs"/>
          <w:rtl/>
        </w:rPr>
        <w:t>«</w:t>
      </w:r>
      <w:r w:rsidRPr="00FC7315">
        <w:rPr>
          <w:rStyle w:val="Char6"/>
          <w:rtl/>
        </w:rPr>
        <w:t>أَنَّ النَّبِيَّ</w:t>
      </w:r>
      <w:r w:rsidR="006B3EFE">
        <w:rPr>
          <w:rStyle w:val="Char6"/>
          <w:rFonts w:cs="CTraditional Arabic"/>
          <w:rtl/>
        </w:rPr>
        <w:t> </w:t>
      </w:r>
      <w:r w:rsidR="006B3EFE" w:rsidRPr="00B7582D">
        <w:rPr>
          <w:rStyle w:val="Char6"/>
          <w:rFonts w:cs="CTraditional Arabic"/>
          <w:rtl/>
        </w:rPr>
        <w:t>ج</w:t>
      </w:r>
      <w:r w:rsidRPr="00FC7315">
        <w:rPr>
          <w:rStyle w:val="Char6"/>
          <w:rFonts w:hint="cs"/>
          <w:rtl/>
        </w:rPr>
        <w:t xml:space="preserve"> </w:t>
      </w:r>
      <w:r w:rsidRPr="00FC7315">
        <w:rPr>
          <w:rStyle w:val="Char6"/>
          <w:rtl/>
        </w:rPr>
        <w:t>كَوَى أَسْعَدَ بْنَ زُرَارَةَ مِنْ الشَّوْكَةِ</w:t>
      </w:r>
      <w:r w:rsidR="00FC7315">
        <w:rPr>
          <w:rStyle w:val="Char6"/>
          <w:rFonts w:hint="cs"/>
          <w:rtl/>
        </w:rPr>
        <w:t>»</w:t>
      </w:r>
      <w:r w:rsidRPr="006F7B7E">
        <w:rPr>
          <w:rStyle w:val="Char0"/>
          <w:rFonts w:hint="cs"/>
          <w:rtl/>
        </w:rPr>
        <w:t xml:space="preserve"> می‌باشد که در یمن آنرا از زهری از ابو امامه بن سهل بصورت مرسل روایت کرده است اما آنرا در بصره از زهری و از انس</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روایت نموده است. و ابن‌رجب گفته: صواب، حدیث مرسل است. همچنین حدیث: </w:t>
      </w:r>
      <w:r w:rsidR="00FC7315">
        <w:rPr>
          <w:rStyle w:val="Char6"/>
          <w:rFonts w:hint="cs"/>
          <w:rtl/>
        </w:rPr>
        <w:t>«</w:t>
      </w:r>
      <w:r w:rsidRPr="00FC7315">
        <w:rPr>
          <w:rStyle w:val="Char6"/>
          <w:rtl/>
        </w:rPr>
        <w:t>النَّاسُ كَإِبِلٍ مِائَةٍ</w:t>
      </w:r>
      <w:r w:rsidR="00FC7315">
        <w:rPr>
          <w:rStyle w:val="Char6"/>
          <w:rFonts w:hint="cs"/>
          <w:rtl/>
        </w:rPr>
        <w:t>»</w:t>
      </w:r>
      <w:r w:rsidRPr="006F7B7E">
        <w:rPr>
          <w:rStyle w:val="Char0"/>
          <w:rFonts w:hint="cs"/>
          <w:rtl/>
        </w:rPr>
        <w:t xml:space="preserve"> را در یمن از زهری از سالم از پدرش بصورت مرفوع روایت کرده و همان را یکبار در بصره و یکبار نیز از زهری از سعید از ابوهریره روایت نموده است».</w:t>
      </w:r>
    </w:p>
    <w:p w:rsidR="00DC487B" w:rsidRPr="006F7B7E" w:rsidRDefault="00DC487B" w:rsidP="00925A6A">
      <w:pPr>
        <w:pStyle w:val="aa"/>
        <w:rPr>
          <w:rtl/>
        </w:rPr>
      </w:pPr>
      <w:bookmarkStart w:id="48" w:name="_Toc5794748"/>
      <w:r w:rsidRPr="006F7B7E">
        <w:rPr>
          <w:rFonts w:hint="cs"/>
          <w:rtl/>
        </w:rPr>
        <w:lastRenderedPageBreak/>
        <w:t>جنبه‌ی چهارم</w:t>
      </w:r>
      <w:r w:rsidR="009D30ED">
        <w:rPr>
          <w:rFonts w:hint="cs"/>
          <w:rtl/>
        </w:rPr>
        <w:t xml:space="preserve">: </w:t>
      </w:r>
      <w:r w:rsidRPr="006F7B7E">
        <w:rPr>
          <w:rFonts w:hint="cs"/>
          <w:rtl/>
        </w:rPr>
        <w:t xml:space="preserve">نقد متون احادیث توسط محدثان هرچند که اسانید </w:t>
      </w:r>
      <w:r w:rsidR="00C4681D">
        <w:rPr>
          <w:rFonts w:hint="cs"/>
          <w:rtl/>
        </w:rPr>
        <w:t>آن‌ها</w:t>
      </w:r>
      <w:r w:rsidRPr="006F7B7E">
        <w:rPr>
          <w:rFonts w:hint="cs"/>
          <w:rtl/>
        </w:rPr>
        <w:t xml:space="preserve"> در ظاهر دارای صحت باشد</w:t>
      </w:r>
      <w:bookmarkEnd w:id="48"/>
    </w:p>
    <w:p w:rsidR="00DC487B" w:rsidRPr="006F7B7E" w:rsidRDefault="00DC487B" w:rsidP="00DC487B">
      <w:pPr>
        <w:widowControl w:val="0"/>
        <w:jc w:val="both"/>
        <w:rPr>
          <w:rStyle w:val="Char0"/>
          <w:rtl/>
        </w:rPr>
      </w:pPr>
      <w:r w:rsidRPr="006F7B7E">
        <w:rPr>
          <w:rStyle w:val="Char0"/>
          <w:rFonts w:hint="cs"/>
          <w:rtl/>
        </w:rPr>
        <w:t>برخی از معاصران، شبهه‌ای را تکرار می‌کنند که مستشرقان آنرا مطرح کرده‌اند که می‌گوید محدثان توجهی به نقد متون نشان نداده‌اند بلکه توجه و اهتمام آنان معطوف به بررسی ظاهری اسانید و راویان بوده است.</w:t>
      </w:r>
    </w:p>
    <w:p w:rsidR="00DC487B" w:rsidRPr="006F7B7E" w:rsidRDefault="00DC487B" w:rsidP="005D173E">
      <w:pPr>
        <w:jc w:val="both"/>
        <w:rPr>
          <w:rStyle w:val="Char0"/>
          <w:rtl/>
        </w:rPr>
      </w:pPr>
      <w:r w:rsidRPr="006F7B7E">
        <w:rPr>
          <w:rStyle w:val="Char0"/>
          <w:rFonts w:hint="cs"/>
          <w:rtl/>
        </w:rPr>
        <w:t xml:space="preserve">ممکن نیست که این سخن از شخصی آشنا به روش محدثان صادر شود مگر اینکه خصومت بر او غلبه کرده و هوی و هوس بر او چیره شده باشد چرا که نقد متون احادیث از مهمترین روش‌های حکم به صدق یا کذب و ضبط یا ضعف یک راوی است. و دکتر خالد دریس، رساله‌ای ظریف در این موضوع با عنوان </w:t>
      </w:r>
      <w:r w:rsidRPr="006F7B7E">
        <w:rPr>
          <w:rStyle w:val="Char3"/>
          <w:rFonts w:hint="cs"/>
          <w:rtl/>
        </w:rPr>
        <w:t>«</w:t>
      </w:r>
      <w:r w:rsidR="00A96C3E" w:rsidRPr="006F7B7E">
        <w:rPr>
          <w:rStyle w:val="Char3"/>
          <w:rtl/>
        </w:rPr>
        <w:t>نقد المتن الحدیث</w:t>
      </w:r>
      <w:r w:rsidR="00A96C3E" w:rsidRPr="006F7B7E">
        <w:rPr>
          <w:rStyle w:val="Char3"/>
          <w:rFonts w:hint="cs"/>
          <w:rtl/>
        </w:rPr>
        <w:t>ي</w:t>
      </w:r>
      <w:r w:rsidRPr="006F7B7E">
        <w:rPr>
          <w:rStyle w:val="Char3"/>
          <w:rtl/>
        </w:rPr>
        <w:t xml:space="preserve"> و أثره ف</w:t>
      </w:r>
      <w:r w:rsidR="00A96C3E" w:rsidRPr="006F7B7E">
        <w:rPr>
          <w:rStyle w:val="Char3"/>
          <w:rFonts w:hint="cs"/>
          <w:rtl/>
        </w:rPr>
        <w:t>ي</w:t>
      </w:r>
      <w:r w:rsidRPr="006F7B7E">
        <w:rPr>
          <w:rStyle w:val="Char3"/>
          <w:rtl/>
        </w:rPr>
        <w:t xml:space="preserve"> الحکم علی الرواة عند علماء الجرح و التعدیل</w:t>
      </w:r>
      <w:r w:rsidRPr="006F7B7E">
        <w:rPr>
          <w:rStyle w:val="Char3"/>
          <w:rFonts w:hint="cs"/>
          <w:rtl/>
        </w:rPr>
        <w:t>»</w:t>
      </w:r>
      <w:r w:rsidRPr="00D91B8B">
        <w:rPr>
          <w:rStyle w:val="Char0"/>
          <w:vertAlign w:val="superscript"/>
          <w:rtl/>
        </w:rPr>
        <w:footnoteReference w:id="118"/>
      </w:r>
      <w:r w:rsidRPr="006F7B7E">
        <w:rPr>
          <w:rStyle w:val="Char0"/>
          <w:rFonts w:hint="cs"/>
          <w:rtl/>
        </w:rPr>
        <w:t xml:space="preserve"> دارد و در آن، نقل‌قول‌های بسیاری از محدثان بزرگ آورده که حضور نقد متون را در حکم دادن‌شان بر راویان آشکار می‌سازد.</w:t>
      </w:r>
    </w:p>
    <w:p w:rsidR="00DC487B" w:rsidRPr="006F7B7E" w:rsidRDefault="00DC487B" w:rsidP="00DC487B">
      <w:pPr>
        <w:widowControl w:val="0"/>
        <w:jc w:val="both"/>
        <w:rPr>
          <w:rStyle w:val="Char0"/>
          <w:rtl/>
        </w:rPr>
      </w:pPr>
      <w:r w:rsidRPr="006F7B7E">
        <w:rPr>
          <w:rStyle w:val="Char0"/>
          <w:rFonts w:hint="cs"/>
          <w:rtl/>
        </w:rPr>
        <w:t>امام ابن‌قیم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نیز کتابی در موضوع نقد متن احادیث دارد به عنوان «</w:t>
      </w:r>
      <w:r w:rsidRPr="006F7B7E">
        <w:rPr>
          <w:rStyle w:val="Char0"/>
          <w:rtl/>
        </w:rPr>
        <w:t>المنار المنیف فی الصحیح و الضعیف</w:t>
      </w:r>
      <w:r w:rsidRPr="006F7B7E">
        <w:rPr>
          <w:rStyle w:val="Char0"/>
          <w:rFonts w:hint="cs"/>
          <w:rtl/>
        </w:rPr>
        <w:t>» که منحصربه‌فرد است و در آن آمده است که: «پرسیدی که آیا می‌توان حدیث موضوع - جعلی و دروغین - را با ضابطی شناخت بدون اینکه در سند آن نگریسته شود؟ این سؤالی بسیار ارزشمند است و تنها کسی اهمیت آنرا می‌داند که در شناخت احادیث صحیح به تمکّن و رسوخ رسیده باشد و با گوشت و خونش عجین گشته باشد و در شناخت احادیث و روایات، تخصص زیادی پیدا کرده باشد و نیز با سیرت رسول‌خدا و رهنمود او در آنچه بدان امر می‌کند، از آن نهی می‌نماید، از آن خبر می‌دهد، بسوی آن دعوت می‌کند، آنچه دوست می‌دارد یا دوست نمی‌دارد و برای امت اسلام آنرا تشریع می‌کند آشنا باشد انگار که همانند یکی از صحابه با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همنشین بوده است.</w:t>
      </w:r>
    </w:p>
    <w:p w:rsidR="00DC487B" w:rsidRPr="006F7B7E" w:rsidRDefault="00DC487B" w:rsidP="00DC487B">
      <w:pPr>
        <w:widowControl w:val="0"/>
        <w:jc w:val="both"/>
        <w:rPr>
          <w:rStyle w:val="Char0"/>
          <w:rtl/>
        </w:rPr>
      </w:pPr>
      <w:r w:rsidRPr="006F7B7E">
        <w:rPr>
          <w:rStyle w:val="Char0"/>
          <w:rFonts w:hint="cs"/>
          <w:rtl/>
        </w:rPr>
        <w:t>چنین شخصی است که اوضاع و احوال رسول‌خدا، رهنمود وی، گفته‌هایش، آنچه جایز است او بدان خبر دهد و آنچه جایز نیست را می‌شناسد و این برای هر یک از پیروان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صدق می‌کند زیرا شخصی که برای رسول‌خدا جایگاه ویژه‌ای قائل است و مشتاق رصد و دنبال کردن اقوال و افعال اوست بدانها علم می‌یابد و توان </w:t>
      </w:r>
      <w:r w:rsidRPr="006F7B7E">
        <w:rPr>
          <w:rStyle w:val="Char0"/>
          <w:rFonts w:hint="cs"/>
          <w:rtl/>
        </w:rPr>
        <w:lastRenderedPageBreak/>
        <w:t xml:space="preserve">تشخیص صحیح از ناصحیحِ منسوب به وی را پیدا می‌کند و کس دیگری همانند پیامبر از چنین ویژگی و خصوصیتی بهره‌مند نیست. و آنان هم که از امامان‌شان تقلید می‌کنند اقوال، نصوص و مذاهب </w:t>
      </w:r>
      <w:r w:rsidR="00C4681D">
        <w:rPr>
          <w:rStyle w:val="Char0"/>
          <w:rFonts w:hint="cs"/>
          <w:rtl/>
        </w:rPr>
        <w:t>آن‌ها</w:t>
      </w:r>
      <w:r w:rsidRPr="006F7B7E">
        <w:rPr>
          <w:rStyle w:val="Char0"/>
          <w:rFonts w:hint="cs"/>
          <w:rtl/>
        </w:rPr>
        <w:t xml:space="preserve"> را می‌شناسند».</w:t>
      </w:r>
      <w:r w:rsidRPr="00D91B8B">
        <w:rPr>
          <w:rStyle w:val="Char0"/>
          <w:vertAlign w:val="superscript"/>
          <w:rtl/>
        </w:rPr>
        <w:footnoteReference w:id="119"/>
      </w:r>
    </w:p>
    <w:p w:rsidR="00DC487B" w:rsidRPr="006F7B7E" w:rsidRDefault="00DC487B" w:rsidP="005D173E">
      <w:pPr>
        <w:jc w:val="both"/>
        <w:rPr>
          <w:rStyle w:val="Char0"/>
          <w:rtl/>
        </w:rPr>
      </w:pPr>
      <w:r w:rsidRPr="006F7B7E">
        <w:rPr>
          <w:rStyle w:val="Char0"/>
          <w:rFonts w:hint="cs"/>
          <w:rtl/>
        </w:rPr>
        <w:t xml:space="preserve">سپس نمونه‌های بسیاری از احادیث باطل و دروغین را ذکر کرده و بعد از آن گفته است: «و احادیث جعلی و دروغین دارای چنان تاریکی، رکیک بودن و گزافه‌گویی‌های سرد و بی‌روح هستند که فریاد برمی‌آورد که ساختگی و جعلی بوده و به دروغ به رسول‌خدا نسبت داده شده‌اند، همانند حدیث: </w:t>
      </w:r>
      <w:r w:rsidR="002A052F" w:rsidRPr="00B10B05">
        <w:rPr>
          <w:rStyle w:val="Char3"/>
          <w:rFonts w:hint="cs"/>
          <w:rtl/>
        </w:rPr>
        <w:t>«</w:t>
      </w:r>
      <w:r w:rsidRPr="00B10B05">
        <w:rPr>
          <w:rStyle w:val="Char3"/>
          <w:rtl/>
        </w:rPr>
        <w:t>من صلى الضحى كذا وكذا ركعة أعطي ثواب سبعين نبيا</w:t>
      </w:r>
      <w:r w:rsidR="002A052F" w:rsidRPr="00B10B05">
        <w:rPr>
          <w:rStyle w:val="Char3"/>
          <w:rFonts w:hint="cs"/>
          <w:rtl/>
        </w:rPr>
        <w:t>»</w:t>
      </w:r>
      <w:r w:rsidRPr="006F7B7E">
        <w:rPr>
          <w:rStyle w:val="Char0"/>
          <w:rFonts w:hint="cs"/>
          <w:rtl/>
        </w:rPr>
        <w:t xml:space="preserve">، </w:t>
      </w:r>
      <w:r w:rsidR="00B10B05" w:rsidRPr="00B10B05">
        <w:rPr>
          <w:rStyle w:val="Char0"/>
          <w:rFonts w:hint="cs"/>
          <w:rtl/>
        </w:rPr>
        <w:t>«</w:t>
      </w:r>
      <w:r w:rsidR="00B10B05" w:rsidRPr="00B10B05">
        <w:rPr>
          <w:rStyle w:val="Char0"/>
          <w:rFonts w:hint="cs"/>
          <w:rtl/>
          <w:lang w:bidi="fa-IR"/>
        </w:rPr>
        <w:t>هر کس چنین و چنان نماز ضحی را بخواند ثواب هفتاد پیامبر به وی داده می‌شود</w:t>
      </w:r>
      <w:r w:rsidR="00B10B05" w:rsidRPr="00B10B05">
        <w:rPr>
          <w:rStyle w:val="Char0"/>
          <w:rFonts w:hint="cs"/>
          <w:rtl/>
        </w:rPr>
        <w:t>»</w:t>
      </w:r>
      <w:r w:rsidR="00B10B05">
        <w:rPr>
          <w:rStyle w:val="Char0"/>
          <w:rFonts w:hint="cs"/>
          <w:rtl/>
        </w:rPr>
        <w:t xml:space="preserve">. </w:t>
      </w:r>
      <w:r w:rsidRPr="006F7B7E">
        <w:rPr>
          <w:rStyle w:val="Char0"/>
          <w:rFonts w:hint="cs"/>
          <w:rtl/>
        </w:rPr>
        <w:t>و انگار این کذاب خبیث ندانسته که شخص چون پیامبر نباشد حتی اگر به اندازه‌ی عمر نوح</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نماز بگذارد باز هم به ثواب یک پیامبر نمی‌رسد».</w:t>
      </w:r>
      <w:r w:rsidRPr="00D91B8B">
        <w:rPr>
          <w:rStyle w:val="Char0"/>
          <w:vertAlign w:val="superscript"/>
          <w:rtl/>
        </w:rPr>
        <w:footnoteReference w:id="120"/>
      </w:r>
    </w:p>
    <w:p w:rsidR="00DC487B" w:rsidRPr="006F7B7E" w:rsidRDefault="00DC487B" w:rsidP="00DC487B">
      <w:pPr>
        <w:widowControl w:val="0"/>
        <w:jc w:val="both"/>
        <w:rPr>
          <w:rStyle w:val="Char0"/>
          <w:rtl/>
        </w:rPr>
      </w:pPr>
      <w:r w:rsidRPr="006F7B7E">
        <w:rPr>
          <w:rStyle w:val="Char0"/>
          <w:rFonts w:hint="cs"/>
          <w:rtl/>
        </w:rPr>
        <w:t xml:space="preserve">سپس شروع به ذکر قواعد کلی در نقد متون همراه با ارائه نمونه‌هایی تطبیقی از </w:t>
      </w:r>
      <w:r w:rsidR="00C4681D">
        <w:rPr>
          <w:rStyle w:val="Char0"/>
          <w:rFonts w:hint="cs"/>
          <w:rtl/>
        </w:rPr>
        <w:t>آن‌ها</w:t>
      </w:r>
      <w:r w:rsidRPr="006F7B7E">
        <w:rPr>
          <w:rStyle w:val="Char0"/>
          <w:rFonts w:hint="cs"/>
          <w:rtl/>
        </w:rPr>
        <w:t xml:space="preserve"> می‌</w:t>
      </w:r>
      <w:r w:rsidRPr="006F7B7E">
        <w:rPr>
          <w:rStyle w:val="Char0"/>
          <w:rFonts w:hint="cs"/>
          <w:cs/>
        </w:rPr>
        <w:t>‎</w:t>
      </w:r>
      <w:r w:rsidRPr="006F7B7E">
        <w:rPr>
          <w:rStyle w:val="Char0"/>
          <w:rFonts w:hint="cs"/>
          <w:rtl/>
        </w:rPr>
        <w:t>کند و می‌گوید: «و ما اموری کلی را یادآور می‌شویم که موضوع و جعلی بودن حدیث را به ما می‌شناساند». از جمله:</w:t>
      </w:r>
    </w:p>
    <w:p w:rsidR="00DC487B" w:rsidRPr="006F7B7E" w:rsidRDefault="00DC487B" w:rsidP="005D173E">
      <w:pPr>
        <w:pStyle w:val="ListParagraph"/>
        <w:widowControl w:val="0"/>
        <w:numPr>
          <w:ilvl w:val="0"/>
          <w:numId w:val="22"/>
        </w:numPr>
        <w:ind w:left="641" w:hanging="357"/>
        <w:contextualSpacing w:val="0"/>
        <w:jc w:val="both"/>
        <w:rPr>
          <w:rStyle w:val="Char0"/>
        </w:rPr>
      </w:pPr>
      <w:r w:rsidRPr="006F7B7E">
        <w:rPr>
          <w:rStyle w:val="Char0"/>
          <w:rFonts w:hint="cs"/>
          <w:rtl/>
        </w:rPr>
        <w:t>دارا بودن چنین یاوه‌گویی‌هایی که امکان ندارد رسول‌خدا</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مثل </w:t>
      </w:r>
      <w:r w:rsidR="00C4681D">
        <w:rPr>
          <w:rStyle w:val="Char0"/>
          <w:rFonts w:hint="cs"/>
          <w:rtl/>
        </w:rPr>
        <w:t>آن‌ها</w:t>
      </w:r>
      <w:r w:rsidRPr="006F7B7E">
        <w:rPr>
          <w:rStyle w:val="Char0"/>
          <w:rFonts w:hint="cs"/>
          <w:rtl/>
        </w:rPr>
        <w:t xml:space="preserve"> را بر زبان بیاورد. همانند این حدیث دروغین که می‌گوید: «هرکس لا إلا إلا الله را بر زبان بیاورد خداوند از هر کلمه‌ی آن پرنده‌ای می‌آفریند که هفتاد هزار زبان دارد و هر زبانش به هفتاد هزار زبان سخن می‌گوید که از خدا برایش آمرزش می‌طلبند!»، یا مثل: «هر کس چنین و چنان کند هفتاد هزار شهر در بهشت به او داده می‌شود که در هر شهری، هفتاد هزار قصر هست و در هر قصری هفتاد هزار حوری وجود دارد». و حال و وضع جعل کننده‌ی چنین گزافه‌گویی‌هایی عاری از کذب و دروغ نیست.</w:t>
      </w:r>
    </w:p>
    <w:p w:rsidR="00DC487B" w:rsidRPr="006F7B7E" w:rsidRDefault="00DC487B" w:rsidP="005D173E">
      <w:pPr>
        <w:pStyle w:val="ListParagraph"/>
        <w:widowControl w:val="0"/>
        <w:numPr>
          <w:ilvl w:val="0"/>
          <w:numId w:val="22"/>
        </w:numPr>
        <w:ind w:left="641" w:hanging="357"/>
        <w:contextualSpacing w:val="0"/>
        <w:jc w:val="both"/>
        <w:rPr>
          <w:rStyle w:val="Char0"/>
        </w:rPr>
      </w:pPr>
      <w:r w:rsidRPr="006F7B7E">
        <w:rPr>
          <w:rStyle w:val="Char0"/>
          <w:rFonts w:hint="cs"/>
          <w:rtl/>
        </w:rPr>
        <w:t xml:space="preserve">همچنین، اینکه حس، آن را تکذیب کند و دروغ بشمارد همچون حدیث: «بادمجان برای هر چیزی که برای آن خورده می‌شود (مفید است)». یا «بادمجان درمان تمام دردهاست!» الله متعال جعل‌کننده‌ی </w:t>
      </w:r>
      <w:r w:rsidR="00C4681D">
        <w:rPr>
          <w:rStyle w:val="Char0"/>
          <w:rFonts w:hint="cs"/>
          <w:rtl/>
        </w:rPr>
        <w:t>آن‌ها</w:t>
      </w:r>
      <w:r w:rsidRPr="006F7B7E">
        <w:rPr>
          <w:rStyle w:val="Char0"/>
          <w:rFonts w:hint="cs"/>
          <w:rtl/>
        </w:rPr>
        <w:t xml:space="preserve"> را رسوا </w:t>
      </w:r>
      <w:r w:rsidRPr="006F7B7E">
        <w:rPr>
          <w:rStyle w:val="Char0"/>
          <w:rFonts w:hint="cs"/>
          <w:rtl/>
        </w:rPr>
        <w:lastRenderedPageBreak/>
        <w:t>گرداند. براستی که اگر یوحنس «حاذق‌ترین پزشک» هم این را می‌گفت مردم مسخره‌اش می‌کردند.</w:t>
      </w:r>
    </w:p>
    <w:p w:rsidR="00DC487B" w:rsidRPr="006F7B7E" w:rsidRDefault="00DC487B" w:rsidP="005D173E">
      <w:pPr>
        <w:pStyle w:val="ListParagraph"/>
        <w:widowControl w:val="0"/>
        <w:numPr>
          <w:ilvl w:val="0"/>
          <w:numId w:val="22"/>
        </w:numPr>
        <w:ind w:left="641" w:hanging="357"/>
        <w:contextualSpacing w:val="0"/>
        <w:jc w:val="both"/>
        <w:rPr>
          <w:rStyle w:val="Char0"/>
        </w:rPr>
      </w:pPr>
      <w:r w:rsidRPr="006F7B7E">
        <w:rPr>
          <w:rStyle w:val="Char0"/>
          <w:rFonts w:hint="cs"/>
          <w:rtl/>
        </w:rPr>
        <w:t>و نیز: ناهنجاری حدیث طوری‌که تمسخر انسان‌ها را به دنبال دارد همانند حدیث: «اگر برنج مردی بود مرد بردباری می‌شد که هر گرسنه‌ای که آنرا می‌خورد حتماً سیر می‌گشت!» براستی که سخنان خردمندان از این ناهنجاری به دور است چه رسد به سخنان سرامد پیامبران محمد</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w:t>
      </w:r>
    </w:p>
    <w:p w:rsidR="00DC487B" w:rsidRPr="006F7B7E" w:rsidRDefault="00DC487B" w:rsidP="005D173E">
      <w:pPr>
        <w:pStyle w:val="ListParagraph"/>
        <w:widowControl w:val="0"/>
        <w:numPr>
          <w:ilvl w:val="0"/>
          <w:numId w:val="22"/>
        </w:numPr>
        <w:ind w:left="641" w:hanging="357"/>
        <w:contextualSpacing w:val="0"/>
        <w:jc w:val="both"/>
        <w:rPr>
          <w:rStyle w:val="Char0"/>
          <w:rtl/>
        </w:rPr>
      </w:pPr>
      <w:r w:rsidRPr="006F7B7E">
        <w:rPr>
          <w:rStyle w:val="Char0"/>
          <w:rFonts w:hint="cs"/>
          <w:rtl/>
        </w:rPr>
        <w:t>و: تناقض آشکار حدیث با آنچه که در سنت صریح آمده است، لذا هر حدیثی که شامل فساد، ظلم، بیهوده‌گویی، ستایش باطل، نکوهش حق یا مواردی این چنینی باشد رسول‌خدا از آن مبرا است. احادیث مدح کسی که نامش محمد یا احمد است یا هر کس دارای چنین نام‌هایی باشد وارد جهنم نمی‌شود از این باب است که با امور بدیهی دین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در تناقض است؛ چرا که نام و لقب سبب پناه و نجات از آتش جهنم نمی‌شود بلکه نجات از آن تنها بواسطه‌ی ایمان و عمل صالح است». مختصر مطالب کتاب «</w:t>
      </w:r>
      <w:r w:rsidRPr="006F7B7E">
        <w:rPr>
          <w:rStyle w:val="Char0"/>
          <w:rtl/>
        </w:rPr>
        <w:t>المنار المنیف</w:t>
      </w:r>
      <w:r w:rsidRPr="006F7B7E">
        <w:rPr>
          <w:rStyle w:val="Char0"/>
          <w:rFonts w:hint="cs"/>
          <w:rtl/>
        </w:rPr>
        <w:t>» پایان یافت.</w:t>
      </w:r>
      <w:r w:rsidRPr="00D91B8B">
        <w:rPr>
          <w:rStyle w:val="Char0"/>
          <w:vertAlign w:val="superscript"/>
          <w:rtl/>
        </w:rPr>
        <w:footnoteReference w:id="121"/>
      </w:r>
      <w:r w:rsidRPr="006F7B7E">
        <w:rPr>
          <w:rStyle w:val="Char0"/>
          <w:rFonts w:hint="cs"/>
          <w:rtl/>
        </w:rPr>
        <w:t xml:space="preserve"> اما قواعد سودمندی که ابن‌قیم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کتاب خاطرنشان ساخته باقیست لذا هر کس خواستار تفصیل در این موضوع است به کتاب مراجعه نماید.</w:t>
      </w:r>
    </w:p>
    <w:p w:rsidR="00DC487B" w:rsidRPr="006F7B7E" w:rsidRDefault="00DC487B" w:rsidP="00DC487B">
      <w:pPr>
        <w:widowControl w:val="0"/>
        <w:jc w:val="both"/>
        <w:rPr>
          <w:rStyle w:val="Char0"/>
          <w:rtl/>
        </w:rPr>
      </w:pPr>
      <w:r w:rsidRPr="006F7B7E">
        <w:rPr>
          <w:rStyle w:val="Char0"/>
          <w:rFonts w:hint="cs"/>
          <w:rtl/>
        </w:rPr>
        <w:t xml:space="preserve">و کسانی که در باب نقد متون توسط محدثان قلم‌فرسایی نموده‌اند به سخنان ابن‌قیم در </w:t>
      </w:r>
      <w:r w:rsidR="002A052F" w:rsidRPr="006F7B7E">
        <w:rPr>
          <w:rStyle w:val="Char0"/>
          <w:rFonts w:hint="cs"/>
          <w:rtl/>
        </w:rPr>
        <w:t>«</w:t>
      </w:r>
      <w:r w:rsidRPr="006F7B7E">
        <w:rPr>
          <w:rStyle w:val="Char0"/>
          <w:rtl/>
        </w:rPr>
        <w:t>المنار المنیف</w:t>
      </w:r>
      <w:r w:rsidR="002A052F" w:rsidRPr="006F7B7E">
        <w:rPr>
          <w:rStyle w:val="Char0"/>
          <w:rFonts w:hint="cs"/>
          <w:rtl/>
        </w:rPr>
        <w:t>»</w:t>
      </w:r>
      <w:r w:rsidRPr="006F7B7E">
        <w:rPr>
          <w:rStyle w:val="Char0"/>
          <w:rFonts w:hint="cs"/>
          <w:rtl/>
        </w:rPr>
        <w:t xml:space="preserve"> توجه نشان داده‌اند چنانکه دکتر محمد لقمان السلفی در کتابش با عنوان «إهتمام المحدثین بنقد الحدیث سندا ومتنا» چنین کرده است که فصل چهارم از باب دوم کتابش را بطور کامل به قواعدی اختصاص داده که ابن‌قیم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w:t>
      </w:r>
      <w:r w:rsidR="002A052F" w:rsidRPr="006F7B7E">
        <w:rPr>
          <w:rStyle w:val="Char0"/>
          <w:rFonts w:hint="cs"/>
          <w:rtl/>
        </w:rPr>
        <w:t>«</w:t>
      </w:r>
      <w:r w:rsidRPr="006F7B7E">
        <w:rPr>
          <w:rStyle w:val="Char0"/>
          <w:rtl/>
        </w:rPr>
        <w:t>المنار المنیف</w:t>
      </w:r>
      <w:r w:rsidR="002A052F" w:rsidRPr="006F7B7E">
        <w:rPr>
          <w:rStyle w:val="Char0"/>
          <w:rFonts w:hint="cs"/>
          <w:rtl/>
        </w:rPr>
        <w:t>»</w:t>
      </w:r>
      <w:r w:rsidRPr="006F7B7E">
        <w:rPr>
          <w:rStyle w:val="Char0"/>
          <w:rFonts w:hint="cs"/>
          <w:rtl/>
        </w:rPr>
        <w:t xml:space="preserve"> بیان داشته است.</w:t>
      </w:r>
    </w:p>
    <w:p w:rsidR="00DC487B" w:rsidRPr="006F7B7E" w:rsidRDefault="00DC487B" w:rsidP="00925A6A">
      <w:pPr>
        <w:pStyle w:val="a2"/>
        <w:rPr>
          <w:rtl/>
          <w:lang w:bidi="fa-IR"/>
        </w:rPr>
      </w:pPr>
      <w:bookmarkStart w:id="49" w:name="_Toc5794749"/>
      <w:r w:rsidRPr="006F7B7E">
        <w:rPr>
          <w:rFonts w:hint="cs"/>
          <w:rtl/>
          <w:lang w:bidi="fa-IR"/>
        </w:rPr>
        <w:t>اصل ششم</w:t>
      </w:r>
      <w:r w:rsidR="00925A6A">
        <w:rPr>
          <w:rFonts w:hint="cs"/>
          <w:rtl/>
          <w:lang w:bidi="fa-IR"/>
        </w:rPr>
        <w:t>:</w:t>
      </w:r>
      <w:r w:rsidRPr="006F7B7E">
        <w:rPr>
          <w:rFonts w:hint="cs"/>
          <w:rtl/>
          <w:lang w:bidi="fa-IR"/>
        </w:rPr>
        <w:t xml:space="preserve"> توهم مخالفت احادیث بخاطر چیزی که راجح‌تر از آن است!</w:t>
      </w:r>
      <w:bookmarkEnd w:id="49"/>
    </w:p>
    <w:p w:rsidR="00DC487B" w:rsidRPr="006F7B7E" w:rsidRDefault="00DC487B" w:rsidP="00DC487B">
      <w:pPr>
        <w:widowControl w:val="0"/>
        <w:jc w:val="both"/>
        <w:rPr>
          <w:rStyle w:val="Char0"/>
          <w:rtl/>
        </w:rPr>
      </w:pPr>
      <w:r w:rsidRPr="006F7B7E">
        <w:rPr>
          <w:rStyle w:val="Char0"/>
          <w:rFonts w:hint="cs"/>
          <w:rtl/>
        </w:rPr>
        <w:t xml:space="preserve">از میان هزاران حدیث صحیحی که تردیدافکنان در سنت با انکار یا اعتراض متعرض آن می‌گردند می‌بینیم نسبت نصوصی که شبهات در مورد </w:t>
      </w:r>
      <w:r w:rsidR="00C4681D">
        <w:rPr>
          <w:rStyle w:val="Char0"/>
          <w:rFonts w:hint="cs"/>
          <w:rtl/>
        </w:rPr>
        <w:t>آن‌ها</w:t>
      </w:r>
      <w:r w:rsidRPr="006F7B7E">
        <w:rPr>
          <w:rStyle w:val="Char0"/>
          <w:rFonts w:hint="cs"/>
          <w:rtl/>
        </w:rPr>
        <w:t xml:space="preserve"> مطرح می‌کنند تقریباً از 2 درصد مجموع احادیث فراتر نمی‌رود اما با این وجود، چنین نسبت بسیار ناچیزی را سببی برای ابطال بقیه‌ی احادیث صحیح قرار می‌دهند.</w:t>
      </w:r>
    </w:p>
    <w:p w:rsidR="00DC487B" w:rsidRPr="006F7B7E" w:rsidRDefault="00DC487B" w:rsidP="00DC487B">
      <w:pPr>
        <w:widowControl w:val="0"/>
        <w:jc w:val="both"/>
        <w:rPr>
          <w:rStyle w:val="Char0"/>
          <w:rtl/>
        </w:rPr>
      </w:pPr>
      <w:r w:rsidRPr="006F7B7E">
        <w:rPr>
          <w:rStyle w:val="Char0"/>
          <w:rFonts w:hint="cs"/>
          <w:rtl/>
        </w:rPr>
        <w:lastRenderedPageBreak/>
        <w:t xml:space="preserve">سبب اشکال گرفتن </w:t>
      </w:r>
      <w:r w:rsidR="00C4681D">
        <w:rPr>
          <w:rStyle w:val="Char0"/>
          <w:rFonts w:hint="cs"/>
          <w:rtl/>
        </w:rPr>
        <w:t>آن‌ها</w:t>
      </w:r>
      <w:r w:rsidRPr="006F7B7E">
        <w:rPr>
          <w:rStyle w:val="Char0"/>
          <w:rFonts w:hint="cs"/>
          <w:rtl/>
        </w:rPr>
        <w:t xml:space="preserve"> بر این احادیث، اعتقادشان به این امر است که آن احادیث با آنچه از لحاظ ثبوت و دلالت راجح‌تر از </w:t>
      </w:r>
      <w:r w:rsidR="00C4681D">
        <w:rPr>
          <w:rStyle w:val="Char0"/>
          <w:rFonts w:hint="cs"/>
          <w:rtl/>
        </w:rPr>
        <w:t>آن‌ها</w:t>
      </w:r>
      <w:r w:rsidRPr="006F7B7E">
        <w:rPr>
          <w:rStyle w:val="Char0"/>
          <w:rFonts w:hint="cs"/>
          <w:rtl/>
        </w:rPr>
        <w:t xml:space="preserve">ست تعارض دارند لذا دچار چنین توهمی می‌شوند که آن احادیث با قرآن یا با سنتی صحیح‌تر از </w:t>
      </w:r>
      <w:r w:rsidR="00C4681D">
        <w:rPr>
          <w:rStyle w:val="Char0"/>
          <w:rFonts w:hint="cs"/>
          <w:rtl/>
        </w:rPr>
        <w:t>آن‌ها</w:t>
      </w:r>
      <w:r w:rsidRPr="006F7B7E">
        <w:rPr>
          <w:rStyle w:val="Char0"/>
          <w:rFonts w:hint="cs"/>
          <w:rtl/>
        </w:rPr>
        <w:t xml:space="preserve"> یا با عقل یا با حس و تجربه و یا ذوق و اخلاق تعارض دارند، سپس </w:t>
      </w:r>
      <w:r w:rsidR="00C4681D">
        <w:rPr>
          <w:rStyle w:val="Char0"/>
          <w:rFonts w:hint="cs"/>
          <w:rtl/>
        </w:rPr>
        <w:t>آن‌ها</w:t>
      </w:r>
      <w:r w:rsidRPr="006F7B7E">
        <w:rPr>
          <w:rStyle w:val="Char0"/>
          <w:rFonts w:hint="cs"/>
          <w:rtl/>
        </w:rPr>
        <w:t xml:space="preserve"> را با توهمِ داشتن این تعارض رد می‌کنند و از میزان این مشکل که احادیث اندکی را در برمی‌گیرد فراتر رفته و همه احادیث را مشمول آن قرار می‌دهند.</w:t>
      </w:r>
    </w:p>
    <w:p w:rsidR="00DC487B" w:rsidRPr="006F7B7E" w:rsidRDefault="00DC487B" w:rsidP="00DC487B">
      <w:pPr>
        <w:widowControl w:val="0"/>
        <w:jc w:val="both"/>
        <w:rPr>
          <w:rStyle w:val="Char0"/>
          <w:rtl/>
        </w:rPr>
      </w:pPr>
      <w:r w:rsidRPr="006F7B7E">
        <w:rPr>
          <w:rStyle w:val="Char0"/>
          <w:rFonts w:hint="cs"/>
          <w:rtl/>
        </w:rPr>
        <w:t xml:space="preserve">دلایل اساسی این موضع‌گیری شتابزده آنان در رد احادیث: عبارتند از: تحقق نیافتن شروط اثبات تعارض احادیث، نداشتن روشمندی علمی ضابطه‌مند در تعامل با نصوص دشوار و فهم نکردن شیوه اصولی‌ها و محدثانی که بواسطه‌ی آن با نصوص مشکل تعامل می‌نمایند زیرا </w:t>
      </w:r>
      <w:r w:rsidR="00C4681D">
        <w:rPr>
          <w:rStyle w:val="Char0"/>
          <w:rFonts w:hint="cs"/>
          <w:rtl/>
        </w:rPr>
        <w:t>آن‌ها</w:t>
      </w:r>
      <w:r w:rsidRPr="006F7B7E">
        <w:rPr>
          <w:rStyle w:val="Char0"/>
          <w:rFonts w:hint="cs"/>
          <w:rtl/>
        </w:rPr>
        <w:t xml:space="preserve"> معتقدند که موضع اهل سنت در قبال این نصوص مشکل، مبتنی بر ساده‌لوحی و قشری‌نگری است در حالی که این امر صحیح نمی‌باشد.</w:t>
      </w:r>
    </w:p>
    <w:p w:rsidR="00DC487B" w:rsidRPr="006F7B7E" w:rsidRDefault="00DC487B" w:rsidP="00DC487B">
      <w:pPr>
        <w:widowControl w:val="0"/>
        <w:jc w:val="both"/>
        <w:rPr>
          <w:rStyle w:val="Char0"/>
          <w:rtl/>
        </w:rPr>
      </w:pPr>
      <w:r w:rsidRPr="006F7B7E">
        <w:rPr>
          <w:rStyle w:val="Char0"/>
          <w:rFonts w:hint="cs"/>
          <w:rtl/>
        </w:rPr>
        <w:t xml:space="preserve">اما انگیزه‌ای که این افراد را شتابزده به رد احادیث صحیح در صورت توهم تعارض وامی‌دارد بدین امر برمی‌گردد که ارزش سنت را انکار می‌کنند و جایگاه و منزلت سنت در نفوس </w:t>
      </w:r>
      <w:r w:rsidR="00C4681D">
        <w:rPr>
          <w:rStyle w:val="Char0"/>
          <w:rFonts w:hint="cs"/>
          <w:rtl/>
        </w:rPr>
        <w:t>آن‌ها</w:t>
      </w:r>
      <w:r w:rsidRPr="006F7B7E">
        <w:rPr>
          <w:rStyle w:val="Char0"/>
          <w:rFonts w:hint="cs"/>
          <w:rtl/>
        </w:rPr>
        <w:t xml:space="preserve"> از بین رفته است، این موضع آنان در قبال سنت با موضع‌شان در برابر آیاتی که ملحدان، اشکالاتی درباره </w:t>
      </w:r>
      <w:r w:rsidR="00C4681D">
        <w:rPr>
          <w:rStyle w:val="Char0"/>
          <w:rFonts w:hint="cs"/>
          <w:rtl/>
        </w:rPr>
        <w:t>آن‌ها</w:t>
      </w:r>
      <w:r w:rsidRPr="006F7B7E">
        <w:rPr>
          <w:rStyle w:val="Char0"/>
          <w:rFonts w:hint="cs"/>
          <w:rtl/>
        </w:rPr>
        <w:t xml:space="preserve"> مطرح می‌کنند و با روش تعامل‌شان با آن آیات جهت رفع اشکالات وارده، قیاس می‌شود زیرا می‌بینی که منکران سنت، برخی روش‌هایی را جهت رفع اشکال از قرآن در پیش می‌گیرند که اتخاذ همان روش‌ها توسط علمای سنت جهت فهم احادیث مشکل را نکوهش کرده‌اند اما چون خود به صحت قرآن، اعتقاد قطعی دارند به منظور تلاش در راستای جمع میان نص قرآنی و اشکالات وارده بر آن که مدعی تعارض در قرآن می‌باشد تمام تلاش خود را به کار بسته‌اند حال آنکه متوجه نیستند که مرتکب همان چیزی گشته‌اند که به انکار و اعتراض آن می‌پردازند چرا که وجود تعظیم و بزرگداشت نسبت به نص قرآنی در نفوس‌شان است که </w:t>
      </w:r>
      <w:r w:rsidR="00C4681D">
        <w:rPr>
          <w:rStyle w:val="Char0"/>
          <w:rFonts w:hint="cs"/>
          <w:rtl/>
        </w:rPr>
        <w:t>آن‌ها</w:t>
      </w:r>
      <w:r w:rsidRPr="006F7B7E">
        <w:rPr>
          <w:rStyle w:val="Char0"/>
          <w:rFonts w:hint="cs"/>
          <w:rtl/>
        </w:rPr>
        <w:t xml:space="preserve"> را به تأمل و پرهیز از شتابزدگی در پاسخگویی سوق می‌دهد و اگر </w:t>
      </w:r>
      <w:r w:rsidR="00C4681D">
        <w:rPr>
          <w:rStyle w:val="Char0"/>
          <w:rFonts w:hint="cs"/>
          <w:rtl/>
        </w:rPr>
        <w:t>آن‌ها</w:t>
      </w:r>
      <w:r w:rsidRPr="006F7B7E">
        <w:rPr>
          <w:rStyle w:val="Char0"/>
          <w:rFonts w:hint="cs"/>
          <w:rtl/>
        </w:rPr>
        <w:t xml:space="preserve"> همین بزرگداشت را برای سنت قائل بودند بنیان اشکالاتی که در مورد نصوص نبوی صحیح توهم می‌کنند از هم می‌گسست.</w:t>
      </w:r>
    </w:p>
    <w:p w:rsidR="00DC487B" w:rsidRPr="006F7B7E" w:rsidRDefault="00DC487B" w:rsidP="00DC487B">
      <w:pPr>
        <w:widowControl w:val="0"/>
        <w:jc w:val="both"/>
        <w:rPr>
          <w:rStyle w:val="Char0"/>
          <w:rtl/>
        </w:rPr>
      </w:pPr>
      <w:r w:rsidRPr="006F7B7E">
        <w:rPr>
          <w:rStyle w:val="Char0"/>
          <w:rFonts w:hint="cs"/>
          <w:rtl/>
        </w:rPr>
        <w:t xml:space="preserve">و به هنگام تأمل در انواع تعارضی که منکران سنت مدعی آن هستند و در شیوه تعامل </w:t>
      </w:r>
      <w:r w:rsidR="00C4681D">
        <w:rPr>
          <w:rStyle w:val="Char0"/>
          <w:rFonts w:hint="cs"/>
          <w:rtl/>
        </w:rPr>
        <w:t>آن‌ها</w:t>
      </w:r>
      <w:r w:rsidRPr="006F7B7E">
        <w:rPr>
          <w:rStyle w:val="Char0"/>
          <w:rFonts w:hint="cs"/>
          <w:rtl/>
        </w:rPr>
        <w:t xml:space="preserve"> با این تعارضات، مشاهده می‌کنیم که </w:t>
      </w:r>
      <w:r w:rsidR="00C4681D">
        <w:rPr>
          <w:rStyle w:val="Char0"/>
          <w:rFonts w:hint="cs"/>
          <w:rtl/>
        </w:rPr>
        <w:t>آن‌ها</w:t>
      </w:r>
      <w:r w:rsidRPr="006F7B7E">
        <w:rPr>
          <w:rStyle w:val="Char0"/>
          <w:rFonts w:hint="cs"/>
          <w:rtl/>
        </w:rPr>
        <w:t xml:space="preserve"> در یک سری اشتباهات منهجی </w:t>
      </w:r>
      <w:r w:rsidRPr="006F7B7E">
        <w:rPr>
          <w:rStyle w:val="Char0"/>
          <w:rFonts w:hint="cs"/>
          <w:rtl/>
        </w:rPr>
        <w:lastRenderedPageBreak/>
        <w:t>گرفتار آمده‌اند که سبب اضطراب و تشویش در صدور حکم و خلل در نگرش‌شان شده است.</w:t>
      </w:r>
    </w:p>
    <w:p w:rsidR="00DC487B" w:rsidRPr="006F7B7E" w:rsidRDefault="00DC487B" w:rsidP="00DC487B">
      <w:pPr>
        <w:widowControl w:val="0"/>
        <w:jc w:val="both"/>
        <w:rPr>
          <w:rStyle w:val="Char0"/>
          <w:rtl/>
        </w:rPr>
      </w:pPr>
      <w:r w:rsidRPr="006F7B7E">
        <w:rPr>
          <w:rStyle w:val="Char0"/>
          <w:rFonts w:hint="cs"/>
          <w:rtl/>
        </w:rPr>
        <w:t xml:space="preserve">شناخت این اشتباهات و آشکار نمودن </w:t>
      </w:r>
      <w:r w:rsidR="00C4681D">
        <w:rPr>
          <w:rStyle w:val="Char0"/>
          <w:rFonts w:hint="cs"/>
          <w:rtl/>
        </w:rPr>
        <w:t>آن‌ها</w:t>
      </w:r>
      <w:r w:rsidRPr="006F7B7E">
        <w:rPr>
          <w:rStyle w:val="Char0"/>
          <w:rFonts w:hint="cs"/>
          <w:rtl/>
        </w:rPr>
        <w:t xml:space="preserve"> بسیار مهم است چرا که این امر، تناقض‌گویی </w:t>
      </w:r>
      <w:r w:rsidR="00C4681D">
        <w:rPr>
          <w:rStyle w:val="Char0"/>
          <w:rFonts w:hint="cs"/>
          <w:rtl/>
        </w:rPr>
        <w:t>آن‌ها</w:t>
      </w:r>
      <w:r w:rsidRPr="006F7B7E">
        <w:rPr>
          <w:rStyle w:val="Char0"/>
          <w:rFonts w:hint="cs"/>
          <w:rtl/>
        </w:rPr>
        <w:t xml:space="preserve"> در یکی از خطیرترین ابواب شبهات معاصر را تبیین می‌کند.</w:t>
      </w:r>
    </w:p>
    <w:p w:rsidR="00DC487B" w:rsidRPr="006F7B7E" w:rsidRDefault="00DC487B" w:rsidP="009363A7">
      <w:pPr>
        <w:pStyle w:val="a2"/>
        <w:rPr>
          <w:rtl/>
          <w:lang w:bidi="fa-IR"/>
        </w:rPr>
      </w:pPr>
      <w:bookmarkStart w:id="50" w:name="_Toc5794750"/>
      <w:r w:rsidRPr="006F7B7E">
        <w:rPr>
          <w:rFonts w:hint="cs"/>
          <w:rtl/>
          <w:lang w:bidi="fa-IR"/>
        </w:rPr>
        <w:t>اشتباهات منهجی و روشمندی که منکران احادیث صحیح و با</w:t>
      </w:r>
      <w:r w:rsidR="005B2E19">
        <w:rPr>
          <w:rFonts w:hint="cs"/>
          <w:rtl/>
          <w:lang w:bidi="fa-IR"/>
        </w:rPr>
        <w:t xml:space="preserve"> ادعای تعارض در آن واقع می‌شوند</w:t>
      </w:r>
      <w:bookmarkEnd w:id="50"/>
    </w:p>
    <w:p w:rsidR="00DC487B" w:rsidRPr="006F7B7E" w:rsidRDefault="00DC487B" w:rsidP="009363A7">
      <w:pPr>
        <w:pStyle w:val="aa"/>
        <w:rPr>
          <w:rtl/>
        </w:rPr>
      </w:pPr>
      <w:bookmarkStart w:id="51" w:name="_Toc5794751"/>
      <w:r w:rsidRPr="006F7B7E">
        <w:rPr>
          <w:rFonts w:hint="cs"/>
          <w:rtl/>
        </w:rPr>
        <w:t>اول: برپایی ادعا</w:t>
      </w:r>
      <w:r w:rsidR="001E7349">
        <w:rPr>
          <w:rFonts w:hint="cs"/>
          <w:rtl/>
        </w:rPr>
        <w:t>ی تعارض بر مبنای احادیثی ناصحیح</w:t>
      </w:r>
      <w:bookmarkEnd w:id="51"/>
    </w:p>
    <w:p w:rsidR="00DC487B" w:rsidRPr="006F7B7E" w:rsidRDefault="00DC487B" w:rsidP="00DC487B">
      <w:pPr>
        <w:widowControl w:val="0"/>
        <w:jc w:val="both"/>
        <w:rPr>
          <w:rStyle w:val="Char0"/>
          <w:rtl/>
        </w:rPr>
      </w:pPr>
      <w:r w:rsidRPr="006F7B7E">
        <w:rPr>
          <w:rStyle w:val="Char0"/>
          <w:rFonts w:hint="cs"/>
          <w:rtl/>
        </w:rPr>
        <w:t>صحیح نیست که بر این مبنا حکم بر حدیثی داد که با قرآن، عقل یا حس در تعارض می‌باشد مادامی که آن حدیث از جهت اسنادش ثابت و صحیح است، و از باب اولی صحیح نیست که در عموم سنت طعن و ایراد وارد کرد به ادعای اینکه دربرگیرنده احادیثی است که با موارد یادشده در تعارض می‌باشد.</w:t>
      </w:r>
    </w:p>
    <w:p w:rsidR="00DC487B" w:rsidRPr="006F7B7E" w:rsidRDefault="00DC487B" w:rsidP="00DC487B">
      <w:pPr>
        <w:widowControl w:val="0"/>
        <w:jc w:val="both"/>
        <w:rPr>
          <w:rStyle w:val="Char0"/>
          <w:rtl/>
        </w:rPr>
      </w:pPr>
      <w:r w:rsidRPr="006F7B7E">
        <w:rPr>
          <w:rStyle w:val="Char4"/>
          <w:rFonts w:hint="cs"/>
          <w:rtl/>
        </w:rPr>
        <w:t>به عنوان مثال</w:t>
      </w:r>
      <w:r w:rsidRPr="006F7B7E">
        <w:rPr>
          <w:rStyle w:val="Char0"/>
          <w:rFonts w:hint="cs"/>
          <w:rtl/>
        </w:rPr>
        <w:t>: ادعای وقوع تعارض بین سنت و علم تجربی، در حدیثی که می‌گوید: «شما را به شیر و کره‌ی گاو توصیه می‌کنم و از گوشت آن برحذر می‌دارم زیرا شیر و کره‌اش درمان و گوشت آن درد و مرض است».</w:t>
      </w:r>
      <w:r w:rsidRPr="00D91B8B">
        <w:rPr>
          <w:rStyle w:val="Char0"/>
          <w:vertAlign w:val="superscript"/>
          <w:rtl/>
        </w:rPr>
        <w:footnoteReference w:id="122"/>
      </w:r>
      <w:r w:rsidRPr="006F7B7E">
        <w:rPr>
          <w:rStyle w:val="Char0"/>
          <w:rFonts w:hint="cs"/>
          <w:rtl/>
        </w:rPr>
        <w:t xml:space="preserve"> که حاکم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از حدیث ابن مسعود</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آنرا تخریج کرده است و گفته: اسناد آن صحیح است. و امام ذهبی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تعقیب آن گفته که سیف بن مسکین که در اسناد آنست واهی است و ابوداود او را در مرسل‌ها آورده و ابن‌جعد و دیگران از طریق ملیکه بنت عمرو آنرا روایت کرده‌اند و صحیح اینست که این حدیث از پیامبر ثابت نمی‌باشد. و امام زرکشی</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این حدیث را در کتابش «</w:t>
      </w:r>
      <w:r w:rsidRPr="006F7B7E">
        <w:rPr>
          <w:rStyle w:val="Char0"/>
          <w:rtl/>
        </w:rPr>
        <w:t>الل</w:t>
      </w:r>
      <w:r w:rsidRPr="006F7B7E">
        <w:rPr>
          <w:rStyle w:val="Char0"/>
          <w:rFonts w:hint="cs"/>
          <w:rtl/>
        </w:rPr>
        <w:t>آل</w:t>
      </w:r>
      <w:r w:rsidR="00F67149">
        <w:rPr>
          <w:rStyle w:val="Char0"/>
          <w:rFonts w:hint="cs"/>
          <w:rtl/>
        </w:rPr>
        <w:t>ی</w:t>
      </w:r>
      <w:r w:rsidRPr="006F7B7E">
        <w:rPr>
          <w:rStyle w:val="Char0"/>
          <w:rFonts w:hint="cs"/>
          <w:rtl/>
        </w:rPr>
        <w:t xml:space="preserve"> </w:t>
      </w:r>
      <w:r w:rsidRPr="006F7B7E">
        <w:rPr>
          <w:rStyle w:val="Char0"/>
          <w:rtl/>
        </w:rPr>
        <w:t>المنثورة فی الأحادیث المشهورة</w:t>
      </w:r>
      <w:r w:rsidRPr="006F7B7E">
        <w:rPr>
          <w:rStyle w:val="Char0"/>
          <w:rFonts w:hint="cs"/>
          <w:rtl/>
        </w:rPr>
        <w:t>» ذکر نموده و تصحیح حدیث از سوی حاکم را نقل کرده سپس گفته است: «حدیث، منقطع است و در صحتش، قطعیتی نیست چرا که در حدیث صحیح آمده که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بجای زنانش، گاو قربانی کرد این در حالیست که وی به مرض نزدیک نمی‌شود</w:t>
      </w:r>
      <w:r w:rsidRPr="006F7B7E">
        <w:rPr>
          <w:rStyle w:val="Char0"/>
          <w:rtl/>
        </w:rPr>
        <w:t>»</w:t>
      </w:r>
      <w:r w:rsidRPr="006F7B7E">
        <w:rPr>
          <w:rStyle w:val="Char0"/>
          <w:rFonts w:hint="cs"/>
          <w:rtl/>
        </w:rPr>
        <w:t>.</w:t>
      </w:r>
      <w:r w:rsidRPr="00D91B8B">
        <w:rPr>
          <w:rStyle w:val="Char0"/>
          <w:vertAlign w:val="superscript"/>
          <w:rtl/>
        </w:rPr>
        <w:footnoteReference w:id="123"/>
      </w:r>
      <w:r w:rsidRPr="006F7B7E">
        <w:rPr>
          <w:rStyle w:val="Char0"/>
          <w:rFonts w:hint="cs"/>
          <w:rtl/>
        </w:rPr>
        <w:t xml:space="preserve"> و در کشف الخفاء اثر عجلونی</w:t>
      </w:r>
      <w:r w:rsidRPr="00D91B8B">
        <w:rPr>
          <w:rStyle w:val="Char0"/>
          <w:vertAlign w:val="superscript"/>
          <w:rtl/>
        </w:rPr>
        <w:footnoteReference w:id="124"/>
      </w:r>
      <w:r w:rsidRPr="006F7B7E">
        <w:rPr>
          <w:rStyle w:val="Char0"/>
          <w:rFonts w:hint="cs"/>
          <w:rtl/>
        </w:rPr>
        <w:t xml:space="preserve"> آمده است: «و در التمییز گفته است: حاکم در تصحیح این حدیث تساهل </w:t>
      </w:r>
      <w:r w:rsidRPr="006F7B7E">
        <w:rPr>
          <w:rStyle w:val="Char0"/>
          <w:rFonts w:hint="cs"/>
          <w:rtl/>
        </w:rPr>
        <w:lastRenderedPageBreak/>
        <w:t>نموده است زیرا پیامبر بجای زنانش گاو قربانی کرده است». مشاهده می‌کنی کسی که حدیث را تضعیف نموده تنها به نقد سند بسنده نکرده بلکه به نقد متن نیز پرداخته است، اما پاسخ به سبب اختلاف در تصحیح، طولانی می‌باشد و نیازمند توضیح و شرحی تاریخی و ارائه گام‌به‌گام روشمندی نقد محدثان در طول زمان است زیرا روشمندی محدثان در آغاز، استوار و متین با سرچشمه‌ای زلال بود سپس بسیاری محدثان از برخی منابع علوم دیگری که با طبیعت علم حدیث ناسازگار بود تأثیر پذیرفتند، افزون بر آن، عوامل بسیاری مهیا بود که به محدثان متقدم کمک نمود اما تمامی آن عوامل در زمان متأخرین مهیا نبود، البته این‌ها به معنای بسته شدن دروازه اجتهاد در تصحیح و تضعیف نیست بلکه یادآوری به منظور اهمیت رجوع به میراث محدثان اوایل بویژه در صورت اختلاف است.</w:t>
      </w:r>
    </w:p>
    <w:p w:rsidR="00DC487B" w:rsidRPr="006F7B7E" w:rsidRDefault="00DC487B" w:rsidP="00DC487B">
      <w:pPr>
        <w:widowControl w:val="0"/>
        <w:jc w:val="both"/>
        <w:rPr>
          <w:rStyle w:val="Char0"/>
          <w:rtl/>
        </w:rPr>
      </w:pPr>
      <w:r w:rsidRPr="006F7B7E">
        <w:rPr>
          <w:rStyle w:val="Char4"/>
          <w:rFonts w:hint="cs"/>
          <w:rtl/>
        </w:rPr>
        <w:t>مثالی دیگر درباره ادعای وقوع تعارض بین سنت و علم تجربی</w:t>
      </w:r>
      <w:r w:rsidRPr="006F7B7E">
        <w:rPr>
          <w:rStyle w:val="Char0"/>
          <w:rFonts w:hint="cs"/>
          <w:rtl/>
        </w:rPr>
        <w:t>، آنچه که ترمذی در جامع خود استخراج نموده و گفته است: عبدالله بن عبدالرحمن از ابونعیم از عبدالله بن ولید - او در بنی عجل بود - از بکیر بن شهاب از سعید بن جبیر از ابن عباس روایت نموده که فرمود: یهودیان نزد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آمدند و گفتند: ای ابوالقاسم به ما خبر بده که رعد چیست؟ پیامبر فرمود: یکی از فرشتگان عهده‌دار ابرها است که تازیانه‌ای از آتش به همراه دارد و با آن، ابرها را هر کجا که الله بخواهد پیش می‌برد. گفتند: این صدایی که می‌شنویم چیست؟ فرمود: به پیش راندن ابرها به جایی است که بدان امر شده است. گفتند: راست گفتی.</w:t>
      </w:r>
    </w:p>
    <w:p w:rsidR="00DC487B" w:rsidRPr="006F7B7E" w:rsidRDefault="00DC487B" w:rsidP="00DC487B">
      <w:pPr>
        <w:widowControl w:val="0"/>
        <w:jc w:val="both"/>
        <w:rPr>
          <w:rStyle w:val="Char0"/>
          <w:rtl/>
        </w:rPr>
      </w:pPr>
      <w:r w:rsidRPr="006F7B7E">
        <w:rPr>
          <w:rStyle w:val="Char0"/>
          <w:rFonts w:hint="cs"/>
          <w:rtl/>
        </w:rPr>
        <w:t>ترمذی گفته است: این حدیثی حسن و غریب است.</w:t>
      </w:r>
    </w:p>
    <w:p w:rsidR="00DC487B" w:rsidRPr="006F7B7E" w:rsidRDefault="00DC487B" w:rsidP="00DC487B">
      <w:pPr>
        <w:widowControl w:val="0"/>
        <w:jc w:val="both"/>
        <w:rPr>
          <w:rStyle w:val="Char0"/>
          <w:rtl/>
        </w:rPr>
      </w:pPr>
      <w:r w:rsidRPr="006F7B7E">
        <w:rPr>
          <w:rStyle w:val="Char0"/>
          <w:rFonts w:hint="cs"/>
          <w:rtl/>
        </w:rPr>
        <w:t>این حدیث از جهت اسنادش دارای وهن می‌باشد چرا که بکیر بن شهاب از سعید بن جبیر تفرد نموده است. ابونعیم گفته: «بکیر بن شهاب به حدیث غریب سعید تفرد کرده است»، و بکیر در تفردش از کسی مثل سعید بن جبیر مورد اعتماد نیست.</w:t>
      </w:r>
    </w:p>
    <w:p w:rsidR="00DC487B" w:rsidRPr="006F7B7E" w:rsidRDefault="00DC487B" w:rsidP="00DC487B">
      <w:pPr>
        <w:widowControl w:val="0"/>
        <w:jc w:val="both"/>
        <w:rPr>
          <w:rStyle w:val="Char0"/>
          <w:rtl/>
        </w:rPr>
      </w:pPr>
      <w:r w:rsidRPr="006F7B7E">
        <w:rPr>
          <w:rStyle w:val="Char0"/>
          <w:rFonts w:hint="cs"/>
          <w:rtl/>
        </w:rPr>
        <w:t xml:space="preserve">این حدیث علت (عیب) دیگری هم دارد که امام بخاری در التاریخ الکبیر خود در شرح‌حال بکیر بن شهاب بدان اشاره کرده است، چنانکه پس از ذکر این حدیث گفته است: «ثوری از حبیب از سعید بن جبیر از ابن‌عباس این را گفته است یعنی موقوف بر ابن‌عباس است، ابوعبدالله (بخاری) گفته است: محمد بن یوسف و جمع دیگری آنرا </w:t>
      </w:r>
      <w:r w:rsidRPr="006F7B7E">
        <w:rPr>
          <w:rStyle w:val="Char0"/>
          <w:rFonts w:hint="cs"/>
          <w:rtl/>
        </w:rPr>
        <w:lastRenderedPageBreak/>
        <w:t>از سفیان برایمان روایت کرده‌اند».</w:t>
      </w:r>
      <w:r w:rsidRPr="00D91B8B">
        <w:rPr>
          <w:rStyle w:val="Char0"/>
          <w:vertAlign w:val="superscript"/>
          <w:rtl/>
        </w:rPr>
        <w:footnoteReference w:id="125"/>
      </w:r>
      <w:r w:rsidRPr="006F7B7E">
        <w:rPr>
          <w:rStyle w:val="Char0"/>
          <w:rFonts w:hint="cs"/>
          <w:rtl/>
        </w:rPr>
        <w:t xml:space="preserve"> پس حبیب بن ثابت، جزئی از همین حدیث بُکیر بن شهاب را بصورت موقوف از ابن‌عباس روایت نموده است حال آنکه او ثابت‌تر از بکیر بن شهاب است لذا گفته‌ی او مقدم بر گفته بکیر می‌باشد پس موقوف بودن ترجیح دارد.</w:t>
      </w:r>
    </w:p>
    <w:p w:rsidR="00DC487B" w:rsidRPr="006F7B7E" w:rsidRDefault="00DC487B" w:rsidP="00F751F4">
      <w:pPr>
        <w:jc w:val="both"/>
        <w:rPr>
          <w:rStyle w:val="Char0"/>
          <w:rtl/>
        </w:rPr>
      </w:pPr>
      <w:r w:rsidRPr="001E7349">
        <w:rPr>
          <w:rStyle w:val="Char4"/>
          <w:rFonts w:hint="cs"/>
          <w:rtl/>
        </w:rPr>
        <w:t xml:space="preserve">مثال سوم: ادعای وجود برخی از احادیث صحیح که مخالف ذوق و اخلاق هستند، </w:t>
      </w:r>
      <w:r w:rsidRPr="006F7B7E">
        <w:rPr>
          <w:rStyle w:val="Char0"/>
          <w:rFonts w:hint="cs"/>
          <w:rtl/>
        </w:rPr>
        <w:t>مثلاً در حدیث ابن‌عباس که احمد، ترمذی، نسائی و ابن ماجه</w:t>
      </w:r>
      <w:r w:rsidRPr="00D91B8B">
        <w:rPr>
          <w:rStyle w:val="Char0"/>
          <w:vertAlign w:val="superscript"/>
          <w:rtl/>
        </w:rPr>
        <w:footnoteReference w:id="126"/>
      </w:r>
      <w:r w:rsidRPr="006F7B7E">
        <w:rPr>
          <w:rStyle w:val="Char0"/>
          <w:rFonts w:hint="cs"/>
          <w:rtl/>
        </w:rPr>
        <w:t xml:space="preserve"> از طریق نوح بن قیس از عمرو بن مالک از ابوالجوزاء از ابن‌عباس استخراج نموده که گفته است: «زنی که از زیباترین زنان بود پشت‌سر رسول‌خدا</w:t>
      </w:r>
      <w:r w:rsidR="006B3EFE">
        <w:rPr>
          <w:rStyle w:val="Char0"/>
          <w:rFonts w:cs="CTraditional Arabic"/>
          <w:rtl/>
        </w:rPr>
        <w:t> </w:t>
      </w:r>
      <w:r w:rsidR="006B3EFE" w:rsidRPr="00B7582D">
        <w:rPr>
          <w:rStyle w:val="Char0"/>
          <w:rFonts w:cs="CTraditional Arabic" w:hint="cs"/>
          <w:rtl/>
        </w:rPr>
        <w:t>ج</w:t>
      </w:r>
      <w:r w:rsidRPr="006F7B7E">
        <w:rPr>
          <w:rFonts w:asciiTheme="majorBidi" w:hAnsiTheme="majorBidi" w:hint="cs"/>
          <w:color w:val="0070C0"/>
          <w:rtl/>
          <w:lang w:bidi="fa-IR"/>
        </w:rPr>
        <w:t xml:space="preserve"> </w:t>
      </w:r>
      <w:r w:rsidRPr="006F7B7E">
        <w:rPr>
          <w:rStyle w:val="Char0"/>
          <w:rFonts w:hint="cs"/>
          <w:rtl/>
        </w:rPr>
        <w:t>نماز می‌خواند. یکی از مردان به جلوی صف رفت تا آن زن را ببیند و مرد دیگری نیز به عقب رفت تا در صف آخر باشد، و هرگاه (نفر جلویی) به رکوع می‌رفت از زیر بغل خود نگاه می‌کرد تا اینکه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این آیه را نازل کرد که:</w:t>
      </w:r>
      <w:r w:rsidR="00B1710B">
        <w:rPr>
          <w:rStyle w:val="Char0"/>
          <w:rFonts w:hint="cs"/>
          <w:rtl/>
        </w:rPr>
        <w:t xml:space="preserve"> </w:t>
      </w:r>
      <w:r w:rsidR="00B1710B">
        <w:rPr>
          <w:rStyle w:val="Char0"/>
          <w:rFonts w:cs="Traditional Arabic"/>
          <w:color w:val="000000"/>
          <w:shd w:val="clear" w:color="auto" w:fill="FFFFFF"/>
          <w:rtl/>
        </w:rPr>
        <w:t>﴿</w:t>
      </w:r>
      <w:r w:rsidR="00B1710B" w:rsidRPr="000E33ED">
        <w:rPr>
          <w:rStyle w:val="Char7"/>
          <w:rtl/>
        </w:rPr>
        <w:t xml:space="preserve">وَلَقَدۡ عَلِمۡنَا </w:t>
      </w:r>
      <w:r w:rsidR="00B1710B" w:rsidRPr="000E33ED">
        <w:rPr>
          <w:rStyle w:val="Char7"/>
          <w:rFonts w:hint="cs"/>
          <w:rtl/>
        </w:rPr>
        <w:t>ٱلۡمُسۡتَقۡدِمِينَ</w:t>
      </w:r>
      <w:r w:rsidR="00B1710B" w:rsidRPr="000E33ED">
        <w:rPr>
          <w:rStyle w:val="Char7"/>
          <w:rtl/>
        </w:rPr>
        <w:t xml:space="preserve"> مِنكُمۡ وَلَقَدۡ عَلِمۡنَا </w:t>
      </w:r>
      <w:r w:rsidR="00B1710B" w:rsidRPr="000E33ED">
        <w:rPr>
          <w:rStyle w:val="Char7"/>
          <w:rFonts w:hint="cs"/>
          <w:rtl/>
        </w:rPr>
        <w:t>ٱلۡمُسۡتَ‍ٔۡخِرِينَ</w:t>
      </w:r>
      <w:r w:rsidR="00B1710B" w:rsidRPr="000E33ED">
        <w:rPr>
          <w:rStyle w:val="Char7"/>
          <w:rtl/>
        </w:rPr>
        <w:t>٢٤</w:t>
      </w:r>
      <w:r w:rsidR="00B1710B">
        <w:rPr>
          <w:rStyle w:val="Char0"/>
          <w:rFonts w:cs="Traditional Arabic"/>
          <w:color w:val="000000"/>
          <w:shd w:val="clear" w:color="auto" w:fill="FFFFFF"/>
          <w:rtl/>
        </w:rPr>
        <w:t>﴾</w:t>
      </w:r>
      <w:r w:rsidR="00B1710B" w:rsidRPr="000E33ED">
        <w:rPr>
          <w:rStyle w:val="Char7"/>
          <w:rtl/>
        </w:rPr>
        <w:t xml:space="preserve"> </w:t>
      </w:r>
      <w:r w:rsidR="00B1710B" w:rsidRPr="000E33ED">
        <w:rPr>
          <w:rStyle w:val="Char"/>
          <w:rtl/>
        </w:rPr>
        <w:t>[الحجر: 24]</w:t>
      </w:r>
      <w:r w:rsidRPr="006F7B7E">
        <w:rPr>
          <w:rStyle w:val="Char0"/>
          <w:rFonts w:hint="cs"/>
          <w:rtl/>
        </w:rPr>
        <w:t xml:space="preserve"> </w:t>
      </w:r>
      <w:r w:rsidR="00A61722" w:rsidRPr="00A61722">
        <w:rPr>
          <w:rStyle w:val="Char5"/>
          <w:rFonts w:hint="cs"/>
          <w:rtl/>
        </w:rPr>
        <w:t>«</w:t>
      </w:r>
      <w:r w:rsidR="00A61722" w:rsidRPr="00A61722">
        <w:rPr>
          <w:rStyle w:val="Char5"/>
          <w:rFonts w:hint="eastAsia"/>
          <w:rtl/>
          <w:lang w:bidi="fa-IR"/>
        </w:rPr>
        <w:t>و</w:t>
      </w:r>
      <w:r w:rsidR="00A61722" w:rsidRPr="00A61722">
        <w:rPr>
          <w:rStyle w:val="Char5"/>
          <w:rtl/>
          <w:lang w:bidi="fa-IR"/>
        </w:rPr>
        <w:t xml:space="preserve"> </w:t>
      </w:r>
      <w:r w:rsidR="00A61722" w:rsidRPr="00A61722">
        <w:rPr>
          <w:rStyle w:val="Char5"/>
          <w:rFonts w:hint="eastAsia"/>
          <w:rtl/>
          <w:lang w:bidi="fa-IR"/>
        </w:rPr>
        <w:t>ما،</w:t>
      </w:r>
      <w:r w:rsidR="00A61722" w:rsidRPr="00A61722">
        <w:rPr>
          <w:rStyle w:val="Char5"/>
          <w:rtl/>
          <w:lang w:bidi="fa-IR"/>
        </w:rPr>
        <w:t xml:space="preserve"> </w:t>
      </w:r>
      <w:r w:rsidR="00A61722" w:rsidRPr="00A61722">
        <w:rPr>
          <w:rStyle w:val="Char5"/>
          <w:rFonts w:hint="eastAsia"/>
          <w:rtl/>
          <w:lang w:bidi="fa-IR"/>
        </w:rPr>
        <w:t>هم</w:t>
      </w:r>
      <w:r w:rsidR="00A61722" w:rsidRPr="00A61722">
        <w:rPr>
          <w:rStyle w:val="Char5"/>
          <w:rtl/>
          <w:lang w:bidi="fa-IR"/>
        </w:rPr>
        <w:t xml:space="preserve"> </w:t>
      </w:r>
      <w:r w:rsidR="00A61722" w:rsidRPr="00A61722">
        <w:rPr>
          <w:rStyle w:val="Char5"/>
          <w:rFonts w:hint="eastAsia"/>
          <w:rtl/>
          <w:lang w:bidi="fa-IR"/>
        </w:rPr>
        <w:t>پ</w:t>
      </w:r>
      <w:r w:rsidR="00F67149">
        <w:rPr>
          <w:rStyle w:val="Char5"/>
          <w:rFonts w:hint="eastAsia"/>
          <w:rtl/>
          <w:lang w:bidi="fa-IR"/>
        </w:rPr>
        <w:t>ی</w:t>
      </w:r>
      <w:r w:rsidR="00A61722" w:rsidRPr="00A61722">
        <w:rPr>
          <w:rStyle w:val="Char5"/>
          <w:rFonts w:hint="eastAsia"/>
          <w:rtl/>
          <w:lang w:bidi="fa-IR"/>
        </w:rPr>
        <w:t>ش</w:t>
      </w:r>
      <w:r w:rsidR="00F67149">
        <w:rPr>
          <w:rStyle w:val="Char5"/>
          <w:rFonts w:hint="eastAsia"/>
          <w:rtl/>
          <w:lang w:bidi="fa-IR"/>
        </w:rPr>
        <w:t>ی</w:t>
      </w:r>
      <w:r w:rsidR="00A61722" w:rsidRPr="00A61722">
        <w:rPr>
          <w:rStyle w:val="Char5"/>
          <w:rFonts w:hint="eastAsia"/>
          <w:rtl/>
          <w:lang w:bidi="fa-IR"/>
        </w:rPr>
        <w:t>ن</w:t>
      </w:r>
      <w:r w:rsidR="00F67149">
        <w:rPr>
          <w:rStyle w:val="Char5"/>
          <w:rFonts w:hint="eastAsia"/>
          <w:rtl/>
          <w:lang w:bidi="fa-IR"/>
        </w:rPr>
        <w:t>ی</w:t>
      </w:r>
      <w:r w:rsidR="00A61722" w:rsidRPr="00A61722">
        <w:rPr>
          <w:rStyle w:val="Char5"/>
          <w:rFonts w:hint="eastAsia"/>
          <w:rtl/>
          <w:lang w:bidi="fa-IR"/>
        </w:rPr>
        <w:t>ان</w:t>
      </w:r>
      <w:r w:rsidR="00A61722" w:rsidRPr="00A61722">
        <w:rPr>
          <w:rStyle w:val="Char5"/>
          <w:rtl/>
          <w:lang w:bidi="fa-IR"/>
        </w:rPr>
        <w:t xml:space="preserve"> </w:t>
      </w:r>
      <w:r w:rsidR="00A61722" w:rsidRPr="00A61722">
        <w:rPr>
          <w:rStyle w:val="Char5"/>
          <w:rFonts w:hint="eastAsia"/>
          <w:rtl/>
          <w:lang w:bidi="fa-IR"/>
        </w:rPr>
        <w:t>شما</w:t>
      </w:r>
      <w:r w:rsidR="00A61722" w:rsidRPr="00A61722">
        <w:rPr>
          <w:rStyle w:val="Char5"/>
          <w:rtl/>
          <w:lang w:bidi="fa-IR"/>
        </w:rPr>
        <w:t xml:space="preserve"> </w:t>
      </w:r>
      <w:r w:rsidR="00A61722" w:rsidRPr="00A61722">
        <w:rPr>
          <w:rStyle w:val="Char5"/>
          <w:rFonts w:hint="eastAsia"/>
          <w:rtl/>
          <w:lang w:bidi="fa-IR"/>
        </w:rPr>
        <w:t>را</w:t>
      </w:r>
      <w:r w:rsidR="00A61722" w:rsidRPr="00A61722">
        <w:rPr>
          <w:rStyle w:val="Char5"/>
          <w:rtl/>
          <w:lang w:bidi="fa-IR"/>
        </w:rPr>
        <w:t xml:space="preserve"> </w:t>
      </w:r>
      <w:r w:rsidR="00A61722" w:rsidRPr="00A61722">
        <w:rPr>
          <w:rStyle w:val="Char5"/>
          <w:rFonts w:hint="eastAsia"/>
          <w:rtl/>
          <w:lang w:bidi="fa-IR"/>
        </w:rPr>
        <w:t>م</w:t>
      </w:r>
      <w:r w:rsidR="00F67149">
        <w:rPr>
          <w:rStyle w:val="Char5"/>
          <w:rFonts w:hint="eastAsia"/>
          <w:rtl/>
          <w:lang w:bidi="fa-IR"/>
        </w:rPr>
        <w:t>ی</w:t>
      </w:r>
      <w:r w:rsidR="00A61722" w:rsidRPr="00A61722">
        <w:rPr>
          <w:rStyle w:val="Char5"/>
          <w:rFonts w:hint="eastAsia"/>
          <w:rtl/>
          <w:lang w:bidi="fa-IR"/>
        </w:rPr>
        <w:t>‌دان</w:t>
      </w:r>
      <w:r w:rsidR="00F67149">
        <w:rPr>
          <w:rStyle w:val="Char5"/>
          <w:rFonts w:hint="eastAsia"/>
          <w:rtl/>
          <w:lang w:bidi="fa-IR"/>
        </w:rPr>
        <w:t>ی</w:t>
      </w:r>
      <w:r w:rsidR="00A61722" w:rsidRPr="00A61722">
        <w:rPr>
          <w:rStyle w:val="Char5"/>
          <w:rFonts w:hint="eastAsia"/>
          <w:rtl/>
          <w:lang w:bidi="fa-IR"/>
        </w:rPr>
        <w:t>م</w:t>
      </w:r>
      <w:r w:rsidR="00A61722" w:rsidRPr="00A61722">
        <w:rPr>
          <w:rStyle w:val="Char5"/>
          <w:rtl/>
          <w:lang w:bidi="fa-IR"/>
        </w:rPr>
        <w:t xml:space="preserve"> </w:t>
      </w:r>
      <w:r w:rsidR="00A61722" w:rsidRPr="00A61722">
        <w:rPr>
          <w:rStyle w:val="Char5"/>
          <w:rFonts w:hint="eastAsia"/>
          <w:rtl/>
          <w:lang w:bidi="fa-IR"/>
        </w:rPr>
        <w:t>و</w:t>
      </w:r>
      <w:r w:rsidR="00A61722" w:rsidRPr="00A61722">
        <w:rPr>
          <w:rStyle w:val="Char5"/>
          <w:rtl/>
          <w:lang w:bidi="fa-IR"/>
        </w:rPr>
        <w:t xml:space="preserve"> </w:t>
      </w:r>
      <w:r w:rsidR="00A61722" w:rsidRPr="00A61722">
        <w:rPr>
          <w:rStyle w:val="Char5"/>
          <w:rFonts w:hint="eastAsia"/>
          <w:rtl/>
          <w:lang w:bidi="fa-IR"/>
        </w:rPr>
        <w:t>هم</w:t>
      </w:r>
      <w:r w:rsidR="00A61722" w:rsidRPr="00A61722">
        <w:rPr>
          <w:rStyle w:val="Char5"/>
          <w:rtl/>
          <w:lang w:bidi="fa-IR"/>
        </w:rPr>
        <w:t xml:space="preserve"> </w:t>
      </w:r>
      <w:r w:rsidR="00A61722" w:rsidRPr="00A61722">
        <w:rPr>
          <w:rStyle w:val="Char5"/>
          <w:rFonts w:hint="eastAsia"/>
          <w:rtl/>
          <w:lang w:bidi="fa-IR"/>
        </w:rPr>
        <w:t>پس</w:t>
      </w:r>
      <w:r w:rsidR="00F67149">
        <w:rPr>
          <w:rStyle w:val="Char5"/>
          <w:rFonts w:hint="eastAsia"/>
          <w:rtl/>
          <w:lang w:bidi="fa-IR"/>
        </w:rPr>
        <w:t>ی</w:t>
      </w:r>
      <w:r w:rsidR="00A61722" w:rsidRPr="00A61722">
        <w:rPr>
          <w:rStyle w:val="Char5"/>
          <w:rFonts w:hint="eastAsia"/>
          <w:rtl/>
          <w:lang w:bidi="fa-IR"/>
        </w:rPr>
        <w:t>ن</w:t>
      </w:r>
      <w:r w:rsidR="00F67149">
        <w:rPr>
          <w:rStyle w:val="Char5"/>
          <w:rFonts w:hint="eastAsia"/>
          <w:rtl/>
          <w:lang w:bidi="fa-IR"/>
        </w:rPr>
        <w:t>ی</w:t>
      </w:r>
      <w:r w:rsidR="00A61722" w:rsidRPr="00A61722">
        <w:rPr>
          <w:rStyle w:val="Char5"/>
          <w:rFonts w:hint="eastAsia"/>
          <w:rtl/>
          <w:lang w:bidi="fa-IR"/>
        </w:rPr>
        <w:t>ان</w:t>
      </w:r>
      <w:r w:rsidR="00A61722" w:rsidRPr="00A61722">
        <w:rPr>
          <w:rStyle w:val="Char5"/>
          <w:rtl/>
          <w:lang w:bidi="fa-IR"/>
        </w:rPr>
        <w:t xml:space="preserve"> </w:t>
      </w:r>
      <w:r w:rsidR="00A61722" w:rsidRPr="00A61722">
        <w:rPr>
          <w:rStyle w:val="Char5"/>
          <w:rFonts w:hint="eastAsia"/>
          <w:rtl/>
          <w:lang w:bidi="fa-IR"/>
        </w:rPr>
        <w:t>شما</w:t>
      </w:r>
      <w:r w:rsidR="00A61722" w:rsidRPr="00A61722">
        <w:rPr>
          <w:rStyle w:val="Char5"/>
          <w:rtl/>
          <w:lang w:bidi="fa-IR"/>
        </w:rPr>
        <w:t xml:space="preserve"> </w:t>
      </w:r>
      <w:r w:rsidR="00A61722" w:rsidRPr="00A61722">
        <w:rPr>
          <w:rStyle w:val="Char5"/>
          <w:rFonts w:hint="eastAsia"/>
          <w:rtl/>
          <w:lang w:bidi="fa-IR"/>
        </w:rPr>
        <w:t>را</w:t>
      </w:r>
      <w:r w:rsidR="00A61722" w:rsidRPr="00A61722">
        <w:rPr>
          <w:rStyle w:val="Char5"/>
          <w:rFonts w:hint="cs"/>
          <w:rtl/>
        </w:rPr>
        <w:t>»</w:t>
      </w:r>
      <w:r w:rsidRPr="006F7B7E">
        <w:rPr>
          <w:rStyle w:val="Char0"/>
          <w:rFonts w:hint="cs"/>
          <w:rtl/>
        </w:rPr>
        <w:t>.</w:t>
      </w:r>
    </w:p>
    <w:p w:rsidR="00DC487B" w:rsidRPr="006F7B7E" w:rsidRDefault="00DC487B" w:rsidP="00DC487B">
      <w:pPr>
        <w:widowControl w:val="0"/>
        <w:jc w:val="both"/>
        <w:rPr>
          <w:rStyle w:val="Char0"/>
          <w:rtl/>
        </w:rPr>
      </w:pPr>
      <w:r w:rsidRPr="006F7B7E">
        <w:rPr>
          <w:rStyle w:val="Char0"/>
          <w:rFonts w:hint="cs"/>
          <w:rtl/>
        </w:rPr>
        <w:t>صحیح اینست که این حدیث از ابن‌عباس ثابت نیست بلکه از گفته‌ی ابوالجوزاء مقطوع است چنانکه ترمذی در جامع خود پس از استخراج حدیث گفته است: «جعفر بن سلیمان این حدیث را از عمرو بن مالک از ابوالجوزاء روایت کرده و در آن، ابن‌عباس را ذکر نموده است و این طریق ظاهرا از حدیث نوح صحیح‌تر می‌باشد».</w:t>
      </w:r>
      <w:r w:rsidRPr="00D91B8B">
        <w:rPr>
          <w:rStyle w:val="Char0"/>
          <w:vertAlign w:val="superscript"/>
          <w:rtl/>
        </w:rPr>
        <w:footnoteReference w:id="127"/>
      </w:r>
    </w:p>
    <w:p w:rsidR="00DC487B" w:rsidRPr="006F7B7E" w:rsidRDefault="00DC487B" w:rsidP="006C17B4">
      <w:pPr>
        <w:widowControl w:val="0"/>
        <w:jc w:val="both"/>
        <w:rPr>
          <w:rStyle w:val="Char0"/>
          <w:rtl/>
        </w:rPr>
      </w:pPr>
      <w:r w:rsidRPr="006F7B7E">
        <w:rPr>
          <w:rStyle w:val="Char0"/>
          <w:rFonts w:hint="cs"/>
          <w:rtl/>
        </w:rPr>
        <w:t>و ابن‌کثیر</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درباره حدیث گفته است: «در این حدیث، نکارت شدیدی هست و عبدالرزاق در مصنف خویش از جعفر بن سلیمان از عمرو بن مالک روایت کرده است </w:t>
      </w:r>
      <w:r w:rsidRPr="009242B2">
        <w:rPr>
          <w:rStyle w:val="Char0"/>
          <w:rFonts w:hint="cs"/>
          <w:spacing w:val="-3"/>
          <w:rtl/>
        </w:rPr>
        <w:t>که از ابوالجوزاء شنیده که در مورد این بخش یعنی</w:t>
      </w:r>
      <w:r w:rsidR="00647343" w:rsidRPr="009242B2">
        <w:rPr>
          <w:rStyle w:val="Char0"/>
          <w:rFonts w:hint="cs"/>
          <w:spacing w:val="-3"/>
          <w:rtl/>
        </w:rPr>
        <w:t xml:space="preserve"> </w:t>
      </w:r>
      <w:r w:rsidR="00647343" w:rsidRPr="009242B2">
        <w:rPr>
          <w:rStyle w:val="Char0"/>
          <w:rFonts w:cs="Traditional Arabic"/>
          <w:color w:val="000000"/>
          <w:spacing w:val="-3"/>
          <w:shd w:val="clear" w:color="auto" w:fill="FFFFFF"/>
          <w:rtl/>
        </w:rPr>
        <w:t>﴿</w:t>
      </w:r>
      <w:r w:rsidR="00647343" w:rsidRPr="000E33ED">
        <w:rPr>
          <w:rStyle w:val="Char7"/>
          <w:rtl/>
        </w:rPr>
        <w:t xml:space="preserve">وَلَقَدۡ عَلِمۡنَا </w:t>
      </w:r>
      <w:r w:rsidR="00647343" w:rsidRPr="000E33ED">
        <w:rPr>
          <w:rStyle w:val="Char7"/>
          <w:rFonts w:hint="cs"/>
          <w:rtl/>
        </w:rPr>
        <w:t>ٱلۡمُسۡتَقۡدِمِينَ</w:t>
      </w:r>
      <w:r w:rsidR="00647343" w:rsidRPr="000E33ED">
        <w:rPr>
          <w:rStyle w:val="Char7"/>
          <w:rtl/>
        </w:rPr>
        <w:t xml:space="preserve"> مِنكُمۡ</w:t>
      </w:r>
      <w:r w:rsidR="00647343" w:rsidRPr="009242B2">
        <w:rPr>
          <w:rStyle w:val="Char0"/>
          <w:rFonts w:cs="Traditional Arabic"/>
          <w:color w:val="000000"/>
          <w:spacing w:val="-3"/>
          <w:shd w:val="clear" w:color="auto" w:fill="FFFFFF"/>
          <w:rtl/>
        </w:rPr>
        <w:t>﴾</w:t>
      </w:r>
      <w:r w:rsidRPr="006F7B7E">
        <w:rPr>
          <w:rStyle w:val="Char0"/>
          <w:rFonts w:hint="cs"/>
          <w:rtl/>
        </w:rPr>
        <w:t xml:space="preserve"> می‌گوید: در صفوف نماز منظور است، و</w:t>
      </w:r>
      <w:r w:rsidR="00647343">
        <w:rPr>
          <w:rStyle w:val="Char0"/>
          <w:rFonts w:hint="cs"/>
          <w:rtl/>
        </w:rPr>
        <w:t xml:space="preserve"> </w:t>
      </w:r>
      <w:r w:rsidR="00647343">
        <w:rPr>
          <w:rStyle w:val="Char0"/>
          <w:rFonts w:cs="Traditional Arabic"/>
          <w:color w:val="000000"/>
          <w:shd w:val="clear" w:color="auto" w:fill="FFFFFF"/>
          <w:rtl/>
        </w:rPr>
        <w:t>﴿</w:t>
      </w:r>
      <w:r w:rsidR="00647343" w:rsidRPr="000E33ED">
        <w:rPr>
          <w:rStyle w:val="Char7"/>
          <w:rFonts w:hint="cs"/>
          <w:rtl/>
        </w:rPr>
        <w:t>ٱلۡمُسۡتَ‍ٔۡخِرِينَ</w:t>
      </w:r>
      <w:r w:rsidR="00647343">
        <w:rPr>
          <w:rStyle w:val="Char0"/>
          <w:rFonts w:cs="Traditional Arabic"/>
          <w:color w:val="000000"/>
          <w:shd w:val="clear" w:color="auto" w:fill="FFFFFF"/>
          <w:rtl/>
        </w:rPr>
        <w:t>﴾</w:t>
      </w:r>
      <w:r w:rsidRPr="006F7B7E">
        <w:rPr>
          <w:rStyle w:val="Char0"/>
          <w:rFonts w:hint="cs"/>
          <w:rtl/>
        </w:rPr>
        <w:t xml:space="preserve"> ظاهر اینست که فقط از سخن ابوالجوزاء است و ذکری از ابن‌عباس در آن نیست».</w:t>
      </w:r>
      <w:r w:rsidRPr="00D91B8B">
        <w:rPr>
          <w:rStyle w:val="Char0"/>
          <w:vertAlign w:val="superscript"/>
          <w:rtl/>
        </w:rPr>
        <w:footnoteReference w:id="128"/>
      </w:r>
    </w:p>
    <w:p w:rsidR="00DC487B" w:rsidRPr="006F7B7E" w:rsidRDefault="00DC487B" w:rsidP="001E7349">
      <w:pPr>
        <w:pStyle w:val="aa"/>
        <w:rPr>
          <w:rtl/>
        </w:rPr>
      </w:pPr>
      <w:bookmarkStart w:id="52" w:name="_Toc5794752"/>
      <w:r w:rsidRPr="006F7B7E">
        <w:rPr>
          <w:rFonts w:hint="cs"/>
          <w:rtl/>
        </w:rPr>
        <w:lastRenderedPageBreak/>
        <w:t>دوماً: اشتباه در فهم نص یا دلالت آن سپس ادعای</w:t>
      </w:r>
      <w:r w:rsidR="001E7349">
        <w:rPr>
          <w:rFonts w:hint="cs"/>
          <w:rtl/>
        </w:rPr>
        <w:t xml:space="preserve"> تعارض بر مبنای همان فهم اشتباه</w:t>
      </w:r>
      <w:bookmarkEnd w:id="52"/>
    </w:p>
    <w:p w:rsidR="00DC487B" w:rsidRPr="006F7B7E" w:rsidRDefault="00DC487B" w:rsidP="00DC487B">
      <w:pPr>
        <w:widowControl w:val="0"/>
        <w:jc w:val="both"/>
        <w:rPr>
          <w:rStyle w:val="Char0"/>
          <w:rtl/>
        </w:rPr>
      </w:pPr>
      <w:r w:rsidRPr="006F7B7E">
        <w:rPr>
          <w:rStyle w:val="Char0"/>
          <w:rFonts w:hint="cs"/>
          <w:rtl/>
        </w:rPr>
        <w:t xml:space="preserve">بسیار اتفاق می‌افتد که احادیث صحیحی با ادعای تعارض </w:t>
      </w:r>
      <w:r w:rsidR="00C4681D">
        <w:rPr>
          <w:rStyle w:val="Char0"/>
          <w:rFonts w:hint="cs"/>
          <w:rtl/>
        </w:rPr>
        <w:t>آن‌ها</w:t>
      </w:r>
      <w:r w:rsidRPr="006F7B7E">
        <w:rPr>
          <w:rStyle w:val="Char0"/>
          <w:rFonts w:hint="cs"/>
          <w:rtl/>
        </w:rPr>
        <w:t xml:space="preserve"> با قرآن، عقل یا حس رد می‌شوند و خاستگاه این اشکال از اشتباه در فهم حدیث یا در چیزیست که با آن تعارض دارد.</w:t>
      </w:r>
    </w:p>
    <w:p w:rsidR="00DC487B" w:rsidRPr="006F7B7E" w:rsidRDefault="00DC487B" w:rsidP="00F751F4">
      <w:pPr>
        <w:jc w:val="both"/>
        <w:rPr>
          <w:rStyle w:val="Char0"/>
          <w:rtl/>
        </w:rPr>
      </w:pPr>
      <w:r w:rsidRPr="006F7B7E">
        <w:rPr>
          <w:rStyle w:val="Char4"/>
          <w:rFonts w:hint="cs"/>
          <w:rtl/>
        </w:rPr>
        <w:t>به عنوان مثال</w:t>
      </w:r>
      <w:r w:rsidRPr="006F7B7E">
        <w:rPr>
          <w:rStyle w:val="Char0"/>
          <w:rFonts w:hint="cs"/>
          <w:rtl/>
        </w:rPr>
        <w:t>: حدیثی که امام مسلم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در صحیح خود از ابوهریره</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استخراج کرده که گفته است: رسول‌خدا</w:t>
      </w:r>
      <w:r w:rsidR="006B3EFE">
        <w:rPr>
          <w:rStyle w:val="Char0"/>
          <w:rFonts w:cs="CTraditional Arabic"/>
          <w:rtl/>
        </w:rPr>
        <w:t> </w:t>
      </w:r>
      <w:r w:rsidR="006B3EFE" w:rsidRPr="00B7582D">
        <w:rPr>
          <w:rStyle w:val="Char0"/>
          <w:rFonts w:cs="CTraditional Arabic" w:hint="cs"/>
          <w:rtl/>
        </w:rPr>
        <w:t>ج</w:t>
      </w:r>
      <w:r w:rsidRPr="006F7B7E">
        <w:rPr>
          <w:rFonts w:asciiTheme="majorBidi" w:hAnsiTheme="majorBidi" w:hint="cs"/>
          <w:color w:val="0070C0"/>
          <w:rtl/>
          <w:lang w:bidi="fa-IR"/>
        </w:rPr>
        <w:t xml:space="preserve"> </w:t>
      </w:r>
      <w:r w:rsidRPr="006F7B7E">
        <w:rPr>
          <w:rStyle w:val="Char0"/>
          <w:rFonts w:hint="cs"/>
          <w:rtl/>
        </w:rPr>
        <w:t>فرمود: «رودهای سیحون، جیحون، فرات و نیل، هر یک از رودهای بهشت هستند».</w:t>
      </w:r>
      <w:r w:rsidRPr="00D91B8B">
        <w:rPr>
          <w:rStyle w:val="Char0"/>
          <w:vertAlign w:val="superscript"/>
          <w:rtl/>
        </w:rPr>
        <w:footnoteReference w:id="129"/>
      </w:r>
    </w:p>
    <w:p w:rsidR="00DC487B" w:rsidRPr="006F7B7E" w:rsidRDefault="00DC487B" w:rsidP="00DC487B">
      <w:pPr>
        <w:widowControl w:val="0"/>
        <w:jc w:val="both"/>
        <w:rPr>
          <w:rStyle w:val="Char0"/>
          <w:rtl/>
        </w:rPr>
      </w:pPr>
      <w:r w:rsidRPr="006F7B7E">
        <w:rPr>
          <w:rStyle w:val="Char0"/>
          <w:rFonts w:hint="cs"/>
          <w:rtl/>
        </w:rPr>
        <w:t>نویسنده‌ای در یک روزنامه‌ی محلی چنین بر حدیث یادشده اعتراض کرده است که: «چگونه احادیثی را تایید می‌کنیم که با تاریخ، جغرافیا و اکتشافات علمی - تصاویر ماهواره‌ها که جای خود دارد - در تعارض می‌باشد همانند حدیث خروج آب نیل، فرات، سیحون و جیحون از بهشت؟!».</w:t>
      </w:r>
      <w:r w:rsidRPr="00D91B8B">
        <w:rPr>
          <w:rStyle w:val="Char0"/>
          <w:vertAlign w:val="superscript"/>
          <w:rtl/>
        </w:rPr>
        <w:footnoteReference w:id="130"/>
      </w:r>
    </w:p>
    <w:p w:rsidR="00DC487B" w:rsidRPr="006F7B7E" w:rsidRDefault="00DC487B" w:rsidP="00DC487B">
      <w:pPr>
        <w:widowControl w:val="0"/>
        <w:jc w:val="both"/>
        <w:rPr>
          <w:rStyle w:val="Char0"/>
          <w:rtl/>
        </w:rPr>
      </w:pPr>
      <w:r w:rsidRPr="006F7B7E">
        <w:rPr>
          <w:rStyle w:val="Char0"/>
          <w:rFonts w:hint="cs"/>
          <w:rtl/>
        </w:rPr>
        <w:t>این فهم و خوانش سطحی از حدیث مبنی بر اینکه این رودخانه‌ها ارتباطی حسی با بهشت دارند و سپس ادعای تعارض آن با مشاهدات ماهواره‌ها اشتباهی است که نه حدیث و نه روایانش حامل آن نیستند بلکه کسی که مرتکب این فهم اشتباه شده و از تاویل درست به بیراهه رفته حامل آنست.</w:t>
      </w:r>
    </w:p>
    <w:p w:rsidR="00DC487B" w:rsidRPr="006F7B7E" w:rsidRDefault="00DC487B" w:rsidP="009242B2">
      <w:pPr>
        <w:widowControl w:val="0"/>
        <w:jc w:val="both"/>
        <w:rPr>
          <w:rStyle w:val="Char0"/>
          <w:rtl/>
        </w:rPr>
      </w:pPr>
      <w:r w:rsidRPr="006F7B7E">
        <w:rPr>
          <w:rStyle w:val="Char0"/>
          <w:rFonts w:hint="cs"/>
          <w:rtl/>
        </w:rPr>
        <w:t>و ابن‌حزم</w:t>
      </w:r>
      <w:r w:rsidR="006B3EFE">
        <w:rPr>
          <w:rStyle w:val="Char0"/>
          <w:rFonts w:cs="CTraditional Arabic"/>
          <w:rtl/>
        </w:rPr>
        <w:t> </w:t>
      </w:r>
      <w:r w:rsidR="006B3EFE" w:rsidRPr="00D34599">
        <w:rPr>
          <w:rStyle w:val="Char0"/>
          <w:rFonts w:cs="CTraditional Arabic" w:hint="cs"/>
          <w:rtl/>
        </w:rPr>
        <w:t>/</w:t>
      </w:r>
      <w:r w:rsidRPr="006F7B7E">
        <w:rPr>
          <w:rStyle w:val="Char0"/>
          <w:rFonts w:hint="cs"/>
          <w:rtl/>
        </w:rPr>
        <w:t xml:space="preserve"> این حدیث را در کتابش «المحلی» بیان داشته است به همراه حدیث: «مابین خانه‌ام و منبرم، باغی از باغ‌های بهشت است»</w:t>
      </w:r>
      <w:r w:rsidRPr="00D91B8B">
        <w:rPr>
          <w:rStyle w:val="Char0"/>
          <w:vertAlign w:val="superscript"/>
          <w:rtl/>
        </w:rPr>
        <w:footnoteReference w:id="131"/>
      </w:r>
      <w:r w:rsidRPr="006F7B7E">
        <w:rPr>
          <w:rStyle w:val="Char0"/>
          <w:rFonts w:hint="cs"/>
          <w:rtl/>
        </w:rPr>
        <w:t xml:space="preserve"> و سپس گفته: «این دو حدیث آنطور نیست که جاهلان می‌پندارند که این باغ، قطعه‌ای کنده‌شده از بهشت است و آب این رودخانه‌ها از بهشت فرو می‌ریزد بلکه این پندار، باطل و دروغ است چرا که خداوند</w:t>
      </w:r>
      <w:r w:rsidR="006B3EFE">
        <w:rPr>
          <w:rStyle w:val="Char0"/>
          <w:rFonts w:cs="CTraditional Arabic"/>
          <w:rtl/>
        </w:rPr>
        <w:t> </w:t>
      </w:r>
      <w:r w:rsidR="006B3EFE" w:rsidRPr="00D34599">
        <w:rPr>
          <w:rStyle w:val="Char0"/>
          <w:rFonts w:cs="CTraditional Arabic" w:hint="cs"/>
          <w:rtl/>
        </w:rPr>
        <w:t>أ</w:t>
      </w:r>
      <w:r w:rsidRPr="006F7B7E">
        <w:rPr>
          <w:rStyle w:val="Char0"/>
          <w:rFonts w:hint="cs"/>
          <w:rtl/>
        </w:rPr>
        <w:t xml:space="preserve"> در مورد بهشت می‌فرماید:</w:t>
      </w:r>
      <w:r w:rsidR="009242B2">
        <w:rPr>
          <w:rStyle w:val="Char0"/>
          <w:rFonts w:hint="cs"/>
          <w:rtl/>
        </w:rPr>
        <w:t xml:space="preserve"> </w:t>
      </w:r>
      <w:r w:rsidR="009242B2">
        <w:rPr>
          <w:rStyle w:val="Char0"/>
          <w:rFonts w:cs="Traditional Arabic"/>
          <w:color w:val="000000"/>
          <w:shd w:val="clear" w:color="auto" w:fill="FFFFFF"/>
          <w:rtl/>
          <w:lang w:bidi="fa-IR"/>
        </w:rPr>
        <w:t>﴿</w:t>
      </w:r>
      <w:r w:rsidR="009242B2" w:rsidRPr="000E33ED">
        <w:rPr>
          <w:rStyle w:val="Char7"/>
          <w:rtl/>
        </w:rPr>
        <w:t>إِنَّ لَكَ أَلَّا تَجُوعَ فِيهَا وَلَا تَعۡرَىٰ١١٨ وَأَنَّكَ لَا تَظۡمَؤُاْ فِيهَا وَلَا تَضۡحَىٰ١١٩</w:t>
      </w:r>
      <w:r w:rsidR="009242B2">
        <w:rPr>
          <w:rStyle w:val="Char0"/>
          <w:rFonts w:cs="Traditional Arabic"/>
          <w:color w:val="000000"/>
          <w:shd w:val="clear" w:color="auto" w:fill="FFFFFF"/>
          <w:rtl/>
          <w:lang w:bidi="fa-IR"/>
        </w:rPr>
        <w:t>﴾</w:t>
      </w:r>
      <w:r w:rsidR="009242B2" w:rsidRPr="000E33ED">
        <w:rPr>
          <w:rStyle w:val="Char7"/>
          <w:rtl/>
        </w:rPr>
        <w:t xml:space="preserve"> </w:t>
      </w:r>
      <w:r w:rsidR="009242B2" w:rsidRPr="000E33ED">
        <w:rPr>
          <w:rStyle w:val="Char"/>
          <w:rtl/>
        </w:rPr>
        <w:t>[طه: 118-119]</w:t>
      </w:r>
      <w:r w:rsidRPr="006F7B7E">
        <w:rPr>
          <w:rStyle w:val="Char0"/>
          <w:rFonts w:hint="cs"/>
          <w:rtl/>
        </w:rPr>
        <w:t xml:space="preserve"> </w:t>
      </w:r>
      <w:r w:rsidR="008E45E3" w:rsidRPr="008E45E3">
        <w:rPr>
          <w:rStyle w:val="Char5"/>
          <w:rFonts w:hint="cs"/>
          <w:rtl/>
        </w:rPr>
        <w:t>«</w:t>
      </w:r>
      <w:r w:rsidR="008E45E3" w:rsidRPr="008E45E3">
        <w:rPr>
          <w:rStyle w:val="Char5"/>
          <w:rFonts w:hint="eastAsia"/>
          <w:rtl/>
          <w:lang w:bidi="fa-IR"/>
        </w:rPr>
        <w:t>تو</w:t>
      </w:r>
      <w:r w:rsidR="008E45E3" w:rsidRPr="008E45E3">
        <w:rPr>
          <w:rStyle w:val="Char5"/>
          <w:rtl/>
          <w:lang w:bidi="fa-IR"/>
        </w:rPr>
        <w:t xml:space="preserve"> </w:t>
      </w:r>
      <w:r w:rsidR="008E45E3" w:rsidRPr="008E45E3">
        <w:rPr>
          <w:rStyle w:val="Char5"/>
          <w:rFonts w:hint="eastAsia"/>
          <w:rtl/>
          <w:lang w:bidi="fa-IR"/>
        </w:rPr>
        <w:t>در</w:t>
      </w:r>
      <w:r w:rsidR="008E45E3" w:rsidRPr="008E45E3">
        <w:rPr>
          <w:rStyle w:val="Char5"/>
          <w:rtl/>
          <w:lang w:bidi="fa-IR"/>
        </w:rPr>
        <w:t xml:space="preserve"> </w:t>
      </w:r>
      <w:r w:rsidR="008E45E3" w:rsidRPr="008E45E3">
        <w:rPr>
          <w:rStyle w:val="Char5"/>
          <w:rFonts w:hint="eastAsia"/>
          <w:rtl/>
          <w:lang w:bidi="fa-IR"/>
        </w:rPr>
        <w:t>آن</w:t>
      </w:r>
      <w:r w:rsidR="008E45E3" w:rsidRPr="008E45E3">
        <w:rPr>
          <w:rStyle w:val="Char5"/>
          <w:rtl/>
          <w:lang w:bidi="fa-IR"/>
        </w:rPr>
        <w:t xml:space="preserve"> </w:t>
      </w:r>
      <w:r w:rsidR="008E45E3" w:rsidRPr="008E45E3">
        <w:rPr>
          <w:rStyle w:val="Char5"/>
          <w:rFonts w:hint="eastAsia"/>
          <w:rtl/>
          <w:lang w:bidi="fa-IR"/>
        </w:rPr>
        <w:t>نه</w:t>
      </w:r>
      <w:r w:rsidR="008E45E3" w:rsidRPr="008E45E3">
        <w:rPr>
          <w:rStyle w:val="Char5"/>
          <w:rtl/>
          <w:lang w:bidi="fa-IR"/>
        </w:rPr>
        <w:t xml:space="preserve"> </w:t>
      </w:r>
      <w:r w:rsidR="008E45E3" w:rsidRPr="008E45E3">
        <w:rPr>
          <w:rStyle w:val="Char5"/>
          <w:rFonts w:hint="eastAsia"/>
          <w:rtl/>
          <w:lang w:bidi="fa-IR"/>
        </w:rPr>
        <w:t>گرسنه</w:t>
      </w:r>
      <w:r w:rsidR="008E45E3" w:rsidRPr="008E45E3">
        <w:rPr>
          <w:rStyle w:val="Char5"/>
          <w:rtl/>
          <w:lang w:bidi="fa-IR"/>
        </w:rPr>
        <w:t xml:space="preserve"> </w:t>
      </w:r>
      <w:r w:rsidR="008E45E3" w:rsidRPr="008E45E3">
        <w:rPr>
          <w:rStyle w:val="Char5"/>
          <w:rFonts w:hint="eastAsia"/>
          <w:rtl/>
          <w:lang w:bidi="fa-IR"/>
        </w:rPr>
        <w:t>م</w:t>
      </w:r>
      <w:r w:rsidR="00F67149">
        <w:rPr>
          <w:rStyle w:val="Char5"/>
          <w:rFonts w:hint="eastAsia"/>
          <w:rtl/>
          <w:lang w:bidi="fa-IR"/>
        </w:rPr>
        <w:t>ی</w:t>
      </w:r>
      <w:r w:rsidR="008E45E3" w:rsidRPr="008E45E3">
        <w:rPr>
          <w:rStyle w:val="Char5"/>
          <w:rFonts w:hint="eastAsia"/>
          <w:rtl/>
          <w:lang w:bidi="fa-IR"/>
        </w:rPr>
        <w:t>‌شو</w:t>
      </w:r>
      <w:r w:rsidR="00F67149">
        <w:rPr>
          <w:rStyle w:val="Char5"/>
          <w:rFonts w:hint="eastAsia"/>
          <w:rtl/>
          <w:lang w:bidi="fa-IR"/>
        </w:rPr>
        <w:t>ی</w:t>
      </w:r>
      <w:r w:rsidR="008E45E3" w:rsidRPr="008E45E3">
        <w:rPr>
          <w:rStyle w:val="Char5"/>
          <w:rtl/>
          <w:lang w:bidi="fa-IR"/>
        </w:rPr>
        <w:t xml:space="preserve"> </w:t>
      </w:r>
      <w:r w:rsidR="008E45E3" w:rsidRPr="008E45E3">
        <w:rPr>
          <w:rStyle w:val="Char5"/>
          <w:rFonts w:hint="eastAsia"/>
          <w:rtl/>
          <w:lang w:bidi="fa-IR"/>
        </w:rPr>
        <w:t>و</w:t>
      </w:r>
      <w:r w:rsidR="008E45E3" w:rsidRPr="008E45E3">
        <w:rPr>
          <w:rStyle w:val="Char5"/>
          <w:rtl/>
          <w:lang w:bidi="fa-IR"/>
        </w:rPr>
        <w:t xml:space="preserve"> </w:t>
      </w:r>
      <w:r w:rsidR="008E45E3" w:rsidRPr="008E45E3">
        <w:rPr>
          <w:rStyle w:val="Char5"/>
          <w:rFonts w:hint="eastAsia"/>
          <w:rtl/>
          <w:lang w:bidi="fa-IR"/>
        </w:rPr>
        <w:t>نه</w:t>
      </w:r>
      <w:r w:rsidR="008E45E3" w:rsidRPr="008E45E3">
        <w:rPr>
          <w:rStyle w:val="Char5"/>
          <w:rtl/>
          <w:lang w:bidi="fa-IR"/>
        </w:rPr>
        <w:t xml:space="preserve"> </w:t>
      </w:r>
      <w:r w:rsidR="008E45E3" w:rsidRPr="008E45E3">
        <w:rPr>
          <w:rStyle w:val="Char5"/>
          <w:rFonts w:hint="eastAsia"/>
          <w:rtl/>
          <w:lang w:bidi="fa-IR"/>
        </w:rPr>
        <w:t>برهنه</w:t>
      </w:r>
      <w:r w:rsidR="008E45E3" w:rsidRPr="008E45E3">
        <w:rPr>
          <w:rStyle w:val="Char5"/>
          <w:rtl/>
          <w:lang w:bidi="fa-IR"/>
        </w:rPr>
        <w:t xml:space="preserve"> </w:t>
      </w:r>
      <w:r w:rsidR="008E45E3" w:rsidRPr="008E45E3">
        <w:rPr>
          <w:rStyle w:val="Char5"/>
          <w:rFonts w:hint="eastAsia"/>
          <w:rtl/>
          <w:lang w:bidi="fa-IR"/>
        </w:rPr>
        <w:t>م</w:t>
      </w:r>
      <w:r w:rsidR="00F67149">
        <w:rPr>
          <w:rStyle w:val="Char5"/>
          <w:rFonts w:hint="eastAsia"/>
          <w:rtl/>
          <w:lang w:bidi="fa-IR"/>
        </w:rPr>
        <w:t>ی</w:t>
      </w:r>
      <w:r w:rsidR="008E45E3" w:rsidRPr="008E45E3">
        <w:rPr>
          <w:rStyle w:val="Char5"/>
          <w:rFonts w:hint="eastAsia"/>
          <w:rtl/>
          <w:lang w:bidi="fa-IR"/>
        </w:rPr>
        <w:t>‌گرد</w:t>
      </w:r>
      <w:r w:rsidR="00F67149">
        <w:rPr>
          <w:rStyle w:val="Char5"/>
          <w:rFonts w:hint="eastAsia"/>
          <w:rtl/>
          <w:lang w:bidi="fa-IR"/>
        </w:rPr>
        <w:t>ی</w:t>
      </w:r>
      <w:r w:rsidR="008E45E3" w:rsidRPr="008E45E3">
        <w:rPr>
          <w:rStyle w:val="Char5"/>
          <w:rFonts w:hint="cs"/>
          <w:rtl/>
          <w:lang w:bidi="fa-IR"/>
        </w:rPr>
        <w:t xml:space="preserve"> </w:t>
      </w:r>
      <w:r w:rsidR="003E512F" w:rsidRPr="003E512F">
        <w:rPr>
          <w:rStyle w:val="Char5"/>
          <w:rFonts w:cs="B Nazanin" w:hint="cs"/>
          <w:rtl/>
          <w:lang w:bidi="fa-IR"/>
        </w:rPr>
        <w:t>*</w:t>
      </w:r>
      <w:r w:rsidR="008E45E3" w:rsidRPr="008E45E3">
        <w:rPr>
          <w:rStyle w:val="Char5"/>
          <w:rFonts w:hint="cs"/>
          <w:rtl/>
          <w:lang w:bidi="fa-IR"/>
        </w:rPr>
        <w:t xml:space="preserve"> </w:t>
      </w:r>
      <w:r w:rsidR="008E45E3" w:rsidRPr="008E45E3">
        <w:rPr>
          <w:rStyle w:val="Char5"/>
          <w:rFonts w:hint="eastAsia"/>
          <w:rtl/>
          <w:lang w:bidi="fa-IR"/>
        </w:rPr>
        <w:t>و</w:t>
      </w:r>
      <w:r w:rsidR="008E45E3" w:rsidRPr="008E45E3">
        <w:rPr>
          <w:rStyle w:val="Char5"/>
          <w:rtl/>
          <w:lang w:bidi="fa-IR"/>
        </w:rPr>
        <w:t xml:space="preserve"> </w:t>
      </w:r>
      <w:r w:rsidR="008E45E3" w:rsidRPr="008E45E3">
        <w:rPr>
          <w:rStyle w:val="Char5"/>
          <w:rFonts w:hint="eastAsia"/>
          <w:rtl/>
          <w:lang w:bidi="fa-IR"/>
        </w:rPr>
        <w:t>در</w:t>
      </w:r>
      <w:r w:rsidR="008E45E3" w:rsidRPr="008E45E3">
        <w:rPr>
          <w:rStyle w:val="Char5"/>
          <w:rtl/>
          <w:lang w:bidi="fa-IR"/>
        </w:rPr>
        <w:t xml:space="preserve"> </w:t>
      </w:r>
      <w:r w:rsidR="008E45E3" w:rsidRPr="008E45E3">
        <w:rPr>
          <w:rStyle w:val="Char5"/>
          <w:rFonts w:hint="eastAsia"/>
          <w:rtl/>
          <w:lang w:bidi="fa-IR"/>
        </w:rPr>
        <w:t>آن</w:t>
      </w:r>
      <w:r w:rsidR="008E45E3" w:rsidRPr="008E45E3">
        <w:rPr>
          <w:rStyle w:val="Char5"/>
          <w:rtl/>
          <w:lang w:bidi="fa-IR"/>
        </w:rPr>
        <w:t xml:space="preserve"> </w:t>
      </w:r>
      <w:r w:rsidR="008E45E3" w:rsidRPr="008E45E3">
        <w:rPr>
          <w:rStyle w:val="Char5"/>
          <w:rFonts w:hint="eastAsia"/>
          <w:rtl/>
          <w:lang w:bidi="fa-IR"/>
        </w:rPr>
        <w:t>تو</w:t>
      </w:r>
      <w:r w:rsidR="008E45E3" w:rsidRPr="008E45E3">
        <w:rPr>
          <w:rStyle w:val="Char5"/>
          <w:rtl/>
          <w:lang w:bidi="fa-IR"/>
        </w:rPr>
        <w:t xml:space="preserve"> </w:t>
      </w:r>
      <w:r w:rsidR="008E45E3" w:rsidRPr="008E45E3">
        <w:rPr>
          <w:rStyle w:val="Char5"/>
          <w:rFonts w:hint="eastAsia"/>
          <w:rtl/>
          <w:lang w:bidi="fa-IR"/>
        </w:rPr>
        <w:t>نه</w:t>
      </w:r>
      <w:r w:rsidR="008E45E3" w:rsidRPr="008E45E3">
        <w:rPr>
          <w:rStyle w:val="Char5"/>
          <w:rtl/>
          <w:lang w:bidi="fa-IR"/>
        </w:rPr>
        <w:t xml:space="preserve"> </w:t>
      </w:r>
      <w:r w:rsidR="008E45E3" w:rsidRPr="008E45E3">
        <w:rPr>
          <w:rStyle w:val="Char5"/>
          <w:rFonts w:hint="eastAsia"/>
          <w:rtl/>
          <w:lang w:bidi="fa-IR"/>
        </w:rPr>
        <w:t>تشنه</w:t>
      </w:r>
      <w:r w:rsidR="008E45E3" w:rsidRPr="008E45E3">
        <w:rPr>
          <w:rStyle w:val="Char5"/>
          <w:rtl/>
          <w:lang w:bidi="fa-IR"/>
        </w:rPr>
        <w:t xml:space="preserve"> </w:t>
      </w:r>
      <w:r w:rsidR="008E45E3" w:rsidRPr="008E45E3">
        <w:rPr>
          <w:rStyle w:val="Char5"/>
          <w:rFonts w:hint="eastAsia"/>
          <w:rtl/>
          <w:lang w:bidi="fa-IR"/>
        </w:rPr>
        <w:t>م</w:t>
      </w:r>
      <w:r w:rsidR="00F67149">
        <w:rPr>
          <w:rStyle w:val="Char5"/>
          <w:rFonts w:hint="eastAsia"/>
          <w:rtl/>
          <w:lang w:bidi="fa-IR"/>
        </w:rPr>
        <w:t>ی</w:t>
      </w:r>
      <w:r w:rsidR="008E45E3" w:rsidRPr="008E45E3">
        <w:rPr>
          <w:rStyle w:val="Char5"/>
          <w:rFonts w:hint="eastAsia"/>
          <w:rtl/>
          <w:lang w:bidi="fa-IR"/>
        </w:rPr>
        <w:t>‌مان</w:t>
      </w:r>
      <w:r w:rsidR="00F67149">
        <w:rPr>
          <w:rStyle w:val="Char5"/>
          <w:rFonts w:hint="eastAsia"/>
          <w:rtl/>
          <w:lang w:bidi="fa-IR"/>
        </w:rPr>
        <w:t>ی</w:t>
      </w:r>
      <w:r w:rsidR="008E45E3" w:rsidRPr="008E45E3">
        <w:rPr>
          <w:rStyle w:val="Char5"/>
          <w:rtl/>
          <w:lang w:bidi="fa-IR"/>
        </w:rPr>
        <w:t xml:space="preserve"> </w:t>
      </w:r>
      <w:r w:rsidR="008E45E3" w:rsidRPr="008E45E3">
        <w:rPr>
          <w:rStyle w:val="Char5"/>
          <w:rFonts w:hint="eastAsia"/>
          <w:rtl/>
          <w:lang w:bidi="fa-IR"/>
        </w:rPr>
        <w:t>و</w:t>
      </w:r>
      <w:r w:rsidR="008E45E3" w:rsidRPr="008E45E3">
        <w:rPr>
          <w:rStyle w:val="Char5"/>
          <w:rtl/>
          <w:lang w:bidi="fa-IR"/>
        </w:rPr>
        <w:t xml:space="preserve"> </w:t>
      </w:r>
      <w:r w:rsidR="008E45E3" w:rsidRPr="008E45E3">
        <w:rPr>
          <w:rStyle w:val="Char5"/>
          <w:rFonts w:hint="eastAsia"/>
          <w:rtl/>
          <w:lang w:bidi="fa-IR"/>
        </w:rPr>
        <w:t>نه</w:t>
      </w:r>
      <w:r w:rsidR="008E45E3" w:rsidRPr="008E45E3">
        <w:rPr>
          <w:rStyle w:val="Char5"/>
          <w:rtl/>
          <w:lang w:bidi="fa-IR"/>
        </w:rPr>
        <w:t xml:space="preserve"> </w:t>
      </w:r>
      <w:r w:rsidR="008E45E3" w:rsidRPr="008E45E3">
        <w:rPr>
          <w:rStyle w:val="Char5"/>
          <w:rFonts w:hint="eastAsia"/>
          <w:rtl/>
          <w:lang w:bidi="fa-IR"/>
        </w:rPr>
        <w:t>آفتاب‌زده</w:t>
      </w:r>
      <w:r w:rsidR="008E45E3" w:rsidRPr="008E45E3">
        <w:rPr>
          <w:rStyle w:val="Char5"/>
          <w:rtl/>
          <w:lang w:bidi="fa-IR"/>
        </w:rPr>
        <w:t xml:space="preserve"> </w:t>
      </w:r>
      <w:r w:rsidR="008E45E3" w:rsidRPr="008E45E3">
        <w:rPr>
          <w:rStyle w:val="Char5"/>
          <w:rFonts w:hint="eastAsia"/>
          <w:rtl/>
          <w:lang w:bidi="fa-IR"/>
        </w:rPr>
        <w:t>م</w:t>
      </w:r>
      <w:r w:rsidR="00F67149">
        <w:rPr>
          <w:rStyle w:val="Char5"/>
          <w:rFonts w:hint="eastAsia"/>
          <w:rtl/>
          <w:lang w:bidi="fa-IR"/>
        </w:rPr>
        <w:t>ی</w:t>
      </w:r>
      <w:r w:rsidR="008E45E3" w:rsidRPr="008E45E3">
        <w:rPr>
          <w:rStyle w:val="Char5"/>
          <w:rFonts w:hint="eastAsia"/>
          <w:rtl/>
          <w:lang w:bidi="fa-IR"/>
        </w:rPr>
        <w:t>‌شو</w:t>
      </w:r>
      <w:r w:rsidR="00F67149">
        <w:rPr>
          <w:rStyle w:val="Char5"/>
          <w:rFonts w:hint="eastAsia"/>
          <w:rtl/>
          <w:lang w:bidi="fa-IR"/>
        </w:rPr>
        <w:t>ی</w:t>
      </w:r>
      <w:r w:rsidR="008E45E3" w:rsidRPr="008E45E3">
        <w:rPr>
          <w:rStyle w:val="Char5"/>
          <w:rFonts w:hint="cs"/>
          <w:rtl/>
        </w:rPr>
        <w:t>»</w:t>
      </w:r>
      <w:r w:rsidRPr="006F7B7E">
        <w:rPr>
          <w:rStyle w:val="Char0"/>
          <w:rFonts w:hint="cs"/>
          <w:rtl/>
        </w:rPr>
        <w:t xml:space="preserve">. بدون شک این صفت بهشت است نه صفت آن رودهای یادشده‌ی زمین و نه آن باغ مابین خانه و منبر </w:t>
      </w:r>
      <w:r w:rsidRPr="006F7B7E">
        <w:rPr>
          <w:rStyle w:val="Char0"/>
          <w:rFonts w:hint="cs"/>
          <w:rtl/>
        </w:rPr>
        <w:lastRenderedPageBreak/>
        <w:t>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و رسول‌خدا نیز بجز حق، چیزی بر زبان نمی‌آورد. لذا صحیح است که وصف بهشت بودن آن باغ درواقع برای فضل آنست و اینکه نماز خواندن در آن به بهشت می‌انجامد و آن رودخانه‌ها هم بخاطر برکت‌شان به بهشت نسبت داده شده است همانطورکه در مورد روز خوش می‌گویی: این روز از روزهای بهشت است. کما اینکه درباره‌ی گوسفند گفته شده که: از چارپایان بهشت است».</w:t>
      </w:r>
      <w:r w:rsidRPr="00D91B8B">
        <w:rPr>
          <w:rStyle w:val="Char0"/>
          <w:vertAlign w:val="superscript"/>
          <w:rtl/>
        </w:rPr>
        <w:footnoteReference w:id="132"/>
      </w:r>
    </w:p>
    <w:p w:rsidR="00DC487B" w:rsidRPr="006F7B7E" w:rsidRDefault="00DC487B" w:rsidP="00800F08">
      <w:pPr>
        <w:widowControl w:val="0"/>
        <w:jc w:val="both"/>
        <w:rPr>
          <w:rStyle w:val="Char0"/>
          <w:rtl/>
        </w:rPr>
      </w:pPr>
      <w:r w:rsidRPr="006F7B7E">
        <w:rPr>
          <w:rStyle w:val="Char4"/>
          <w:rFonts w:hint="cs"/>
          <w:rtl/>
        </w:rPr>
        <w:t>مثالی دیگر</w:t>
      </w:r>
      <w:r w:rsidRPr="006F7B7E">
        <w:rPr>
          <w:rStyle w:val="Char0"/>
          <w:rFonts w:hint="cs"/>
          <w:rtl/>
        </w:rPr>
        <w:t>: برخی معاصران، احادیث حدّ رجم را انکار می‌کنند و مدعی می‌شوند با این کلام خداوند تعارض دارد که می‌فرماید:</w:t>
      </w:r>
      <w:r w:rsidR="00800F08">
        <w:rPr>
          <w:rStyle w:val="Char0"/>
          <w:rFonts w:hint="cs"/>
          <w:rtl/>
        </w:rPr>
        <w:t xml:space="preserve"> </w:t>
      </w:r>
      <w:r w:rsidR="00800F08">
        <w:rPr>
          <w:rStyle w:val="Char0"/>
          <w:rFonts w:cs="Traditional Arabic"/>
          <w:color w:val="000000"/>
          <w:shd w:val="clear" w:color="auto" w:fill="FFFFFF"/>
          <w:rtl/>
        </w:rPr>
        <w:t>﴿</w:t>
      </w:r>
      <w:r w:rsidR="00800F08" w:rsidRPr="000E33ED">
        <w:rPr>
          <w:rStyle w:val="Char7"/>
          <w:rtl/>
        </w:rPr>
        <w:t xml:space="preserve">فَإِنۡ أَتَيۡنَ بِفَٰحِشَةٖ فَعَلَيۡهِنَّ نِصۡفُ مَا عَلَى </w:t>
      </w:r>
      <w:r w:rsidR="00800F08" w:rsidRPr="000E33ED">
        <w:rPr>
          <w:rStyle w:val="Char7"/>
          <w:rFonts w:hint="cs"/>
          <w:rtl/>
        </w:rPr>
        <w:t>ٱلۡمُحۡصَنَٰتِ</w:t>
      </w:r>
      <w:r w:rsidR="00800F08" w:rsidRPr="000E33ED">
        <w:rPr>
          <w:rStyle w:val="Char7"/>
          <w:rtl/>
        </w:rPr>
        <w:t xml:space="preserve"> مِنَ </w:t>
      </w:r>
      <w:r w:rsidR="00800F08" w:rsidRPr="000E33ED">
        <w:rPr>
          <w:rStyle w:val="Char7"/>
          <w:rFonts w:hint="cs"/>
          <w:rtl/>
        </w:rPr>
        <w:t>ٱلۡعَذَابِۚ</w:t>
      </w:r>
      <w:r w:rsidR="00800F08">
        <w:rPr>
          <w:rStyle w:val="Char0"/>
          <w:rFonts w:cs="Traditional Arabic"/>
          <w:color w:val="000000"/>
          <w:shd w:val="clear" w:color="auto" w:fill="FFFFFF"/>
          <w:rtl/>
        </w:rPr>
        <w:t>﴾</w:t>
      </w:r>
      <w:r w:rsidR="00800F08" w:rsidRPr="000E33ED">
        <w:rPr>
          <w:rStyle w:val="Char7"/>
          <w:rtl/>
        </w:rPr>
        <w:t xml:space="preserve"> </w:t>
      </w:r>
      <w:r w:rsidR="00800F08" w:rsidRPr="000E33ED">
        <w:rPr>
          <w:rStyle w:val="Char"/>
          <w:rtl/>
        </w:rPr>
        <w:t>[النساء: 25]</w:t>
      </w:r>
      <w:r w:rsidRPr="006F7B7E">
        <w:rPr>
          <w:rStyle w:val="Char0"/>
          <w:rFonts w:hint="cs"/>
          <w:rtl/>
        </w:rPr>
        <w:t xml:space="preserve"> </w:t>
      </w:r>
      <w:r w:rsidR="006509F8" w:rsidRPr="006509F8">
        <w:rPr>
          <w:rStyle w:val="Char5"/>
          <w:rFonts w:hint="cs"/>
          <w:rtl/>
        </w:rPr>
        <w:t>«</w:t>
      </w:r>
      <w:r w:rsidR="006509F8" w:rsidRPr="006509F8">
        <w:rPr>
          <w:rStyle w:val="Char5"/>
          <w:rFonts w:hint="eastAsia"/>
          <w:rtl/>
          <w:lang w:bidi="fa-IR"/>
        </w:rPr>
        <w:t>اگر</w:t>
      </w:r>
      <w:r w:rsidR="006509F8" w:rsidRPr="006509F8">
        <w:rPr>
          <w:rStyle w:val="Char5"/>
          <w:rtl/>
          <w:lang w:bidi="fa-IR"/>
        </w:rPr>
        <w:t xml:space="preserve"> </w:t>
      </w:r>
      <w:r w:rsidR="006509F8" w:rsidRPr="006509F8">
        <w:rPr>
          <w:rStyle w:val="Char5"/>
          <w:rFonts w:hint="eastAsia"/>
          <w:rtl/>
          <w:lang w:bidi="fa-IR"/>
        </w:rPr>
        <w:t>پس</w:t>
      </w:r>
      <w:r w:rsidR="006509F8" w:rsidRPr="006509F8">
        <w:rPr>
          <w:rStyle w:val="Char5"/>
          <w:rtl/>
          <w:lang w:bidi="fa-IR"/>
        </w:rPr>
        <w:t xml:space="preserve"> </w:t>
      </w:r>
      <w:r w:rsidR="006509F8" w:rsidRPr="006509F8">
        <w:rPr>
          <w:rStyle w:val="Char5"/>
          <w:rFonts w:hint="eastAsia"/>
          <w:rtl/>
          <w:lang w:bidi="fa-IR"/>
        </w:rPr>
        <w:t>از</w:t>
      </w:r>
      <w:r w:rsidR="006509F8" w:rsidRPr="006509F8">
        <w:rPr>
          <w:rStyle w:val="Char5"/>
          <w:rtl/>
          <w:lang w:bidi="fa-IR"/>
        </w:rPr>
        <w:t xml:space="preserve"> </w:t>
      </w:r>
      <w:r w:rsidR="006509F8" w:rsidRPr="006509F8">
        <w:rPr>
          <w:rStyle w:val="Char5"/>
          <w:rFonts w:hint="eastAsia"/>
          <w:rtl/>
          <w:lang w:bidi="fa-IR"/>
        </w:rPr>
        <w:t>ازدواج،</w:t>
      </w:r>
      <w:r w:rsidR="006509F8" w:rsidRPr="006509F8">
        <w:rPr>
          <w:rStyle w:val="Char5"/>
          <w:rtl/>
          <w:lang w:bidi="fa-IR"/>
        </w:rPr>
        <w:t xml:space="preserve"> </w:t>
      </w:r>
      <w:r w:rsidR="006509F8" w:rsidRPr="006509F8">
        <w:rPr>
          <w:rStyle w:val="Char5"/>
          <w:rFonts w:hint="eastAsia"/>
          <w:rtl/>
          <w:lang w:bidi="fa-IR"/>
        </w:rPr>
        <w:t>از</w:t>
      </w:r>
      <w:r w:rsidR="006509F8" w:rsidRPr="006509F8">
        <w:rPr>
          <w:rStyle w:val="Char5"/>
          <w:rtl/>
          <w:lang w:bidi="fa-IR"/>
        </w:rPr>
        <w:t xml:space="preserve"> </w:t>
      </w:r>
      <w:r w:rsidR="006509F8" w:rsidRPr="006509F8">
        <w:rPr>
          <w:rStyle w:val="Char5"/>
          <w:rFonts w:hint="eastAsia"/>
          <w:rtl/>
          <w:lang w:bidi="fa-IR"/>
        </w:rPr>
        <w:t>ا</w:t>
      </w:r>
      <w:r w:rsidR="00F67149">
        <w:rPr>
          <w:rStyle w:val="Char5"/>
          <w:rFonts w:hint="eastAsia"/>
          <w:rtl/>
          <w:lang w:bidi="fa-IR"/>
        </w:rPr>
        <w:t>ی</w:t>
      </w:r>
      <w:r w:rsidR="006509F8" w:rsidRPr="006509F8">
        <w:rPr>
          <w:rStyle w:val="Char5"/>
          <w:rFonts w:hint="eastAsia"/>
          <w:rtl/>
          <w:lang w:bidi="fa-IR"/>
        </w:rPr>
        <w:t>شان</w:t>
      </w:r>
      <w:r w:rsidR="006509F8" w:rsidRPr="006509F8">
        <w:rPr>
          <w:rStyle w:val="Char5"/>
          <w:rtl/>
          <w:lang w:bidi="fa-IR"/>
        </w:rPr>
        <w:t xml:space="preserve"> </w:t>
      </w:r>
      <w:r w:rsidR="006509F8" w:rsidRPr="006509F8">
        <w:rPr>
          <w:rStyle w:val="Char5"/>
          <w:rFonts w:hint="eastAsia"/>
          <w:rtl/>
          <w:lang w:bidi="fa-IR"/>
        </w:rPr>
        <w:t>زنا</w:t>
      </w:r>
      <w:r w:rsidR="006509F8" w:rsidRPr="006509F8">
        <w:rPr>
          <w:rStyle w:val="Char5"/>
          <w:rtl/>
          <w:lang w:bidi="fa-IR"/>
        </w:rPr>
        <w:t xml:space="preserve"> </w:t>
      </w:r>
      <w:r w:rsidR="006509F8" w:rsidRPr="006509F8">
        <w:rPr>
          <w:rStyle w:val="Char5"/>
          <w:rFonts w:hint="eastAsia"/>
          <w:rtl/>
          <w:lang w:bidi="fa-IR"/>
        </w:rPr>
        <w:t>سر</w:t>
      </w:r>
      <w:r w:rsidR="006509F8" w:rsidRPr="006509F8">
        <w:rPr>
          <w:rStyle w:val="Char5"/>
          <w:rtl/>
          <w:lang w:bidi="fa-IR"/>
        </w:rPr>
        <w:t xml:space="preserve"> </w:t>
      </w:r>
      <w:r w:rsidR="006509F8" w:rsidRPr="006509F8">
        <w:rPr>
          <w:rStyle w:val="Char5"/>
          <w:rFonts w:hint="eastAsia"/>
          <w:rtl/>
          <w:lang w:bidi="fa-IR"/>
        </w:rPr>
        <w:t>زد</w:t>
      </w:r>
      <w:r w:rsidR="006509F8" w:rsidRPr="006509F8">
        <w:rPr>
          <w:rStyle w:val="Char5"/>
          <w:rtl/>
          <w:lang w:bidi="fa-IR"/>
        </w:rPr>
        <w:t xml:space="preserve"> </w:t>
      </w:r>
      <w:r w:rsidR="006509F8" w:rsidRPr="006509F8">
        <w:rPr>
          <w:rStyle w:val="Char5"/>
          <w:rFonts w:hint="eastAsia"/>
          <w:rtl/>
          <w:lang w:bidi="fa-IR"/>
        </w:rPr>
        <w:t>عقوبت</w:t>
      </w:r>
      <w:r w:rsidR="006509F8" w:rsidRPr="006509F8">
        <w:rPr>
          <w:rStyle w:val="Char5"/>
          <w:rtl/>
          <w:lang w:bidi="fa-IR"/>
        </w:rPr>
        <w:t xml:space="preserve"> </w:t>
      </w:r>
      <w:r w:rsidR="006509F8" w:rsidRPr="006509F8">
        <w:rPr>
          <w:rStyle w:val="Char5"/>
          <w:rFonts w:hint="eastAsia"/>
          <w:rtl/>
          <w:lang w:bidi="fa-IR"/>
        </w:rPr>
        <w:t>ا</w:t>
      </w:r>
      <w:r w:rsidR="00F67149">
        <w:rPr>
          <w:rStyle w:val="Char5"/>
          <w:rFonts w:hint="eastAsia"/>
          <w:rtl/>
          <w:lang w:bidi="fa-IR"/>
        </w:rPr>
        <w:t>ی</w:t>
      </w:r>
      <w:r w:rsidR="006509F8" w:rsidRPr="006509F8">
        <w:rPr>
          <w:rStyle w:val="Char5"/>
          <w:rFonts w:hint="eastAsia"/>
          <w:rtl/>
          <w:lang w:bidi="fa-IR"/>
        </w:rPr>
        <w:t>شان</w:t>
      </w:r>
      <w:r w:rsidR="006509F8" w:rsidRPr="006509F8">
        <w:rPr>
          <w:rStyle w:val="Char5"/>
          <w:rFonts w:hint="cs"/>
          <w:rtl/>
          <w:lang w:bidi="fa-IR"/>
        </w:rPr>
        <w:t>،</w:t>
      </w:r>
      <w:r w:rsidR="006509F8" w:rsidRPr="006509F8">
        <w:rPr>
          <w:rStyle w:val="Char5"/>
          <w:rtl/>
          <w:lang w:bidi="fa-IR"/>
        </w:rPr>
        <w:t xml:space="preserve"> </w:t>
      </w:r>
      <w:r w:rsidR="006509F8" w:rsidRPr="006509F8">
        <w:rPr>
          <w:rStyle w:val="Char5"/>
          <w:rFonts w:hint="eastAsia"/>
          <w:rtl/>
          <w:lang w:bidi="fa-IR"/>
        </w:rPr>
        <w:t>نصف</w:t>
      </w:r>
      <w:r w:rsidR="006509F8" w:rsidRPr="006509F8">
        <w:rPr>
          <w:rStyle w:val="Char5"/>
          <w:rtl/>
          <w:lang w:bidi="fa-IR"/>
        </w:rPr>
        <w:t xml:space="preserve"> </w:t>
      </w:r>
      <w:r w:rsidR="006509F8" w:rsidRPr="006509F8">
        <w:rPr>
          <w:rStyle w:val="Char5"/>
          <w:rFonts w:hint="eastAsia"/>
          <w:rtl/>
          <w:lang w:bidi="fa-IR"/>
        </w:rPr>
        <w:t>عقوبت</w:t>
      </w:r>
      <w:r w:rsidR="006509F8" w:rsidRPr="006509F8">
        <w:rPr>
          <w:rStyle w:val="Char5"/>
          <w:rtl/>
          <w:lang w:bidi="fa-IR"/>
        </w:rPr>
        <w:t xml:space="preserve"> </w:t>
      </w:r>
      <w:r w:rsidR="006509F8" w:rsidRPr="006509F8">
        <w:rPr>
          <w:rStyle w:val="Char5"/>
          <w:rFonts w:hint="eastAsia"/>
          <w:rtl/>
          <w:lang w:bidi="fa-IR"/>
        </w:rPr>
        <w:t>زنان</w:t>
      </w:r>
      <w:r w:rsidR="006509F8" w:rsidRPr="006509F8">
        <w:rPr>
          <w:rStyle w:val="Char5"/>
          <w:rtl/>
          <w:lang w:bidi="fa-IR"/>
        </w:rPr>
        <w:t xml:space="preserve"> </w:t>
      </w:r>
      <w:r w:rsidR="006509F8" w:rsidRPr="006509F8">
        <w:rPr>
          <w:rStyle w:val="Char5"/>
          <w:rFonts w:hint="eastAsia"/>
          <w:rtl/>
          <w:lang w:bidi="fa-IR"/>
        </w:rPr>
        <w:t>آزاده</w:t>
      </w:r>
      <w:r w:rsidR="006509F8" w:rsidRPr="006509F8">
        <w:rPr>
          <w:rStyle w:val="Char5"/>
          <w:rtl/>
          <w:lang w:bidi="fa-IR"/>
        </w:rPr>
        <w:t xml:space="preserve"> (</w:t>
      </w:r>
      <w:r w:rsidR="00F67149">
        <w:rPr>
          <w:rStyle w:val="Char5"/>
          <w:rFonts w:hint="eastAsia"/>
          <w:rtl/>
          <w:lang w:bidi="fa-IR"/>
        </w:rPr>
        <w:t>ی</w:t>
      </w:r>
      <w:r w:rsidR="006509F8" w:rsidRPr="006509F8">
        <w:rPr>
          <w:rStyle w:val="Char5"/>
          <w:rFonts w:hint="eastAsia"/>
          <w:rtl/>
          <w:lang w:bidi="fa-IR"/>
        </w:rPr>
        <w:t>عن</w:t>
      </w:r>
      <w:r w:rsidR="00F67149">
        <w:rPr>
          <w:rStyle w:val="Char5"/>
          <w:rFonts w:hint="eastAsia"/>
          <w:rtl/>
          <w:lang w:bidi="fa-IR"/>
        </w:rPr>
        <w:t>ی</w:t>
      </w:r>
      <w:r w:rsidR="006509F8" w:rsidRPr="006509F8">
        <w:rPr>
          <w:rStyle w:val="Char5"/>
          <w:rtl/>
          <w:lang w:bidi="fa-IR"/>
        </w:rPr>
        <w:t xml:space="preserve">: </w:t>
      </w:r>
      <w:r w:rsidR="006509F8" w:rsidRPr="006509F8">
        <w:rPr>
          <w:rStyle w:val="Char5"/>
          <w:rFonts w:hint="eastAsia"/>
          <w:rtl/>
          <w:lang w:bidi="fa-IR"/>
        </w:rPr>
        <w:t>پنجاه</w:t>
      </w:r>
      <w:r w:rsidR="006509F8" w:rsidRPr="006509F8">
        <w:rPr>
          <w:rStyle w:val="Char5"/>
          <w:rtl/>
          <w:lang w:bidi="fa-IR"/>
        </w:rPr>
        <w:t xml:space="preserve"> </w:t>
      </w:r>
      <w:r w:rsidR="006509F8" w:rsidRPr="006509F8">
        <w:rPr>
          <w:rStyle w:val="Char5"/>
          <w:rFonts w:hint="eastAsia"/>
          <w:rtl/>
          <w:lang w:bidi="fa-IR"/>
        </w:rPr>
        <w:t>تاز</w:t>
      </w:r>
      <w:r w:rsidR="00F67149">
        <w:rPr>
          <w:rStyle w:val="Char5"/>
          <w:rFonts w:hint="eastAsia"/>
          <w:rtl/>
          <w:lang w:bidi="fa-IR"/>
        </w:rPr>
        <w:t>ی</w:t>
      </w:r>
      <w:r w:rsidR="006509F8" w:rsidRPr="006509F8">
        <w:rPr>
          <w:rStyle w:val="Char5"/>
          <w:rFonts w:hint="eastAsia"/>
          <w:rtl/>
          <w:lang w:bidi="fa-IR"/>
        </w:rPr>
        <w:t>انه</w:t>
      </w:r>
      <w:r w:rsidR="006509F8" w:rsidRPr="006509F8">
        <w:rPr>
          <w:rStyle w:val="Char5"/>
          <w:rtl/>
          <w:lang w:bidi="fa-IR"/>
        </w:rPr>
        <w:t xml:space="preserve">) </w:t>
      </w:r>
      <w:r w:rsidR="006509F8" w:rsidRPr="006509F8">
        <w:rPr>
          <w:rStyle w:val="Char5"/>
          <w:rFonts w:hint="eastAsia"/>
          <w:rtl/>
          <w:lang w:bidi="fa-IR"/>
        </w:rPr>
        <w:t>است</w:t>
      </w:r>
      <w:r w:rsidR="006509F8" w:rsidRPr="006509F8">
        <w:rPr>
          <w:rStyle w:val="Char5"/>
          <w:rFonts w:hint="cs"/>
          <w:rtl/>
        </w:rPr>
        <w:t>»</w:t>
      </w:r>
      <w:r w:rsidRPr="006F7B7E">
        <w:rPr>
          <w:rStyle w:val="Char0"/>
          <w:rFonts w:hint="cs"/>
          <w:rtl/>
        </w:rPr>
        <w:t>. چنانکه فهمیده‌اند که منظور از محصَنات در آیه‌ی یادشده: زنان متأهل است در حالی که رجم (سنگسار) نصف نمی‌گردد پس این دال بر آنست که رجم برای زنان شوهردار نیست و همگی متفق هستند که رجم برای زنان مجرد و بدون شوهر هم نیست!</w:t>
      </w:r>
    </w:p>
    <w:p w:rsidR="00DC487B" w:rsidRPr="006F7B7E" w:rsidRDefault="00DC487B" w:rsidP="00FE4D24">
      <w:pPr>
        <w:widowControl w:val="0"/>
        <w:jc w:val="both"/>
        <w:rPr>
          <w:rStyle w:val="Char0"/>
          <w:rtl/>
        </w:rPr>
      </w:pPr>
      <w:r w:rsidRPr="006F7B7E">
        <w:rPr>
          <w:rStyle w:val="Char0"/>
          <w:rFonts w:hint="cs"/>
          <w:rtl/>
        </w:rPr>
        <w:t xml:space="preserve">منشأ این اشکال که سبب توهم چنین تعارضی می‌شود فهم اشتباه </w:t>
      </w:r>
      <w:r w:rsidR="00C4681D">
        <w:rPr>
          <w:rStyle w:val="Char0"/>
          <w:rFonts w:hint="cs"/>
          <w:rtl/>
        </w:rPr>
        <w:t>آن‌ها</w:t>
      </w:r>
      <w:r w:rsidRPr="006F7B7E">
        <w:rPr>
          <w:rStyle w:val="Char0"/>
          <w:rFonts w:hint="cs"/>
          <w:rtl/>
        </w:rPr>
        <w:t xml:space="preserve"> از نص آیه است که می‌پندارند مراد از محصَنات در اینجا زنان شوهردار است حال آنکه چنین نمی‌باشد چونکه در ابتدای آیه، تشویق بر ازدواج با زنان محصنات آمده است که می‌فرماید:</w:t>
      </w:r>
      <w:r w:rsidR="00FE4D24">
        <w:rPr>
          <w:rStyle w:val="Char0"/>
          <w:rFonts w:hint="cs"/>
          <w:rtl/>
        </w:rPr>
        <w:t xml:space="preserve"> </w:t>
      </w:r>
      <w:r w:rsidR="00FE4D24">
        <w:rPr>
          <w:rStyle w:val="Char0"/>
          <w:rFonts w:cs="Traditional Arabic"/>
          <w:color w:val="000000"/>
          <w:shd w:val="clear" w:color="auto" w:fill="FFFFFF"/>
          <w:rtl/>
          <w:lang w:bidi="fa-IR"/>
        </w:rPr>
        <w:t>﴿</w:t>
      </w:r>
      <w:r w:rsidR="00FE4D24" w:rsidRPr="000E33ED">
        <w:rPr>
          <w:rStyle w:val="Char7"/>
          <w:rtl/>
        </w:rPr>
        <w:t xml:space="preserve">وَمَن لَّمۡ يَسۡتَطِعۡ مِنكُمۡ طَوۡلًا أَن يَنكِحَ </w:t>
      </w:r>
      <w:r w:rsidR="00FE4D24" w:rsidRPr="000E33ED">
        <w:rPr>
          <w:rStyle w:val="Char7"/>
          <w:rFonts w:hint="cs"/>
          <w:rtl/>
        </w:rPr>
        <w:t>ٱلۡمُحۡصَنَٰتِ</w:t>
      </w:r>
      <w:r w:rsidR="00FE4D24">
        <w:rPr>
          <w:rStyle w:val="Char0"/>
          <w:rFonts w:cs="Traditional Arabic"/>
          <w:color w:val="000000"/>
          <w:shd w:val="clear" w:color="auto" w:fill="FFFFFF"/>
          <w:rtl/>
          <w:lang w:bidi="fa-IR"/>
        </w:rPr>
        <w:t>﴾</w:t>
      </w:r>
      <w:r w:rsidRPr="006F7B7E">
        <w:rPr>
          <w:rStyle w:val="Char0"/>
          <w:rFonts w:hint="cs"/>
          <w:rtl/>
        </w:rPr>
        <w:t xml:space="preserve"> </w:t>
      </w:r>
      <w:r w:rsidR="00322CD5" w:rsidRPr="00322CD5">
        <w:rPr>
          <w:rStyle w:val="Char5"/>
          <w:rFonts w:hint="cs"/>
          <w:rtl/>
        </w:rPr>
        <w:t>«</w:t>
      </w:r>
      <w:r w:rsidR="00322CD5" w:rsidRPr="00322CD5">
        <w:rPr>
          <w:rStyle w:val="Char5"/>
          <w:rFonts w:hint="eastAsia"/>
          <w:rtl/>
          <w:lang w:bidi="fa-IR"/>
        </w:rPr>
        <w:t>و</w:t>
      </w:r>
      <w:r w:rsidR="00322CD5" w:rsidRPr="00322CD5">
        <w:rPr>
          <w:rStyle w:val="Char5"/>
          <w:rtl/>
          <w:lang w:bidi="fa-IR"/>
        </w:rPr>
        <w:t xml:space="preserve"> </w:t>
      </w:r>
      <w:r w:rsidR="00322CD5" w:rsidRPr="00322CD5">
        <w:rPr>
          <w:rStyle w:val="Char5"/>
          <w:rFonts w:hint="eastAsia"/>
          <w:rtl/>
          <w:lang w:bidi="fa-IR"/>
        </w:rPr>
        <w:t>اگر</w:t>
      </w:r>
      <w:r w:rsidR="00322CD5" w:rsidRPr="00322CD5">
        <w:rPr>
          <w:rStyle w:val="Char5"/>
          <w:rtl/>
          <w:lang w:bidi="fa-IR"/>
        </w:rPr>
        <w:t xml:space="preserve"> </w:t>
      </w:r>
      <w:r w:rsidR="00F67149">
        <w:rPr>
          <w:rStyle w:val="Char5"/>
          <w:rFonts w:hint="eastAsia"/>
          <w:rtl/>
          <w:lang w:bidi="fa-IR"/>
        </w:rPr>
        <w:t>ک</w:t>
      </w:r>
      <w:r w:rsidR="00322CD5" w:rsidRPr="00322CD5">
        <w:rPr>
          <w:rStyle w:val="Char5"/>
          <w:rFonts w:hint="eastAsia"/>
          <w:rtl/>
          <w:lang w:bidi="fa-IR"/>
        </w:rPr>
        <w:t>س</w:t>
      </w:r>
      <w:r w:rsidR="00F67149">
        <w:rPr>
          <w:rStyle w:val="Char5"/>
          <w:rFonts w:hint="eastAsia"/>
          <w:rtl/>
          <w:lang w:bidi="fa-IR"/>
        </w:rPr>
        <w:t>ی</w:t>
      </w:r>
      <w:r w:rsidR="00322CD5" w:rsidRPr="00322CD5">
        <w:rPr>
          <w:rStyle w:val="Char5"/>
          <w:rtl/>
          <w:lang w:bidi="fa-IR"/>
        </w:rPr>
        <w:t xml:space="preserve"> </w:t>
      </w:r>
      <w:r w:rsidR="00322CD5" w:rsidRPr="00322CD5">
        <w:rPr>
          <w:rStyle w:val="Char5"/>
          <w:rFonts w:hint="eastAsia"/>
          <w:rtl/>
          <w:lang w:bidi="fa-IR"/>
        </w:rPr>
        <w:t>از</w:t>
      </w:r>
      <w:r w:rsidR="00322CD5" w:rsidRPr="00322CD5">
        <w:rPr>
          <w:rStyle w:val="Char5"/>
          <w:rtl/>
          <w:lang w:bidi="fa-IR"/>
        </w:rPr>
        <w:t xml:space="preserve"> </w:t>
      </w:r>
      <w:r w:rsidR="00322CD5" w:rsidRPr="00322CD5">
        <w:rPr>
          <w:rStyle w:val="Char5"/>
          <w:rFonts w:hint="eastAsia"/>
          <w:rtl/>
          <w:lang w:bidi="fa-IR"/>
        </w:rPr>
        <w:t>شما</w:t>
      </w:r>
      <w:r w:rsidR="00322CD5" w:rsidRPr="00322CD5">
        <w:rPr>
          <w:rStyle w:val="Char5"/>
          <w:rtl/>
          <w:lang w:bidi="fa-IR"/>
        </w:rPr>
        <w:t xml:space="preserve"> </w:t>
      </w:r>
      <w:r w:rsidR="00322CD5" w:rsidRPr="00322CD5">
        <w:rPr>
          <w:rStyle w:val="Char5"/>
          <w:rFonts w:hint="eastAsia"/>
          <w:rtl/>
          <w:lang w:bidi="fa-IR"/>
        </w:rPr>
        <w:t>نتوانست</w:t>
      </w:r>
      <w:r w:rsidR="00322CD5" w:rsidRPr="00322CD5">
        <w:rPr>
          <w:rStyle w:val="Char5"/>
          <w:rtl/>
          <w:lang w:bidi="fa-IR"/>
        </w:rPr>
        <w:t xml:space="preserve"> </w:t>
      </w:r>
      <w:r w:rsidR="00322CD5" w:rsidRPr="00322CD5">
        <w:rPr>
          <w:rStyle w:val="Char5"/>
          <w:rFonts w:hint="eastAsia"/>
          <w:rtl/>
          <w:lang w:bidi="fa-IR"/>
        </w:rPr>
        <w:t>با</w:t>
      </w:r>
      <w:r w:rsidR="00322CD5" w:rsidRPr="00322CD5">
        <w:rPr>
          <w:rStyle w:val="Char5"/>
          <w:rtl/>
          <w:lang w:bidi="fa-IR"/>
        </w:rPr>
        <w:t xml:space="preserve"> </w:t>
      </w:r>
      <w:r w:rsidR="00322CD5" w:rsidRPr="00322CD5">
        <w:rPr>
          <w:rStyle w:val="Char5"/>
          <w:rFonts w:hint="eastAsia"/>
          <w:rtl/>
          <w:lang w:bidi="fa-IR"/>
        </w:rPr>
        <w:t>زنان</w:t>
      </w:r>
      <w:r w:rsidR="00322CD5" w:rsidRPr="00322CD5">
        <w:rPr>
          <w:rStyle w:val="Char5"/>
          <w:rtl/>
          <w:lang w:bidi="fa-IR"/>
        </w:rPr>
        <w:t xml:space="preserve"> </w:t>
      </w:r>
      <w:r w:rsidR="00322CD5" w:rsidRPr="00322CD5">
        <w:rPr>
          <w:rStyle w:val="Char5"/>
          <w:rFonts w:hint="eastAsia"/>
          <w:rtl/>
          <w:lang w:bidi="fa-IR"/>
        </w:rPr>
        <w:t>آزاده‌</w:t>
      </w:r>
      <w:r w:rsidR="00F67149">
        <w:rPr>
          <w:rStyle w:val="Char5"/>
          <w:rFonts w:hint="eastAsia"/>
          <w:rtl/>
          <w:lang w:bidi="fa-IR"/>
        </w:rPr>
        <w:t>ی</w:t>
      </w:r>
      <w:r w:rsidR="00322CD5" w:rsidRPr="00322CD5">
        <w:rPr>
          <w:rStyle w:val="Char5"/>
          <w:rtl/>
          <w:lang w:bidi="fa-IR"/>
        </w:rPr>
        <w:t xml:space="preserve"> </w:t>
      </w:r>
      <w:r w:rsidR="00322CD5" w:rsidRPr="00322CD5">
        <w:rPr>
          <w:rStyle w:val="Char5"/>
          <w:rFonts w:hint="eastAsia"/>
          <w:rtl/>
          <w:lang w:bidi="fa-IR"/>
        </w:rPr>
        <w:t>مؤمن</w:t>
      </w:r>
      <w:r w:rsidR="00322CD5" w:rsidRPr="00322CD5">
        <w:rPr>
          <w:rStyle w:val="Char5"/>
          <w:rtl/>
          <w:lang w:bidi="fa-IR"/>
        </w:rPr>
        <w:t xml:space="preserve"> </w:t>
      </w:r>
      <w:r w:rsidR="00322CD5" w:rsidRPr="00322CD5">
        <w:rPr>
          <w:rStyle w:val="Char5"/>
          <w:rFonts w:hint="eastAsia"/>
          <w:rtl/>
          <w:lang w:bidi="fa-IR"/>
        </w:rPr>
        <w:t>ازدواج</w:t>
      </w:r>
      <w:r w:rsidR="00322CD5" w:rsidRPr="00322CD5">
        <w:rPr>
          <w:rStyle w:val="Char5"/>
          <w:rtl/>
          <w:lang w:bidi="fa-IR"/>
        </w:rPr>
        <w:t xml:space="preserve"> </w:t>
      </w:r>
      <w:r w:rsidR="00F67149">
        <w:rPr>
          <w:rStyle w:val="Char5"/>
          <w:rFonts w:hint="eastAsia"/>
          <w:rtl/>
          <w:lang w:bidi="fa-IR"/>
        </w:rPr>
        <w:t>ک</w:t>
      </w:r>
      <w:r w:rsidR="00322CD5" w:rsidRPr="00322CD5">
        <w:rPr>
          <w:rStyle w:val="Char5"/>
          <w:rFonts w:hint="eastAsia"/>
          <w:rtl/>
          <w:lang w:bidi="fa-IR"/>
        </w:rPr>
        <w:t>ند</w:t>
      </w:r>
      <w:r w:rsidR="00322CD5" w:rsidRPr="00322CD5">
        <w:rPr>
          <w:rStyle w:val="Char5"/>
          <w:rFonts w:hint="cs"/>
          <w:rtl/>
        </w:rPr>
        <w:t>»</w:t>
      </w:r>
      <w:r w:rsidR="00322CD5">
        <w:rPr>
          <w:rStyle w:val="Char0"/>
          <w:rFonts w:hint="cs"/>
          <w:rtl/>
        </w:rPr>
        <w:t xml:space="preserve">. </w:t>
      </w:r>
      <w:r w:rsidRPr="006F7B7E">
        <w:rPr>
          <w:rStyle w:val="Char0"/>
          <w:rFonts w:hint="cs"/>
          <w:rtl/>
        </w:rPr>
        <w:t xml:space="preserve">پس اگر معنای محصنات، زنان شوهردار بود آیه بر ازدواج با </w:t>
      </w:r>
      <w:r w:rsidR="00C4681D">
        <w:rPr>
          <w:rStyle w:val="Char0"/>
          <w:rFonts w:hint="cs"/>
          <w:rtl/>
        </w:rPr>
        <w:t>آن‌ها</w:t>
      </w:r>
      <w:r w:rsidRPr="006F7B7E">
        <w:rPr>
          <w:rStyle w:val="Char0"/>
          <w:rFonts w:hint="cs"/>
          <w:rtl/>
        </w:rPr>
        <w:t xml:space="preserve"> تشویق نمی‌کرد لذا صحیح اینست که معنای محصنات در اینجا، زنان آزاد است و حدّ کنیزان، نصف زنان آزاد است که تازیانه می‌باشد.</w:t>
      </w:r>
    </w:p>
    <w:p w:rsidR="00DC487B" w:rsidRPr="006F7B7E" w:rsidRDefault="00DC487B" w:rsidP="00DC487B">
      <w:pPr>
        <w:widowControl w:val="0"/>
        <w:jc w:val="both"/>
        <w:rPr>
          <w:rStyle w:val="Char0"/>
          <w:rtl/>
        </w:rPr>
      </w:pPr>
      <w:r w:rsidRPr="001E7349">
        <w:rPr>
          <w:rStyle w:val="Char4"/>
          <w:rFonts w:hint="cs"/>
          <w:rtl/>
        </w:rPr>
        <w:t>مثال سوم: ادعای تعارض احادیث با واقع</w:t>
      </w:r>
      <w:r w:rsidRPr="006F7B7E">
        <w:rPr>
          <w:rStyle w:val="Char0"/>
          <w:rFonts w:hint="cs"/>
          <w:rtl/>
        </w:rPr>
        <w:t>، چنانکه در حدیث انس</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آمده که مردی از اهل بادیه‌نشینان نزد پیامبر</w:t>
      </w:r>
      <w:r w:rsidR="006B3EFE">
        <w:rPr>
          <w:rStyle w:val="Char0"/>
          <w:rFonts w:cs="CTraditional Arabic"/>
          <w:rtl/>
        </w:rPr>
        <w:t> </w:t>
      </w:r>
      <w:r w:rsidR="006B3EFE" w:rsidRPr="00B7582D">
        <w:rPr>
          <w:rStyle w:val="Char0"/>
          <w:rFonts w:cs="CTraditional Arabic" w:hint="cs"/>
          <w:rtl/>
        </w:rPr>
        <w:t>ج</w:t>
      </w:r>
      <w:r w:rsidRPr="006F7B7E">
        <w:rPr>
          <w:rStyle w:val="Char0"/>
          <w:rFonts w:hint="cs"/>
          <w:rtl/>
        </w:rPr>
        <w:t xml:space="preserve"> آمد و گفت: ای رسول‌خدا، قیامت چه زمانی برپا می‌شود؟ فرمود: «وای بر تو، برای آن چه آماده کرده‌ای؟» گفت: برای آن چیزی را آماده نکرده‌ام جز آنکه خدا و رسول او را دوست می‌دارم. فرمود: «همانا تو با کسی خواهی بود که او را دوست می‌داری» ما (حاضران مجلس) گفتیم: ما هم چنین خواهیم بود؟ فرمود: «آری»، ما در آن روز بسیار خوشحال بودیم، ناگهان غلام مغیره </w:t>
      </w:r>
      <w:r w:rsidRPr="006F7B7E">
        <w:rPr>
          <w:rStyle w:val="Char0"/>
          <w:rFonts w:hint="cs"/>
          <w:rtl/>
        </w:rPr>
        <w:lastRenderedPageBreak/>
        <w:t>که همسن من بود گذشت، پیامبر</w:t>
      </w:r>
      <w:r w:rsidR="006B3EFE">
        <w:rPr>
          <w:rStyle w:val="Char0"/>
          <w:rFonts w:cs="CTraditional Arabic"/>
          <w:rtl/>
        </w:rPr>
        <w:t> </w:t>
      </w:r>
      <w:r w:rsidR="006B3EFE" w:rsidRPr="00B7582D">
        <w:rPr>
          <w:rStyle w:val="Char0"/>
          <w:rFonts w:cs="CTraditional Arabic" w:hint="cs"/>
          <w:rtl/>
        </w:rPr>
        <w:t>ج</w:t>
      </w:r>
      <w:r w:rsidRPr="006F7B7E">
        <w:rPr>
          <w:rFonts w:asciiTheme="majorBidi" w:hAnsiTheme="majorBidi" w:hint="cs"/>
          <w:color w:val="0070C0"/>
          <w:rtl/>
          <w:lang w:bidi="fa-IR"/>
        </w:rPr>
        <w:t xml:space="preserve"> </w:t>
      </w:r>
      <w:r w:rsidRPr="006F7B7E">
        <w:rPr>
          <w:rStyle w:val="Char0"/>
          <w:rFonts w:hint="cs"/>
          <w:rtl/>
        </w:rPr>
        <w:t>فرمود: «اگر وی نمیرد پیری، وی را درنیابد مگر آنکه قیامت برپا شود».</w:t>
      </w:r>
      <w:r w:rsidRPr="00D91B8B">
        <w:rPr>
          <w:rStyle w:val="Char0"/>
          <w:vertAlign w:val="superscript"/>
          <w:rtl/>
        </w:rPr>
        <w:footnoteReference w:id="133"/>
      </w:r>
      <w:r w:rsidRPr="006F7B7E">
        <w:rPr>
          <w:rStyle w:val="Char0"/>
          <w:rFonts w:hint="cs"/>
          <w:rtl/>
        </w:rPr>
        <w:t xml:space="preserve"> وجه اعتراض اینست که این پسر جوان، خودش مُرد و فرزندان و نوه‌هایش هم مردند اما قیامت برپا نشد در حالی‌که حدیث، برپایی قیامت را به مرگ او پیوند داده است. لذا این حدیث، مخالف واقع می‌باشد پس رد می‌شود و به سبب آن، تمام سنت مورد تردید قرار می‌گیرد.</w:t>
      </w:r>
    </w:p>
    <w:p w:rsidR="00DC487B" w:rsidRPr="006F7B7E" w:rsidRDefault="00DC487B" w:rsidP="008E7038">
      <w:pPr>
        <w:widowControl w:val="0"/>
        <w:jc w:val="both"/>
        <w:rPr>
          <w:rStyle w:val="Char0"/>
          <w:rtl/>
        </w:rPr>
      </w:pPr>
      <w:r w:rsidRPr="006F7B7E">
        <w:rPr>
          <w:rStyle w:val="Char0"/>
          <w:rFonts w:hint="cs"/>
          <w:rtl/>
        </w:rPr>
        <w:t xml:space="preserve">این اعتراض از قرن‌ها پیش رد شده است زیرا علماء پرده از این وجه اشکال برداشته‌اند و وجه صواب در دلالت این حدیث را بیان داشته‌اند چنانکه ابن‌کثیر پس از ذکر روایات و الفاظ مختلف حدیث گفته است: «این روایات بیانگر تعداد این سؤال و جواب است و مراد، مشخص کردن زمان قیامت بزرگ تا وقت پیر شدن آن جوان یادشده نیست بلکه منظور آنست که نهایت قیامت </w:t>
      </w:r>
      <w:r w:rsidR="00C4681D">
        <w:rPr>
          <w:rStyle w:val="Char0"/>
          <w:rFonts w:hint="cs"/>
          <w:rtl/>
        </w:rPr>
        <w:t>آن‌ها</w:t>
      </w:r>
      <w:r w:rsidRPr="006F7B7E">
        <w:rPr>
          <w:rStyle w:val="Char0"/>
          <w:rFonts w:hint="cs"/>
          <w:rtl/>
        </w:rPr>
        <w:t xml:space="preserve"> - که سپری شدن قرن و عصر </w:t>
      </w:r>
      <w:r w:rsidR="00C4681D">
        <w:rPr>
          <w:rStyle w:val="Char0"/>
          <w:rFonts w:hint="cs"/>
          <w:rtl/>
        </w:rPr>
        <w:t>آن‌ها</w:t>
      </w:r>
      <w:r w:rsidRPr="006F7B7E">
        <w:rPr>
          <w:rStyle w:val="Char0"/>
          <w:rFonts w:hint="cs"/>
          <w:rtl/>
        </w:rPr>
        <w:t xml:space="preserve">ست - تا برهه‌ی عمر آن جوان می‌باشد. و در حدیث آمده است که: </w:t>
      </w:r>
      <w:r w:rsidR="00E36174">
        <w:rPr>
          <w:rStyle w:val="Char6"/>
          <w:rFonts w:hint="cs"/>
          <w:rtl/>
        </w:rPr>
        <w:t>«</w:t>
      </w:r>
      <w:r w:rsidRPr="00E36174">
        <w:rPr>
          <w:rStyle w:val="Char6"/>
          <w:rtl/>
        </w:rPr>
        <w:t>تَسْأَلُونِي عَنْ السَّاعَةِ وَإِنَّمَا عِلْمُهَا عِنْدَ الل</w:t>
      </w:r>
      <w:r w:rsidRPr="00E36174">
        <w:rPr>
          <w:rStyle w:val="Char6"/>
          <w:rFonts w:hint="cs"/>
          <w:rtl/>
        </w:rPr>
        <w:t>هِ</w:t>
      </w:r>
      <w:r w:rsidRPr="00E36174">
        <w:rPr>
          <w:rStyle w:val="Char6"/>
          <w:rtl/>
        </w:rPr>
        <w:t xml:space="preserve"> أُقْسِمُ بِالل</w:t>
      </w:r>
      <w:r w:rsidRPr="00E36174">
        <w:rPr>
          <w:rStyle w:val="Char6"/>
          <w:rFonts w:hint="cs"/>
          <w:rtl/>
        </w:rPr>
        <w:t>هِ</w:t>
      </w:r>
      <w:r w:rsidRPr="00E36174">
        <w:rPr>
          <w:rStyle w:val="Char6"/>
          <w:rtl/>
        </w:rPr>
        <w:t xml:space="preserve"> مَا عَلَى الْأَرْضِ نَفْسٌ مَنْفُوسَةٌ الْيَوْمَ يَأْتِي عَلَيْهَا مِائَةُ سَنَةٍ</w:t>
      </w:r>
      <w:r w:rsidR="00E36174">
        <w:rPr>
          <w:rStyle w:val="Char6"/>
          <w:rFonts w:hint="cs"/>
          <w:rtl/>
        </w:rPr>
        <w:t>»</w:t>
      </w:r>
      <w:r w:rsidR="008E7038" w:rsidRPr="008E7038">
        <w:rPr>
          <w:rStyle w:val="Char0"/>
          <w:rFonts w:hint="cs"/>
          <w:rtl/>
        </w:rPr>
        <w:t>،</w:t>
      </w:r>
      <w:r w:rsidRPr="006F7B7E">
        <w:rPr>
          <w:rStyle w:val="Char0"/>
          <w:rFonts w:hint="cs"/>
          <w:rtl/>
        </w:rPr>
        <w:t xml:space="preserve"> </w:t>
      </w:r>
      <w:r w:rsidR="007D6D86" w:rsidRPr="007D6D86">
        <w:rPr>
          <w:rStyle w:val="Char0"/>
          <w:rFonts w:hint="cs"/>
          <w:rtl/>
        </w:rPr>
        <w:t>«</w:t>
      </w:r>
      <w:r w:rsidR="007D6D86" w:rsidRPr="007D6D86">
        <w:rPr>
          <w:rStyle w:val="Char0"/>
          <w:rFonts w:hint="cs"/>
          <w:rtl/>
          <w:lang w:bidi="fa-IR"/>
        </w:rPr>
        <w:t>از من درباره قیامت می‌پرسید! علم قیامت فقط نزد الله متعال استو به خدا سوگند می‌خورم که هیچ نفس (زنده‌ای) امروزه در زمین نیست که به صد سال برسد</w:t>
      </w:r>
      <w:r w:rsidR="007D6D86" w:rsidRPr="007D6D86">
        <w:rPr>
          <w:rStyle w:val="Char0"/>
          <w:rFonts w:hint="cs"/>
          <w:rtl/>
        </w:rPr>
        <w:t>»</w:t>
      </w:r>
      <w:r w:rsidR="007D6D86">
        <w:rPr>
          <w:rStyle w:val="Char0"/>
          <w:rFonts w:hint="cs"/>
          <w:rtl/>
        </w:rPr>
        <w:t xml:space="preserve">. </w:t>
      </w:r>
      <w:r w:rsidRPr="006F7B7E">
        <w:rPr>
          <w:rStyle w:val="Char0"/>
          <w:rFonts w:hint="cs"/>
          <w:rtl/>
        </w:rPr>
        <w:t>و روایت عایشه</w:t>
      </w:r>
      <w:r w:rsidR="006B3EFE">
        <w:rPr>
          <w:rStyle w:val="Char0"/>
          <w:rFonts w:cs="CTraditional Arabic"/>
          <w:rtl/>
        </w:rPr>
        <w:t> </w:t>
      </w:r>
      <w:r w:rsidR="006B3EFE">
        <w:rPr>
          <w:rStyle w:val="Char0"/>
          <w:rFonts w:cs="CTraditional Arabic" w:hint="cs"/>
          <w:rtl/>
        </w:rPr>
        <w:t>ل</w:t>
      </w:r>
      <w:r w:rsidRPr="006F7B7E">
        <w:rPr>
          <w:rStyle w:val="Char0"/>
          <w:rFonts w:hint="cs"/>
          <w:rtl/>
        </w:rPr>
        <w:t xml:space="preserve"> آنرا تایید می‌کند که: «قیامت‌تان برای شما برپا شده»، اینگونه که هر کس بمیرد در حکم قیامت داخل شده است چرا که عالم برزخ نزدیک به عالم روز قیامت است و اندک شباهتی هم به دنیا دارد اما به آخرت شبیه‌تر است، سپس اگر مدت معین‌شده برای دنیا پایان یابد خداوند امر به برپایی قیامت می‌کند در نتیجه، اولین و آخرین فرد برای میقات روز معلوم قیامت جمع می‌گردند».</w:t>
      </w:r>
      <w:r w:rsidRPr="00D91B8B">
        <w:rPr>
          <w:rStyle w:val="Char0"/>
          <w:vertAlign w:val="superscript"/>
          <w:rtl/>
        </w:rPr>
        <w:footnoteReference w:id="134"/>
      </w:r>
    </w:p>
    <w:p w:rsidR="00DC487B" w:rsidRPr="006F7B7E" w:rsidRDefault="00DC487B" w:rsidP="00FF44AF">
      <w:pPr>
        <w:widowControl w:val="0"/>
        <w:jc w:val="both"/>
        <w:rPr>
          <w:rStyle w:val="Char0"/>
          <w:rtl/>
        </w:rPr>
      </w:pPr>
      <w:r w:rsidRPr="006F7B7E">
        <w:rPr>
          <w:rStyle w:val="Char0"/>
          <w:rFonts w:hint="cs"/>
          <w:rtl/>
        </w:rPr>
        <w:t>نمونه‌ها برای این نوع اشتباه بسیار است همانند اعتراض به حدیث سجده خورشید که معترضان در فهم معنای سجده به اشتباه رفته‌اند و نیز اعتراض به مجازات مرتد که به خاطر اشتباه در فهم نص قرآنی:</w:t>
      </w:r>
      <w:r w:rsidR="00FF44AF">
        <w:rPr>
          <w:rStyle w:val="Char0"/>
          <w:rFonts w:hint="cs"/>
          <w:rtl/>
        </w:rPr>
        <w:t xml:space="preserve"> </w:t>
      </w:r>
      <w:r w:rsidR="00FF44AF">
        <w:rPr>
          <w:rStyle w:val="Char0"/>
          <w:rFonts w:cs="Traditional Arabic"/>
          <w:color w:val="000000"/>
          <w:shd w:val="clear" w:color="auto" w:fill="FFFFFF"/>
          <w:rtl/>
          <w:lang w:bidi="fa-IR"/>
        </w:rPr>
        <w:t>﴿</w:t>
      </w:r>
      <w:r w:rsidR="00FF44AF" w:rsidRPr="000E33ED">
        <w:rPr>
          <w:rStyle w:val="Char7"/>
          <w:rtl/>
        </w:rPr>
        <w:t xml:space="preserve">لَآ إِكۡرَاهَ فِي </w:t>
      </w:r>
      <w:r w:rsidR="00FF44AF" w:rsidRPr="000E33ED">
        <w:rPr>
          <w:rStyle w:val="Char7"/>
          <w:rFonts w:hint="cs"/>
          <w:rtl/>
        </w:rPr>
        <w:t>ٱلدِّينِۖ</w:t>
      </w:r>
      <w:r w:rsidR="00FF44AF">
        <w:rPr>
          <w:rStyle w:val="Char0"/>
          <w:rFonts w:cs="Traditional Arabic"/>
          <w:color w:val="000000"/>
          <w:shd w:val="clear" w:color="auto" w:fill="FFFFFF"/>
          <w:rtl/>
          <w:lang w:bidi="fa-IR"/>
        </w:rPr>
        <w:t>﴾</w:t>
      </w:r>
      <w:r w:rsidRPr="00D91B8B">
        <w:rPr>
          <w:rStyle w:val="Char0"/>
          <w:vertAlign w:val="superscript"/>
          <w:rtl/>
        </w:rPr>
        <w:footnoteReference w:id="135"/>
      </w:r>
      <w:r w:rsidRPr="006F7B7E">
        <w:rPr>
          <w:rStyle w:val="Char0"/>
          <w:rFonts w:hint="cs"/>
          <w:rtl/>
        </w:rPr>
        <w:t xml:space="preserve"> است که معترضان ادعای تعارض آن با حدیث را دارند.</w:t>
      </w:r>
    </w:p>
    <w:p w:rsidR="00DC487B" w:rsidRPr="006F7B7E" w:rsidRDefault="00DC487B" w:rsidP="001E7349">
      <w:pPr>
        <w:pStyle w:val="aa"/>
        <w:rPr>
          <w:rtl/>
        </w:rPr>
      </w:pPr>
      <w:bookmarkStart w:id="53" w:name="_Toc5794753"/>
      <w:r w:rsidRPr="006F7B7E">
        <w:rPr>
          <w:rFonts w:hint="cs"/>
          <w:rtl/>
        </w:rPr>
        <w:lastRenderedPageBreak/>
        <w:t>سوم: مخالفت با احادیث بواسطه چیزی که از لحاظ ثبوت و د</w:t>
      </w:r>
      <w:r w:rsidR="001E7349">
        <w:rPr>
          <w:rFonts w:hint="cs"/>
          <w:rtl/>
        </w:rPr>
        <w:t>لالت در مرتبه‌ی پایین‌تری هستند</w:t>
      </w:r>
      <w:bookmarkEnd w:id="53"/>
    </w:p>
    <w:p w:rsidR="00DC487B" w:rsidRPr="006F7B7E" w:rsidRDefault="00DC487B" w:rsidP="00DC487B">
      <w:pPr>
        <w:widowControl w:val="0"/>
        <w:jc w:val="both"/>
        <w:rPr>
          <w:rStyle w:val="Char0"/>
          <w:rtl/>
        </w:rPr>
      </w:pPr>
      <w:r w:rsidRPr="006F7B7E">
        <w:rPr>
          <w:rStyle w:val="Char0"/>
          <w:rFonts w:hint="cs"/>
          <w:rtl/>
        </w:rPr>
        <w:t xml:space="preserve">از خللی که به انکار سنت یا تردیدافکنی در آن انجامیده است توهم مخالفت آن با اموری قطعی - اعم از خبری، عقلی یا حسی - است که بعد از تحقیق روشن می‌شود آنچه با آن مخالفت شده امری قطعی از جهت ثبوت یا از جهت دلالتش نبوده است. </w:t>
      </w:r>
    </w:p>
    <w:p w:rsidR="00DC487B" w:rsidRPr="006F7B7E" w:rsidRDefault="00DC487B" w:rsidP="00DC487B">
      <w:pPr>
        <w:widowControl w:val="0"/>
        <w:jc w:val="both"/>
        <w:rPr>
          <w:rStyle w:val="Char0"/>
          <w:rtl/>
        </w:rPr>
      </w:pPr>
      <w:r w:rsidRPr="006F7B7E">
        <w:rPr>
          <w:rStyle w:val="Char4"/>
          <w:rFonts w:hint="cs"/>
          <w:rtl/>
        </w:rPr>
        <w:t>به عنوان مثال</w:t>
      </w:r>
      <w:r w:rsidRPr="006F7B7E">
        <w:rPr>
          <w:rStyle w:val="Char0"/>
          <w:rFonts w:hint="cs"/>
          <w:rtl/>
        </w:rPr>
        <w:t>: اعتراض به حدیث سهیل بن سعد</w:t>
      </w:r>
      <w:r w:rsidR="006B3EFE">
        <w:rPr>
          <w:rStyle w:val="Char0"/>
          <w:rFonts w:cs="CTraditional Arabic"/>
          <w:rtl/>
        </w:rPr>
        <w:t> </w:t>
      </w:r>
      <w:r w:rsidR="006B3EFE" w:rsidRPr="00D34599">
        <w:rPr>
          <w:rStyle w:val="Char0"/>
          <w:rFonts w:cs="CTraditional Arabic" w:hint="cs"/>
          <w:rtl/>
        </w:rPr>
        <w:t>س</w:t>
      </w:r>
      <w:r w:rsidRPr="006F7B7E">
        <w:rPr>
          <w:rStyle w:val="Char0"/>
          <w:rFonts w:hint="cs"/>
          <w:rtl/>
        </w:rPr>
        <w:t xml:space="preserve"> در صحیح بخاری و صحیح مسلم که از رسول‌خدا</w:t>
      </w:r>
      <w:r w:rsidR="006B3EFE">
        <w:rPr>
          <w:rStyle w:val="Char0"/>
          <w:rFonts w:cs="CTraditional Arabic"/>
          <w:rtl/>
        </w:rPr>
        <w:t> </w:t>
      </w:r>
      <w:r w:rsidR="006B3EFE" w:rsidRPr="00B7582D">
        <w:rPr>
          <w:rStyle w:val="Char0"/>
          <w:rFonts w:cs="CTraditional Arabic" w:hint="cs"/>
          <w:rtl/>
        </w:rPr>
        <w:t>ج</w:t>
      </w:r>
      <w:r w:rsidRPr="006F7B7E">
        <w:rPr>
          <w:rFonts w:asciiTheme="majorBidi" w:hAnsiTheme="majorBidi" w:hint="cs"/>
          <w:color w:val="0070C0"/>
          <w:rtl/>
          <w:lang w:bidi="fa-IR"/>
        </w:rPr>
        <w:t xml:space="preserve"> </w:t>
      </w:r>
      <w:r w:rsidRPr="006F7B7E">
        <w:rPr>
          <w:rStyle w:val="Char0"/>
          <w:rFonts w:hint="cs"/>
          <w:rtl/>
        </w:rPr>
        <w:t>روایت کرده که فرمود: «در بهشت درختی هست که سوارکار در زیر سایه‌اش صد سال می‌رود و آن را نمی‌پیماید»</w:t>
      </w:r>
      <w:r w:rsidRPr="00D91B8B">
        <w:rPr>
          <w:rStyle w:val="Char0"/>
          <w:vertAlign w:val="superscript"/>
          <w:rtl/>
        </w:rPr>
        <w:footnoteReference w:id="136"/>
      </w:r>
      <w:r w:rsidRPr="006F7B7E">
        <w:rPr>
          <w:rStyle w:val="Char0"/>
          <w:rFonts w:hint="cs"/>
          <w:rtl/>
        </w:rPr>
        <w:t xml:space="preserve"> که مخالف عقل می‌باشد چون وجود درختی که سایه‌اش در صد سال پیموده می‌شود چگونه قابل‌تصور است؟! </w:t>
      </w:r>
    </w:p>
    <w:p w:rsidR="00DC487B" w:rsidRPr="006F7B7E" w:rsidRDefault="00DC487B" w:rsidP="00DC487B">
      <w:pPr>
        <w:widowControl w:val="0"/>
        <w:jc w:val="both"/>
        <w:rPr>
          <w:rStyle w:val="Char0"/>
          <w:rtl/>
        </w:rPr>
      </w:pPr>
      <w:r w:rsidRPr="006F7B7E">
        <w:rPr>
          <w:rStyle w:val="Char0"/>
          <w:rFonts w:hint="cs"/>
          <w:rtl/>
        </w:rPr>
        <w:t>جواب اینست که این مخالفت، قطعی نیست بلکه حتی از جهت ظن و گمان نیز صحیح نمی‌باشد زیرا پهنای بهشت به اندازه‌ی آسمان و زمین می‌باشد و چیزهایی در آن هست که نه چشمی دیده و نه گوشی شنیده و نه به قلب انسانی خطور کرده است، پس چگونه وجود درختی با این حجم انکار می‌شود؟ و آیا این انکار بر قدرت خدا است یا انکار پهنای بهشت او؟!</w:t>
      </w:r>
    </w:p>
    <w:p w:rsidR="00DC487B" w:rsidRPr="006F7B7E" w:rsidRDefault="00DC487B" w:rsidP="00DC487B">
      <w:pPr>
        <w:widowControl w:val="0"/>
        <w:jc w:val="both"/>
        <w:rPr>
          <w:rStyle w:val="Char0"/>
          <w:rtl/>
        </w:rPr>
      </w:pPr>
      <w:r w:rsidRPr="006F7B7E">
        <w:rPr>
          <w:rStyle w:val="Char4"/>
          <w:rFonts w:hint="cs"/>
          <w:rtl/>
        </w:rPr>
        <w:t>مثالی دیگر</w:t>
      </w:r>
      <w:r w:rsidRPr="006F7B7E">
        <w:rPr>
          <w:rStyle w:val="Char0"/>
          <w:rFonts w:hint="cs"/>
          <w:rtl/>
        </w:rPr>
        <w:t>: طعن در حدیث: «اگر مگسی در ظرف آشامیدنی هر یک از شما بیفتد آن را در ظرف، غوطه دهد سپس بیرون اندازد زیرا در یک بال آن، مرض و در بال دیگرش شفا است».</w:t>
      </w:r>
      <w:r w:rsidRPr="00D91B8B">
        <w:rPr>
          <w:rStyle w:val="Char0"/>
          <w:vertAlign w:val="superscript"/>
          <w:rtl/>
        </w:rPr>
        <w:footnoteReference w:id="137"/>
      </w:r>
      <w:r w:rsidRPr="006F7B7E">
        <w:rPr>
          <w:rStyle w:val="Char0"/>
          <w:rFonts w:hint="cs"/>
          <w:rtl/>
        </w:rPr>
        <w:t xml:space="preserve"> با این ادعا که «پس از اکتشاف مسئولیت مگس که عامل انتقال 42 بیماری خطرناک است دیگر قابل‌قبول نمی‌باشد».</w:t>
      </w:r>
      <w:r w:rsidRPr="00D91B8B">
        <w:rPr>
          <w:rStyle w:val="Char0"/>
          <w:vertAlign w:val="superscript"/>
          <w:rtl/>
        </w:rPr>
        <w:footnoteReference w:id="138"/>
      </w:r>
    </w:p>
    <w:p w:rsidR="00DC487B" w:rsidRPr="006F7B7E" w:rsidRDefault="00DC487B" w:rsidP="00DC487B">
      <w:pPr>
        <w:widowControl w:val="0"/>
        <w:jc w:val="both"/>
        <w:rPr>
          <w:rStyle w:val="Char0"/>
          <w:rtl/>
        </w:rPr>
      </w:pPr>
      <w:r w:rsidRPr="006F7B7E">
        <w:rPr>
          <w:rStyle w:val="Char0"/>
          <w:rFonts w:hint="cs"/>
          <w:rtl/>
        </w:rPr>
        <w:t>جواب اینست که این مخالفت راجح‌تر از حدیث نیست و سخن معترض از چند وجه مورد مناقشه قرار می‌گیرد:</w:t>
      </w:r>
    </w:p>
    <w:p w:rsidR="00DC487B" w:rsidRPr="006F7B7E" w:rsidRDefault="00DC487B" w:rsidP="00DC487B">
      <w:pPr>
        <w:widowControl w:val="0"/>
        <w:jc w:val="both"/>
        <w:rPr>
          <w:rStyle w:val="Char0"/>
          <w:rtl/>
        </w:rPr>
      </w:pPr>
      <w:r w:rsidRPr="006F7B7E">
        <w:rPr>
          <w:rStyle w:val="Char4"/>
          <w:rFonts w:hint="cs"/>
          <w:rtl/>
        </w:rPr>
        <w:t>اول</w:t>
      </w:r>
      <w:r w:rsidRPr="006F7B7E">
        <w:rPr>
          <w:rStyle w:val="Char0"/>
          <w:rFonts w:hint="cs"/>
          <w:rtl/>
        </w:rPr>
        <w:t>: اینکه علم، عامل بیماری بودن مگس را اثبات می‌کند تصدیق معلومات این حدیث است که قبل از اکتشافات پزشکی نیز از آن استفاده می‌کردیم.</w:t>
      </w:r>
    </w:p>
    <w:p w:rsidR="00DC487B" w:rsidRPr="006F7B7E" w:rsidRDefault="00DC487B" w:rsidP="00DC487B">
      <w:pPr>
        <w:widowControl w:val="0"/>
        <w:jc w:val="both"/>
        <w:rPr>
          <w:rStyle w:val="Char0"/>
          <w:rtl/>
        </w:rPr>
      </w:pPr>
      <w:r w:rsidRPr="006F7B7E">
        <w:rPr>
          <w:rStyle w:val="Char4"/>
          <w:rFonts w:hint="cs"/>
          <w:rtl/>
        </w:rPr>
        <w:t>دوم</w:t>
      </w:r>
      <w:r w:rsidRPr="006F7B7E">
        <w:rPr>
          <w:rStyle w:val="Char0"/>
          <w:rFonts w:hint="cs"/>
          <w:rtl/>
        </w:rPr>
        <w:t xml:space="preserve">: نفهمیدن سبب مخالفت است زیرا سخن از وجود بیماری با حدیث تعارض ندارد بلکه آنچه با حدیث در تعارض است اثباتِ نبودن درمان می‌باشد، پس دلیل </w:t>
      </w:r>
      <w:r w:rsidRPr="006F7B7E">
        <w:rPr>
          <w:rStyle w:val="Char0"/>
          <w:rFonts w:hint="cs"/>
          <w:rtl/>
        </w:rPr>
        <w:lastRenderedPageBreak/>
        <w:t>علمی بر نفی وجود «درمان» در یکی از دو بال مگس کجاست؟</w:t>
      </w:r>
    </w:p>
    <w:p w:rsidR="00DC487B" w:rsidRPr="006F7B7E" w:rsidRDefault="00DC487B" w:rsidP="00DC487B">
      <w:pPr>
        <w:widowControl w:val="0"/>
        <w:jc w:val="both"/>
        <w:rPr>
          <w:rStyle w:val="Char0"/>
          <w:rtl/>
        </w:rPr>
      </w:pPr>
      <w:r w:rsidRPr="006F7B7E">
        <w:rPr>
          <w:rStyle w:val="Char4"/>
          <w:rFonts w:hint="cs"/>
          <w:rtl/>
        </w:rPr>
        <w:t>سوم</w:t>
      </w:r>
      <w:r w:rsidRPr="006F7B7E">
        <w:rPr>
          <w:rStyle w:val="Char0"/>
          <w:rFonts w:hint="cs"/>
          <w:rtl/>
        </w:rPr>
        <w:t>: پژوهش‌های متعددی در زمینه‌ی اثبات وجود آنتی‌باکتری در مگس انجام پذیرفته است و برخی از این پژوهش‌ها، محل وجود آن را در یکی از دو بال مشخص کرده است چنانکه در پژوهش استاد دکتر مصطفی ابراهیم حسن استاد حشرات طبی از دانشگاه الأزهر و مدیر مرکز پژوهش‌ها و تحقیقات حشرات انتقال‌دهنده‌ی بیماری‌ها مشاهده می‌کنیم.</w:t>
      </w:r>
    </w:p>
    <w:p w:rsidR="00DC487B" w:rsidRDefault="00DC487B" w:rsidP="00DC487B">
      <w:pPr>
        <w:widowControl w:val="0"/>
        <w:jc w:val="both"/>
        <w:rPr>
          <w:rStyle w:val="Char0"/>
          <w:rtl/>
        </w:rPr>
      </w:pPr>
      <w:r w:rsidRPr="006F7B7E">
        <w:rPr>
          <w:rStyle w:val="Char0"/>
          <w:rFonts w:hint="cs"/>
          <w:rtl/>
        </w:rPr>
        <w:t>همچنین از تألیفات بی‌نظیر در این زمینه می‌توان به نوشته‌ی شیخ خلیل ملا خاطر در کتابش با عنوان «</w:t>
      </w:r>
      <w:r w:rsidRPr="006F7B7E">
        <w:rPr>
          <w:rStyle w:val="Char0"/>
          <w:rtl/>
        </w:rPr>
        <w:t>الإصابة فی حدیث الذبابة</w:t>
      </w:r>
      <w:r w:rsidRPr="006F7B7E">
        <w:rPr>
          <w:rStyle w:val="Char0"/>
          <w:rFonts w:hint="cs"/>
          <w:rtl/>
        </w:rPr>
        <w:t>» اشاره نمود.</w:t>
      </w:r>
    </w:p>
    <w:p w:rsidR="007A4839" w:rsidRDefault="007A4839" w:rsidP="00DC487B">
      <w:pPr>
        <w:widowControl w:val="0"/>
        <w:jc w:val="both"/>
        <w:rPr>
          <w:rStyle w:val="Char0"/>
          <w:rtl/>
        </w:rPr>
        <w:sectPr w:rsidR="007A4839" w:rsidSect="007B2AD7">
          <w:footnotePr>
            <w:numRestart w:val="eachPage"/>
          </w:footnotePr>
          <w:pgSz w:w="9356" w:h="13608" w:code="9"/>
          <w:pgMar w:top="567" w:right="1134" w:bottom="851" w:left="1134" w:header="454" w:footer="0" w:gutter="0"/>
          <w:cols w:space="708"/>
          <w:titlePg/>
          <w:bidi/>
          <w:rtlGutter/>
          <w:docGrid w:linePitch="360"/>
        </w:sectPr>
      </w:pPr>
    </w:p>
    <w:p w:rsidR="00DC487B" w:rsidRPr="006F7B7E" w:rsidRDefault="00DC487B" w:rsidP="007A4839">
      <w:pPr>
        <w:pStyle w:val="a1"/>
        <w:rPr>
          <w:rtl/>
          <w:lang w:bidi="fa-IR"/>
        </w:rPr>
      </w:pPr>
      <w:bookmarkStart w:id="54" w:name="_Toc5794754"/>
      <w:r w:rsidRPr="006F7B7E">
        <w:rPr>
          <w:rFonts w:hint="cs"/>
          <w:rtl/>
          <w:lang w:bidi="fa-IR"/>
        </w:rPr>
        <w:lastRenderedPageBreak/>
        <w:t>سخن پایانی</w:t>
      </w:r>
      <w:bookmarkEnd w:id="54"/>
    </w:p>
    <w:p w:rsidR="00DC487B" w:rsidRPr="006F7B7E" w:rsidRDefault="00DC487B" w:rsidP="002A052F">
      <w:pPr>
        <w:widowControl w:val="0"/>
        <w:jc w:val="both"/>
        <w:rPr>
          <w:rStyle w:val="Char0"/>
          <w:rtl/>
        </w:rPr>
      </w:pPr>
      <w:r w:rsidRPr="006F7B7E">
        <w:rPr>
          <w:rStyle w:val="Char0"/>
          <w:rFonts w:hint="cs"/>
          <w:rtl/>
        </w:rPr>
        <w:t xml:space="preserve">براستی که پیدایش منکران سنت و تردیدافکنان در آن فقط بر یقین ما نسبت به جایگاه سنت می‌افزاید زیرا از چیزهایی که سنت آورده، خبر دادن از پیدایش </w:t>
      </w:r>
      <w:r w:rsidR="00C4681D">
        <w:rPr>
          <w:rStyle w:val="Char0"/>
          <w:rFonts w:hint="cs"/>
          <w:rtl/>
        </w:rPr>
        <w:t>آن‌ها</w:t>
      </w:r>
      <w:r w:rsidRPr="006F7B7E">
        <w:rPr>
          <w:rStyle w:val="Char0"/>
          <w:rFonts w:hint="cs"/>
          <w:rtl/>
        </w:rPr>
        <w:t xml:space="preserve"> و بیان حال‌شان است چنانکه در حدیث مقدام از رسول‌خدا روایت شده که فرمود: </w:t>
      </w:r>
      <w:r w:rsidR="002A052F" w:rsidRPr="006F7B7E">
        <w:rPr>
          <w:rStyle w:val="Char6"/>
          <w:rFonts w:hint="cs"/>
          <w:rtl/>
        </w:rPr>
        <w:t>«</w:t>
      </w:r>
      <w:r w:rsidRPr="006F7B7E">
        <w:rPr>
          <w:rStyle w:val="Char6"/>
          <w:rtl/>
        </w:rPr>
        <w:t>أَلَا إِنِّي أُوتِيتُ الْكِتَابَ وَمِثْلَهُ مَعَهُ</w:t>
      </w:r>
      <w:r w:rsidRPr="006F7B7E">
        <w:rPr>
          <w:rStyle w:val="Char6"/>
          <w:rFonts w:hint="cs"/>
          <w:rtl/>
        </w:rPr>
        <w:t xml:space="preserve"> </w:t>
      </w:r>
      <w:r w:rsidRPr="006F7B7E">
        <w:rPr>
          <w:rStyle w:val="Char6"/>
          <w:rtl/>
        </w:rPr>
        <w:t xml:space="preserve">أَلَا إِنِّي أُوتِيتُ الْكِتَابَ وَمِثْلَهُ مَعَهُ أَلَا إِنِّي أُوتِيتُ الْقُرْآنَ وَمِثْلَهُ مَعَهُ </w:t>
      </w:r>
      <w:r w:rsidRPr="006F7B7E">
        <w:rPr>
          <w:rStyle w:val="Char6"/>
          <w:rFonts w:hint="cs"/>
          <w:rtl/>
        </w:rPr>
        <w:t>أَ</w:t>
      </w:r>
      <w:r w:rsidRPr="006F7B7E">
        <w:rPr>
          <w:rStyle w:val="Char6"/>
          <w:rtl/>
        </w:rPr>
        <w:t>لَا يُوشِكُ رَجُلٌ يَنْثَنِي شَبْعَانًا عَلَى أَرِيكَتِهِ يَقُولُ عَلَيْكُمْ بِالْقُرْآنِ فَمَا وَجَدْتُمْ فِيهِ مِنْ حَلَالٍ فَأَحِلُّوهُ وَمَا وَجَدْتُمْ فِيهِ مِنْ حَرَامٍ فَحَرِّمُوهُ</w:t>
      </w:r>
      <w:r w:rsidR="002A052F" w:rsidRPr="006F7B7E">
        <w:rPr>
          <w:rStyle w:val="Char6"/>
          <w:rFonts w:hint="cs"/>
          <w:rtl/>
        </w:rPr>
        <w:t>»</w:t>
      </w:r>
      <w:r w:rsidR="00532DAA">
        <w:rPr>
          <w:rStyle w:val="Char0"/>
          <w:rFonts w:hint="cs"/>
          <w:rtl/>
        </w:rPr>
        <w:t xml:space="preserve">، </w:t>
      </w:r>
      <w:r w:rsidRPr="006F7B7E">
        <w:rPr>
          <w:rStyle w:val="Char0"/>
          <w:rFonts w:hint="cs"/>
          <w:rtl/>
        </w:rPr>
        <w:t>«بدانید که قرآن و مانند آن همراه قرآن به من داده شده است، بدانید بزودی مردی که به تختش تکیه زده است می‌گوید: به قرآن چنگ بزنید و هر حلالی که در قرآن یافتید را حلال کنید و هر حرامی را که در آن یافتید حرام نمایید».</w:t>
      </w:r>
      <w:r w:rsidRPr="00D91B8B">
        <w:rPr>
          <w:rStyle w:val="Char0"/>
          <w:vertAlign w:val="superscript"/>
          <w:rtl/>
        </w:rPr>
        <w:footnoteReference w:id="139"/>
      </w:r>
    </w:p>
    <w:p w:rsidR="00DC487B" w:rsidRPr="006F7B7E" w:rsidRDefault="00DC487B" w:rsidP="002A052F">
      <w:pPr>
        <w:widowControl w:val="0"/>
        <w:jc w:val="both"/>
        <w:rPr>
          <w:rStyle w:val="Char0"/>
          <w:rtl/>
        </w:rPr>
      </w:pPr>
      <w:r w:rsidRPr="006F7B7E">
        <w:rPr>
          <w:rStyle w:val="Char0"/>
          <w:rFonts w:hint="cs"/>
          <w:rtl/>
        </w:rPr>
        <w:t xml:space="preserve">و در حدیث ابو رافع که صحیح‌تر از حدیث پیشین است با سیاق نهی آمده که: </w:t>
      </w:r>
      <w:r w:rsidR="002A052F" w:rsidRPr="006F7B7E">
        <w:rPr>
          <w:rStyle w:val="Char6"/>
          <w:rFonts w:hint="cs"/>
          <w:rtl/>
        </w:rPr>
        <w:t>«</w:t>
      </w:r>
      <w:r w:rsidRPr="006F7B7E">
        <w:rPr>
          <w:rStyle w:val="Char6"/>
          <w:rtl/>
        </w:rPr>
        <w:t>لَا أُلْفِيَنَّ أَحَدَكُمْ مُتَّكِئًا عَلَى أَرِيكَتِهِ يَأْتِيهِ الْأَمْرُ مِنْ أَمْرِي مِمَّا أَمَرْتُ بِهِ أَوْ نَهَيْتُ عَنْهُ فَيَقُولُ لَا نَدْرِي مَا وَجَدْنَا فِي كِتَابِ اللَّهِ اتَّبَعْنَاهُ</w:t>
      </w:r>
      <w:r w:rsidR="002A052F" w:rsidRPr="006F7B7E">
        <w:rPr>
          <w:rStyle w:val="Char6"/>
          <w:rFonts w:hint="cs"/>
          <w:rtl/>
        </w:rPr>
        <w:t>»</w:t>
      </w:r>
      <w:r w:rsidR="00532DAA">
        <w:rPr>
          <w:rStyle w:val="Char0"/>
          <w:rFonts w:hint="cs"/>
          <w:rtl/>
        </w:rPr>
        <w:t xml:space="preserve">، </w:t>
      </w:r>
      <w:r w:rsidRPr="006F7B7E">
        <w:rPr>
          <w:rStyle w:val="Char0"/>
          <w:rFonts w:hint="cs"/>
          <w:rtl/>
        </w:rPr>
        <w:t>«</w:t>
      </w:r>
      <w:r w:rsidR="00F67149">
        <w:rPr>
          <w:rStyle w:val="Char0"/>
          <w:rtl/>
        </w:rPr>
        <w:t>یکی</w:t>
      </w:r>
      <w:r w:rsidRPr="006F7B7E">
        <w:rPr>
          <w:rStyle w:val="Char0"/>
          <w:rtl/>
        </w:rPr>
        <w:t xml:space="preserve"> از شما را ن</w:t>
      </w:r>
      <w:r w:rsidR="00F67149">
        <w:rPr>
          <w:rStyle w:val="Char0"/>
          <w:rtl/>
        </w:rPr>
        <w:t>ی</w:t>
      </w:r>
      <w:r w:rsidRPr="006F7B7E">
        <w:rPr>
          <w:rStyle w:val="Char0"/>
          <w:rtl/>
        </w:rPr>
        <w:t xml:space="preserve">ابم </w:t>
      </w:r>
      <w:r w:rsidR="00F67149">
        <w:rPr>
          <w:rStyle w:val="Char0"/>
          <w:rtl/>
        </w:rPr>
        <w:t>ک</w:t>
      </w:r>
      <w:r w:rsidRPr="006F7B7E">
        <w:rPr>
          <w:rStyle w:val="Char0"/>
          <w:rtl/>
        </w:rPr>
        <w:t>ه بر تخت خو</w:t>
      </w:r>
      <w:r w:rsidR="00F67149">
        <w:rPr>
          <w:rStyle w:val="Char0"/>
          <w:rtl/>
        </w:rPr>
        <w:t>ی</w:t>
      </w:r>
      <w:r w:rsidRPr="006F7B7E">
        <w:rPr>
          <w:rStyle w:val="Char0"/>
          <w:rtl/>
        </w:rPr>
        <w:t>ش ت</w:t>
      </w:r>
      <w:r w:rsidR="00F67149">
        <w:rPr>
          <w:rStyle w:val="Char0"/>
          <w:rtl/>
        </w:rPr>
        <w:t>کی</w:t>
      </w:r>
      <w:r w:rsidRPr="006F7B7E">
        <w:rPr>
          <w:rStyle w:val="Char0"/>
          <w:rtl/>
        </w:rPr>
        <w:t>ه داده است و چون امر من</w:t>
      </w:r>
      <w:r w:rsidRPr="006F7B7E">
        <w:rPr>
          <w:rStyle w:val="Char0"/>
          <w:rFonts w:hint="cs"/>
          <w:rtl/>
        </w:rPr>
        <w:t xml:space="preserve"> </w:t>
      </w:r>
      <w:r w:rsidRPr="006F7B7E">
        <w:rPr>
          <w:rStyle w:val="Char0"/>
          <w:rtl/>
        </w:rPr>
        <w:t xml:space="preserve">از آنچه </w:t>
      </w:r>
      <w:r w:rsidR="00F67149">
        <w:rPr>
          <w:rStyle w:val="Char0"/>
          <w:rtl/>
        </w:rPr>
        <w:t>ک</w:t>
      </w:r>
      <w:r w:rsidRPr="006F7B7E">
        <w:rPr>
          <w:rStyle w:val="Char0"/>
          <w:rtl/>
        </w:rPr>
        <w:t xml:space="preserve">ه بدان فرمان داده </w:t>
      </w:r>
      <w:r w:rsidR="00F67149">
        <w:rPr>
          <w:rStyle w:val="Char0"/>
          <w:rtl/>
        </w:rPr>
        <w:t>ی</w:t>
      </w:r>
      <w:r w:rsidRPr="006F7B7E">
        <w:rPr>
          <w:rStyle w:val="Char0"/>
          <w:rtl/>
        </w:rPr>
        <w:t>ا از آن نه</w:t>
      </w:r>
      <w:r w:rsidR="00F67149">
        <w:rPr>
          <w:rStyle w:val="Char0"/>
          <w:rtl/>
        </w:rPr>
        <w:t>ی</w:t>
      </w:r>
      <w:r w:rsidRPr="006F7B7E">
        <w:rPr>
          <w:rStyle w:val="Char0"/>
          <w:rtl/>
        </w:rPr>
        <w:t xml:space="preserve"> </w:t>
      </w:r>
      <w:r w:rsidR="00F67149">
        <w:rPr>
          <w:rStyle w:val="Char0"/>
          <w:rtl/>
        </w:rPr>
        <w:t>ک</w:t>
      </w:r>
      <w:r w:rsidRPr="006F7B7E">
        <w:rPr>
          <w:rStyle w:val="Char0"/>
          <w:rtl/>
        </w:rPr>
        <w:t>رده</w:t>
      </w:r>
      <w:r w:rsidRPr="006F7B7E">
        <w:rPr>
          <w:rStyle w:val="Char0"/>
          <w:rFonts w:hint="cs"/>
          <w:rtl/>
        </w:rPr>
        <w:t>‌</w:t>
      </w:r>
      <w:r w:rsidRPr="006F7B7E">
        <w:rPr>
          <w:rStyle w:val="Char0"/>
          <w:rtl/>
        </w:rPr>
        <w:t>ام</w:t>
      </w:r>
      <w:r w:rsidRPr="006F7B7E">
        <w:rPr>
          <w:rStyle w:val="Char0"/>
          <w:rFonts w:hint="cs"/>
          <w:rtl/>
        </w:rPr>
        <w:t xml:space="preserve"> </w:t>
      </w:r>
      <w:r w:rsidRPr="006F7B7E">
        <w:rPr>
          <w:rStyle w:val="Char0"/>
          <w:rtl/>
        </w:rPr>
        <w:t>به او م</w:t>
      </w:r>
      <w:r w:rsidR="00F67149">
        <w:rPr>
          <w:rStyle w:val="Char0"/>
          <w:rtl/>
        </w:rPr>
        <w:t>ی</w:t>
      </w:r>
      <w:r w:rsidRPr="006F7B7E">
        <w:rPr>
          <w:rStyle w:val="Char0"/>
          <w:rFonts w:hint="cs"/>
          <w:rtl/>
        </w:rPr>
        <w:t>‌</w:t>
      </w:r>
      <w:r w:rsidRPr="006F7B7E">
        <w:rPr>
          <w:rStyle w:val="Char0"/>
          <w:rtl/>
        </w:rPr>
        <w:t>رسد م</w:t>
      </w:r>
      <w:r w:rsidR="00F67149">
        <w:rPr>
          <w:rStyle w:val="Char0"/>
          <w:rtl/>
        </w:rPr>
        <w:t>ی</w:t>
      </w:r>
      <w:r w:rsidRPr="006F7B7E">
        <w:rPr>
          <w:rStyle w:val="Char0"/>
          <w:rFonts w:hint="cs"/>
          <w:rtl/>
        </w:rPr>
        <w:t>‌‌</w:t>
      </w:r>
      <w:r w:rsidRPr="006F7B7E">
        <w:rPr>
          <w:rStyle w:val="Char0"/>
          <w:rtl/>
        </w:rPr>
        <w:t>گو</w:t>
      </w:r>
      <w:r w:rsidR="00F67149">
        <w:rPr>
          <w:rStyle w:val="Char0"/>
          <w:rtl/>
        </w:rPr>
        <w:t>ی</w:t>
      </w:r>
      <w:r w:rsidRPr="006F7B7E">
        <w:rPr>
          <w:rStyle w:val="Char0"/>
          <w:rtl/>
        </w:rPr>
        <w:t xml:space="preserve">د: </w:t>
      </w:r>
      <w:r w:rsidRPr="006F7B7E">
        <w:rPr>
          <w:rStyle w:val="Char0"/>
          <w:rFonts w:hint="cs"/>
          <w:rtl/>
        </w:rPr>
        <w:t>ما</w:t>
      </w:r>
      <w:r w:rsidRPr="006F7B7E">
        <w:rPr>
          <w:rStyle w:val="Char0"/>
          <w:rtl/>
        </w:rPr>
        <w:t xml:space="preserve"> نم</w:t>
      </w:r>
      <w:r w:rsidR="00F67149">
        <w:rPr>
          <w:rStyle w:val="Char0"/>
          <w:rtl/>
        </w:rPr>
        <w:t>ی</w:t>
      </w:r>
      <w:r w:rsidRPr="006F7B7E">
        <w:rPr>
          <w:rStyle w:val="Char0"/>
          <w:rFonts w:hint="cs"/>
          <w:rtl/>
        </w:rPr>
        <w:t>‌</w:t>
      </w:r>
      <w:r w:rsidRPr="006F7B7E">
        <w:rPr>
          <w:rStyle w:val="Char0"/>
          <w:rtl/>
        </w:rPr>
        <w:t>دان</w:t>
      </w:r>
      <w:r w:rsidRPr="006F7B7E">
        <w:rPr>
          <w:rStyle w:val="Char0"/>
          <w:rFonts w:hint="cs"/>
          <w:rtl/>
        </w:rPr>
        <w:t>ی</w:t>
      </w:r>
      <w:r w:rsidRPr="006F7B7E">
        <w:rPr>
          <w:rStyle w:val="Char0"/>
          <w:rtl/>
        </w:rPr>
        <w:t xml:space="preserve">م! </w:t>
      </w:r>
      <w:r w:rsidRPr="006F7B7E">
        <w:rPr>
          <w:rStyle w:val="Char0"/>
          <w:rFonts w:hint="cs"/>
          <w:rtl/>
        </w:rPr>
        <w:t xml:space="preserve">بلکه </w:t>
      </w:r>
      <w:r w:rsidRPr="006F7B7E">
        <w:rPr>
          <w:rStyle w:val="Char0"/>
          <w:rtl/>
        </w:rPr>
        <w:t xml:space="preserve">آنچه را </w:t>
      </w:r>
      <w:r w:rsidR="00F67149">
        <w:rPr>
          <w:rStyle w:val="Char0"/>
          <w:rtl/>
        </w:rPr>
        <w:t>ک</w:t>
      </w:r>
      <w:r w:rsidRPr="006F7B7E">
        <w:rPr>
          <w:rStyle w:val="Char0"/>
          <w:rtl/>
        </w:rPr>
        <w:t xml:space="preserve">ه در </w:t>
      </w:r>
      <w:r w:rsidR="00F67149">
        <w:rPr>
          <w:rStyle w:val="Char0"/>
          <w:rtl/>
        </w:rPr>
        <w:t>ک</w:t>
      </w:r>
      <w:r w:rsidRPr="006F7B7E">
        <w:rPr>
          <w:rStyle w:val="Char0"/>
          <w:rtl/>
        </w:rPr>
        <w:t xml:space="preserve">تاب خدا </w:t>
      </w:r>
      <w:r w:rsidR="00F67149">
        <w:rPr>
          <w:rStyle w:val="Char0"/>
          <w:rtl/>
        </w:rPr>
        <w:t>ی</w:t>
      </w:r>
      <w:r w:rsidRPr="006F7B7E">
        <w:rPr>
          <w:rStyle w:val="Char0"/>
          <w:rtl/>
        </w:rPr>
        <w:t>افته</w:t>
      </w:r>
      <w:r w:rsidRPr="006F7B7E">
        <w:rPr>
          <w:rStyle w:val="Char0"/>
          <w:rFonts w:hint="cs"/>
          <w:rtl/>
        </w:rPr>
        <w:t>‌</w:t>
      </w:r>
      <w:r w:rsidRPr="006F7B7E">
        <w:rPr>
          <w:rStyle w:val="Char0"/>
          <w:rtl/>
        </w:rPr>
        <w:t>ا</w:t>
      </w:r>
      <w:r w:rsidR="00F67149">
        <w:rPr>
          <w:rStyle w:val="Char0"/>
          <w:rtl/>
        </w:rPr>
        <w:t>ی</w:t>
      </w:r>
      <w:r w:rsidRPr="006F7B7E">
        <w:rPr>
          <w:rStyle w:val="Char0"/>
          <w:rtl/>
        </w:rPr>
        <w:t>م</w:t>
      </w:r>
      <w:r w:rsidRPr="006F7B7E">
        <w:rPr>
          <w:rStyle w:val="Char0"/>
          <w:rFonts w:hint="cs"/>
          <w:rtl/>
        </w:rPr>
        <w:t xml:space="preserve"> </w:t>
      </w:r>
      <w:r w:rsidRPr="006F7B7E">
        <w:rPr>
          <w:rStyle w:val="Char0"/>
          <w:rtl/>
        </w:rPr>
        <w:t>از آن پ</w:t>
      </w:r>
      <w:r w:rsidR="00F67149">
        <w:rPr>
          <w:rStyle w:val="Char0"/>
          <w:rtl/>
        </w:rPr>
        <w:t>ی</w:t>
      </w:r>
      <w:r w:rsidRPr="006F7B7E">
        <w:rPr>
          <w:rStyle w:val="Char0"/>
          <w:rtl/>
        </w:rPr>
        <w:t>رو</w:t>
      </w:r>
      <w:r w:rsidR="00F67149">
        <w:rPr>
          <w:rStyle w:val="Char0"/>
          <w:rtl/>
        </w:rPr>
        <w:t>ی</w:t>
      </w:r>
      <w:r w:rsidRPr="006F7B7E">
        <w:rPr>
          <w:rStyle w:val="Char0"/>
          <w:rtl/>
        </w:rPr>
        <w:t xml:space="preserve"> م</w:t>
      </w:r>
      <w:r w:rsidR="00F67149">
        <w:rPr>
          <w:rStyle w:val="Char0"/>
          <w:rtl/>
        </w:rPr>
        <w:t>ی</w:t>
      </w:r>
      <w:r w:rsidRPr="006F7B7E">
        <w:rPr>
          <w:rStyle w:val="Char0"/>
          <w:rFonts w:hint="cs"/>
          <w:rtl/>
        </w:rPr>
        <w:t>‌</w:t>
      </w:r>
      <w:r w:rsidR="00F67149">
        <w:rPr>
          <w:rStyle w:val="Char0"/>
          <w:rtl/>
        </w:rPr>
        <w:t>ک</w:t>
      </w:r>
      <w:r w:rsidRPr="006F7B7E">
        <w:rPr>
          <w:rStyle w:val="Char0"/>
          <w:rtl/>
        </w:rPr>
        <w:t>ن</w:t>
      </w:r>
      <w:r w:rsidR="00F67149">
        <w:rPr>
          <w:rStyle w:val="Char0"/>
          <w:rtl/>
        </w:rPr>
        <w:t>ی</w:t>
      </w:r>
      <w:r w:rsidRPr="006F7B7E">
        <w:rPr>
          <w:rStyle w:val="Char0"/>
          <w:rtl/>
        </w:rPr>
        <w:t>م</w:t>
      </w:r>
      <w:r w:rsidRPr="006F7B7E">
        <w:rPr>
          <w:rStyle w:val="Char0"/>
          <w:rFonts w:hint="cs"/>
          <w:rtl/>
        </w:rPr>
        <w:t>».</w:t>
      </w:r>
      <w:r w:rsidRPr="00D91B8B">
        <w:rPr>
          <w:rStyle w:val="Char0"/>
          <w:vertAlign w:val="superscript"/>
          <w:rtl/>
        </w:rPr>
        <w:footnoteReference w:id="140"/>
      </w:r>
    </w:p>
    <w:p w:rsidR="00DC487B" w:rsidRDefault="00DC487B" w:rsidP="007A4839">
      <w:pPr>
        <w:pStyle w:val="a0"/>
        <w:rPr>
          <w:rStyle w:val="Char0"/>
          <w:rtl/>
        </w:rPr>
      </w:pPr>
      <w:r w:rsidRPr="006F7B7E">
        <w:rPr>
          <w:rStyle w:val="Char0"/>
          <w:rFonts w:hint="cs"/>
          <w:rtl/>
        </w:rPr>
        <w:t>در پایان، خداوند را برای فراهم نمودن این پژوهش سپاس و ستایش می‌نمایم سپس از همه کسانی که با ملاحظات خود، مرا در بالا بردن غنای آن یاری کردند تشکر می‌کنم اعم از اعضای «</w:t>
      </w:r>
      <w:r w:rsidRPr="006F7B7E">
        <w:rPr>
          <w:rStyle w:val="Char0"/>
          <w:rtl/>
        </w:rPr>
        <w:t>برنامج صناعة المحاور</w:t>
      </w:r>
      <w:r w:rsidRPr="006F7B7E">
        <w:rPr>
          <w:rStyle w:val="Char0"/>
          <w:rFonts w:hint="cs"/>
          <w:rtl/>
        </w:rPr>
        <w:t>» و دیگران، و از خداوند متعال برای خود و آنان، خواستار توفیق و ثبات‌قدمی هستم.</w:t>
      </w:r>
    </w:p>
    <w:sectPr w:rsidR="00DC487B" w:rsidSect="007B2AD7">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688" w:rsidRDefault="00417688">
      <w:r>
        <w:separator/>
      </w:r>
    </w:p>
  </w:endnote>
  <w:endnote w:type="continuationSeparator" w:id="0">
    <w:p w:rsidR="00417688" w:rsidRDefault="0041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altName w:val="Segoe UI"/>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Noor8">
    <w:altName w:val="Courier New"/>
    <w:charset w:val="00"/>
    <w:family w:val="auto"/>
    <w:pitch w:val="variable"/>
    <w:sig w:usb0="00000000"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688" w:rsidRDefault="00417688" w:rsidP="00957580">
      <w:pPr>
        <w:ind w:firstLine="0"/>
      </w:pPr>
      <w:r>
        <w:separator/>
      </w:r>
    </w:p>
  </w:footnote>
  <w:footnote w:type="continuationSeparator" w:id="0">
    <w:p w:rsidR="00417688" w:rsidRDefault="00417688" w:rsidP="00957580">
      <w:pPr>
        <w:ind w:firstLine="0"/>
      </w:pPr>
      <w:r>
        <w:continuationSeparator/>
      </w:r>
    </w:p>
  </w:footnote>
  <w:footnote w:id="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الإحکام ف</w:t>
      </w:r>
      <w:r w:rsidR="00F67149">
        <w:rPr>
          <w:rStyle w:val="Char9"/>
          <w:rFonts w:eastAsiaTheme="minorHAnsi" w:hint="cs"/>
          <w:rtl/>
        </w:rPr>
        <w:t>ی</w:t>
      </w:r>
      <w:r w:rsidRPr="006E7484">
        <w:rPr>
          <w:rStyle w:val="Char9"/>
          <w:rFonts w:eastAsiaTheme="minorHAnsi" w:hint="cs"/>
          <w:rtl/>
        </w:rPr>
        <w:t xml:space="preserve"> أصول الأحکام، ط دار الحدیث (1/97).</w:t>
      </w:r>
    </w:p>
  </w:footnote>
  <w:footnote w:id="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006D66BA">
        <w:rPr>
          <w:rStyle w:val="Char9"/>
          <w:rFonts w:eastAsiaTheme="minorHAnsi" w:hint="cs"/>
          <w:rtl/>
        </w:rPr>
        <w:t>جماع العلم تأ</w:t>
      </w:r>
      <w:r w:rsidRPr="006E7484">
        <w:rPr>
          <w:rStyle w:val="Char9"/>
          <w:rFonts w:eastAsiaTheme="minorHAnsi" w:hint="cs"/>
          <w:rtl/>
        </w:rPr>
        <w:t>لیف امام شافعی (21-22).</w:t>
      </w:r>
    </w:p>
  </w:footnote>
  <w:footnote w:id="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بخاری و مسلم.</w:t>
      </w:r>
    </w:p>
  </w:footnote>
  <w:footnote w:id="4">
    <w:p w:rsidR="00DC487B" w:rsidRPr="006E7484" w:rsidRDefault="00DC487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006E7484" w:rsidRPr="006E7484">
        <w:rPr>
          <w:rStyle w:val="Char9"/>
          <w:rFonts w:eastAsiaTheme="minorHAnsi" w:hint="cs"/>
          <w:rtl/>
        </w:rPr>
        <w:t xml:space="preserve">- </w:t>
      </w:r>
      <w:r w:rsidRPr="006E7484">
        <w:rPr>
          <w:rStyle w:val="Char9"/>
          <w:rFonts w:eastAsiaTheme="minorHAnsi" w:hint="cs"/>
          <w:rtl/>
        </w:rPr>
        <w:t>الجواب الصحیح، ابن تیمیه (2/570) ت: سفر حوالی.</w:t>
      </w:r>
    </w:p>
  </w:footnote>
  <w:footnote w:id="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الدولة و المجتمع</w:t>
      </w:r>
      <w:r w:rsidRPr="006E7484">
        <w:rPr>
          <w:rStyle w:val="Char9"/>
          <w:rFonts w:eastAsiaTheme="minorHAnsi" w:hint="cs"/>
          <w:rtl/>
        </w:rPr>
        <w:t>، شحرور (ص: 231-232)</w:t>
      </w:r>
      <w:r>
        <w:rPr>
          <w:rStyle w:val="Char9"/>
          <w:rFonts w:eastAsiaTheme="minorHAnsi" w:hint="cs"/>
          <w:rtl/>
        </w:rPr>
        <w:t xml:space="preserve"> </w:t>
      </w:r>
      <w:r w:rsidRPr="006E7484">
        <w:rPr>
          <w:rStyle w:val="Char9"/>
          <w:rFonts w:eastAsiaTheme="minorHAnsi" w:hint="cs"/>
          <w:rtl/>
        </w:rPr>
        <w:t>با اختصار.</w:t>
      </w:r>
    </w:p>
  </w:footnote>
  <w:footnote w:id="6">
    <w:p w:rsidR="00D137BB" w:rsidRPr="006E7484" w:rsidRDefault="00D137BB" w:rsidP="00C96D5F">
      <w:pPr>
        <w:pStyle w:val="FootnoteText"/>
        <w:bidi/>
        <w:ind w:left="340" w:hanging="340"/>
        <w:jc w:val="both"/>
        <w:rPr>
          <w:sz w:val="24"/>
          <w:szCs w:val="24"/>
          <w:rtl/>
          <w:lang w:bidi="fa-IR"/>
        </w:rPr>
      </w:pPr>
      <w:r w:rsidRPr="006E7484">
        <w:rPr>
          <w:rStyle w:val="Char9"/>
          <w:rFonts w:eastAsia="Calibri"/>
          <w:szCs w:val="28"/>
        </w:rPr>
        <w:footnoteRef/>
      </w:r>
      <w:r w:rsidRPr="006E7484">
        <w:rPr>
          <w:rStyle w:val="Char9"/>
          <w:rFonts w:eastAsiaTheme="minorHAnsi" w:hint="cs"/>
          <w:rtl/>
        </w:rPr>
        <w:t>- از مقاله‌ای با عنوان (</w:t>
      </w:r>
      <w:r w:rsidRPr="006E7484">
        <w:rPr>
          <w:rStyle w:val="Char9"/>
          <w:rFonts w:eastAsiaTheme="minorHAnsi"/>
          <w:rtl/>
        </w:rPr>
        <w:t>مفهوم الحکمة عند الإمام الشافعی</w:t>
      </w:r>
      <w:r w:rsidRPr="006E7484">
        <w:rPr>
          <w:rStyle w:val="Char9"/>
          <w:rFonts w:eastAsiaTheme="minorHAnsi" w:hint="cs"/>
          <w:rtl/>
        </w:rPr>
        <w:t>) در اینترنت.</w:t>
      </w:r>
    </w:p>
  </w:footnote>
  <w:footnote w:id="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تفسیر طبری (19/108)، دار عالم الکتب.</w:t>
      </w:r>
    </w:p>
  </w:footnote>
  <w:footnote w:id="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تفسیر ابن‌کثیر (1/275).</w:t>
      </w:r>
    </w:p>
  </w:footnote>
  <w:footnote w:id="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جماع العلم، شافعی صفحه (9).</w:t>
      </w:r>
    </w:p>
  </w:footnote>
  <w:footnote w:id="1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xml:space="preserve">- </w:t>
      </w:r>
      <w:r w:rsidRPr="006E7484">
        <w:rPr>
          <w:rStyle w:val="Char9"/>
          <w:rFonts w:eastAsiaTheme="minorHAnsi"/>
          <w:rtl/>
        </w:rPr>
        <w:t>الرسالة</w:t>
      </w:r>
      <w:r w:rsidRPr="006E7484">
        <w:rPr>
          <w:rStyle w:val="Char9"/>
          <w:rFonts w:eastAsiaTheme="minorHAnsi" w:hint="cs"/>
          <w:rtl/>
        </w:rPr>
        <w:t xml:space="preserve"> از امام شافعی صفحه (34).</w:t>
      </w:r>
    </w:p>
  </w:footnote>
  <w:footnote w:id="1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تفسیر ابن‌کثیر (8/278) دار </w:t>
      </w:r>
      <w:r w:rsidRPr="006E7484">
        <w:rPr>
          <w:rStyle w:val="Char9"/>
          <w:rFonts w:eastAsiaTheme="minorHAnsi"/>
          <w:rtl/>
        </w:rPr>
        <w:t>طیبة</w:t>
      </w:r>
      <w:r w:rsidRPr="006E7484">
        <w:rPr>
          <w:rStyle w:val="Char9"/>
          <w:rFonts w:eastAsiaTheme="minorHAnsi" w:hint="cs"/>
          <w:rtl/>
        </w:rPr>
        <w:t>.</w:t>
      </w:r>
    </w:p>
  </w:footnote>
  <w:footnote w:id="1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الجامع لأحکام القرآن، قرطبی (12/329-330).</w:t>
      </w:r>
    </w:p>
  </w:footnote>
  <w:footnote w:id="1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الإحکام فی أصول الأحکام، ابن حزم، (1/104) </w:t>
      </w:r>
      <w:r w:rsidRPr="006E7484">
        <w:rPr>
          <w:rStyle w:val="Char9"/>
          <w:rFonts w:eastAsiaTheme="minorHAnsi"/>
          <w:rtl/>
        </w:rPr>
        <w:t>الآفاق الجدیدة</w:t>
      </w:r>
      <w:r w:rsidRPr="006E7484">
        <w:rPr>
          <w:rStyle w:val="Char9"/>
          <w:rFonts w:eastAsiaTheme="minorHAnsi" w:hint="cs"/>
          <w:rtl/>
        </w:rPr>
        <w:t>.</w:t>
      </w:r>
    </w:p>
  </w:footnote>
  <w:footnote w:id="1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الرسالة</w:t>
      </w:r>
      <w:r w:rsidRPr="006E7484">
        <w:rPr>
          <w:rStyle w:val="Char9"/>
          <w:rFonts w:eastAsiaTheme="minorHAnsi" w:hint="cs"/>
          <w:rtl/>
        </w:rPr>
        <w:t>، شافعی، (ص 41) دار الوفاء.</w:t>
      </w:r>
    </w:p>
  </w:footnote>
  <w:footnote w:id="1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تفسیر طبری (23/504).</w:t>
      </w:r>
    </w:p>
  </w:footnote>
  <w:footnote w:id="1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تفسیر نسفی (3/527) دار ابن کثیر.</w:t>
      </w:r>
    </w:p>
  </w:footnote>
  <w:footnote w:id="1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التحریر و التنویر (29/350).</w:t>
      </w:r>
    </w:p>
  </w:footnote>
  <w:footnote w:id="1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مختصر </w:t>
      </w:r>
      <w:r w:rsidRPr="006E7484">
        <w:rPr>
          <w:rStyle w:val="Char9"/>
          <w:rFonts w:eastAsiaTheme="minorHAnsi"/>
          <w:rtl/>
        </w:rPr>
        <w:t>السنة النبویة</w:t>
      </w:r>
      <w:r w:rsidRPr="006E7484">
        <w:rPr>
          <w:rStyle w:val="Char9"/>
          <w:rFonts w:eastAsiaTheme="minorHAnsi" w:hint="cs"/>
          <w:rtl/>
        </w:rPr>
        <w:t xml:space="preserve"> وحی (36).</w:t>
      </w:r>
    </w:p>
  </w:footnote>
  <w:footnote w:id="1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مفاتیح الغیب رازی (20/31).</w:t>
      </w:r>
    </w:p>
  </w:footnote>
  <w:footnote w:id="2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تفسیر القرآن العظیم، ابن کثیر (4/574).</w:t>
      </w:r>
    </w:p>
  </w:footnote>
  <w:footnote w:id="2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نظم الدرر فی تناسب الآیات و السور، بقاعی (11/168).</w:t>
      </w:r>
    </w:p>
  </w:footnote>
  <w:footnote w:id="2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المحرر الوجیز.</w:t>
      </w:r>
    </w:p>
  </w:footnote>
  <w:footnote w:id="2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الإحکام فی أصول الأحکام (1/97).</w:t>
      </w:r>
    </w:p>
  </w:footnote>
  <w:footnote w:id="2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التحریر و التنویر (5/97).</w:t>
      </w:r>
    </w:p>
  </w:footnote>
  <w:footnote w:id="2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الإحکام اثر ابن حزم (1/98) دار </w:t>
      </w:r>
      <w:r w:rsidRPr="006E7484">
        <w:rPr>
          <w:rStyle w:val="Char9"/>
          <w:rFonts w:eastAsiaTheme="minorHAnsi"/>
          <w:rtl/>
        </w:rPr>
        <w:t>الآفاق الجدیدة</w:t>
      </w:r>
      <w:r w:rsidRPr="006E7484">
        <w:rPr>
          <w:rStyle w:val="Char9"/>
          <w:rFonts w:eastAsiaTheme="minorHAnsi" w:hint="cs"/>
          <w:rtl/>
        </w:rPr>
        <w:t>.</w:t>
      </w:r>
    </w:p>
  </w:footnote>
  <w:footnote w:id="26">
    <w:p w:rsidR="00D137BB" w:rsidRPr="006E7484" w:rsidRDefault="00D137BB" w:rsidP="00C96D5F">
      <w:pPr>
        <w:pStyle w:val="FootnoteText"/>
        <w:bidi/>
        <w:ind w:left="340" w:hanging="340"/>
        <w:jc w:val="both"/>
        <w:rPr>
          <w:sz w:val="24"/>
          <w:szCs w:val="24"/>
          <w:rtl/>
          <w:lang w:bidi="fa-IR"/>
        </w:rPr>
      </w:pPr>
      <w:r w:rsidRPr="006E7484">
        <w:rPr>
          <w:rStyle w:val="Char9"/>
          <w:rFonts w:eastAsiaTheme="minorHAnsi"/>
          <w:szCs w:val="28"/>
        </w:rPr>
        <w:footnoteRef/>
      </w:r>
      <w:r w:rsidRPr="006E7484">
        <w:rPr>
          <w:rStyle w:val="Char9"/>
          <w:rFonts w:eastAsiaTheme="minorHAnsi" w:hint="cs"/>
          <w:rtl/>
        </w:rPr>
        <w:t xml:space="preserve">- </w:t>
      </w:r>
      <w:r w:rsidRPr="006E7484">
        <w:rPr>
          <w:rStyle w:val="Char9"/>
          <w:rFonts w:eastAsiaTheme="minorHAnsi"/>
          <w:rtl/>
        </w:rPr>
        <w:t>الحیدة و الإعتذار</w:t>
      </w:r>
      <w:r w:rsidRPr="006E7484">
        <w:rPr>
          <w:rStyle w:val="Char9"/>
          <w:rFonts w:eastAsiaTheme="minorHAnsi" w:hint="cs"/>
          <w:rtl/>
        </w:rPr>
        <w:t xml:space="preserve"> صفحه (69).</w:t>
      </w:r>
    </w:p>
  </w:footnote>
  <w:footnote w:id="2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إعلام الموقعین، ابن قیم (1/39).</w:t>
      </w:r>
    </w:p>
  </w:footnote>
  <w:footnote w:id="2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تفسیر ابن کثیر (5/334) با اختصار، </w:t>
      </w:r>
      <w:r w:rsidRPr="006E7484">
        <w:rPr>
          <w:rStyle w:val="Char9"/>
          <w:rFonts w:eastAsiaTheme="minorHAnsi"/>
          <w:rtl/>
        </w:rPr>
        <w:t>طیبة</w:t>
      </w:r>
      <w:r w:rsidRPr="006E7484">
        <w:rPr>
          <w:rStyle w:val="Char9"/>
          <w:rFonts w:eastAsiaTheme="minorHAnsi" w:hint="cs"/>
          <w:rtl/>
        </w:rPr>
        <w:t xml:space="preserve"> ط 2.</w:t>
      </w:r>
    </w:p>
  </w:footnote>
  <w:footnote w:id="2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الإحکام اثر ابن حزم (1/121).</w:t>
      </w:r>
    </w:p>
  </w:footnote>
  <w:footnote w:id="3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الأنوار الکاشفة</w:t>
      </w:r>
      <w:r w:rsidRPr="006E7484">
        <w:rPr>
          <w:rStyle w:val="Char9"/>
          <w:rFonts w:eastAsiaTheme="minorHAnsi" w:hint="cs"/>
          <w:rtl/>
        </w:rPr>
        <w:t>، معلمی صفحه (43) عالم الفوائد.</w:t>
      </w:r>
    </w:p>
  </w:footnote>
  <w:footnote w:id="3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الإحکام فی أصول الأحکام (1/100).</w:t>
      </w:r>
    </w:p>
  </w:footnote>
  <w:footnote w:id="3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المستصفی، غزالی، با اختصار (2/132-133)، ت: حمزه حافظ، ط: </w:t>
      </w:r>
      <w:r w:rsidRPr="006E7484">
        <w:rPr>
          <w:rStyle w:val="Char9"/>
          <w:rFonts w:eastAsiaTheme="minorHAnsi"/>
          <w:rtl/>
        </w:rPr>
        <w:t>شرکة المدینة المنورة</w:t>
      </w:r>
      <w:r w:rsidRPr="006E7484">
        <w:rPr>
          <w:rStyle w:val="Char9"/>
          <w:rFonts w:eastAsiaTheme="minorHAnsi" w:hint="cs"/>
          <w:rtl/>
        </w:rPr>
        <w:t>.</w:t>
      </w:r>
    </w:p>
  </w:footnote>
  <w:footnote w:id="3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الفیه و المتفقه، خطیب بغدادی (1/95).</w:t>
      </w:r>
    </w:p>
  </w:footnote>
  <w:footnote w:id="3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الإحکام فی أصول الدحکام، ابن حزم (1/113-114) </w:t>
      </w:r>
      <w:r w:rsidRPr="006E7484">
        <w:rPr>
          <w:rStyle w:val="Char9"/>
          <w:rFonts w:eastAsiaTheme="minorHAnsi"/>
          <w:rtl/>
        </w:rPr>
        <w:t>دار الآفاق الجدیدة</w:t>
      </w:r>
      <w:r w:rsidRPr="006E7484">
        <w:rPr>
          <w:rStyle w:val="Char9"/>
          <w:rFonts w:eastAsiaTheme="minorHAnsi" w:hint="cs"/>
          <w:rtl/>
        </w:rPr>
        <w:t>.</w:t>
      </w:r>
    </w:p>
  </w:footnote>
  <w:footnote w:id="3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التمهید، ابن عبدالبر (1/2).</w:t>
      </w:r>
    </w:p>
  </w:footnote>
  <w:footnote w:id="3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تلقیح الفهوم فی تنقیح صیغ العموم، علائی (397) دار الدرقم ط 1.</w:t>
      </w:r>
    </w:p>
  </w:footnote>
  <w:footnote w:id="3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إعلام الموقعین، ابن قیم (1/39).</w:t>
      </w:r>
    </w:p>
  </w:footnote>
  <w:footnote w:id="38">
    <w:p w:rsidR="00D137BB" w:rsidRPr="006E7484" w:rsidRDefault="00D137BB" w:rsidP="00C96D5F">
      <w:pPr>
        <w:pStyle w:val="FootnoteText"/>
        <w:bidi/>
        <w:ind w:left="340" w:hanging="340"/>
        <w:jc w:val="both"/>
        <w:rPr>
          <w:sz w:val="24"/>
          <w:szCs w:val="24"/>
          <w:rtl/>
          <w:lang w:bidi="fa-IR"/>
        </w:rPr>
      </w:pPr>
      <w:r w:rsidRPr="006E7484">
        <w:rPr>
          <w:rStyle w:val="Char9"/>
          <w:rFonts w:eastAsiaTheme="minorHAnsi"/>
          <w:szCs w:val="28"/>
        </w:rPr>
        <w:footnoteRef/>
      </w:r>
      <w:r w:rsidRPr="006E7484">
        <w:rPr>
          <w:rStyle w:val="Char9"/>
          <w:rFonts w:eastAsiaTheme="minorHAnsi" w:hint="cs"/>
          <w:rtl/>
        </w:rPr>
        <w:t>- إرشاد الفحول، شوکانی (1/97).</w:t>
      </w:r>
    </w:p>
  </w:footnote>
  <w:footnote w:id="3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الأنوار الکاشفة</w:t>
      </w:r>
      <w:r w:rsidRPr="006E7484">
        <w:rPr>
          <w:rStyle w:val="Char9"/>
          <w:rFonts w:eastAsiaTheme="minorHAnsi" w:hint="cs"/>
          <w:rtl/>
        </w:rPr>
        <w:t>، معلمی (1/67).</w:t>
      </w:r>
    </w:p>
  </w:footnote>
  <w:footnote w:id="4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مجموع الفتاوی (19/203).</w:t>
      </w:r>
    </w:p>
  </w:footnote>
  <w:footnote w:id="4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مفتاح الجنة</w:t>
      </w:r>
      <w:r w:rsidRPr="006E7484">
        <w:rPr>
          <w:rStyle w:val="Char9"/>
          <w:rFonts w:eastAsiaTheme="minorHAnsi" w:hint="cs"/>
          <w:rtl/>
        </w:rPr>
        <w:t xml:space="preserve"> صفحه (5)، </w:t>
      </w:r>
      <w:r w:rsidRPr="006E7484">
        <w:rPr>
          <w:rStyle w:val="Char9"/>
          <w:rFonts w:eastAsiaTheme="minorHAnsi"/>
          <w:rtl/>
        </w:rPr>
        <w:t>الجامعة الإسلامیة</w:t>
      </w:r>
      <w:r w:rsidRPr="006E7484">
        <w:rPr>
          <w:rStyle w:val="Char9"/>
          <w:rFonts w:eastAsiaTheme="minorHAnsi" w:hint="cs"/>
          <w:rtl/>
        </w:rPr>
        <w:t>.</w:t>
      </w:r>
    </w:p>
  </w:footnote>
  <w:footnote w:id="42">
    <w:p w:rsidR="00D137BB" w:rsidRPr="006E7484" w:rsidRDefault="00D137BB" w:rsidP="00C96D5F">
      <w:pPr>
        <w:pStyle w:val="FootnoteText"/>
        <w:bidi/>
        <w:ind w:left="340" w:hanging="340"/>
        <w:jc w:val="both"/>
        <w:rPr>
          <w:sz w:val="24"/>
          <w:szCs w:val="24"/>
          <w:rtl/>
          <w:lang w:bidi="fa-IR"/>
        </w:rPr>
      </w:pPr>
      <w:r w:rsidRPr="006E7484">
        <w:rPr>
          <w:rStyle w:val="Char9"/>
          <w:rFonts w:eastAsiaTheme="minorHAnsi"/>
          <w:szCs w:val="28"/>
        </w:rPr>
        <w:footnoteRef/>
      </w:r>
      <w:r w:rsidRPr="006E7484">
        <w:rPr>
          <w:rStyle w:val="Char9"/>
          <w:rFonts w:eastAsiaTheme="minorHAnsi" w:hint="cs"/>
          <w:rtl/>
        </w:rPr>
        <w:t>- منبع پیشین صفحه (10).</w:t>
      </w:r>
    </w:p>
  </w:footnote>
  <w:footnote w:id="4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أضواء علی السنة المحمدیة</w:t>
      </w:r>
      <w:r w:rsidRPr="006E7484">
        <w:rPr>
          <w:rStyle w:val="Char9"/>
          <w:rFonts w:eastAsiaTheme="minorHAnsi" w:hint="cs"/>
          <w:rtl/>
        </w:rPr>
        <w:t>، صفحه (19)، المعارف، ط 6.</w:t>
      </w:r>
    </w:p>
  </w:footnote>
  <w:footnote w:id="4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أنوار التنزیل و أسرار التأویل، بیضاوی (3/237).</w:t>
      </w:r>
    </w:p>
  </w:footnote>
  <w:footnote w:id="4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روح المعانی، آلوسی (14/214).</w:t>
      </w:r>
    </w:p>
  </w:footnote>
  <w:footnote w:id="4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صفحه (219)، نشر </w:t>
      </w:r>
      <w:r w:rsidRPr="006E7484">
        <w:rPr>
          <w:rStyle w:val="Char9"/>
          <w:rFonts w:eastAsiaTheme="minorHAnsi"/>
          <w:rtl/>
        </w:rPr>
        <w:t>مکتبة الصدیق</w:t>
      </w:r>
      <w:r w:rsidRPr="006E7484">
        <w:rPr>
          <w:rStyle w:val="Char9"/>
          <w:rFonts w:eastAsiaTheme="minorHAnsi" w:hint="cs"/>
          <w:rtl/>
        </w:rPr>
        <w:t>.</w:t>
      </w:r>
    </w:p>
  </w:footnote>
  <w:footnote w:id="47">
    <w:p w:rsidR="00D137BB" w:rsidRPr="005C5906" w:rsidRDefault="00D137BB" w:rsidP="00C96D5F">
      <w:pPr>
        <w:pStyle w:val="FootnoteText"/>
        <w:bidi/>
        <w:ind w:left="340" w:hanging="340"/>
        <w:jc w:val="both"/>
        <w:rPr>
          <w:rStyle w:val="Char9"/>
          <w:rFonts w:eastAsiaTheme="minorHAnsi"/>
          <w:spacing w:val="-3"/>
          <w:rtl/>
        </w:rPr>
      </w:pPr>
      <w:r w:rsidRPr="005C5906">
        <w:rPr>
          <w:rStyle w:val="Char9"/>
          <w:rFonts w:eastAsia="Calibri"/>
          <w:spacing w:val="-3"/>
          <w:szCs w:val="28"/>
        </w:rPr>
        <w:footnoteRef/>
      </w:r>
      <w:r w:rsidRPr="005C5906">
        <w:rPr>
          <w:rStyle w:val="Char9"/>
          <w:rFonts w:eastAsiaTheme="minorHAnsi" w:hint="cs"/>
          <w:spacing w:val="-3"/>
          <w:rtl/>
        </w:rPr>
        <w:t>- مراد از اخبار آحاد پایین‌تر از حدیث متواتر است نه چیزی که فقط یک نفر آن را روایت کرده است.</w:t>
      </w:r>
    </w:p>
  </w:footnote>
  <w:footnote w:id="4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سابغات، احمد سید با تصرف.</w:t>
      </w:r>
    </w:p>
  </w:footnote>
  <w:footnote w:id="4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أضواء البیان (4/141-142)، نشر </w:t>
      </w:r>
      <w:r w:rsidRPr="006E7484">
        <w:rPr>
          <w:rStyle w:val="Char9"/>
          <w:rFonts w:eastAsiaTheme="minorHAnsi"/>
          <w:rtl/>
        </w:rPr>
        <w:t>مکتبة ابن تیمیة</w:t>
      </w:r>
      <w:r w:rsidRPr="006E7484">
        <w:rPr>
          <w:rStyle w:val="Char9"/>
          <w:rFonts w:eastAsiaTheme="minorHAnsi" w:hint="cs"/>
          <w:rtl/>
        </w:rPr>
        <w:t>.</w:t>
      </w:r>
    </w:p>
  </w:footnote>
  <w:footnote w:id="5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لقاء باب المفتوح شماره (71).</w:t>
      </w:r>
    </w:p>
  </w:footnote>
  <w:footnote w:id="5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إحکام فی أصول الأحکام، ابن حزم (1/113-114).</w:t>
      </w:r>
    </w:p>
  </w:footnote>
  <w:footnote w:id="52">
    <w:p w:rsidR="00D137BB" w:rsidRPr="006E7484" w:rsidRDefault="00D137BB" w:rsidP="00C96D5F">
      <w:pPr>
        <w:pStyle w:val="FootnoteText"/>
        <w:bidi/>
        <w:ind w:left="340" w:hanging="340"/>
        <w:jc w:val="both"/>
        <w:rPr>
          <w:sz w:val="24"/>
          <w:szCs w:val="24"/>
          <w:rtl/>
          <w:lang w:bidi="fa-IR"/>
        </w:rPr>
      </w:pPr>
      <w:r w:rsidRPr="006E7484">
        <w:rPr>
          <w:rStyle w:val="FootnoteReference"/>
          <w:rFonts w:cs="IRNazli"/>
          <w:sz w:val="24"/>
          <w:szCs w:val="28"/>
          <w:vertAlign w:val="baseline"/>
        </w:rPr>
        <w:footnoteRef/>
      </w:r>
      <w:r w:rsidRPr="006E7484">
        <w:rPr>
          <w:rStyle w:val="Char9"/>
          <w:rFonts w:eastAsiaTheme="minorHAnsi" w:hint="cs"/>
          <w:rtl/>
          <w:lang w:bidi="ar-SA"/>
        </w:rPr>
        <w:t xml:space="preserve">- </w:t>
      </w:r>
      <w:r w:rsidRPr="006E7484">
        <w:rPr>
          <w:rStyle w:val="Char9"/>
          <w:rFonts w:eastAsiaTheme="minorHAnsi" w:hint="cs"/>
          <w:rtl/>
        </w:rPr>
        <w:t>التمهید، ابن عبدالبر (1/2).</w:t>
      </w:r>
    </w:p>
  </w:footnote>
  <w:footnote w:id="53">
    <w:p w:rsidR="00D137BB" w:rsidRPr="006E7484" w:rsidRDefault="00D137BB" w:rsidP="00C96D5F">
      <w:pPr>
        <w:pStyle w:val="FootnoteText"/>
        <w:bidi/>
        <w:ind w:left="340" w:hanging="340"/>
        <w:jc w:val="both"/>
        <w:rPr>
          <w:sz w:val="24"/>
          <w:szCs w:val="24"/>
          <w:rtl/>
          <w:lang w:bidi="fa-IR"/>
        </w:rPr>
      </w:pPr>
      <w:r w:rsidRPr="006E7484">
        <w:rPr>
          <w:rStyle w:val="FootnoteReference"/>
          <w:rFonts w:cs="IRNazli"/>
          <w:sz w:val="24"/>
          <w:szCs w:val="28"/>
          <w:vertAlign w:val="baseline"/>
        </w:rPr>
        <w:footnoteRef/>
      </w:r>
      <w:r w:rsidRPr="006E7484">
        <w:rPr>
          <w:rStyle w:val="Char9"/>
          <w:rFonts w:eastAsiaTheme="minorHAnsi" w:hint="cs"/>
          <w:rtl/>
          <w:lang w:bidi="ar-SA"/>
        </w:rPr>
        <w:t xml:space="preserve">- </w:t>
      </w:r>
      <w:r w:rsidRPr="006E7484">
        <w:rPr>
          <w:rStyle w:val="Char9"/>
          <w:rFonts w:eastAsiaTheme="minorHAnsi" w:hint="cs"/>
          <w:rtl/>
        </w:rPr>
        <w:t>إحکام فی أصول الأحکام، ابن حزم (1/113-114).</w:t>
      </w:r>
    </w:p>
  </w:footnote>
  <w:footnote w:id="5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(6245) و صحیح مسلم (2153).</w:t>
      </w:r>
    </w:p>
  </w:footnote>
  <w:footnote w:id="5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کشف الأستار، هیثمی (2/390).</w:t>
      </w:r>
    </w:p>
  </w:footnote>
  <w:footnote w:id="56">
    <w:p w:rsidR="00D137BB" w:rsidRPr="006E7484" w:rsidRDefault="00D137BB" w:rsidP="00C96D5F">
      <w:pPr>
        <w:pStyle w:val="FootnoteText"/>
        <w:bidi/>
        <w:ind w:left="340" w:hanging="340"/>
        <w:jc w:val="both"/>
        <w:rPr>
          <w:sz w:val="24"/>
          <w:szCs w:val="24"/>
          <w:rtl/>
          <w:lang w:bidi="fa-IR"/>
        </w:rPr>
      </w:pPr>
      <w:r w:rsidRPr="006E7484">
        <w:rPr>
          <w:rStyle w:val="Char9"/>
          <w:rFonts w:eastAsia="Calibri"/>
          <w:szCs w:val="28"/>
        </w:rPr>
        <w:footnoteRef/>
      </w:r>
      <w:r w:rsidRPr="006E7484">
        <w:rPr>
          <w:rStyle w:val="Char9"/>
          <w:rFonts w:eastAsiaTheme="minorHAnsi" w:hint="cs"/>
          <w:rtl/>
        </w:rPr>
        <w:t>- الضعفاء الکبیر، عقیلی (2/138-139).</w:t>
      </w:r>
    </w:p>
  </w:footnote>
  <w:footnote w:id="5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لسان العرب، ابن منظور (3/511)، دار صادر.</w:t>
      </w:r>
    </w:p>
  </w:footnote>
  <w:footnote w:id="5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بخاری (3746).</w:t>
      </w:r>
    </w:p>
  </w:footnote>
  <w:footnote w:id="5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بخاری (3765).</w:t>
      </w:r>
    </w:p>
  </w:footnote>
  <w:footnote w:id="6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الإحکام فی أصول الأحکام.</w:t>
      </w:r>
    </w:p>
  </w:footnote>
  <w:footnote w:id="6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سنن ترمذی (2663)، سنن ابو داود (4605) و سنن ابن ماجه (13).</w:t>
      </w:r>
    </w:p>
  </w:footnote>
  <w:footnote w:id="6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w:t>
      </w:r>
      <w:r w:rsidR="00F67149">
        <w:rPr>
          <w:rStyle w:val="Char9"/>
          <w:rFonts w:eastAsiaTheme="minorHAnsi" w:hint="cs"/>
          <w:rtl/>
        </w:rPr>
        <w:t>ی</w:t>
      </w:r>
      <w:r w:rsidRPr="006E7484">
        <w:rPr>
          <w:rStyle w:val="Char9"/>
          <w:rFonts w:eastAsiaTheme="minorHAnsi" w:hint="cs"/>
          <w:rtl/>
        </w:rPr>
        <w:t>ح امام بخاری.</w:t>
      </w:r>
    </w:p>
  </w:footnote>
  <w:footnote w:id="6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سنن ابو داود (3161).</w:t>
      </w:r>
    </w:p>
  </w:footnote>
  <w:footnote w:id="6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امام مسلم (5326).</w:t>
      </w:r>
    </w:p>
  </w:footnote>
  <w:footnote w:id="65">
    <w:p w:rsidR="00D137BB" w:rsidRPr="006E7484" w:rsidRDefault="00D137BB" w:rsidP="00C96D5F">
      <w:pPr>
        <w:pStyle w:val="a9"/>
        <w:ind w:left="340" w:hanging="340"/>
        <w:rPr>
          <w:rtl/>
        </w:rPr>
      </w:pPr>
      <w:r w:rsidRPr="006E7484">
        <w:rPr>
          <w:rFonts w:eastAsia="Calibri"/>
          <w:szCs w:val="28"/>
        </w:rPr>
        <w:footnoteRef/>
      </w:r>
      <w:r w:rsidRPr="006E7484">
        <w:rPr>
          <w:rFonts w:hint="cs"/>
          <w:rtl/>
        </w:rPr>
        <w:t>- علوم الحدیث، ابن صلاح (138).</w:t>
      </w:r>
    </w:p>
  </w:footnote>
  <w:footnote w:id="66">
    <w:p w:rsidR="00D137BB" w:rsidRPr="006E7484" w:rsidRDefault="00D137BB" w:rsidP="00C96D5F">
      <w:pPr>
        <w:pStyle w:val="a9"/>
        <w:ind w:left="340" w:hanging="340"/>
        <w:rPr>
          <w:rtl/>
        </w:rPr>
      </w:pPr>
      <w:r w:rsidRPr="006E7484">
        <w:rPr>
          <w:rFonts w:eastAsia="Calibri"/>
          <w:szCs w:val="28"/>
        </w:rPr>
        <w:footnoteRef/>
      </w:r>
      <w:r w:rsidRPr="006E7484">
        <w:rPr>
          <w:rFonts w:hint="cs"/>
          <w:rtl/>
        </w:rPr>
        <w:t>- صفحه (175)، دار السلام، چاپ اول.</w:t>
      </w:r>
    </w:p>
  </w:footnote>
  <w:footnote w:id="6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(107).</w:t>
      </w:r>
    </w:p>
  </w:footnote>
  <w:footnote w:id="6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(106).یآی</w:t>
      </w:r>
    </w:p>
  </w:footnote>
  <w:footnote w:id="6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(1291).</w:t>
      </w:r>
    </w:p>
  </w:footnote>
  <w:footnote w:id="70">
    <w:p w:rsidR="00D137BB" w:rsidRPr="006E7484" w:rsidRDefault="00D137BB" w:rsidP="00C96D5F">
      <w:pPr>
        <w:pStyle w:val="FootnoteText"/>
        <w:bidi/>
        <w:ind w:left="340" w:hanging="340"/>
        <w:jc w:val="both"/>
        <w:rPr>
          <w:sz w:val="24"/>
          <w:szCs w:val="24"/>
          <w:rtl/>
          <w:lang w:bidi="fa-IR"/>
        </w:rPr>
      </w:pPr>
      <w:r w:rsidRPr="006E7484">
        <w:rPr>
          <w:rStyle w:val="FootnoteReference"/>
          <w:rFonts w:cs="IRNazli"/>
          <w:sz w:val="24"/>
          <w:szCs w:val="28"/>
          <w:vertAlign w:val="baseline"/>
        </w:rPr>
        <w:footnoteRef/>
      </w:r>
      <w:r w:rsidRPr="005211E7">
        <w:rPr>
          <w:rStyle w:val="Char9"/>
          <w:rFonts w:eastAsiaTheme="minorHAnsi" w:hint="cs"/>
          <w:rtl/>
          <w:lang w:bidi="ar-SA"/>
        </w:rPr>
        <w:t>-</w:t>
      </w:r>
      <w:r w:rsidRPr="006E7484">
        <w:rPr>
          <w:rFonts w:hint="cs"/>
          <w:sz w:val="24"/>
          <w:szCs w:val="24"/>
          <w:rtl/>
        </w:rPr>
        <w:t xml:space="preserve"> </w:t>
      </w:r>
      <w:r w:rsidRPr="006E7484">
        <w:rPr>
          <w:rStyle w:val="Char9"/>
          <w:rFonts w:eastAsiaTheme="minorHAnsi" w:hint="cs"/>
          <w:rtl/>
        </w:rPr>
        <w:t>مقدمه صحیح مسلم (7).</w:t>
      </w:r>
    </w:p>
  </w:footnote>
  <w:footnote w:id="7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xml:space="preserve">- </w:t>
      </w:r>
      <w:r w:rsidRPr="006E7484">
        <w:rPr>
          <w:rStyle w:val="Char9"/>
          <w:rFonts w:eastAsiaTheme="minorHAnsi"/>
          <w:rtl/>
        </w:rPr>
        <w:t>الکفایة فی علم الروایة</w:t>
      </w:r>
      <w:r w:rsidRPr="006E7484">
        <w:rPr>
          <w:rStyle w:val="Char9"/>
          <w:rFonts w:eastAsiaTheme="minorHAnsi" w:hint="cs"/>
          <w:rtl/>
        </w:rPr>
        <w:t xml:space="preserve"> (35).</w:t>
      </w:r>
    </w:p>
  </w:footnote>
  <w:footnote w:id="7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بخاری (99).</w:t>
      </w:r>
    </w:p>
  </w:footnote>
  <w:footnote w:id="7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سنن ترمذی (2657)، و گفته: این حدیثی حسن و صحیح است.</w:t>
      </w:r>
    </w:p>
  </w:footnote>
  <w:footnote w:id="7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مسند امام احمد (6510).</w:t>
      </w:r>
    </w:p>
  </w:footnote>
  <w:footnote w:id="75">
    <w:p w:rsidR="00D137BB" w:rsidRPr="006E7484" w:rsidRDefault="00D137BB" w:rsidP="00C96D5F">
      <w:pPr>
        <w:pStyle w:val="FootnoteText"/>
        <w:bidi/>
        <w:ind w:left="340" w:hanging="340"/>
        <w:jc w:val="both"/>
        <w:rPr>
          <w:sz w:val="24"/>
          <w:szCs w:val="24"/>
          <w:rtl/>
          <w:lang w:bidi="fa-IR"/>
        </w:rPr>
      </w:pPr>
      <w:r w:rsidRPr="006E7484">
        <w:rPr>
          <w:rStyle w:val="Char9"/>
          <w:rFonts w:eastAsia="Calibri"/>
          <w:szCs w:val="28"/>
        </w:rPr>
        <w:footnoteRef/>
      </w:r>
      <w:r w:rsidRPr="006E7484">
        <w:rPr>
          <w:rStyle w:val="Char9"/>
          <w:rFonts w:eastAsiaTheme="minorHAnsi" w:hint="cs"/>
          <w:rtl/>
        </w:rPr>
        <w:t>- سنن ابو داود (3646).</w:t>
      </w:r>
    </w:p>
  </w:footnote>
  <w:footnote w:id="7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بخاری (113).</w:t>
      </w:r>
    </w:p>
  </w:footnote>
  <w:footnote w:id="7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بخاری (2434).</w:t>
      </w:r>
    </w:p>
  </w:footnote>
  <w:footnote w:id="7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سنن ابو داود (4605)، سنن ابن ماجه (13).</w:t>
      </w:r>
    </w:p>
  </w:footnote>
  <w:footnote w:id="7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w:t>
      </w:r>
      <w:r w:rsidR="00F67149">
        <w:rPr>
          <w:rStyle w:val="Char9"/>
          <w:rFonts w:eastAsiaTheme="minorHAnsi" w:hint="cs"/>
          <w:rtl/>
        </w:rPr>
        <w:t>ی</w:t>
      </w:r>
      <w:r w:rsidRPr="006E7484">
        <w:rPr>
          <w:rStyle w:val="Char9"/>
          <w:rFonts w:eastAsiaTheme="minorHAnsi" w:hint="cs"/>
          <w:rtl/>
        </w:rPr>
        <w:t>ح بخار</w:t>
      </w:r>
      <w:r w:rsidR="00F67149">
        <w:rPr>
          <w:rStyle w:val="Char9"/>
          <w:rFonts w:eastAsiaTheme="minorHAnsi" w:hint="cs"/>
          <w:rtl/>
        </w:rPr>
        <w:t>ی</w:t>
      </w:r>
      <w:r w:rsidRPr="006E7484">
        <w:rPr>
          <w:rStyle w:val="Char9"/>
          <w:rFonts w:eastAsiaTheme="minorHAnsi" w:hint="cs"/>
          <w:rtl/>
        </w:rPr>
        <w:t xml:space="preserve"> (87).</w:t>
      </w:r>
    </w:p>
  </w:footnote>
  <w:footnote w:id="8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بخاری (1/26).</w:t>
      </w:r>
    </w:p>
  </w:footnote>
  <w:footnote w:id="8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بخاری (3093)، صحیح مسلم (1759).</w:t>
      </w:r>
    </w:p>
  </w:footnote>
  <w:footnote w:id="8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منبع پیشین.</w:t>
      </w:r>
    </w:p>
  </w:footnote>
  <w:footnote w:id="8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مسلم (442).</w:t>
      </w:r>
    </w:p>
  </w:footnote>
  <w:footnote w:id="8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(185).</w:t>
      </w:r>
    </w:p>
  </w:footnote>
  <w:footnote w:id="8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(802).</w:t>
      </w:r>
    </w:p>
  </w:footnote>
  <w:footnote w:id="8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(1454).</w:t>
      </w:r>
    </w:p>
  </w:footnote>
  <w:footnote w:id="8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مسلم (1822).</w:t>
      </w:r>
    </w:p>
  </w:footnote>
  <w:footnote w:id="88">
    <w:p w:rsidR="00D137BB" w:rsidRPr="006E7484" w:rsidRDefault="00D137BB" w:rsidP="00C96D5F">
      <w:pPr>
        <w:pStyle w:val="FootnoteText"/>
        <w:bidi/>
        <w:ind w:left="340" w:hanging="340"/>
        <w:jc w:val="both"/>
        <w:rPr>
          <w:sz w:val="24"/>
          <w:szCs w:val="24"/>
          <w:rtl/>
          <w:lang w:bidi="fa-IR"/>
        </w:rPr>
      </w:pPr>
      <w:r w:rsidRPr="006E7484">
        <w:rPr>
          <w:rStyle w:val="Char9"/>
          <w:rFonts w:eastAsia="Calibri"/>
          <w:szCs w:val="28"/>
        </w:rPr>
        <w:footnoteRef/>
      </w:r>
      <w:r w:rsidRPr="006E7484">
        <w:rPr>
          <w:rStyle w:val="Char9"/>
          <w:rFonts w:eastAsiaTheme="minorHAnsi" w:hint="cs"/>
          <w:rtl/>
        </w:rPr>
        <w:t>- صحیح بخاری (2818).</w:t>
      </w:r>
    </w:p>
  </w:footnote>
  <w:footnote w:id="8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صحیح بخاری (6829).</w:t>
      </w:r>
    </w:p>
  </w:footnote>
  <w:footnote w:id="9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تهذیب التهذیب، ابن حجر (3/93).</w:t>
      </w:r>
    </w:p>
  </w:footnote>
  <w:footnote w:id="9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شرح علل الترمذی، ابن رجب (1/399) ت: عتر.</w:t>
      </w:r>
    </w:p>
  </w:footnote>
  <w:footnote w:id="9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تهذیب التهذیب، ابن حجر (4/211).</w:t>
      </w:r>
    </w:p>
  </w:footnote>
  <w:footnote w:id="9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(1/31).</w:t>
      </w:r>
    </w:p>
  </w:footnote>
  <w:footnote w:id="9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شرح علل الترمذی، ابن رجب (1/355).</w:t>
      </w:r>
    </w:p>
  </w:footnote>
  <w:footnote w:id="95">
    <w:p w:rsidR="00D137BB" w:rsidRPr="006E7484" w:rsidRDefault="00D137BB" w:rsidP="00C96D5F">
      <w:pPr>
        <w:pStyle w:val="FootnoteText"/>
        <w:bidi/>
        <w:ind w:left="340" w:hanging="340"/>
        <w:jc w:val="both"/>
        <w:rPr>
          <w:sz w:val="24"/>
          <w:szCs w:val="24"/>
          <w:rtl/>
          <w:lang w:bidi="fa-IR"/>
        </w:rPr>
      </w:pPr>
      <w:r w:rsidRPr="006E7484">
        <w:rPr>
          <w:rStyle w:val="Char9"/>
          <w:rFonts w:eastAsia="Calibri"/>
          <w:szCs w:val="28"/>
        </w:rPr>
        <w:footnoteRef/>
      </w:r>
      <w:r w:rsidRPr="006E7484">
        <w:rPr>
          <w:rStyle w:val="Char9"/>
          <w:rFonts w:eastAsiaTheme="minorHAnsi" w:hint="cs"/>
          <w:rtl/>
        </w:rPr>
        <w:t>- مقدمه صحیح مسلم (15).</w:t>
      </w:r>
    </w:p>
  </w:footnote>
  <w:footnote w:id="9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شرح علل الترمذی، ابن رجب (1/341).</w:t>
      </w:r>
    </w:p>
  </w:footnote>
  <w:footnote w:id="9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بنگرید به: شرح علل الترمذی، ابن رجب (1/37-38).</w:t>
      </w:r>
    </w:p>
  </w:footnote>
  <w:footnote w:id="9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مصطلح التاریخ، اسد رستم (39)، مرکز تراث للبحوث و الدراسات.</w:t>
      </w:r>
    </w:p>
  </w:footnote>
  <w:footnote w:id="99">
    <w:p w:rsidR="00D137BB" w:rsidRPr="006E7484" w:rsidRDefault="00D137BB" w:rsidP="00C96D5F">
      <w:pPr>
        <w:pStyle w:val="FootnoteText"/>
        <w:bidi/>
        <w:ind w:left="340" w:hanging="340"/>
        <w:jc w:val="both"/>
        <w:rPr>
          <w:sz w:val="24"/>
          <w:szCs w:val="24"/>
          <w:rtl/>
          <w:lang w:bidi="fa-IR"/>
        </w:rPr>
      </w:pPr>
      <w:r w:rsidRPr="006E7484">
        <w:rPr>
          <w:rStyle w:val="Char9"/>
          <w:rFonts w:eastAsia="Calibri"/>
          <w:szCs w:val="28"/>
        </w:rPr>
        <w:footnoteRef/>
      </w:r>
      <w:r w:rsidRPr="006E7484">
        <w:rPr>
          <w:rStyle w:val="Char9"/>
          <w:rFonts w:eastAsiaTheme="minorHAnsi" w:hint="cs"/>
          <w:rtl/>
        </w:rPr>
        <w:t>- مصطلح التاریخ، اسد رستم (46).</w:t>
      </w:r>
    </w:p>
  </w:footnote>
  <w:footnote w:id="10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مصطلح التاریخ، اسد رستم (46-48).</w:t>
      </w:r>
    </w:p>
  </w:footnote>
  <w:footnote w:id="10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علل جمع علت است، و علت در اصطلاح محدثان عیبی است مخفی و پوشیده که از ناحیه‌ی سند یا متن یا هر دو بر حدیث عارض شده که فقط محدثان ماهر و تیزبین از آن آگاه خواهند بود، چنین حدیثی را حدیث «معلّل» می‌نامند که درواقع یکی از اقسام حدیث ضعیف است.</w:t>
      </w:r>
    </w:p>
  </w:footnote>
  <w:footnote w:id="10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الجرح و التعدیل، ابن ابی حاتم (2/40).</w:t>
      </w:r>
    </w:p>
  </w:footnote>
  <w:footnote w:id="10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العلل ومعرفة الرجال</w:t>
      </w:r>
      <w:r w:rsidRPr="006E7484">
        <w:rPr>
          <w:rStyle w:val="Char9"/>
          <w:rFonts w:eastAsiaTheme="minorHAnsi" w:hint="cs"/>
          <w:rtl/>
        </w:rPr>
        <w:t>، امام احمد به روایت مروذی (466).</w:t>
      </w:r>
    </w:p>
  </w:footnote>
  <w:footnote w:id="10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تهذیب الکمال ف</w:t>
      </w:r>
      <w:r w:rsidR="00F67149">
        <w:rPr>
          <w:rStyle w:val="Char9"/>
          <w:rFonts w:eastAsiaTheme="minorHAnsi" w:hint="cs"/>
          <w:rtl/>
        </w:rPr>
        <w:t>ی</w:t>
      </w:r>
      <w:r w:rsidRPr="006E7484">
        <w:rPr>
          <w:rStyle w:val="Char9"/>
          <w:rFonts w:eastAsiaTheme="minorHAnsi" w:hint="cs"/>
          <w:rtl/>
        </w:rPr>
        <w:t xml:space="preserve"> أسماء الرجال، مزی (9/242).</w:t>
      </w:r>
    </w:p>
  </w:footnote>
  <w:footnote w:id="10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علوم الحدیث (106)، دار الفکر، تحقیق: نورالدین عتر.</w:t>
      </w:r>
    </w:p>
  </w:footnote>
  <w:footnote w:id="106">
    <w:p w:rsidR="00D137BB" w:rsidRPr="006E7484" w:rsidRDefault="00D137BB" w:rsidP="00C96D5F">
      <w:pPr>
        <w:pStyle w:val="FootnoteText"/>
        <w:bidi/>
        <w:ind w:left="340" w:hanging="340"/>
        <w:jc w:val="both"/>
        <w:rPr>
          <w:sz w:val="24"/>
          <w:szCs w:val="24"/>
          <w:rtl/>
          <w:lang w:bidi="fa-IR"/>
        </w:rPr>
      </w:pPr>
      <w:r w:rsidRPr="006E7484">
        <w:rPr>
          <w:rStyle w:val="FootnoteReference"/>
          <w:rFonts w:cs="IRNazli"/>
          <w:sz w:val="24"/>
          <w:szCs w:val="28"/>
          <w:vertAlign w:val="baseline"/>
        </w:rPr>
        <w:footnoteRef/>
      </w:r>
      <w:r w:rsidRPr="005211E7">
        <w:rPr>
          <w:rStyle w:val="Char9"/>
          <w:rFonts w:eastAsiaTheme="minorHAnsi" w:hint="cs"/>
          <w:rtl/>
          <w:lang w:bidi="ar-SA"/>
        </w:rPr>
        <w:t>-</w:t>
      </w:r>
      <w:r w:rsidRPr="006E7484">
        <w:rPr>
          <w:rFonts w:hint="cs"/>
          <w:sz w:val="24"/>
          <w:szCs w:val="24"/>
          <w:rtl/>
        </w:rPr>
        <w:t xml:space="preserve"> </w:t>
      </w:r>
      <w:r w:rsidRPr="006E7484">
        <w:rPr>
          <w:rStyle w:val="Char9"/>
          <w:rFonts w:eastAsiaTheme="minorHAnsi"/>
          <w:rtl/>
        </w:rPr>
        <w:t>ومعرفة الرجال</w:t>
      </w:r>
      <w:r w:rsidRPr="006E7484">
        <w:rPr>
          <w:rStyle w:val="Char9"/>
          <w:rFonts w:eastAsiaTheme="minorHAnsi" w:hint="cs"/>
          <w:rtl/>
        </w:rPr>
        <w:t>، روایة ابن محرز، مجمع اللغة العربیة (2</w:t>
      </w:r>
      <w:r w:rsidRPr="001E7349">
        <w:rPr>
          <w:rStyle w:val="Char9"/>
          <w:rFonts w:eastAsiaTheme="minorHAnsi" w:hint="cs"/>
          <w:rtl/>
        </w:rPr>
        <w:t>/</w:t>
      </w:r>
      <w:r w:rsidRPr="006E7484">
        <w:rPr>
          <w:rStyle w:val="Char9"/>
          <w:rFonts w:eastAsiaTheme="minorHAnsi" w:hint="cs"/>
          <w:rtl/>
        </w:rPr>
        <w:t>39).</w:t>
      </w:r>
    </w:p>
  </w:footnote>
  <w:footnote w:id="10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العلل و معرفة الرجال</w:t>
      </w:r>
      <w:r w:rsidRPr="006E7484">
        <w:rPr>
          <w:rStyle w:val="Char9"/>
          <w:rFonts w:eastAsiaTheme="minorHAnsi" w:hint="cs"/>
          <w:rtl/>
        </w:rPr>
        <w:t>، امام احمد با روایت پسر وی عبدالله (3478).</w:t>
      </w:r>
    </w:p>
  </w:footnote>
  <w:footnote w:id="10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به عنوان بنگر به شرح‌حال عبدالله بن جعفر مدینی در کتاب‌های جرح و تعدیل.</w:t>
      </w:r>
    </w:p>
  </w:footnote>
  <w:footnote w:id="10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الفروسیة</w:t>
      </w:r>
      <w:r w:rsidRPr="006E7484">
        <w:rPr>
          <w:rStyle w:val="Char9"/>
          <w:rFonts w:eastAsiaTheme="minorHAnsi" w:hint="cs"/>
          <w:rtl/>
        </w:rPr>
        <w:t>، ابن قیم (186).</w:t>
      </w:r>
    </w:p>
  </w:footnote>
  <w:footnote w:id="11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علوم الحدیث، ابن صلاح (91).</w:t>
      </w:r>
    </w:p>
  </w:footnote>
  <w:footnote w:id="11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علوم الحدیث، ابن صلاح (91).</w:t>
      </w:r>
    </w:p>
  </w:footnote>
  <w:footnote w:id="11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(637)، صحیح مسلم (604).</w:t>
      </w:r>
    </w:p>
  </w:footnote>
  <w:footnote w:id="113">
    <w:p w:rsidR="00D137BB" w:rsidRPr="006E7484" w:rsidRDefault="00D137BB" w:rsidP="00C96D5F">
      <w:pPr>
        <w:pStyle w:val="FootnoteText"/>
        <w:bidi/>
        <w:ind w:left="340" w:hanging="340"/>
        <w:jc w:val="both"/>
        <w:rPr>
          <w:sz w:val="24"/>
          <w:szCs w:val="24"/>
          <w:rtl/>
          <w:lang w:bidi="fa-IR"/>
        </w:rPr>
      </w:pPr>
      <w:r w:rsidRPr="006E7484">
        <w:rPr>
          <w:rStyle w:val="Char9"/>
          <w:rFonts w:eastAsia="Calibri"/>
          <w:szCs w:val="28"/>
        </w:rPr>
        <w:footnoteRef/>
      </w:r>
      <w:r w:rsidRPr="006E7484">
        <w:rPr>
          <w:rStyle w:val="Char9"/>
          <w:rFonts w:eastAsiaTheme="minorHAnsi" w:hint="cs"/>
          <w:rtl/>
        </w:rPr>
        <w:t>- بنگرید به: سنن الترمذی (517).</w:t>
      </w:r>
    </w:p>
  </w:footnote>
  <w:footnote w:id="11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شرح علل الترمذی (2/467-469) ت: نورالدین عتر.</w:t>
      </w:r>
    </w:p>
  </w:footnote>
  <w:footnote w:id="11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شرح علل الترمذی، ابن رجب (2/671).</w:t>
      </w:r>
    </w:p>
  </w:footnote>
  <w:footnote w:id="11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شرح علل الترمذی، ابن رجب (2/734).</w:t>
      </w:r>
    </w:p>
  </w:footnote>
  <w:footnote w:id="11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شرح علل الترمذی، ابن رجب (2/767-768).</w:t>
      </w:r>
    </w:p>
  </w:footnote>
  <w:footnote w:id="11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از سوی انتشارات دار المحدّث به چاپ رسیده است.</w:t>
      </w:r>
    </w:p>
  </w:footnote>
  <w:footnote w:id="11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المنار المنیف (26)، ط: عالم الفوائد.</w:t>
      </w:r>
    </w:p>
  </w:footnote>
  <w:footnote w:id="12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منبع پیشین (34).</w:t>
      </w:r>
    </w:p>
  </w:footnote>
  <w:footnote w:id="12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بنگر به: المنار المنیف صفحه (36-46).</w:t>
      </w:r>
    </w:p>
  </w:footnote>
  <w:footnote w:id="12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المستدرک، حاکم (4/404).</w:t>
      </w:r>
    </w:p>
  </w:footnote>
  <w:footnote w:id="12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اللآلی المنثورة</w:t>
      </w:r>
      <w:r w:rsidRPr="006E7484">
        <w:rPr>
          <w:rStyle w:val="Char9"/>
          <w:rFonts w:eastAsiaTheme="minorHAnsi" w:hint="cs"/>
          <w:rtl/>
        </w:rPr>
        <w:t>؛ زرکشی (100)، المکتب الإسلامی، چاپ 1، تحقیق: محمد لطفی صباغ.</w:t>
      </w:r>
    </w:p>
  </w:footnote>
  <w:footnote w:id="12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دار إحیاء التراث.</w:t>
      </w:r>
    </w:p>
  </w:footnote>
  <w:footnote w:id="12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التاریخ الکبیر، بخاری (2/114-115) تحقیق: معلمی.</w:t>
      </w:r>
    </w:p>
  </w:footnote>
  <w:footnote w:id="12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Theme="minorHAnsi"/>
          <w:szCs w:val="28"/>
        </w:rPr>
        <w:footnoteRef/>
      </w:r>
      <w:r w:rsidRPr="006E7484">
        <w:rPr>
          <w:rStyle w:val="Char9"/>
          <w:rFonts w:eastAsiaTheme="minorHAnsi" w:hint="cs"/>
          <w:rtl/>
        </w:rPr>
        <w:t>- احمد (1/305)، ترمذی (3122)، نسائی (2/118) و ابن ماجه (1046).</w:t>
      </w:r>
    </w:p>
  </w:footnote>
  <w:footnote w:id="127">
    <w:p w:rsidR="00D137BB" w:rsidRPr="006E7484" w:rsidRDefault="00D137BB" w:rsidP="00C96D5F">
      <w:pPr>
        <w:pStyle w:val="FootnoteText"/>
        <w:bidi/>
        <w:ind w:left="340" w:hanging="340"/>
        <w:jc w:val="both"/>
        <w:rPr>
          <w:sz w:val="24"/>
          <w:szCs w:val="24"/>
          <w:rtl/>
          <w:lang w:bidi="fa-IR"/>
        </w:rPr>
      </w:pPr>
      <w:r w:rsidRPr="006E7484">
        <w:rPr>
          <w:rStyle w:val="FootnoteReference"/>
          <w:rFonts w:cs="IRNazli"/>
          <w:sz w:val="24"/>
          <w:szCs w:val="28"/>
          <w:vertAlign w:val="baseline"/>
        </w:rPr>
        <w:footnoteRef/>
      </w:r>
      <w:r w:rsidRPr="005211E7">
        <w:rPr>
          <w:rStyle w:val="Char9"/>
          <w:rFonts w:eastAsiaTheme="minorHAnsi" w:hint="cs"/>
          <w:rtl/>
          <w:lang w:bidi="ar-SA"/>
        </w:rPr>
        <w:t>-</w:t>
      </w:r>
      <w:r w:rsidRPr="006E7484">
        <w:rPr>
          <w:rFonts w:hint="cs"/>
          <w:sz w:val="24"/>
          <w:szCs w:val="24"/>
          <w:rtl/>
        </w:rPr>
        <w:t xml:space="preserve"> </w:t>
      </w:r>
      <w:r w:rsidRPr="006E7484">
        <w:rPr>
          <w:rStyle w:val="Char9"/>
          <w:rFonts w:eastAsiaTheme="minorHAnsi" w:hint="cs"/>
          <w:rtl/>
        </w:rPr>
        <w:t>ترمذی (3122).</w:t>
      </w:r>
    </w:p>
  </w:footnote>
  <w:footnote w:id="12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تفسیر ابن کثیر (4/532)، </w:t>
      </w:r>
      <w:r w:rsidRPr="006E7484">
        <w:rPr>
          <w:rStyle w:val="Char9"/>
          <w:rFonts w:eastAsiaTheme="minorHAnsi"/>
          <w:rtl/>
        </w:rPr>
        <w:t>دار طیبة</w:t>
      </w:r>
      <w:r w:rsidRPr="006E7484">
        <w:rPr>
          <w:rStyle w:val="Char9"/>
          <w:rFonts w:eastAsiaTheme="minorHAnsi" w:hint="cs"/>
          <w:rtl/>
        </w:rPr>
        <w:t>.</w:t>
      </w:r>
    </w:p>
  </w:footnote>
  <w:footnote w:id="129">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مسلم (2839).</w:t>
      </w:r>
    </w:p>
  </w:footnote>
  <w:footnote w:id="130">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فهد احمدی در مقاله‌ای با عنوان: لو کان البخاری بیننا در روزنامه‌ی الریاض.</w:t>
      </w:r>
    </w:p>
  </w:footnote>
  <w:footnote w:id="131">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(1195) و صحیح مسلم (1391).</w:t>
      </w:r>
    </w:p>
  </w:footnote>
  <w:footnote w:id="132">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المحلی بالآثار، ابن حزم (7/283).</w:t>
      </w:r>
    </w:p>
  </w:footnote>
  <w:footnote w:id="133">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(6167) و صحیح مسلم (2639).</w:t>
      </w:r>
    </w:p>
  </w:footnote>
  <w:footnote w:id="134">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xml:space="preserve">- </w:t>
      </w:r>
      <w:r w:rsidRPr="006E7484">
        <w:rPr>
          <w:rStyle w:val="Char9"/>
          <w:rFonts w:eastAsiaTheme="minorHAnsi"/>
          <w:rtl/>
        </w:rPr>
        <w:t>النهایة فی الفتن و الملاحم</w:t>
      </w:r>
      <w:r w:rsidRPr="006E7484">
        <w:rPr>
          <w:rStyle w:val="Char9"/>
          <w:rFonts w:eastAsiaTheme="minorHAnsi" w:hint="cs"/>
          <w:rtl/>
        </w:rPr>
        <w:t xml:space="preserve"> (1/197).</w:t>
      </w:r>
    </w:p>
  </w:footnote>
  <w:footnote w:id="135">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اجباری در دین نیست.</w:t>
      </w:r>
    </w:p>
  </w:footnote>
  <w:footnote w:id="136">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(6552) و صحیح مسلم (2827).</w:t>
      </w:r>
    </w:p>
  </w:footnote>
  <w:footnote w:id="137">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صحیح بخاری (3320).</w:t>
      </w:r>
    </w:p>
  </w:footnote>
  <w:footnote w:id="138">
    <w:p w:rsidR="00D137BB" w:rsidRPr="006E7484" w:rsidRDefault="00D137BB" w:rsidP="00C96D5F">
      <w:pPr>
        <w:pStyle w:val="FootnoteText"/>
        <w:bidi/>
        <w:ind w:left="340" w:hanging="340"/>
        <w:jc w:val="both"/>
        <w:rPr>
          <w:rStyle w:val="Char9"/>
          <w:rFonts w:eastAsiaTheme="minorHAnsi"/>
          <w:rtl/>
        </w:rPr>
      </w:pPr>
      <w:r w:rsidRPr="006E7484">
        <w:rPr>
          <w:rStyle w:val="Char9"/>
          <w:rFonts w:eastAsia="Calibri"/>
          <w:szCs w:val="28"/>
        </w:rPr>
        <w:footnoteRef/>
      </w:r>
      <w:r w:rsidRPr="006E7484">
        <w:rPr>
          <w:rStyle w:val="Char9"/>
          <w:rFonts w:eastAsiaTheme="minorHAnsi" w:hint="cs"/>
          <w:rtl/>
        </w:rPr>
        <w:t>- فهد احمدی، لو کان البخاری بیننا، روزنامه الریاض (16949).</w:t>
      </w:r>
    </w:p>
  </w:footnote>
  <w:footnote w:id="139">
    <w:p w:rsidR="00D137BB" w:rsidRPr="006E7484" w:rsidRDefault="00D137BB" w:rsidP="00C96D5F">
      <w:pPr>
        <w:widowControl w:val="0"/>
        <w:ind w:left="340" w:hanging="340"/>
        <w:jc w:val="both"/>
        <w:rPr>
          <w:rStyle w:val="Char9"/>
          <w:rFonts w:eastAsia="Calibri"/>
          <w:rtl/>
        </w:rPr>
      </w:pPr>
      <w:r w:rsidRPr="006E7484">
        <w:rPr>
          <w:rStyle w:val="Char9"/>
          <w:rFonts w:eastAsia="Calibri"/>
          <w:szCs w:val="28"/>
        </w:rPr>
        <w:footnoteRef/>
      </w:r>
      <w:r w:rsidRPr="006E7484">
        <w:rPr>
          <w:rStyle w:val="Char9"/>
          <w:rFonts w:eastAsia="Calibri" w:hint="cs"/>
          <w:rtl/>
        </w:rPr>
        <w:t>- به روایت امام احمد در مسند خود (4/131).</w:t>
      </w:r>
    </w:p>
  </w:footnote>
  <w:footnote w:id="140">
    <w:p w:rsidR="00D137BB" w:rsidRPr="006E7484" w:rsidRDefault="00D137BB" w:rsidP="00C96D5F">
      <w:pPr>
        <w:pStyle w:val="FootnoteText"/>
        <w:bidi/>
        <w:ind w:left="340" w:hanging="340"/>
        <w:jc w:val="both"/>
        <w:rPr>
          <w:sz w:val="24"/>
          <w:szCs w:val="24"/>
          <w:rtl/>
          <w:lang w:bidi="fa-IR"/>
        </w:rPr>
      </w:pPr>
      <w:r w:rsidRPr="006E7484">
        <w:rPr>
          <w:rStyle w:val="FootnoteReference"/>
          <w:rFonts w:cs="IRNazli"/>
          <w:sz w:val="24"/>
          <w:szCs w:val="28"/>
          <w:vertAlign w:val="baseline"/>
        </w:rPr>
        <w:footnoteRef/>
      </w:r>
      <w:r w:rsidRPr="006E7484">
        <w:rPr>
          <w:rStyle w:val="Char9"/>
          <w:rFonts w:eastAsiaTheme="minorHAnsi" w:hint="cs"/>
          <w:rtl/>
          <w:lang w:bidi="ar-SA"/>
        </w:rPr>
        <w:t>-</w:t>
      </w:r>
      <w:r w:rsidRPr="006E7484">
        <w:rPr>
          <w:rFonts w:hint="cs"/>
          <w:sz w:val="24"/>
          <w:szCs w:val="24"/>
          <w:rtl/>
        </w:rPr>
        <w:t xml:space="preserve"> </w:t>
      </w:r>
      <w:r w:rsidRPr="006E7484">
        <w:rPr>
          <w:rStyle w:val="Char9"/>
          <w:rFonts w:eastAsiaTheme="minorHAnsi" w:hint="cs"/>
          <w:rtl/>
        </w:rPr>
        <w:t>سنن ابو داود (4605) و سنن ابن ماجه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BB" w:rsidRPr="00C9167F" w:rsidRDefault="00D137BB" w:rsidP="00310CBB">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43310209" wp14:editId="4A27FC18">
              <wp:simplePos x="0" y="0"/>
              <wp:positionH relativeFrom="column">
                <wp:posOffset>0</wp:posOffset>
              </wp:positionH>
              <wp:positionV relativeFrom="paragraph">
                <wp:posOffset>288925</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54.3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70786">
      <w:rPr>
        <w:rFonts w:ascii="IRNazli" w:hAnsi="IRNazli" w:cs="IRNazli" w:hint="cs"/>
        <w:noProof/>
        <w:rtl/>
      </w:rPr>
      <w:t>‌د</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310CBB">
      <w:rPr>
        <w:rFonts w:ascii="IRNazanin" w:hAnsi="IRNazanin" w:cs="IRNazanin"/>
        <w:b/>
        <w:bCs/>
        <w:sz w:val="26"/>
        <w:szCs w:val="26"/>
        <w:rtl/>
        <w:lang w:bidi="fa-IR"/>
      </w:rPr>
      <w:t>اثبات حج</w:t>
    </w:r>
    <w:r w:rsidRPr="00310CBB">
      <w:rPr>
        <w:rFonts w:ascii="IRNazanin" w:hAnsi="IRNazanin" w:cs="IRNazanin" w:hint="cs"/>
        <w:b/>
        <w:bCs/>
        <w:sz w:val="26"/>
        <w:szCs w:val="26"/>
        <w:rtl/>
        <w:lang w:bidi="fa-IR"/>
      </w:rPr>
      <w:t>یّت</w:t>
    </w:r>
    <w:r w:rsidRPr="00310CBB">
      <w:rPr>
        <w:rFonts w:ascii="IRNazanin" w:hAnsi="IRNazanin" w:cs="IRNazanin"/>
        <w:b/>
        <w:bCs/>
        <w:sz w:val="26"/>
        <w:szCs w:val="26"/>
        <w:rtl/>
        <w:lang w:bidi="fa-IR"/>
      </w:rPr>
      <w:t xml:space="preserve"> سنت و نقض اصول منکران 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F4" w:rsidRPr="00C9167F" w:rsidRDefault="00F751F4" w:rsidP="002953FA">
    <w:pPr>
      <w:pStyle w:val="Header"/>
      <w:tabs>
        <w:tab w:val="left" w:pos="284"/>
        <w:tab w:val="right" w:pos="6804"/>
      </w:tabs>
      <w:spacing w:after="180"/>
      <w:ind w:left="284" w:right="284" w:firstLine="0"/>
      <w:jc w:val="both"/>
      <w:rPr>
        <w:rFonts w:ascii="IRLotus" w:hAnsi="IRLotus" w:cs="IRLotus"/>
        <w:sz w:val="22"/>
        <w:szCs w:val="22"/>
        <w:rtl/>
      </w:rPr>
    </w:pPr>
    <w:r w:rsidRPr="00F751F4">
      <w:rPr>
        <w:rFonts w:ascii="IRNazanin" w:hAnsi="IRNazanin" w:cs="IRNazanin"/>
        <w:b/>
        <w:bCs/>
        <w:noProof/>
        <w:sz w:val="26"/>
        <w:szCs w:val="26"/>
        <w:rtl/>
      </w:rPr>
      <mc:AlternateContent>
        <mc:Choice Requires="wps">
          <w:drawing>
            <wp:anchor distT="0" distB="0" distL="114300" distR="114300" simplePos="0" relativeHeight="251681280" behindDoc="0" locked="0" layoutInCell="1" allowOverlap="1" wp14:anchorId="6FE9EF89" wp14:editId="7C975726">
              <wp:simplePos x="0" y="0"/>
              <wp:positionH relativeFrom="column">
                <wp:posOffset>0</wp:posOffset>
              </wp:positionH>
              <wp:positionV relativeFrom="paragraph">
                <wp:posOffset>288290</wp:posOffset>
              </wp:positionV>
              <wp:extent cx="4500000" cy="0"/>
              <wp:effectExtent l="0" t="1905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" strokeweight="3pt">
              <v:stroke linestyle="thinThin"/>
            </v:line>
          </w:pict>
        </mc:Fallback>
      </mc:AlternateContent>
    </w:r>
    <w:r w:rsidRPr="00F751F4">
      <w:rPr>
        <w:rFonts w:ascii="IRNazanin" w:hAnsi="IRNazanin" w:cs="IRNazanin"/>
        <w:b/>
        <w:bCs/>
        <w:noProof/>
        <w:sz w:val="26"/>
        <w:szCs w:val="26"/>
        <w:rtl/>
      </w:rPr>
      <w:t>بخش اول</w:t>
    </w:r>
    <w:r w:rsidRPr="00F751F4">
      <w:rPr>
        <w:rFonts w:ascii="IRNazanin" w:hAnsi="IRNazanin" w:cs="IRNazanin" w:hint="cs"/>
        <w:b/>
        <w:bCs/>
        <w:noProof/>
        <w:sz w:val="26"/>
        <w:szCs w:val="26"/>
        <w:rtl/>
      </w:rPr>
      <w:t>:</w:t>
    </w:r>
    <w:r w:rsidRPr="00F751F4">
      <w:rPr>
        <w:rFonts w:ascii="IRNazanin" w:hAnsi="IRNazanin" w:cs="IRNazanin"/>
        <w:b/>
        <w:bCs/>
        <w:noProof/>
        <w:sz w:val="26"/>
        <w:szCs w:val="26"/>
        <w:rtl/>
      </w:rPr>
      <w:t xml:space="preserve"> بن</w:t>
    </w:r>
    <w:r w:rsidRPr="00F751F4">
      <w:rPr>
        <w:rFonts w:ascii="IRNazanin" w:hAnsi="IRNazanin" w:cs="IRNazanin" w:hint="cs"/>
        <w:b/>
        <w:bCs/>
        <w:noProof/>
        <w:sz w:val="26"/>
        <w:szCs w:val="26"/>
        <w:rtl/>
      </w:rPr>
      <w:t>یادهای</w:t>
    </w:r>
    <w:r w:rsidRPr="00F751F4">
      <w:rPr>
        <w:rFonts w:ascii="IRNazanin" w:hAnsi="IRNazanin" w:cs="IRNazanin"/>
        <w:b/>
        <w:bCs/>
        <w:noProof/>
        <w:sz w:val="26"/>
        <w:szCs w:val="26"/>
        <w:rtl/>
      </w:rPr>
      <w:t xml:space="preserve"> حج</w:t>
    </w:r>
    <w:r w:rsidRPr="00F751F4">
      <w:rPr>
        <w:rFonts w:ascii="IRNazanin" w:hAnsi="IRNazanin" w:cs="IRNazanin" w:hint="cs"/>
        <w:b/>
        <w:bCs/>
        <w:noProof/>
        <w:sz w:val="26"/>
        <w:szCs w:val="26"/>
        <w:rtl/>
      </w:rPr>
      <w:t>یت</w:t>
    </w:r>
    <w:r w:rsidRPr="00F751F4">
      <w:rPr>
        <w:rFonts w:ascii="IRNazanin" w:hAnsi="IRNazanin" w:cs="IRNazanin"/>
        <w:b/>
        <w:bCs/>
        <w:noProof/>
        <w:sz w:val="26"/>
        <w:szCs w:val="26"/>
        <w:rtl/>
      </w:rPr>
      <w:t xml:space="preserve"> سنت</w:t>
    </w:r>
    <w:r>
      <w:rPr>
        <w:rFonts w:ascii="IRNazanin" w:hAnsi="IRNazanin" w:cs="IRNazanin" w:hint="cs"/>
        <w:b/>
        <w:bCs/>
        <w:sz w:val="26"/>
        <w:szCs w:val="26"/>
        <w:rtl/>
        <w:lang w:bidi="fa-IR"/>
      </w:rPr>
      <w:t xml:space="preserve"> </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5B65">
      <w:rPr>
        <w:rFonts w:ascii="IRNazli" w:hAnsi="IRNazli" w:cs="IRNazli"/>
        <w:noProof/>
        <w:rtl/>
      </w:rPr>
      <w:t>47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6C6" w:rsidRPr="00C9167F" w:rsidRDefault="005666C6" w:rsidP="002953FA">
    <w:pPr>
      <w:pStyle w:val="Header"/>
      <w:tabs>
        <w:tab w:val="left" w:pos="284"/>
        <w:tab w:val="right" w:pos="6804"/>
      </w:tabs>
      <w:spacing w:after="180"/>
      <w:ind w:left="284" w:right="284" w:firstLine="0"/>
      <w:jc w:val="both"/>
      <w:rPr>
        <w:rFonts w:ascii="IRLotus" w:hAnsi="IRLotus" w:cs="IRLotus"/>
        <w:sz w:val="22"/>
        <w:szCs w:val="22"/>
        <w:rtl/>
      </w:rPr>
    </w:pPr>
    <w:r w:rsidRPr="00F751F4">
      <w:rPr>
        <w:rFonts w:ascii="IRNazanin" w:hAnsi="IRNazanin" w:cs="IRNazanin"/>
        <w:b/>
        <w:bCs/>
        <w:noProof/>
        <w:sz w:val="26"/>
        <w:szCs w:val="26"/>
        <w:rtl/>
      </w:rPr>
      <mc:AlternateContent>
        <mc:Choice Requires="wps">
          <w:drawing>
            <wp:anchor distT="0" distB="0" distL="114300" distR="114300" simplePos="0" relativeHeight="251683328" behindDoc="0" locked="0" layoutInCell="1" allowOverlap="1" wp14:anchorId="321B9D5C" wp14:editId="6870A0F2">
              <wp:simplePos x="0" y="0"/>
              <wp:positionH relativeFrom="column">
                <wp:posOffset>0</wp:posOffset>
              </wp:positionH>
              <wp:positionV relativeFrom="paragraph">
                <wp:posOffset>288290</wp:posOffset>
              </wp:positionV>
              <wp:extent cx="4500000" cy="0"/>
              <wp:effectExtent l="0" t="1905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06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iB006KwIAAE4EAAAOAAAAAAAAAAAAAAAAAC4CAABkcnMvZTJvRG9j&#10;LnhtbFBLAQItABQABgAIAAAAIQBfD/N72AAAAAYBAAAPAAAAAAAAAAAAAAAAAIUEAABkcnMvZG93&#10;bnJldi54bWxQSwUGAAAAAAQABADzAAAAigUAAAAA&#10;" strokeweight="3pt">
              <v:stroke linestyle="thinThin"/>
            </v:line>
          </w:pict>
        </mc:Fallback>
      </mc:AlternateContent>
    </w:r>
    <w:r w:rsidRPr="005666C6">
      <w:rPr>
        <w:rFonts w:ascii="IRNazanin" w:hAnsi="IRNazanin" w:cs="IRNazanin"/>
        <w:b/>
        <w:bCs/>
        <w:noProof/>
        <w:sz w:val="26"/>
        <w:szCs w:val="26"/>
        <w:rtl/>
      </w:rPr>
      <w:t>بخش دوم</w:t>
    </w:r>
    <w:r>
      <w:rPr>
        <w:rFonts w:ascii="IRNazanin" w:hAnsi="IRNazanin" w:cs="IRNazanin" w:hint="cs"/>
        <w:b/>
        <w:bCs/>
        <w:noProof/>
        <w:sz w:val="26"/>
        <w:szCs w:val="26"/>
        <w:rtl/>
      </w:rPr>
      <w:t>:</w:t>
    </w:r>
    <w:r w:rsidRPr="005666C6">
      <w:rPr>
        <w:rFonts w:ascii="IRNazanin" w:hAnsi="IRNazanin" w:cs="IRNazanin"/>
        <w:b/>
        <w:bCs/>
        <w:noProof/>
        <w:sz w:val="26"/>
        <w:szCs w:val="26"/>
        <w:rtl/>
      </w:rPr>
      <w:t xml:space="preserve"> نقض اصول منکران سنت</w:t>
    </w:r>
    <w:r>
      <w:rPr>
        <w:rFonts w:ascii="IRNazanin" w:hAnsi="IRNazanin" w:cs="IRNazanin" w:hint="cs"/>
        <w:b/>
        <w:bCs/>
        <w:sz w:val="26"/>
        <w:szCs w:val="26"/>
        <w:rtl/>
        <w:lang w:bidi="fa-IR"/>
      </w:rPr>
      <w:t xml:space="preserve"> </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5B65">
      <w:rPr>
        <w:rFonts w:ascii="IRNazli" w:hAnsi="IRNazli" w:cs="IRNazli"/>
        <w:noProof/>
        <w:rtl/>
      </w:rPr>
      <w:t>119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BB" w:rsidRPr="005E2A06" w:rsidRDefault="00D137BB"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7AFF02FA" wp14:editId="24221DFE">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BB" w:rsidRPr="00253E71" w:rsidRDefault="00D137BB" w:rsidP="00253E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786" w:rsidRPr="00C9167F" w:rsidRDefault="00A70786" w:rsidP="00310CBB">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7184" behindDoc="0" locked="0" layoutInCell="1" allowOverlap="1" wp14:anchorId="7785BED4" wp14:editId="60F6BC15">
              <wp:simplePos x="0" y="0"/>
              <wp:positionH relativeFrom="column">
                <wp:posOffset>0</wp:posOffset>
              </wp:positionH>
              <wp:positionV relativeFrom="paragraph">
                <wp:posOffset>288925</wp:posOffset>
              </wp:positionV>
              <wp:extent cx="4500000" cy="0"/>
              <wp:effectExtent l="0" t="1905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54.3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sKgIAAEw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5B65">
      <w:rPr>
        <w:rFonts w:ascii="IRNazli" w:hAnsi="IRNazli" w:cs="IRNazli" w:hint="cs"/>
        <w:noProof/>
        <w:rtl/>
      </w:rPr>
      <w:t>‌ب</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310CBB">
      <w:rPr>
        <w:rFonts w:ascii="IRNazanin" w:hAnsi="IRNazanin" w:cs="IRNazanin"/>
        <w:b/>
        <w:bCs/>
        <w:sz w:val="26"/>
        <w:szCs w:val="26"/>
        <w:rtl/>
        <w:lang w:bidi="fa-IR"/>
      </w:rPr>
      <w:t>اثبات حج</w:t>
    </w:r>
    <w:r w:rsidRPr="00310CBB">
      <w:rPr>
        <w:rFonts w:ascii="IRNazanin" w:hAnsi="IRNazanin" w:cs="IRNazanin" w:hint="cs"/>
        <w:b/>
        <w:bCs/>
        <w:sz w:val="26"/>
        <w:szCs w:val="26"/>
        <w:rtl/>
        <w:lang w:bidi="fa-IR"/>
      </w:rPr>
      <w:t>یّت</w:t>
    </w:r>
    <w:r w:rsidRPr="00310CBB">
      <w:rPr>
        <w:rFonts w:ascii="IRNazanin" w:hAnsi="IRNazanin" w:cs="IRNazanin"/>
        <w:b/>
        <w:bCs/>
        <w:sz w:val="26"/>
        <w:szCs w:val="26"/>
        <w:rtl/>
        <w:lang w:bidi="fa-IR"/>
      </w:rPr>
      <w:t xml:space="preserve"> سنت و نقض اصول منکران آن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BB" w:rsidRPr="00C9167F" w:rsidRDefault="00D137BB" w:rsidP="00CF677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749A4F36" wp14:editId="5EDDC5CC">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5B65">
      <w:rPr>
        <w:rFonts w:ascii="IRNazli" w:hAnsi="IRNazli" w:cs="IRNazli" w:hint="cs"/>
        <w:noProof/>
        <w:rtl/>
      </w:rPr>
      <w:t>‌ج</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BB" w:rsidRDefault="00D137BB">
    <w:pPr>
      <w:pStyle w:val="Header"/>
      <w:rPr>
        <w:rtl/>
        <w:lang w:bidi="fa-IR"/>
      </w:rPr>
    </w:pPr>
  </w:p>
  <w:p w:rsidR="00D137BB" w:rsidRPr="00AE75D7" w:rsidRDefault="00D137BB">
    <w:pPr>
      <w:pStyle w:val="Header"/>
      <w:rPr>
        <w:sz w:val="68"/>
        <w:szCs w:val="68"/>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BB" w:rsidRPr="00C9167F" w:rsidRDefault="00D137BB"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4B5A5E0A" wp14:editId="64D6895C">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751F4">
      <w:rPr>
        <w:rFonts w:ascii="IRNazli" w:hAnsi="IRNazli" w:cs="IRNazli"/>
        <w:noProof/>
        <w:rtl/>
      </w:rPr>
      <w:t>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BB" w:rsidRDefault="00D137BB">
    <w:pPr>
      <w:pStyle w:val="Header"/>
      <w:rPr>
        <w:rtl/>
        <w:lang w:bidi="fa-IR"/>
      </w:rPr>
    </w:pPr>
  </w:p>
  <w:p w:rsidR="00D137BB" w:rsidRPr="00AE75D7" w:rsidRDefault="00D137BB">
    <w:pPr>
      <w:pStyle w:val="Header"/>
      <w:rPr>
        <w:sz w:val="68"/>
        <w:szCs w:val="68"/>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F4" w:rsidRPr="00C9167F" w:rsidRDefault="00F751F4"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1BC32981" wp14:editId="291BF030">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5B65">
      <w:rPr>
        <w:rFonts w:ascii="IRNazli" w:hAnsi="IRNazli" w:cs="IRNazli"/>
        <w:noProof/>
        <w:rtl/>
      </w:rPr>
      <w:t>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4210C92"/>
    <w:multiLevelType w:val="hybridMultilevel"/>
    <w:tmpl w:val="1F1CD4A0"/>
    <w:lvl w:ilvl="0" w:tplc="4FDAB39C">
      <w:start w:val="1"/>
      <w:numFmt w:val="decimal"/>
      <w:lvlText w:val="%1-"/>
      <w:lvlJc w:val="left"/>
      <w:pPr>
        <w:ind w:left="720" w:hanging="360"/>
      </w:pPr>
      <w:rPr>
        <w:rFonts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571CE"/>
    <w:multiLevelType w:val="hybridMultilevel"/>
    <w:tmpl w:val="83F8302E"/>
    <w:lvl w:ilvl="0" w:tplc="BCBAA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7E85880"/>
    <w:multiLevelType w:val="hybridMultilevel"/>
    <w:tmpl w:val="EA66DB7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23A500D"/>
    <w:multiLevelType w:val="hybridMultilevel"/>
    <w:tmpl w:val="BB5400EC"/>
    <w:lvl w:ilvl="0" w:tplc="9D30EB20">
      <w:start w:val="1"/>
      <w:numFmt w:val="decimal"/>
      <w:lvlText w:val="%1-"/>
      <w:lvlJc w:val="left"/>
      <w:pPr>
        <w:ind w:left="720" w:hanging="360"/>
      </w:pPr>
      <w:rPr>
        <w:rFonts w:ascii="IRNazli" w:hAnsi="IRNazli" w:cs="IRNazl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1F37F1D"/>
    <w:multiLevelType w:val="hybridMultilevel"/>
    <w:tmpl w:val="E0D87934"/>
    <w:lvl w:ilvl="0" w:tplc="AA040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471B8"/>
    <w:multiLevelType w:val="hybridMultilevel"/>
    <w:tmpl w:val="254C4436"/>
    <w:lvl w:ilvl="0" w:tplc="BAF85E9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C4B5422"/>
    <w:multiLevelType w:val="hybridMultilevel"/>
    <w:tmpl w:val="85CA00F6"/>
    <w:lvl w:ilvl="0" w:tplc="310AD434">
      <w:numFmt w:val="bullet"/>
      <w:lvlText w:val="-"/>
      <w:lvlJc w:val="left"/>
      <w:pPr>
        <w:ind w:left="720" w:hanging="360"/>
      </w:pPr>
      <w:rPr>
        <w:rFonts w:ascii="IRNazli" w:eastAsiaTheme="minorHAnsi"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F84D38"/>
    <w:multiLevelType w:val="hybridMultilevel"/>
    <w:tmpl w:val="C5B68E58"/>
    <w:lvl w:ilvl="0" w:tplc="7F80D0C6">
      <w:start w:val="1"/>
      <w:numFmt w:val="decimal"/>
      <w:lvlText w:val="%1-"/>
      <w:lvlJc w:val="left"/>
      <w:pPr>
        <w:ind w:left="720" w:hanging="360"/>
      </w:pPr>
      <w:rPr>
        <w:rFonts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F1E00"/>
    <w:multiLevelType w:val="hybridMultilevel"/>
    <w:tmpl w:val="49DAB0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4D70752F"/>
    <w:multiLevelType w:val="hybridMultilevel"/>
    <w:tmpl w:val="03308056"/>
    <w:lvl w:ilvl="0" w:tplc="D18EB7A6">
      <w:start w:val="1"/>
      <w:numFmt w:val="decimal"/>
      <w:lvlText w:val="%1-"/>
      <w:lvlJc w:val="left"/>
      <w:pPr>
        <w:ind w:left="720" w:hanging="360"/>
      </w:pPr>
      <w:rPr>
        <w:rFonts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01B5CDA"/>
    <w:multiLevelType w:val="hybridMultilevel"/>
    <w:tmpl w:val="003E9012"/>
    <w:lvl w:ilvl="0" w:tplc="3AEE2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9DD347A"/>
    <w:multiLevelType w:val="hybridMultilevel"/>
    <w:tmpl w:val="DC22C316"/>
    <w:lvl w:ilvl="0" w:tplc="3A7E4246">
      <w:start w:val="1"/>
      <w:numFmt w:val="decimal"/>
      <w:lvlText w:val="%1-"/>
      <w:lvlJc w:val="left"/>
      <w:pPr>
        <w:ind w:left="72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8915FEA"/>
    <w:multiLevelType w:val="hybridMultilevel"/>
    <w:tmpl w:val="F44A4DCE"/>
    <w:lvl w:ilvl="0" w:tplc="5866A814">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053358"/>
    <w:multiLevelType w:val="hybridMultilevel"/>
    <w:tmpl w:val="A08A4FE2"/>
    <w:lvl w:ilvl="0" w:tplc="E45AFB5A">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7F867B8E"/>
    <w:multiLevelType w:val="hybridMultilevel"/>
    <w:tmpl w:val="60FE705E"/>
    <w:lvl w:ilvl="0" w:tplc="5BBA4A9A">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3"/>
  </w:num>
  <w:num w:numId="2">
    <w:abstractNumId w:val="24"/>
  </w:num>
  <w:num w:numId="3">
    <w:abstractNumId w:val="1"/>
  </w:num>
  <w:num w:numId="4">
    <w:abstractNumId w:val="0"/>
  </w:num>
  <w:num w:numId="5">
    <w:abstractNumId w:val="16"/>
  </w:num>
  <w:num w:numId="6">
    <w:abstractNumId w:val="18"/>
  </w:num>
  <w:num w:numId="7">
    <w:abstractNumId w:val="7"/>
  </w:num>
  <w:num w:numId="8">
    <w:abstractNumId w:val="4"/>
  </w:num>
  <w:num w:numId="9">
    <w:abstractNumId w:val="5"/>
  </w:num>
  <w:num w:numId="10">
    <w:abstractNumId w:val="20"/>
  </w:num>
  <w:num w:numId="11">
    <w:abstractNumId w:val="9"/>
  </w:num>
  <w:num w:numId="12">
    <w:abstractNumId w:val="17"/>
  </w:num>
  <w:num w:numId="13">
    <w:abstractNumId w:val="10"/>
  </w:num>
  <w:num w:numId="14">
    <w:abstractNumId w:val="19"/>
  </w:num>
  <w:num w:numId="15">
    <w:abstractNumId w:val="3"/>
  </w:num>
  <w:num w:numId="16">
    <w:abstractNumId w:val="22"/>
  </w:num>
  <w:num w:numId="17">
    <w:abstractNumId w:val="15"/>
  </w:num>
  <w:num w:numId="18">
    <w:abstractNumId w:val="8"/>
  </w:num>
  <w:num w:numId="19">
    <w:abstractNumId w:val="21"/>
  </w:num>
  <w:num w:numId="20">
    <w:abstractNumId w:val="13"/>
  </w:num>
  <w:num w:numId="21">
    <w:abstractNumId w:val="2"/>
  </w:num>
  <w:num w:numId="22">
    <w:abstractNumId w:val="12"/>
  </w:num>
  <w:num w:numId="23">
    <w:abstractNumId w:val="14"/>
  </w:num>
  <w:num w:numId="24">
    <w:abstractNumId w:val="11"/>
  </w:num>
  <w:num w:numId="25">
    <w:abstractNumId w:val="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zozRk6kpkV6dWQUGRiJr6D5z+4E=" w:salt="oeqid2TEPttcpPu6AM7bz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4E0"/>
    <w:rsid w:val="0000666A"/>
    <w:rsid w:val="000069E3"/>
    <w:rsid w:val="00006A2E"/>
    <w:rsid w:val="000079A4"/>
    <w:rsid w:val="00010708"/>
    <w:rsid w:val="00010F2F"/>
    <w:rsid w:val="00011635"/>
    <w:rsid w:val="000116DC"/>
    <w:rsid w:val="00011DE9"/>
    <w:rsid w:val="00012B9F"/>
    <w:rsid w:val="000137C1"/>
    <w:rsid w:val="00013B64"/>
    <w:rsid w:val="00013DA2"/>
    <w:rsid w:val="00016E33"/>
    <w:rsid w:val="00017740"/>
    <w:rsid w:val="0002098B"/>
    <w:rsid w:val="00020D7C"/>
    <w:rsid w:val="00021B05"/>
    <w:rsid w:val="00021E09"/>
    <w:rsid w:val="00023189"/>
    <w:rsid w:val="00023310"/>
    <w:rsid w:val="000248E1"/>
    <w:rsid w:val="00024914"/>
    <w:rsid w:val="00025339"/>
    <w:rsid w:val="0002627D"/>
    <w:rsid w:val="00026CEB"/>
    <w:rsid w:val="000300E6"/>
    <w:rsid w:val="00031849"/>
    <w:rsid w:val="0003219A"/>
    <w:rsid w:val="00034102"/>
    <w:rsid w:val="000373FC"/>
    <w:rsid w:val="00037B7D"/>
    <w:rsid w:val="000432B2"/>
    <w:rsid w:val="0004487F"/>
    <w:rsid w:val="00046588"/>
    <w:rsid w:val="000467F4"/>
    <w:rsid w:val="00046B85"/>
    <w:rsid w:val="000474A0"/>
    <w:rsid w:val="000505C1"/>
    <w:rsid w:val="00050C4C"/>
    <w:rsid w:val="0005167F"/>
    <w:rsid w:val="0005174C"/>
    <w:rsid w:val="00051B16"/>
    <w:rsid w:val="000522E9"/>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86A"/>
    <w:rsid w:val="00076FBC"/>
    <w:rsid w:val="00077BA4"/>
    <w:rsid w:val="00080609"/>
    <w:rsid w:val="00081EA3"/>
    <w:rsid w:val="000838B3"/>
    <w:rsid w:val="0008508D"/>
    <w:rsid w:val="00087A70"/>
    <w:rsid w:val="00092012"/>
    <w:rsid w:val="0009269C"/>
    <w:rsid w:val="00093743"/>
    <w:rsid w:val="00093BDB"/>
    <w:rsid w:val="00094396"/>
    <w:rsid w:val="00094442"/>
    <w:rsid w:val="00094962"/>
    <w:rsid w:val="00095EB9"/>
    <w:rsid w:val="000A1270"/>
    <w:rsid w:val="000A25D7"/>
    <w:rsid w:val="000A2D3A"/>
    <w:rsid w:val="000A33A6"/>
    <w:rsid w:val="000A3FA8"/>
    <w:rsid w:val="000A574A"/>
    <w:rsid w:val="000A5EA5"/>
    <w:rsid w:val="000A63E2"/>
    <w:rsid w:val="000B1F72"/>
    <w:rsid w:val="000B2AAC"/>
    <w:rsid w:val="000B3543"/>
    <w:rsid w:val="000B3F7C"/>
    <w:rsid w:val="000B4048"/>
    <w:rsid w:val="000B485D"/>
    <w:rsid w:val="000B57A1"/>
    <w:rsid w:val="000B57A6"/>
    <w:rsid w:val="000B57C8"/>
    <w:rsid w:val="000B737B"/>
    <w:rsid w:val="000B744A"/>
    <w:rsid w:val="000C08D7"/>
    <w:rsid w:val="000C368D"/>
    <w:rsid w:val="000C393E"/>
    <w:rsid w:val="000C3D3A"/>
    <w:rsid w:val="000C4061"/>
    <w:rsid w:val="000C4BF2"/>
    <w:rsid w:val="000C4F73"/>
    <w:rsid w:val="000C5065"/>
    <w:rsid w:val="000C665B"/>
    <w:rsid w:val="000C6E28"/>
    <w:rsid w:val="000C72AB"/>
    <w:rsid w:val="000D02AB"/>
    <w:rsid w:val="000D06F0"/>
    <w:rsid w:val="000D079B"/>
    <w:rsid w:val="000D1F38"/>
    <w:rsid w:val="000D2295"/>
    <w:rsid w:val="000D24CC"/>
    <w:rsid w:val="000D2FE1"/>
    <w:rsid w:val="000D4402"/>
    <w:rsid w:val="000D56FA"/>
    <w:rsid w:val="000D5787"/>
    <w:rsid w:val="000D693E"/>
    <w:rsid w:val="000D7C04"/>
    <w:rsid w:val="000E1B0E"/>
    <w:rsid w:val="000E2289"/>
    <w:rsid w:val="000E33ED"/>
    <w:rsid w:val="000E38F7"/>
    <w:rsid w:val="000E4997"/>
    <w:rsid w:val="000E4CFC"/>
    <w:rsid w:val="000E61C9"/>
    <w:rsid w:val="000E6FF3"/>
    <w:rsid w:val="000E7D69"/>
    <w:rsid w:val="000F073D"/>
    <w:rsid w:val="000F0A77"/>
    <w:rsid w:val="000F0CF4"/>
    <w:rsid w:val="000F1FAC"/>
    <w:rsid w:val="000F2879"/>
    <w:rsid w:val="000F3D33"/>
    <w:rsid w:val="000F4119"/>
    <w:rsid w:val="000F4813"/>
    <w:rsid w:val="000F5214"/>
    <w:rsid w:val="000F52D2"/>
    <w:rsid w:val="000F57B1"/>
    <w:rsid w:val="000F7C8A"/>
    <w:rsid w:val="00100B02"/>
    <w:rsid w:val="00100EEF"/>
    <w:rsid w:val="00100F88"/>
    <w:rsid w:val="0010199E"/>
    <w:rsid w:val="001024B9"/>
    <w:rsid w:val="001036F4"/>
    <w:rsid w:val="0010619D"/>
    <w:rsid w:val="00106612"/>
    <w:rsid w:val="00106825"/>
    <w:rsid w:val="00107C4E"/>
    <w:rsid w:val="0011338D"/>
    <w:rsid w:val="001137EF"/>
    <w:rsid w:val="00115247"/>
    <w:rsid w:val="0011575E"/>
    <w:rsid w:val="00116188"/>
    <w:rsid w:val="00117BA6"/>
    <w:rsid w:val="00120173"/>
    <w:rsid w:val="001203E7"/>
    <w:rsid w:val="00122A01"/>
    <w:rsid w:val="00122B24"/>
    <w:rsid w:val="00122CFF"/>
    <w:rsid w:val="00122FF7"/>
    <w:rsid w:val="001232F0"/>
    <w:rsid w:val="00124FF3"/>
    <w:rsid w:val="00125EED"/>
    <w:rsid w:val="00126BA4"/>
    <w:rsid w:val="00126C4B"/>
    <w:rsid w:val="0012765B"/>
    <w:rsid w:val="00130313"/>
    <w:rsid w:val="0013162F"/>
    <w:rsid w:val="00131F48"/>
    <w:rsid w:val="00133EE7"/>
    <w:rsid w:val="00135F90"/>
    <w:rsid w:val="00136B1D"/>
    <w:rsid w:val="001371F9"/>
    <w:rsid w:val="00137672"/>
    <w:rsid w:val="001379B3"/>
    <w:rsid w:val="00137EFF"/>
    <w:rsid w:val="001416E4"/>
    <w:rsid w:val="001416EB"/>
    <w:rsid w:val="001422AC"/>
    <w:rsid w:val="00142680"/>
    <w:rsid w:val="0014289F"/>
    <w:rsid w:val="00143852"/>
    <w:rsid w:val="00143E9C"/>
    <w:rsid w:val="00143ED3"/>
    <w:rsid w:val="0014461F"/>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1FA8"/>
    <w:rsid w:val="001729CC"/>
    <w:rsid w:val="00172B33"/>
    <w:rsid w:val="00173EB1"/>
    <w:rsid w:val="001741E2"/>
    <w:rsid w:val="00174EF7"/>
    <w:rsid w:val="0017661B"/>
    <w:rsid w:val="00177399"/>
    <w:rsid w:val="00177936"/>
    <w:rsid w:val="00177A84"/>
    <w:rsid w:val="00177F44"/>
    <w:rsid w:val="00180541"/>
    <w:rsid w:val="00180BD5"/>
    <w:rsid w:val="00182123"/>
    <w:rsid w:val="001831EF"/>
    <w:rsid w:val="001841E8"/>
    <w:rsid w:val="00184944"/>
    <w:rsid w:val="001856B3"/>
    <w:rsid w:val="0018666C"/>
    <w:rsid w:val="00186C6B"/>
    <w:rsid w:val="00187355"/>
    <w:rsid w:val="0019042F"/>
    <w:rsid w:val="0019093B"/>
    <w:rsid w:val="00191DC7"/>
    <w:rsid w:val="00192266"/>
    <w:rsid w:val="001925CE"/>
    <w:rsid w:val="00192B5F"/>
    <w:rsid w:val="00192B6E"/>
    <w:rsid w:val="00192EFD"/>
    <w:rsid w:val="00194EE1"/>
    <w:rsid w:val="001957F0"/>
    <w:rsid w:val="00195CAD"/>
    <w:rsid w:val="00195F45"/>
    <w:rsid w:val="00196D89"/>
    <w:rsid w:val="00196FB5"/>
    <w:rsid w:val="0019792E"/>
    <w:rsid w:val="001A0931"/>
    <w:rsid w:val="001A094C"/>
    <w:rsid w:val="001A189B"/>
    <w:rsid w:val="001A3D5B"/>
    <w:rsid w:val="001A55E8"/>
    <w:rsid w:val="001A5ABF"/>
    <w:rsid w:val="001A625A"/>
    <w:rsid w:val="001A62A3"/>
    <w:rsid w:val="001A72AC"/>
    <w:rsid w:val="001A79F3"/>
    <w:rsid w:val="001A7C8D"/>
    <w:rsid w:val="001A7CA4"/>
    <w:rsid w:val="001B0DE2"/>
    <w:rsid w:val="001B19EF"/>
    <w:rsid w:val="001B1E58"/>
    <w:rsid w:val="001B2C2A"/>
    <w:rsid w:val="001B306B"/>
    <w:rsid w:val="001B4A78"/>
    <w:rsid w:val="001B4DE2"/>
    <w:rsid w:val="001B4F46"/>
    <w:rsid w:val="001B5044"/>
    <w:rsid w:val="001B5653"/>
    <w:rsid w:val="001B5876"/>
    <w:rsid w:val="001B588D"/>
    <w:rsid w:val="001B76E2"/>
    <w:rsid w:val="001C0CC0"/>
    <w:rsid w:val="001C1504"/>
    <w:rsid w:val="001C18FF"/>
    <w:rsid w:val="001C1A7F"/>
    <w:rsid w:val="001C1EB0"/>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2B3B"/>
    <w:rsid w:val="001D3496"/>
    <w:rsid w:val="001D3A17"/>
    <w:rsid w:val="001D4192"/>
    <w:rsid w:val="001D51A6"/>
    <w:rsid w:val="001D523F"/>
    <w:rsid w:val="001D54AA"/>
    <w:rsid w:val="001D6C21"/>
    <w:rsid w:val="001D6DAC"/>
    <w:rsid w:val="001D71DF"/>
    <w:rsid w:val="001D787C"/>
    <w:rsid w:val="001D7EA2"/>
    <w:rsid w:val="001E0C7B"/>
    <w:rsid w:val="001E1BC4"/>
    <w:rsid w:val="001E1DCA"/>
    <w:rsid w:val="001E2643"/>
    <w:rsid w:val="001E43A2"/>
    <w:rsid w:val="001E4483"/>
    <w:rsid w:val="001E4FF5"/>
    <w:rsid w:val="001E7349"/>
    <w:rsid w:val="001F1E7A"/>
    <w:rsid w:val="001F1EDD"/>
    <w:rsid w:val="001F2143"/>
    <w:rsid w:val="001F2999"/>
    <w:rsid w:val="001F3691"/>
    <w:rsid w:val="001F5D72"/>
    <w:rsid w:val="00200EBE"/>
    <w:rsid w:val="002012F0"/>
    <w:rsid w:val="00201818"/>
    <w:rsid w:val="0020291C"/>
    <w:rsid w:val="0020393D"/>
    <w:rsid w:val="0020433D"/>
    <w:rsid w:val="00204CED"/>
    <w:rsid w:val="00204D2D"/>
    <w:rsid w:val="00210D1D"/>
    <w:rsid w:val="00212532"/>
    <w:rsid w:val="00212E00"/>
    <w:rsid w:val="00213038"/>
    <w:rsid w:val="00213912"/>
    <w:rsid w:val="002155D3"/>
    <w:rsid w:val="00215702"/>
    <w:rsid w:val="00215987"/>
    <w:rsid w:val="00216774"/>
    <w:rsid w:val="00216F93"/>
    <w:rsid w:val="00220D14"/>
    <w:rsid w:val="00221587"/>
    <w:rsid w:val="00223243"/>
    <w:rsid w:val="0022335C"/>
    <w:rsid w:val="00223787"/>
    <w:rsid w:val="0022404C"/>
    <w:rsid w:val="002242ED"/>
    <w:rsid w:val="00224719"/>
    <w:rsid w:val="00225421"/>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1175"/>
    <w:rsid w:val="00242815"/>
    <w:rsid w:val="00242FD5"/>
    <w:rsid w:val="002434B1"/>
    <w:rsid w:val="00243510"/>
    <w:rsid w:val="00243924"/>
    <w:rsid w:val="00244482"/>
    <w:rsid w:val="00245803"/>
    <w:rsid w:val="002468AB"/>
    <w:rsid w:val="002470C4"/>
    <w:rsid w:val="00247BEE"/>
    <w:rsid w:val="00247E87"/>
    <w:rsid w:val="00251602"/>
    <w:rsid w:val="00252512"/>
    <w:rsid w:val="00252EFC"/>
    <w:rsid w:val="002538C4"/>
    <w:rsid w:val="00253E71"/>
    <w:rsid w:val="00256495"/>
    <w:rsid w:val="002568A0"/>
    <w:rsid w:val="00256910"/>
    <w:rsid w:val="00256BDC"/>
    <w:rsid w:val="00256E97"/>
    <w:rsid w:val="002577A2"/>
    <w:rsid w:val="00257AE7"/>
    <w:rsid w:val="00260CA7"/>
    <w:rsid w:val="00261009"/>
    <w:rsid w:val="00261CB2"/>
    <w:rsid w:val="00261E89"/>
    <w:rsid w:val="002632E9"/>
    <w:rsid w:val="0026381E"/>
    <w:rsid w:val="0026456F"/>
    <w:rsid w:val="002655B9"/>
    <w:rsid w:val="00265615"/>
    <w:rsid w:val="00267AC9"/>
    <w:rsid w:val="00270B96"/>
    <w:rsid w:val="002729B3"/>
    <w:rsid w:val="002729BF"/>
    <w:rsid w:val="0027313C"/>
    <w:rsid w:val="0027328E"/>
    <w:rsid w:val="00276003"/>
    <w:rsid w:val="002770C3"/>
    <w:rsid w:val="0027730B"/>
    <w:rsid w:val="002774A3"/>
    <w:rsid w:val="002810D4"/>
    <w:rsid w:val="00281255"/>
    <w:rsid w:val="00281A7B"/>
    <w:rsid w:val="002821D8"/>
    <w:rsid w:val="00283FE3"/>
    <w:rsid w:val="00284A95"/>
    <w:rsid w:val="00284E90"/>
    <w:rsid w:val="002856FB"/>
    <w:rsid w:val="00287408"/>
    <w:rsid w:val="002902F9"/>
    <w:rsid w:val="00290FFF"/>
    <w:rsid w:val="0029174F"/>
    <w:rsid w:val="002948F7"/>
    <w:rsid w:val="002952E0"/>
    <w:rsid w:val="002953FA"/>
    <w:rsid w:val="00296E6C"/>
    <w:rsid w:val="00297131"/>
    <w:rsid w:val="002A052F"/>
    <w:rsid w:val="002A139E"/>
    <w:rsid w:val="002A15C4"/>
    <w:rsid w:val="002A1D36"/>
    <w:rsid w:val="002A1F46"/>
    <w:rsid w:val="002A2089"/>
    <w:rsid w:val="002A2AB5"/>
    <w:rsid w:val="002A31FC"/>
    <w:rsid w:val="002A3845"/>
    <w:rsid w:val="002A3ABA"/>
    <w:rsid w:val="002A4F30"/>
    <w:rsid w:val="002A5C26"/>
    <w:rsid w:val="002A5DC5"/>
    <w:rsid w:val="002A5FC4"/>
    <w:rsid w:val="002A62BD"/>
    <w:rsid w:val="002A656A"/>
    <w:rsid w:val="002A7180"/>
    <w:rsid w:val="002A794B"/>
    <w:rsid w:val="002B0584"/>
    <w:rsid w:val="002B069A"/>
    <w:rsid w:val="002B3486"/>
    <w:rsid w:val="002B3574"/>
    <w:rsid w:val="002B41D8"/>
    <w:rsid w:val="002B5C64"/>
    <w:rsid w:val="002B6881"/>
    <w:rsid w:val="002B6ED7"/>
    <w:rsid w:val="002B70E2"/>
    <w:rsid w:val="002C079E"/>
    <w:rsid w:val="002C1C80"/>
    <w:rsid w:val="002C516C"/>
    <w:rsid w:val="002C5704"/>
    <w:rsid w:val="002C6AFD"/>
    <w:rsid w:val="002C6EE0"/>
    <w:rsid w:val="002C7D31"/>
    <w:rsid w:val="002D015C"/>
    <w:rsid w:val="002D0250"/>
    <w:rsid w:val="002D0C35"/>
    <w:rsid w:val="002D1A7A"/>
    <w:rsid w:val="002D2E58"/>
    <w:rsid w:val="002D32A9"/>
    <w:rsid w:val="002D3C01"/>
    <w:rsid w:val="002D4B08"/>
    <w:rsid w:val="002D5A4B"/>
    <w:rsid w:val="002D5B5E"/>
    <w:rsid w:val="002D6506"/>
    <w:rsid w:val="002D70C4"/>
    <w:rsid w:val="002D73D5"/>
    <w:rsid w:val="002E082B"/>
    <w:rsid w:val="002E0A4E"/>
    <w:rsid w:val="002E12A9"/>
    <w:rsid w:val="002E16C5"/>
    <w:rsid w:val="002E3AA0"/>
    <w:rsid w:val="002E64D5"/>
    <w:rsid w:val="002E780F"/>
    <w:rsid w:val="002F011C"/>
    <w:rsid w:val="002F0559"/>
    <w:rsid w:val="002F203A"/>
    <w:rsid w:val="002F3053"/>
    <w:rsid w:val="002F33E9"/>
    <w:rsid w:val="002F3757"/>
    <w:rsid w:val="002F511C"/>
    <w:rsid w:val="002F51A4"/>
    <w:rsid w:val="002F60DB"/>
    <w:rsid w:val="002F6403"/>
    <w:rsid w:val="002F6627"/>
    <w:rsid w:val="002F7310"/>
    <w:rsid w:val="00301183"/>
    <w:rsid w:val="00301550"/>
    <w:rsid w:val="00302665"/>
    <w:rsid w:val="00302748"/>
    <w:rsid w:val="003036F3"/>
    <w:rsid w:val="00303F2B"/>
    <w:rsid w:val="0030435E"/>
    <w:rsid w:val="003047D8"/>
    <w:rsid w:val="003073CA"/>
    <w:rsid w:val="00310CBB"/>
    <w:rsid w:val="00311B1A"/>
    <w:rsid w:val="00314CF9"/>
    <w:rsid w:val="00315C28"/>
    <w:rsid w:val="00315F36"/>
    <w:rsid w:val="00317108"/>
    <w:rsid w:val="003172DB"/>
    <w:rsid w:val="0031731C"/>
    <w:rsid w:val="00317881"/>
    <w:rsid w:val="00320A27"/>
    <w:rsid w:val="0032259A"/>
    <w:rsid w:val="00322CD5"/>
    <w:rsid w:val="00323EA3"/>
    <w:rsid w:val="00323F63"/>
    <w:rsid w:val="00324775"/>
    <w:rsid w:val="00324936"/>
    <w:rsid w:val="00324B1A"/>
    <w:rsid w:val="003264E1"/>
    <w:rsid w:val="00326769"/>
    <w:rsid w:val="003269AA"/>
    <w:rsid w:val="00332786"/>
    <w:rsid w:val="003351E5"/>
    <w:rsid w:val="00335837"/>
    <w:rsid w:val="003362C1"/>
    <w:rsid w:val="0033673A"/>
    <w:rsid w:val="0033710F"/>
    <w:rsid w:val="0033759A"/>
    <w:rsid w:val="00340686"/>
    <w:rsid w:val="003409C2"/>
    <w:rsid w:val="00340F78"/>
    <w:rsid w:val="003419C5"/>
    <w:rsid w:val="00342E7E"/>
    <w:rsid w:val="00343000"/>
    <w:rsid w:val="003432FD"/>
    <w:rsid w:val="00344713"/>
    <w:rsid w:val="003447DC"/>
    <w:rsid w:val="00345753"/>
    <w:rsid w:val="00345D31"/>
    <w:rsid w:val="00346D1A"/>
    <w:rsid w:val="003472D2"/>
    <w:rsid w:val="00350754"/>
    <w:rsid w:val="00350FEB"/>
    <w:rsid w:val="00352AD6"/>
    <w:rsid w:val="00354419"/>
    <w:rsid w:val="00354B48"/>
    <w:rsid w:val="003560A7"/>
    <w:rsid w:val="003569FB"/>
    <w:rsid w:val="00360304"/>
    <w:rsid w:val="003614AE"/>
    <w:rsid w:val="003617AC"/>
    <w:rsid w:val="0036197F"/>
    <w:rsid w:val="00361C1D"/>
    <w:rsid w:val="00361D6C"/>
    <w:rsid w:val="00364735"/>
    <w:rsid w:val="00364B72"/>
    <w:rsid w:val="00365698"/>
    <w:rsid w:val="00366A01"/>
    <w:rsid w:val="00367796"/>
    <w:rsid w:val="003709F2"/>
    <w:rsid w:val="00370A6D"/>
    <w:rsid w:val="00371BAB"/>
    <w:rsid w:val="0037275E"/>
    <w:rsid w:val="003731D0"/>
    <w:rsid w:val="00373861"/>
    <w:rsid w:val="003757EF"/>
    <w:rsid w:val="0037606B"/>
    <w:rsid w:val="003776B2"/>
    <w:rsid w:val="00377ADA"/>
    <w:rsid w:val="00380076"/>
    <w:rsid w:val="003802B5"/>
    <w:rsid w:val="003802C1"/>
    <w:rsid w:val="003806C1"/>
    <w:rsid w:val="00380C56"/>
    <w:rsid w:val="00381D0C"/>
    <w:rsid w:val="003829D6"/>
    <w:rsid w:val="00383DBE"/>
    <w:rsid w:val="003841F3"/>
    <w:rsid w:val="00384564"/>
    <w:rsid w:val="003849EB"/>
    <w:rsid w:val="00384C84"/>
    <w:rsid w:val="00385FAF"/>
    <w:rsid w:val="003875D6"/>
    <w:rsid w:val="003911BC"/>
    <w:rsid w:val="00391D1A"/>
    <w:rsid w:val="00391D3E"/>
    <w:rsid w:val="0039212A"/>
    <w:rsid w:val="0039391D"/>
    <w:rsid w:val="00393974"/>
    <w:rsid w:val="003940B4"/>
    <w:rsid w:val="00394578"/>
    <w:rsid w:val="00394C80"/>
    <w:rsid w:val="00394F33"/>
    <w:rsid w:val="0039550E"/>
    <w:rsid w:val="003956E7"/>
    <w:rsid w:val="00395749"/>
    <w:rsid w:val="00395E50"/>
    <w:rsid w:val="003A218F"/>
    <w:rsid w:val="003A2D25"/>
    <w:rsid w:val="003A3EED"/>
    <w:rsid w:val="003A4D34"/>
    <w:rsid w:val="003A5387"/>
    <w:rsid w:val="003A7215"/>
    <w:rsid w:val="003B2A65"/>
    <w:rsid w:val="003B2E16"/>
    <w:rsid w:val="003B2ECA"/>
    <w:rsid w:val="003B3134"/>
    <w:rsid w:val="003B31D7"/>
    <w:rsid w:val="003B36F3"/>
    <w:rsid w:val="003B5010"/>
    <w:rsid w:val="003B5268"/>
    <w:rsid w:val="003B5919"/>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C7C36"/>
    <w:rsid w:val="003D08CF"/>
    <w:rsid w:val="003D2BE4"/>
    <w:rsid w:val="003D3A0C"/>
    <w:rsid w:val="003D4B24"/>
    <w:rsid w:val="003D4B5F"/>
    <w:rsid w:val="003D5A6F"/>
    <w:rsid w:val="003D5BA2"/>
    <w:rsid w:val="003D5C41"/>
    <w:rsid w:val="003D62EA"/>
    <w:rsid w:val="003D6990"/>
    <w:rsid w:val="003E0A67"/>
    <w:rsid w:val="003E1AB0"/>
    <w:rsid w:val="003E322B"/>
    <w:rsid w:val="003E4195"/>
    <w:rsid w:val="003E4A50"/>
    <w:rsid w:val="003E512F"/>
    <w:rsid w:val="003E529F"/>
    <w:rsid w:val="003E5674"/>
    <w:rsid w:val="003E5E5D"/>
    <w:rsid w:val="003F2A7C"/>
    <w:rsid w:val="003F2F17"/>
    <w:rsid w:val="003F3275"/>
    <w:rsid w:val="003F55A4"/>
    <w:rsid w:val="003F55E2"/>
    <w:rsid w:val="003F57C3"/>
    <w:rsid w:val="003F5C77"/>
    <w:rsid w:val="003F6966"/>
    <w:rsid w:val="003F6C40"/>
    <w:rsid w:val="003F7156"/>
    <w:rsid w:val="003F7723"/>
    <w:rsid w:val="003F78DD"/>
    <w:rsid w:val="003F7D2A"/>
    <w:rsid w:val="00400089"/>
    <w:rsid w:val="004014AE"/>
    <w:rsid w:val="00401F58"/>
    <w:rsid w:val="0040350B"/>
    <w:rsid w:val="0040566B"/>
    <w:rsid w:val="00405803"/>
    <w:rsid w:val="00405CC3"/>
    <w:rsid w:val="00406891"/>
    <w:rsid w:val="00407FCA"/>
    <w:rsid w:val="00410C97"/>
    <w:rsid w:val="00411552"/>
    <w:rsid w:val="004115FC"/>
    <w:rsid w:val="0041295B"/>
    <w:rsid w:val="004135A3"/>
    <w:rsid w:val="00414620"/>
    <w:rsid w:val="004148D0"/>
    <w:rsid w:val="00416809"/>
    <w:rsid w:val="00416833"/>
    <w:rsid w:val="0041714A"/>
    <w:rsid w:val="00417688"/>
    <w:rsid w:val="004201B0"/>
    <w:rsid w:val="00420D20"/>
    <w:rsid w:val="00420E6D"/>
    <w:rsid w:val="00421F3C"/>
    <w:rsid w:val="00422233"/>
    <w:rsid w:val="00424278"/>
    <w:rsid w:val="004253CD"/>
    <w:rsid w:val="00425D98"/>
    <w:rsid w:val="0042601B"/>
    <w:rsid w:val="00426248"/>
    <w:rsid w:val="00426B12"/>
    <w:rsid w:val="00427715"/>
    <w:rsid w:val="0043016E"/>
    <w:rsid w:val="00430A27"/>
    <w:rsid w:val="00430B7E"/>
    <w:rsid w:val="004312EE"/>
    <w:rsid w:val="00431B33"/>
    <w:rsid w:val="00434DC2"/>
    <w:rsid w:val="0043522D"/>
    <w:rsid w:val="0043574E"/>
    <w:rsid w:val="00435F1D"/>
    <w:rsid w:val="00435FE9"/>
    <w:rsid w:val="0044020B"/>
    <w:rsid w:val="00440FB5"/>
    <w:rsid w:val="00441364"/>
    <w:rsid w:val="004413FF"/>
    <w:rsid w:val="00442CF6"/>
    <w:rsid w:val="00445A87"/>
    <w:rsid w:val="004472EC"/>
    <w:rsid w:val="00451149"/>
    <w:rsid w:val="0045135F"/>
    <w:rsid w:val="00451CB9"/>
    <w:rsid w:val="00451CF2"/>
    <w:rsid w:val="00451EE8"/>
    <w:rsid w:val="004537BA"/>
    <w:rsid w:val="004539BE"/>
    <w:rsid w:val="0045506D"/>
    <w:rsid w:val="00455682"/>
    <w:rsid w:val="00456FDA"/>
    <w:rsid w:val="00457177"/>
    <w:rsid w:val="00460477"/>
    <w:rsid w:val="00460A41"/>
    <w:rsid w:val="00460C69"/>
    <w:rsid w:val="004619AF"/>
    <w:rsid w:val="00461D83"/>
    <w:rsid w:val="004624C3"/>
    <w:rsid w:val="00463463"/>
    <w:rsid w:val="00463CA0"/>
    <w:rsid w:val="00463D43"/>
    <w:rsid w:val="00464071"/>
    <w:rsid w:val="00465E06"/>
    <w:rsid w:val="00465FAB"/>
    <w:rsid w:val="004661FA"/>
    <w:rsid w:val="00466834"/>
    <w:rsid w:val="004669BD"/>
    <w:rsid w:val="00466D82"/>
    <w:rsid w:val="00467BE8"/>
    <w:rsid w:val="00470A5D"/>
    <w:rsid w:val="00470D61"/>
    <w:rsid w:val="00471241"/>
    <w:rsid w:val="004718A6"/>
    <w:rsid w:val="00471DB1"/>
    <w:rsid w:val="00471DB3"/>
    <w:rsid w:val="004721AD"/>
    <w:rsid w:val="00473C32"/>
    <w:rsid w:val="00474214"/>
    <w:rsid w:val="004743EA"/>
    <w:rsid w:val="004744C9"/>
    <w:rsid w:val="00476448"/>
    <w:rsid w:val="00477197"/>
    <w:rsid w:val="00477FD3"/>
    <w:rsid w:val="004817D7"/>
    <w:rsid w:val="00481BE2"/>
    <w:rsid w:val="00481BE6"/>
    <w:rsid w:val="0048272E"/>
    <w:rsid w:val="00484117"/>
    <w:rsid w:val="00484363"/>
    <w:rsid w:val="004845C9"/>
    <w:rsid w:val="004848BE"/>
    <w:rsid w:val="00484A8E"/>
    <w:rsid w:val="004857BB"/>
    <w:rsid w:val="004862CE"/>
    <w:rsid w:val="00486434"/>
    <w:rsid w:val="00491E77"/>
    <w:rsid w:val="00491E8F"/>
    <w:rsid w:val="00493E6E"/>
    <w:rsid w:val="00494096"/>
    <w:rsid w:val="00494D75"/>
    <w:rsid w:val="00496B3F"/>
    <w:rsid w:val="00497A12"/>
    <w:rsid w:val="004A106A"/>
    <w:rsid w:val="004A18F4"/>
    <w:rsid w:val="004A1E5D"/>
    <w:rsid w:val="004A3A3A"/>
    <w:rsid w:val="004A3FD6"/>
    <w:rsid w:val="004A48E8"/>
    <w:rsid w:val="004A54F4"/>
    <w:rsid w:val="004A566C"/>
    <w:rsid w:val="004A5A0C"/>
    <w:rsid w:val="004A7A97"/>
    <w:rsid w:val="004B06AE"/>
    <w:rsid w:val="004B13F1"/>
    <w:rsid w:val="004B14A8"/>
    <w:rsid w:val="004B4827"/>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323A"/>
    <w:rsid w:val="004D3D4A"/>
    <w:rsid w:val="004D3E02"/>
    <w:rsid w:val="004D5060"/>
    <w:rsid w:val="004D6BF7"/>
    <w:rsid w:val="004D72CC"/>
    <w:rsid w:val="004D7313"/>
    <w:rsid w:val="004E011F"/>
    <w:rsid w:val="004E0834"/>
    <w:rsid w:val="004E2259"/>
    <w:rsid w:val="004E2F12"/>
    <w:rsid w:val="004E3A25"/>
    <w:rsid w:val="004E3BCE"/>
    <w:rsid w:val="004E3E22"/>
    <w:rsid w:val="004E6969"/>
    <w:rsid w:val="004F1794"/>
    <w:rsid w:val="004F203A"/>
    <w:rsid w:val="004F2810"/>
    <w:rsid w:val="004F2FD0"/>
    <w:rsid w:val="004F32DE"/>
    <w:rsid w:val="004F36B2"/>
    <w:rsid w:val="004F41B0"/>
    <w:rsid w:val="004F431F"/>
    <w:rsid w:val="004F627B"/>
    <w:rsid w:val="004F6608"/>
    <w:rsid w:val="004F7E04"/>
    <w:rsid w:val="004F7E32"/>
    <w:rsid w:val="00502C4A"/>
    <w:rsid w:val="00503820"/>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1E7"/>
    <w:rsid w:val="00521307"/>
    <w:rsid w:val="005218AD"/>
    <w:rsid w:val="00522002"/>
    <w:rsid w:val="00523C37"/>
    <w:rsid w:val="00523CBA"/>
    <w:rsid w:val="00523CD5"/>
    <w:rsid w:val="005244FE"/>
    <w:rsid w:val="005245BD"/>
    <w:rsid w:val="00524AAA"/>
    <w:rsid w:val="005253E3"/>
    <w:rsid w:val="00530E7A"/>
    <w:rsid w:val="00530F33"/>
    <w:rsid w:val="005321E7"/>
    <w:rsid w:val="0053289B"/>
    <w:rsid w:val="00532DAA"/>
    <w:rsid w:val="00532EBD"/>
    <w:rsid w:val="0053517C"/>
    <w:rsid w:val="00535FAF"/>
    <w:rsid w:val="00536954"/>
    <w:rsid w:val="005370CD"/>
    <w:rsid w:val="00540190"/>
    <w:rsid w:val="00540687"/>
    <w:rsid w:val="00540F64"/>
    <w:rsid w:val="0054551D"/>
    <w:rsid w:val="00545EE3"/>
    <w:rsid w:val="00546E37"/>
    <w:rsid w:val="005472D6"/>
    <w:rsid w:val="00547645"/>
    <w:rsid w:val="005476EE"/>
    <w:rsid w:val="00547B84"/>
    <w:rsid w:val="00547CA2"/>
    <w:rsid w:val="005500BF"/>
    <w:rsid w:val="005501FD"/>
    <w:rsid w:val="005513C0"/>
    <w:rsid w:val="005519F3"/>
    <w:rsid w:val="00552E70"/>
    <w:rsid w:val="00555B23"/>
    <w:rsid w:val="0055742D"/>
    <w:rsid w:val="005575C1"/>
    <w:rsid w:val="005609FC"/>
    <w:rsid w:val="005628EF"/>
    <w:rsid w:val="00563B0C"/>
    <w:rsid w:val="005658A0"/>
    <w:rsid w:val="005666C6"/>
    <w:rsid w:val="00566C54"/>
    <w:rsid w:val="00567602"/>
    <w:rsid w:val="00570E79"/>
    <w:rsid w:val="00572398"/>
    <w:rsid w:val="00572A0B"/>
    <w:rsid w:val="00574DDC"/>
    <w:rsid w:val="00574F68"/>
    <w:rsid w:val="00575D48"/>
    <w:rsid w:val="0057684A"/>
    <w:rsid w:val="00580831"/>
    <w:rsid w:val="005841F0"/>
    <w:rsid w:val="005843CF"/>
    <w:rsid w:val="00584563"/>
    <w:rsid w:val="00584CC8"/>
    <w:rsid w:val="005850AD"/>
    <w:rsid w:val="005859BC"/>
    <w:rsid w:val="005868C7"/>
    <w:rsid w:val="00587FD1"/>
    <w:rsid w:val="00590923"/>
    <w:rsid w:val="00592B37"/>
    <w:rsid w:val="00592CF8"/>
    <w:rsid w:val="00593C27"/>
    <w:rsid w:val="0059504B"/>
    <w:rsid w:val="00595445"/>
    <w:rsid w:val="00595B16"/>
    <w:rsid w:val="00596482"/>
    <w:rsid w:val="00596B5D"/>
    <w:rsid w:val="0059723E"/>
    <w:rsid w:val="005A0739"/>
    <w:rsid w:val="005A0921"/>
    <w:rsid w:val="005A2A4C"/>
    <w:rsid w:val="005A2A81"/>
    <w:rsid w:val="005A3DF0"/>
    <w:rsid w:val="005A3EB2"/>
    <w:rsid w:val="005A4279"/>
    <w:rsid w:val="005A6439"/>
    <w:rsid w:val="005A6DA0"/>
    <w:rsid w:val="005A7547"/>
    <w:rsid w:val="005B0612"/>
    <w:rsid w:val="005B0982"/>
    <w:rsid w:val="005B28A0"/>
    <w:rsid w:val="005B2E19"/>
    <w:rsid w:val="005B4C6B"/>
    <w:rsid w:val="005B546A"/>
    <w:rsid w:val="005B5DB2"/>
    <w:rsid w:val="005B64FD"/>
    <w:rsid w:val="005B7851"/>
    <w:rsid w:val="005C079A"/>
    <w:rsid w:val="005C0BD1"/>
    <w:rsid w:val="005C1BBF"/>
    <w:rsid w:val="005C5906"/>
    <w:rsid w:val="005C74D6"/>
    <w:rsid w:val="005C76C7"/>
    <w:rsid w:val="005C770E"/>
    <w:rsid w:val="005C78A2"/>
    <w:rsid w:val="005D00FF"/>
    <w:rsid w:val="005D116B"/>
    <w:rsid w:val="005D140F"/>
    <w:rsid w:val="005D173E"/>
    <w:rsid w:val="005D26A6"/>
    <w:rsid w:val="005D2784"/>
    <w:rsid w:val="005D28A3"/>
    <w:rsid w:val="005D3900"/>
    <w:rsid w:val="005D3CF7"/>
    <w:rsid w:val="005D405D"/>
    <w:rsid w:val="005D4E84"/>
    <w:rsid w:val="005D5684"/>
    <w:rsid w:val="005D5EF8"/>
    <w:rsid w:val="005D65DD"/>
    <w:rsid w:val="005D6C58"/>
    <w:rsid w:val="005D74F1"/>
    <w:rsid w:val="005D7827"/>
    <w:rsid w:val="005D7900"/>
    <w:rsid w:val="005E02DD"/>
    <w:rsid w:val="005E02F9"/>
    <w:rsid w:val="005E32DC"/>
    <w:rsid w:val="005E36B2"/>
    <w:rsid w:val="005E3CB5"/>
    <w:rsid w:val="005E3FEF"/>
    <w:rsid w:val="005E42DE"/>
    <w:rsid w:val="005E5792"/>
    <w:rsid w:val="005E5F80"/>
    <w:rsid w:val="005E6C84"/>
    <w:rsid w:val="005E7906"/>
    <w:rsid w:val="005E7A9D"/>
    <w:rsid w:val="005E7B44"/>
    <w:rsid w:val="005E7B7E"/>
    <w:rsid w:val="005E7C10"/>
    <w:rsid w:val="005F04CF"/>
    <w:rsid w:val="005F0EA8"/>
    <w:rsid w:val="005F1BE8"/>
    <w:rsid w:val="005F4029"/>
    <w:rsid w:val="005F4C8D"/>
    <w:rsid w:val="005F5933"/>
    <w:rsid w:val="005F5BB3"/>
    <w:rsid w:val="005F7599"/>
    <w:rsid w:val="00601697"/>
    <w:rsid w:val="006021E2"/>
    <w:rsid w:val="006027FF"/>
    <w:rsid w:val="0060295F"/>
    <w:rsid w:val="00603DE3"/>
    <w:rsid w:val="00603EBC"/>
    <w:rsid w:val="00604223"/>
    <w:rsid w:val="0060429D"/>
    <w:rsid w:val="0060436F"/>
    <w:rsid w:val="006053A1"/>
    <w:rsid w:val="00605B56"/>
    <w:rsid w:val="006062E2"/>
    <w:rsid w:val="00606E6A"/>
    <w:rsid w:val="00606F2D"/>
    <w:rsid w:val="006073A1"/>
    <w:rsid w:val="00610901"/>
    <w:rsid w:val="0061140E"/>
    <w:rsid w:val="00611B7F"/>
    <w:rsid w:val="006123AA"/>
    <w:rsid w:val="00612D91"/>
    <w:rsid w:val="006143E7"/>
    <w:rsid w:val="006146CC"/>
    <w:rsid w:val="006147A9"/>
    <w:rsid w:val="00616160"/>
    <w:rsid w:val="00616204"/>
    <w:rsid w:val="00616463"/>
    <w:rsid w:val="006166F6"/>
    <w:rsid w:val="00616957"/>
    <w:rsid w:val="0062056E"/>
    <w:rsid w:val="00620DAB"/>
    <w:rsid w:val="00622475"/>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39CD"/>
    <w:rsid w:val="0064450D"/>
    <w:rsid w:val="00644B87"/>
    <w:rsid w:val="00645905"/>
    <w:rsid w:val="00645987"/>
    <w:rsid w:val="006471FC"/>
    <w:rsid w:val="00647343"/>
    <w:rsid w:val="0064746B"/>
    <w:rsid w:val="00647B78"/>
    <w:rsid w:val="00650552"/>
    <w:rsid w:val="006509F8"/>
    <w:rsid w:val="0065237A"/>
    <w:rsid w:val="00654C02"/>
    <w:rsid w:val="00654F42"/>
    <w:rsid w:val="00655D6A"/>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25E"/>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5478"/>
    <w:rsid w:val="0068557D"/>
    <w:rsid w:val="00685872"/>
    <w:rsid w:val="006865ED"/>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A9D"/>
    <w:rsid w:val="006B0B87"/>
    <w:rsid w:val="006B224A"/>
    <w:rsid w:val="006B2944"/>
    <w:rsid w:val="006B2D20"/>
    <w:rsid w:val="006B3EFE"/>
    <w:rsid w:val="006B4208"/>
    <w:rsid w:val="006B4C6D"/>
    <w:rsid w:val="006B5715"/>
    <w:rsid w:val="006B5822"/>
    <w:rsid w:val="006B698E"/>
    <w:rsid w:val="006B6BAF"/>
    <w:rsid w:val="006B6E04"/>
    <w:rsid w:val="006C1254"/>
    <w:rsid w:val="006C17B4"/>
    <w:rsid w:val="006C17D3"/>
    <w:rsid w:val="006C1963"/>
    <w:rsid w:val="006C282D"/>
    <w:rsid w:val="006C4306"/>
    <w:rsid w:val="006C49C1"/>
    <w:rsid w:val="006C56FD"/>
    <w:rsid w:val="006C573F"/>
    <w:rsid w:val="006C6111"/>
    <w:rsid w:val="006C6D8E"/>
    <w:rsid w:val="006C7ED9"/>
    <w:rsid w:val="006D08F5"/>
    <w:rsid w:val="006D0F5F"/>
    <w:rsid w:val="006D149A"/>
    <w:rsid w:val="006D2999"/>
    <w:rsid w:val="006D2FDF"/>
    <w:rsid w:val="006D3D36"/>
    <w:rsid w:val="006D4B02"/>
    <w:rsid w:val="006D66BA"/>
    <w:rsid w:val="006D6B29"/>
    <w:rsid w:val="006D7583"/>
    <w:rsid w:val="006D7BA0"/>
    <w:rsid w:val="006E0993"/>
    <w:rsid w:val="006E1A78"/>
    <w:rsid w:val="006E24F6"/>
    <w:rsid w:val="006E2C40"/>
    <w:rsid w:val="006E31E6"/>
    <w:rsid w:val="006E3987"/>
    <w:rsid w:val="006E55E1"/>
    <w:rsid w:val="006E55FE"/>
    <w:rsid w:val="006E5F16"/>
    <w:rsid w:val="006E6B8E"/>
    <w:rsid w:val="006E7484"/>
    <w:rsid w:val="006F1003"/>
    <w:rsid w:val="006F3739"/>
    <w:rsid w:val="006F4A65"/>
    <w:rsid w:val="006F5112"/>
    <w:rsid w:val="006F6EF1"/>
    <w:rsid w:val="006F70BF"/>
    <w:rsid w:val="006F7B7E"/>
    <w:rsid w:val="007002DC"/>
    <w:rsid w:val="00701256"/>
    <w:rsid w:val="00701440"/>
    <w:rsid w:val="00701704"/>
    <w:rsid w:val="00702B51"/>
    <w:rsid w:val="00703DA8"/>
    <w:rsid w:val="00704A59"/>
    <w:rsid w:val="0070564E"/>
    <w:rsid w:val="00706325"/>
    <w:rsid w:val="00707B97"/>
    <w:rsid w:val="00710DD6"/>
    <w:rsid w:val="00710E6F"/>
    <w:rsid w:val="0071264A"/>
    <w:rsid w:val="007131EF"/>
    <w:rsid w:val="00713EA9"/>
    <w:rsid w:val="00715E8C"/>
    <w:rsid w:val="00717CA1"/>
    <w:rsid w:val="007211CE"/>
    <w:rsid w:val="00721FE7"/>
    <w:rsid w:val="00723385"/>
    <w:rsid w:val="00725476"/>
    <w:rsid w:val="00727156"/>
    <w:rsid w:val="00727A8C"/>
    <w:rsid w:val="00734131"/>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3A04"/>
    <w:rsid w:val="0076495B"/>
    <w:rsid w:val="00764D99"/>
    <w:rsid w:val="00765606"/>
    <w:rsid w:val="00765CDC"/>
    <w:rsid w:val="00765F24"/>
    <w:rsid w:val="00767108"/>
    <w:rsid w:val="007700AC"/>
    <w:rsid w:val="007725B5"/>
    <w:rsid w:val="007736DB"/>
    <w:rsid w:val="007744B6"/>
    <w:rsid w:val="00775FDE"/>
    <w:rsid w:val="007767D6"/>
    <w:rsid w:val="00776A8A"/>
    <w:rsid w:val="00776B70"/>
    <w:rsid w:val="00780FA3"/>
    <w:rsid w:val="0078155D"/>
    <w:rsid w:val="0078195A"/>
    <w:rsid w:val="00781ABC"/>
    <w:rsid w:val="007826E2"/>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4839"/>
    <w:rsid w:val="007A56BA"/>
    <w:rsid w:val="007A70E6"/>
    <w:rsid w:val="007A71AB"/>
    <w:rsid w:val="007A7E77"/>
    <w:rsid w:val="007B03A3"/>
    <w:rsid w:val="007B2AD7"/>
    <w:rsid w:val="007B319F"/>
    <w:rsid w:val="007B3597"/>
    <w:rsid w:val="007B4BC0"/>
    <w:rsid w:val="007B6653"/>
    <w:rsid w:val="007B7534"/>
    <w:rsid w:val="007C13A3"/>
    <w:rsid w:val="007C1A91"/>
    <w:rsid w:val="007C250B"/>
    <w:rsid w:val="007C2813"/>
    <w:rsid w:val="007C2CD2"/>
    <w:rsid w:val="007C2F45"/>
    <w:rsid w:val="007C34BC"/>
    <w:rsid w:val="007C4104"/>
    <w:rsid w:val="007C455A"/>
    <w:rsid w:val="007C5B38"/>
    <w:rsid w:val="007C5DEE"/>
    <w:rsid w:val="007C6B34"/>
    <w:rsid w:val="007C6DA7"/>
    <w:rsid w:val="007C7EFB"/>
    <w:rsid w:val="007C7FA9"/>
    <w:rsid w:val="007D1380"/>
    <w:rsid w:val="007D1A94"/>
    <w:rsid w:val="007D1D4D"/>
    <w:rsid w:val="007D32E8"/>
    <w:rsid w:val="007D3CC8"/>
    <w:rsid w:val="007D5722"/>
    <w:rsid w:val="007D5AEB"/>
    <w:rsid w:val="007D6156"/>
    <w:rsid w:val="007D62C1"/>
    <w:rsid w:val="007D6345"/>
    <w:rsid w:val="007D6D86"/>
    <w:rsid w:val="007D76A9"/>
    <w:rsid w:val="007D789D"/>
    <w:rsid w:val="007E0DDE"/>
    <w:rsid w:val="007E1A41"/>
    <w:rsid w:val="007E4372"/>
    <w:rsid w:val="007E4921"/>
    <w:rsid w:val="007E549E"/>
    <w:rsid w:val="007E5A1F"/>
    <w:rsid w:val="007E607D"/>
    <w:rsid w:val="007E749A"/>
    <w:rsid w:val="007F00B3"/>
    <w:rsid w:val="007F08ED"/>
    <w:rsid w:val="007F1712"/>
    <w:rsid w:val="007F18E8"/>
    <w:rsid w:val="007F2A19"/>
    <w:rsid w:val="007F361C"/>
    <w:rsid w:val="007F42C6"/>
    <w:rsid w:val="007F4703"/>
    <w:rsid w:val="007F4E48"/>
    <w:rsid w:val="007F58A4"/>
    <w:rsid w:val="007F5FA7"/>
    <w:rsid w:val="007F6D24"/>
    <w:rsid w:val="00800655"/>
    <w:rsid w:val="008008DE"/>
    <w:rsid w:val="00800F08"/>
    <w:rsid w:val="0080139F"/>
    <w:rsid w:val="0080158A"/>
    <w:rsid w:val="0080190E"/>
    <w:rsid w:val="00804403"/>
    <w:rsid w:val="008046FC"/>
    <w:rsid w:val="00806F9F"/>
    <w:rsid w:val="00807200"/>
    <w:rsid w:val="00807E8E"/>
    <w:rsid w:val="0081080F"/>
    <w:rsid w:val="00811015"/>
    <w:rsid w:val="00813035"/>
    <w:rsid w:val="008149CA"/>
    <w:rsid w:val="0081516C"/>
    <w:rsid w:val="00815870"/>
    <w:rsid w:val="00816B5A"/>
    <w:rsid w:val="008172F3"/>
    <w:rsid w:val="00817C8F"/>
    <w:rsid w:val="0082009E"/>
    <w:rsid w:val="008208BE"/>
    <w:rsid w:val="008222A3"/>
    <w:rsid w:val="00822359"/>
    <w:rsid w:val="00822BF5"/>
    <w:rsid w:val="00822F74"/>
    <w:rsid w:val="00823B32"/>
    <w:rsid w:val="00823F5A"/>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337"/>
    <w:rsid w:val="00834C0B"/>
    <w:rsid w:val="00834C26"/>
    <w:rsid w:val="00834F99"/>
    <w:rsid w:val="00835B9F"/>
    <w:rsid w:val="00840B05"/>
    <w:rsid w:val="00841006"/>
    <w:rsid w:val="008413D4"/>
    <w:rsid w:val="00841E30"/>
    <w:rsid w:val="008433BF"/>
    <w:rsid w:val="0084434C"/>
    <w:rsid w:val="00844526"/>
    <w:rsid w:val="008445E6"/>
    <w:rsid w:val="0084483E"/>
    <w:rsid w:val="00844AFD"/>
    <w:rsid w:val="008453E4"/>
    <w:rsid w:val="00846CEA"/>
    <w:rsid w:val="0084708C"/>
    <w:rsid w:val="008478D3"/>
    <w:rsid w:val="008519D1"/>
    <w:rsid w:val="0085428A"/>
    <w:rsid w:val="008556B3"/>
    <w:rsid w:val="008561F4"/>
    <w:rsid w:val="00856822"/>
    <w:rsid w:val="0085753A"/>
    <w:rsid w:val="00857965"/>
    <w:rsid w:val="00860040"/>
    <w:rsid w:val="00860BC3"/>
    <w:rsid w:val="0086127E"/>
    <w:rsid w:val="00861C13"/>
    <w:rsid w:val="00862398"/>
    <w:rsid w:val="008628CE"/>
    <w:rsid w:val="00862CD5"/>
    <w:rsid w:val="008645CB"/>
    <w:rsid w:val="008651D8"/>
    <w:rsid w:val="00865565"/>
    <w:rsid w:val="00866020"/>
    <w:rsid w:val="00866233"/>
    <w:rsid w:val="00866D69"/>
    <w:rsid w:val="00867C00"/>
    <w:rsid w:val="00870242"/>
    <w:rsid w:val="00871857"/>
    <w:rsid w:val="00871894"/>
    <w:rsid w:val="00871AA8"/>
    <w:rsid w:val="00871FCA"/>
    <w:rsid w:val="00873AE3"/>
    <w:rsid w:val="0087613E"/>
    <w:rsid w:val="00876B3B"/>
    <w:rsid w:val="0088027F"/>
    <w:rsid w:val="0088051E"/>
    <w:rsid w:val="00880920"/>
    <w:rsid w:val="008811A7"/>
    <w:rsid w:val="00881ED3"/>
    <w:rsid w:val="0088263E"/>
    <w:rsid w:val="00882D73"/>
    <w:rsid w:val="00883537"/>
    <w:rsid w:val="0088516E"/>
    <w:rsid w:val="00885334"/>
    <w:rsid w:val="00885523"/>
    <w:rsid w:val="0088643E"/>
    <w:rsid w:val="00891060"/>
    <w:rsid w:val="00891E15"/>
    <w:rsid w:val="00892928"/>
    <w:rsid w:val="0089292A"/>
    <w:rsid w:val="008934CC"/>
    <w:rsid w:val="0089379D"/>
    <w:rsid w:val="00896AE3"/>
    <w:rsid w:val="008A0DFE"/>
    <w:rsid w:val="008A1FC8"/>
    <w:rsid w:val="008A4388"/>
    <w:rsid w:val="008A5D2E"/>
    <w:rsid w:val="008A6346"/>
    <w:rsid w:val="008A6828"/>
    <w:rsid w:val="008A716D"/>
    <w:rsid w:val="008A793C"/>
    <w:rsid w:val="008B0675"/>
    <w:rsid w:val="008B0EED"/>
    <w:rsid w:val="008B21E8"/>
    <w:rsid w:val="008B2E42"/>
    <w:rsid w:val="008B2F81"/>
    <w:rsid w:val="008B374F"/>
    <w:rsid w:val="008B3AC6"/>
    <w:rsid w:val="008B4DCB"/>
    <w:rsid w:val="008C2967"/>
    <w:rsid w:val="008C3659"/>
    <w:rsid w:val="008C4CE6"/>
    <w:rsid w:val="008C659D"/>
    <w:rsid w:val="008C713F"/>
    <w:rsid w:val="008C786E"/>
    <w:rsid w:val="008C7D75"/>
    <w:rsid w:val="008D2997"/>
    <w:rsid w:val="008D4658"/>
    <w:rsid w:val="008D515E"/>
    <w:rsid w:val="008D6452"/>
    <w:rsid w:val="008D67DC"/>
    <w:rsid w:val="008D6C60"/>
    <w:rsid w:val="008D7313"/>
    <w:rsid w:val="008D7822"/>
    <w:rsid w:val="008E2A84"/>
    <w:rsid w:val="008E41DE"/>
    <w:rsid w:val="008E45E3"/>
    <w:rsid w:val="008E48BC"/>
    <w:rsid w:val="008E4A97"/>
    <w:rsid w:val="008E55F0"/>
    <w:rsid w:val="008E618C"/>
    <w:rsid w:val="008E7038"/>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8F7E03"/>
    <w:rsid w:val="00900620"/>
    <w:rsid w:val="00901DA0"/>
    <w:rsid w:val="0090269D"/>
    <w:rsid w:val="00902B65"/>
    <w:rsid w:val="009034F1"/>
    <w:rsid w:val="0090397A"/>
    <w:rsid w:val="00904B19"/>
    <w:rsid w:val="00905B65"/>
    <w:rsid w:val="009060EC"/>
    <w:rsid w:val="00906EE7"/>
    <w:rsid w:val="00906FE8"/>
    <w:rsid w:val="0090732D"/>
    <w:rsid w:val="00910A21"/>
    <w:rsid w:val="0091279F"/>
    <w:rsid w:val="00914217"/>
    <w:rsid w:val="00914894"/>
    <w:rsid w:val="00914D8E"/>
    <w:rsid w:val="009152EE"/>
    <w:rsid w:val="009155C8"/>
    <w:rsid w:val="00916432"/>
    <w:rsid w:val="00916893"/>
    <w:rsid w:val="00917C2A"/>
    <w:rsid w:val="009200C9"/>
    <w:rsid w:val="009207A0"/>
    <w:rsid w:val="00920EF4"/>
    <w:rsid w:val="009216AB"/>
    <w:rsid w:val="00922B47"/>
    <w:rsid w:val="00923679"/>
    <w:rsid w:val="009242B2"/>
    <w:rsid w:val="009247EA"/>
    <w:rsid w:val="00925283"/>
    <w:rsid w:val="00925A6A"/>
    <w:rsid w:val="00927B1F"/>
    <w:rsid w:val="00932BBC"/>
    <w:rsid w:val="00932D86"/>
    <w:rsid w:val="0093565B"/>
    <w:rsid w:val="009363A7"/>
    <w:rsid w:val="009411EA"/>
    <w:rsid w:val="00941DF3"/>
    <w:rsid w:val="0094302E"/>
    <w:rsid w:val="00943910"/>
    <w:rsid w:val="00943BC4"/>
    <w:rsid w:val="00944037"/>
    <w:rsid w:val="009463D0"/>
    <w:rsid w:val="009470A7"/>
    <w:rsid w:val="009476E7"/>
    <w:rsid w:val="00951972"/>
    <w:rsid w:val="00951989"/>
    <w:rsid w:val="00951CFD"/>
    <w:rsid w:val="009521EC"/>
    <w:rsid w:val="00952AD8"/>
    <w:rsid w:val="00954545"/>
    <w:rsid w:val="00955E94"/>
    <w:rsid w:val="00955F3E"/>
    <w:rsid w:val="00957580"/>
    <w:rsid w:val="00957C35"/>
    <w:rsid w:val="009602A9"/>
    <w:rsid w:val="009608C5"/>
    <w:rsid w:val="00962594"/>
    <w:rsid w:val="00962FAD"/>
    <w:rsid w:val="00963945"/>
    <w:rsid w:val="00964381"/>
    <w:rsid w:val="00964D59"/>
    <w:rsid w:val="00965925"/>
    <w:rsid w:val="00966413"/>
    <w:rsid w:val="0096687A"/>
    <w:rsid w:val="00966C4A"/>
    <w:rsid w:val="00966F38"/>
    <w:rsid w:val="009677AE"/>
    <w:rsid w:val="009708F0"/>
    <w:rsid w:val="009708FC"/>
    <w:rsid w:val="00971B6D"/>
    <w:rsid w:val="00972D36"/>
    <w:rsid w:val="00972D62"/>
    <w:rsid w:val="0097394C"/>
    <w:rsid w:val="00973B9C"/>
    <w:rsid w:val="00973EF0"/>
    <w:rsid w:val="00975ACB"/>
    <w:rsid w:val="00975E67"/>
    <w:rsid w:val="00976A1E"/>
    <w:rsid w:val="00977F0B"/>
    <w:rsid w:val="009805CF"/>
    <w:rsid w:val="00981B7A"/>
    <w:rsid w:val="009820B3"/>
    <w:rsid w:val="009828AC"/>
    <w:rsid w:val="00982BC4"/>
    <w:rsid w:val="00983B38"/>
    <w:rsid w:val="00984595"/>
    <w:rsid w:val="0098473D"/>
    <w:rsid w:val="00986FB5"/>
    <w:rsid w:val="00987FFE"/>
    <w:rsid w:val="00990FA0"/>
    <w:rsid w:val="00991962"/>
    <w:rsid w:val="00992102"/>
    <w:rsid w:val="00992C3A"/>
    <w:rsid w:val="00993014"/>
    <w:rsid w:val="009934AF"/>
    <w:rsid w:val="00993744"/>
    <w:rsid w:val="00994587"/>
    <w:rsid w:val="00995CA6"/>
    <w:rsid w:val="0099635A"/>
    <w:rsid w:val="00997A0A"/>
    <w:rsid w:val="00997C56"/>
    <w:rsid w:val="009A028A"/>
    <w:rsid w:val="009A122B"/>
    <w:rsid w:val="009A13CF"/>
    <w:rsid w:val="009A1922"/>
    <w:rsid w:val="009A1DCD"/>
    <w:rsid w:val="009A29D1"/>
    <w:rsid w:val="009A3741"/>
    <w:rsid w:val="009A48DA"/>
    <w:rsid w:val="009A4CCE"/>
    <w:rsid w:val="009A5119"/>
    <w:rsid w:val="009A562B"/>
    <w:rsid w:val="009A5B5B"/>
    <w:rsid w:val="009A6136"/>
    <w:rsid w:val="009A7BE1"/>
    <w:rsid w:val="009A7D34"/>
    <w:rsid w:val="009B13F0"/>
    <w:rsid w:val="009B2679"/>
    <w:rsid w:val="009B2CC9"/>
    <w:rsid w:val="009B30F0"/>
    <w:rsid w:val="009B3E65"/>
    <w:rsid w:val="009B4043"/>
    <w:rsid w:val="009B49A3"/>
    <w:rsid w:val="009B4ECF"/>
    <w:rsid w:val="009B5539"/>
    <w:rsid w:val="009B5C16"/>
    <w:rsid w:val="009B713A"/>
    <w:rsid w:val="009B71C1"/>
    <w:rsid w:val="009B7805"/>
    <w:rsid w:val="009C0185"/>
    <w:rsid w:val="009C05B8"/>
    <w:rsid w:val="009C4637"/>
    <w:rsid w:val="009C4D8B"/>
    <w:rsid w:val="009C51F2"/>
    <w:rsid w:val="009D0AC9"/>
    <w:rsid w:val="009D1013"/>
    <w:rsid w:val="009D30ED"/>
    <w:rsid w:val="009D3296"/>
    <w:rsid w:val="009D3ED7"/>
    <w:rsid w:val="009D4728"/>
    <w:rsid w:val="009D4E0A"/>
    <w:rsid w:val="009D577E"/>
    <w:rsid w:val="009D672D"/>
    <w:rsid w:val="009E0A37"/>
    <w:rsid w:val="009E15F6"/>
    <w:rsid w:val="009E17E1"/>
    <w:rsid w:val="009E1D54"/>
    <w:rsid w:val="009E29E2"/>
    <w:rsid w:val="009E341E"/>
    <w:rsid w:val="009E3F6F"/>
    <w:rsid w:val="009E435A"/>
    <w:rsid w:val="009E523C"/>
    <w:rsid w:val="009E5794"/>
    <w:rsid w:val="009E6844"/>
    <w:rsid w:val="009E696D"/>
    <w:rsid w:val="009E6D5A"/>
    <w:rsid w:val="009F03BE"/>
    <w:rsid w:val="009F0706"/>
    <w:rsid w:val="009F18EC"/>
    <w:rsid w:val="009F19CC"/>
    <w:rsid w:val="009F2D0E"/>
    <w:rsid w:val="009F31BD"/>
    <w:rsid w:val="009F5288"/>
    <w:rsid w:val="009F562C"/>
    <w:rsid w:val="009F6573"/>
    <w:rsid w:val="009F6CEA"/>
    <w:rsid w:val="009F6F0C"/>
    <w:rsid w:val="009F7608"/>
    <w:rsid w:val="00A00F56"/>
    <w:rsid w:val="00A00FB2"/>
    <w:rsid w:val="00A01E3D"/>
    <w:rsid w:val="00A040F7"/>
    <w:rsid w:val="00A061F2"/>
    <w:rsid w:val="00A06707"/>
    <w:rsid w:val="00A07235"/>
    <w:rsid w:val="00A075A4"/>
    <w:rsid w:val="00A07CD2"/>
    <w:rsid w:val="00A112DD"/>
    <w:rsid w:val="00A11763"/>
    <w:rsid w:val="00A1221B"/>
    <w:rsid w:val="00A13490"/>
    <w:rsid w:val="00A137DA"/>
    <w:rsid w:val="00A13D0F"/>
    <w:rsid w:val="00A13FF4"/>
    <w:rsid w:val="00A14387"/>
    <w:rsid w:val="00A16E17"/>
    <w:rsid w:val="00A16E30"/>
    <w:rsid w:val="00A17719"/>
    <w:rsid w:val="00A20570"/>
    <w:rsid w:val="00A20574"/>
    <w:rsid w:val="00A22A6B"/>
    <w:rsid w:val="00A22FAC"/>
    <w:rsid w:val="00A23AE4"/>
    <w:rsid w:val="00A25C08"/>
    <w:rsid w:val="00A26190"/>
    <w:rsid w:val="00A2726A"/>
    <w:rsid w:val="00A27A52"/>
    <w:rsid w:val="00A27D02"/>
    <w:rsid w:val="00A31432"/>
    <w:rsid w:val="00A31DBE"/>
    <w:rsid w:val="00A32A85"/>
    <w:rsid w:val="00A33E85"/>
    <w:rsid w:val="00A34AB7"/>
    <w:rsid w:val="00A35ABB"/>
    <w:rsid w:val="00A35B7C"/>
    <w:rsid w:val="00A407EB"/>
    <w:rsid w:val="00A40A3A"/>
    <w:rsid w:val="00A437E7"/>
    <w:rsid w:val="00A445A5"/>
    <w:rsid w:val="00A449C7"/>
    <w:rsid w:val="00A44B4A"/>
    <w:rsid w:val="00A44C76"/>
    <w:rsid w:val="00A46B81"/>
    <w:rsid w:val="00A478E3"/>
    <w:rsid w:val="00A47B83"/>
    <w:rsid w:val="00A50AC4"/>
    <w:rsid w:val="00A52C47"/>
    <w:rsid w:val="00A534F3"/>
    <w:rsid w:val="00A53B83"/>
    <w:rsid w:val="00A5422F"/>
    <w:rsid w:val="00A5432C"/>
    <w:rsid w:val="00A5455A"/>
    <w:rsid w:val="00A567E9"/>
    <w:rsid w:val="00A56824"/>
    <w:rsid w:val="00A56A1D"/>
    <w:rsid w:val="00A60010"/>
    <w:rsid w:val="00A60EAF"/>
    <w:rsid w:val="00A61628"/>
    <w:rsid w:val="00A61722"/>
    <w:rsid w:val="00A639AF"/>
    <w:rsid w:val="00A64223"/>
    <w:rsid w:val="00A643B7"/>
    <w:rsid w:val="00A64777"/>
    <w:rsid w:val="00A64FEA"/>
    <w:rsid w:val="00A65362"/>
    <w:rsid w:val="00A70540"/>
    <w:rsid w:val="00A70786"/>
    <w:rsid w:val="00A71B8D"/>
    <w:rsid w:val="00A71C2B"/>
    <w:rsid w:val="00A73DA1"/>
    <w:rsid w:val="00A73DC9"/>
    <w:rsid w:val="00A740FA"/>
    <w:rsid w:val="00A7418A"/>
    <w:rsid w:val="00A74292"/>
    <w:rsid w:val="00A76849"/>
    <w:rsid w:val="00A77183"/>
    <w:rsid w:val="00A77348"/>
    <w:rsid w:val="00A77768"/>
    <w:rsid w:val="00A7795B"/>
    <w:rsid w:val="00A816A4"/>
    <w:rsid w:val="00A81FD3"/>
    <w:rsid w:val="00A827DF"/>
    <w:rsid w:val="00A82BFE"/>
    <w:rsid w:val="00A82E13"/>
    <w:rsid w:val="00A84DE0"/>
    <w:rsid w:val="00A84EAF"/>
    <w:rsid w:val="00A85A39"/>
    <w:rsid w:val="00A86F9D"/>
    <w:rsid w:val="00A8750C"/>
    <w:rsid w:val="00A876B4"/>
    <w:rsid w:val="00A87C2D"/>
    <w:rsid w:val="00A87D89"/>
    <w:rsid w:val="00A87F96"/>
    <w:rsid w:val="00A917C5"/>
    <w:rsid w:val="00A92C0B"/>
    <w:rsid w:val="00A932FB"/>
    <w:rsid w:val="00A937E3"/>
    <w:rsid w:val="00A95581"/>
    <w:rsid w:val="00A95C44"/>
    <w:rsid w:val="00A95E20"/>
    <w:rsid w:val="00A968B8"/>
    <w:rsid w:val="00A96987"/>
    <w:rsid w:val="00A96A14"/>
    <w:rsid w:val="00A96C3E"/>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6A0"/>
    <w:rsid w:val="00AC27B4"/>
    <w:rsid w:val="00AC2D06"/>
    <w:rsid w:val="00AC2F21"/>
    <w:rsid w:val="00AC3AA4"/>
    <w:rsid w:val="00AC54C2"/>
    <w:rsid w:val="00AC5C3A"/>
    <w:rsid w:val="00AC659A"/>
    <w:rsid w:val="00AC73F8"/>
    <w:rsid w:val="00AC798B"/>
    <w:rsid w:val="00AD1BF0"/>
    <w:rsid w:val="00AD2000"/>
    <w:rsid w:val="00AD202A"/>
    <w:rsid w:val="00AD2A83"/>
    <w:rsid w:val="00AD37A3"/>
    <w:rsid w:val="00AD383D"/>
    <w:rsid w:val="00AD441B"/>
    <w:rsid w:val="00AD48CA"/>
    <w:rsid w:val="00AD4A8C"/>
    <w:rsid w:val="00AD6074"/>
    <w:rsid w:val="00AD736D"/>
    <w:rsid w:val="00AD75EE"/>
    <w:rsid w:val="00AD7E75"/>
    <w:rsid w:val="00AE0F44"/>
    <w:rsid w:val="00AE12CF"/>
    <w:rsid w:val="00AE3F50"/>
    <w:rsid w:val="00AE46BD"/>
    <w:rsid w:val="00AE59DE"/>
    <w:rsid w:val="00AE6072"/>
    <w:rsid w:val="00AE65F7"/>
    <w:rsid w:val="00AE6852"/>
    <w:rsid w:val="00AE75D7"/>
    <w:rsid w:val="00AF0CB6"/>
    <w:rsid w:val="00AF10F1"/>
    <w:rsid w:val="00AF16B5"/>
    <w:rsid w:val="00AF2304"/>
    <w:rsid w:val="00AF23EF"/>
    <w:rsid w:val="00AF384F"/>
    <w:rsid w:val="00AF3C39"/>
    <w:rsid w:val="00AF3D31"/>
    <w:rsid w:val="00AF440B"/>
    <w:rsid w:val="00AF4468"/>
    <w:rsid w:val="00AF4837"/>
    <w:rsid w:val="00AF50AF"/>
    <w:rsid w:val="00AF728F"/>
    <w:rsid w:val="00B01232"/>
    <w:rsid w:val="00B01DA3"/>
    <w:rsid w:val="00B01E66"/>
    <w:rsid w:val="00B01FF7"/>
    <w:rsid w:val="00B02FD4"/>
    <w:rsid w:val="00B0737B"/>
    <w:rsid w:val="00B10B05"/>
    <w:rsid w:val="00B10F13"/>
    <w:rsid w:val="00B11F86"/>
    <w:rsid w:val="00B12D4A"/>
    <w:rsid w:val="00B12EDD"/>
    <w:rsid w:val="00B13B87"/>
    <w:rsid w:val="00B13C2B"/>
    <w:rsid w:val="00B14AA5"/>
    <w:rsid w:val="00B1710B"/>
    <w:rsid w:val="00B17632"/>
    <w:rsid w:val="00B17E29"/>
    <w:rsid w:val="00B17F3E"/>
    <w:rsid w:val="00B2052B"/>
    <w:rsid w:val="00B21C32"/>
    <w:rsid w:val="00B2413E"/>
    <w:rsid w:val="00B247D7"/>
    <w:rsid w:val="00B24B33"/>
    <w:rsid w:val="00B25779"/>
    <w:rsid w:val="00B25930"/>
    <w:rsid w:val="00B259FE"/>
    <w:rsid w:val="00B25E6D"/>
    <w:rsid w:val="00B265B7"/>
    <w:rsid w:val="00B26E4C"/>
    <w:rsid w:val="00B276EE"/>
    <w:rsid w:val="00B35EAB"/>
    <w:rsid w:val="00B37387"/>
    <w:rsid w:val="00B4125C"/>
    <w:rsid w:val="00B422D7"/>
    <w:rsid w:val="00B446DB"/>
    <w:rsid w:val="00B44B35"/>
    <w:rsid w:val="00B451CB"/>
    <w:rsid w:val="00B45AC4"/>
    <w:rsid w:val="00B46C61"/>
    <w:rsid w:val="00B46D6D"/>
    <w:rsid w:val="00B46D7B"/>
    <w:rsid w:val="00B46F2E"/>
    <w:rsid w:val="00B47040"/>
    <w:rsid w:val="00B4782B"/>
    <w:rsid w:val="00B508BD"/>
    <w:rsid w:val="00B51017"/>
    <w:rsid w:val="00B514C6"/>
    <w:rsid w:val="00B5227A"/>
    <w:rsid w:val="00B52AAE"/>
    <w:rsid w:val="00B54B01"/>
    <w:rsid w:val="00B55A4A"/>
    <w:rsid w:val="00B56E50"/>
    <w:rsid w:val="00B578F0"/>
    <w:rsid w:val="00B57FC7"/>
    <w:rsid w:val="00B633A6"/>
    <w:rsid w:val="00B634CE"/>
    <w:rsid w:val="00B63550"/>
    <w:rsid w:val="00B63797"/>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582D"/>
    <w:rsid w:val="00B77691"/>
    <w:rsid w:val="00B77D67"/>
    <w:rsid w:val="00B80F8E"/>
    <w:rsid w:val="00B81A54"/>
    <w:rsid w:val="00B83F79"/>
    <w:rsid w:val="00B85640"/>
    <w:rsid w:val="00B85A90"/>
    <w:rsid w:val="00B86BBB"/>
    <w:rsid w:val="00B90194"/>
    <w:rsid w:val="00B909D4"/>
    <w:rsid w:val="00B91FAF"/>
    <w:rsid w:val="00B92625"/>
    <w:rsid w:val="00B92C75"/>
    <w:rsid w:val="00B9344A"/>
    <w:rsid w:val="00B9351D"/>
    <w:rsid w:val="00B93DAB"/>
    <w:rsid w:val="00B94A6F"/>
    <w:rsid w:val="00B952F5"/>
    <w:rsid w:val="00B95A4C"/>
    <w:rsid w:val="00B9647B"/>
    <w:rsid w:val="00B9666E"/>
    <w:rsid w:val="00B96FAF"/>
    <w:rsid w:val="00BA011F"/>
    <w:rsid w:val="00BA1816"/>
    <w:rsid w:val="00BA1C82"/>
    <w:rsid w:val="00BA2528"/>
    <w:rsid w:val="00BA2DF2"/>
    <w:rsid w:val="00BA2F54"/>
    <w:rsid w:val="00BA3165"/>
    <w:rsid w:val="00BA3F00"/>
    <w:rsid w:val="00BA4213"/>
    <w:rsid w:val="00BA4A8C"/>
    <w:rsid w:val="00BA4AF9"/>
    <w:rsid w:val="00BA5052"/>
    <w:rsid w:val="00BA5522"/>
    <w:rsid w:val="00BA6164"/>
    <w:rsid w:val="00BA62E2"/>
    <w:rsid w:val="00BA62F5"/>
    <w:rsid w:val="00BA62FC"/>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0D70"/>
    <w:rsid w:val="00BD1669"/>
    <w:rsid w:val="00BD1F5E"/>
    <w:rsid w:val="00BD208B"/>
    <w:rsid w:val="00BD2953"/>
    <w:rsid w:val="00BD2AF5"/>
    <w:rsid w:val="00BD373B"/>
    <w:rsid w:val="00BD37DC"/>
    <w:rsid w:val="00BD42CB"/>
    <w:rsid w:val="00BD4D24"/>
    <w:rsid w:val="00BD6572"/>
    <w:rsid w:val="00BE02C2"/>
    <w:rsid w:val="00BE05B8"/>
    <w:rsid w:val="00BE05B9"/>
    <w:rsid w:val="00BE074C"/>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3646"/>
    <w:rsid w:val="00BF4DC7"/>
    <w:rsid w:val="00BF641B"/>
    <w:rsid w:val="00C00659"/>
    <w:rsid w:val="00C006BD"/>
    <w:rsid w:val="00C00D71"/>
    <w:rsid w:val="00C0193E"/>
    <w:rsid w:val="00C019BA"/>
    <w:rsid w:val="00C01DE3"/>
    <w:rsid w:val="00C02A60"/>
    <w:rsid w:val="00C0359D"/>
    <w:rsid w:val="00C03CAD"/>
    <w:rsid w:val="00C04EFC"/>
    <w:rsid w:val="00C0695D"/>
    <w:rsid w:val="00C07148"/>
    <w:rsid w:val="00C122CE"/>
    <w:rsid w:val="00C12E0D"/>
    <w:rsid w:val="00C12E16"/>
    <w:rsid w:val="00C135B9"/>
    <w:rsid w:val="00C1360A"/>
    <w:rsid w:val="00C155F3"/>
    <w:rsid w:val="00C15846"/>
    <w:rsid w:val="00C215EA"/>
    <w:rsid w:val="00C22ED1"/>
    <w:rsid w:val="00C2325B"/>
    <w:rsid w:val="00C24A59"/>
    <w:rsid w:val="00C24BAA"/>
    <w:rsid w:val="00C24CA9"/>
    <w:rsid w:val="00C26024"/>
    <w:rsid w:val="00C260D7"/>
    <w:rsid w:val="00C27645"/>
    <w:rsid w:val="00C32721"/>
    <w:rsid w:val="00C331E1"/>
    <w:rsid w:val="00C356BC"/>
    <w:rsid w:val="00C35ED1"/>
    <w:rsid w:val="00C36077"/>
    <w:rsid w:val="00C361B3"/>
    <w:rsid w:val="00C379BF"/>
    <w:rsid w:val="00C40D96"/>
    <w:rsid w:val="00C40DA1"/>
    <w:rsid w:val="00C40DB6"/>
    <w:rsid w:val="00C41749"/>
    <w:rsid w:val="00C42AA1"/>
    <w:rsid w:val="00C4391E"/>
    <w:rsid w:val="00C445B4"/>
    <w:rsid w:val="00C44D07"/>
    <w:rsid w:val="00C458E0"/>
    <w:rsid w:val="00C45908"/>
    <w:rsid w:val="00C4681D"/>
    <w:rsid w:val="00C469C1"/>
    <w:rsid w:val="00C46C37"/>
    <w:rsid w:val="00C47319"/>
    <w:rsid w:val="00C47A1C"/>
    <w:rsid w:val="00C47D1D"/>
    <w:rsid w:val="00C520B8"/>
    <w:rsid w:val="00C5322E"/>
    <w:rsid w:val="00C53663"/>
    <w:rsid w:val="00C53BC2"/>
    <w:rsid w:val="00C54BDB"/>
    <w:rsid w:val="00C55C3E"/>
    <w:rsid w:val="00C55CB1"/>
    <w:rsid w:val="00C55E12"/>
    <w:rsid w:val="00C57191"/>
    <w:rsid w:val="00C60D92"/>
    <w:rsid w:val="00C60ECC"/>
    <w:rsid w:val="00C61451"/>
    <w:rsid w:val="00C61D2B"/>
    <w:rsid w:val="00C61E27"/>
    <w:rsid w:val="00C61ED6"/>
    <w:rsid w:val="00C623E9"/>
    <w:rsid w:val="00C62453"/>
    <w:rsid w:val="00C62588"/>
    <w:rsid w:val="00C62713"/>
    <w:rsid w:val="00C63A7F"/>
    <w:rsid w:val="00C642A6"/>
    <w:rsid w:val="00C64B50"/>
    <w:rsid w:val="00C66533"/>
    <w:rsid w:val="00C66D8C"/>
    <w:rsid w:val="00C703C7"/>
    <w:rsid w:val="00C71257"/>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16A"/>
    <w:rsid w:val="00C856DC"/>
    <w:rsid w:val="00C85FF3"/>
    <w:rsid w:val="00C867C3"/>
    <w:rsid w:val="00C91D95"/>
    <w:rsid w:val="00C92293"/>
    <w:rsid w:val="00C931FB"/>
    <w:rsid w:val="00C934C5"/>
    <w:rsid w:val="00C93EBE"/>
    <w:rsid w:val="00C9505F"/>
    <w:rsid w:val="00C954E4"/>
    <w:rsid w:val="00C9596C"/>
    <w:rsid w:val="00C96D5F"/>
    <w:rsid w:val="00CA0033"/>
    <w:rsid w:val="00CA013B"/>
    <w:rsid w:val="00CA01EA"/>
    <w:rsid w:val="00CA1C31"/>
    <w:rsid w:val="00CA2458"/>
    <w:rsid w:val="00CA28BE"/>
    <w:rsid w:val="00CA2C75"/>
    <w:rsid w:val="00CA36EA"/>
    <w:rsid w:val="00CA3CE2"/>
    <w:rsid w:val="00CA4839"/>
    <w:rsid w:val="00CA4DB6"/>
    <w:rsid w:val="00CA5307"/>
    <w:rsid w:val="00CA57D3"/>
    <w:rsid w:val="00CA627D"/>
    <w:rsid w:val="00CA6F84"/>
    <w:rsid w:val="00CB15C5"/>
    <w:rsid w:val="00CB1F93"/>
    <w:rsid w:val="00CB1FAB"/>
    <w:rsid w:val="00CB311F"/>
    <w:rsid w:val="00CB33F5"/>
    <w:rsid w:val="00CB346B"/>
    <w:rsid w:val="00CB3A5D"/>
    <w:rsid w:val="00CB4193"/>
    <w:rsid w:val="00CB4897"/>
    <w:rsid w:val="00CB79B8"/>
    <w:rsid w:val="00CB7A1C"/>
    <w:rsid w:val="00CB7A22"/>
    <w:rsid w:val="00CC0183"/>
    <w:rsid w:val="00CC02B4"/>
    <w:rsid w:val="00CC07B5"/>
    <w:rsid w:val="00CC1170"/>
    <w:rsid w:val="00CC20D0"/>
    <w:rsid w:val="00CC31D4"/>
    <w:rsid w:val="00CC3B49"/>
    <w:rsid w:val="00CC3F2B"/>
    <w:rsid w:val="00CC54EB"/>
    <w:rsid w:val="00CC5DE4"/>
    <w:rsid w:val="00CC68D1"/>
    <w:rsid w:val="00CC6AB9"/>
    <w:rsid w:val="00CC7007"/>
    <w:rsid w:val="00CC73D9"/>
    <w:rsid w:val="00CD0FBB"/>
    <w:rsid w:val="00CD1D22"/>
    <w:rsid w:val="00CD30E4"/>
    <w:rsid w:val="00CD5ADA"/>
    <w:rsid w:val="00CD6FFF"/>
    <w:rsid w:val="00CE045D"/>
    <w:rsid w:val="00CE32A9"/>
    <w:rsid w:val="00CE6363"/>
    <w:rsid w:val="00CF05C4"/>
    <w:rsid w:val="00CF1654"/>
    <w:rsid w:val="00CF1944"/>
    <w:rsid w:val="00CF1EA3"/>
    <w:rsid w:val="00CF3F3F"/>
    <w:rsid w:val="00CF4994"/>
    <w:rsid w:val="00CF568B"/>
    <w:rsid w:val="00CF6771"/>
    <w:rsid w:val="00CF6B1A"/>
    <w:rsid w:val="00CF728B"/>
    <w:rsid w:val="00CF7F16"/>
    <w:rsid w:val="00D005C3"/>
    <w:rsid w:val="00D0292D"/>
    <w:rsid w:val="00D02B3B"/>
    <w:rsid w:val="00D02E27"/>
    <w:rsid w:val="00D032C8"/>
    <w:rsid w:val="00D03327"/>
    <w:rsid w:val="00D037FF"/>
    <w:rsid w:val="00D04911"/>
    <w:rsid w:val="00D04939"/>
    <w:rsid w:val="00D04BF7"/>
    <w:rsid w:val="00D04DD2"/>
    <w:rsid w:val="00D0520F"/>
    <w:rsid w:val="00D1011B"/>
    <w:rsid w:val="00D108F8"/>
    <w:rsid w:val="00D11B87"/>
    <w:rsid w:val="00D11C86"/>
    <w:rsid w:val="00D11D2D"/>
    <w:rsid w:val="00D12724"/>
    <w:rsid w:val="00D128AC"/>
    <w:rsid w:val="00D12B95"/>
    <w:rsid w:val="00D12E2A"/>
    <w:rsid w:val="00D137BB"/>
    <w:rsid w:val="00D137D9"/>
    <w:rsid w:val="00D14C68"/>
    <w:rsid w:val="00D160E3"/>
    <w:rsid w:val="00D22EE9"/>
    <w:rsid w:val="00D249C5"/>
    <w:rsid w:val="00D24E2E"/>
    <w:rsid w:val="00D266D2"/>
    <w:rsid w:val="00D26D4D"/>
    <w:rsid w:val="00D2719C"/>
    <w:rsid w:val="00D271D9"/>
    <w:rsid w:val="00D2738D"/>
    <w:rsid w:val="00D300B6"/>
    <w:rsid w:val="00D300E6"/>
    <w:rsid w:val="00D31FC3"/>
    <w:rsid w:val="00D327A1"/>
    <w:rsid w:val="00D32C40"/>
    <w:rsid w:val="00D338B4"/>
    <w:rsid w:val="00D33C44"/>
    <w:rsid w:val="00D34599"/>
    <w:rsid w:val="00D35489"/>
    <w:rsid w:val="00D35575"/>
    <w:rsid w:val="00D3596D"/>
    <w:rsid w:val="00D360E4"/>
    <w:rsid w:val="00D368F0"/>
    <w:rsid w:val="00D369BC"/>
    <w:rsid w:val="00D36B3F"/>
    <w:rsid w:val="00D36E2A"/>
    <w:rsid w:val="00D37804"/>
    <w:rsid w:val="00D407FF"/>
    <w:rsid w:val="00D42C5A"/>
    <w:rsid w:val="00D44D6C"/>
    <w:rsid w:val="00D450B3"/>
    <w:rsid w:val="00D45850"/>
    <w:rsid w:val="00D47A8A"/>
    <w:rsid w:val="00D47B8D"/>
    <w:rsid w:val="00D51BE3"/>
    <w:rsid w:val="00D52920"/>
    <w:rsid w:val="00D53870"/>
    <w:rsid w:val="00D5519C"/>
    <w:rsid w:val="00D5560A"/>
    <w:rsid w:val="00D55642"/>
    <w:rsid w:val="00D5573D"/>
    <w:rsid w:val="00D573D5"/>
    <w:rsid w:val="00D5744C"/>
    <w:rsid w:val="00D57D8C"/>
    <w:rsid w:val="00D62D58"/>
    <w:rsid w:val="00D63768"/>
    <w:rsid w:val="00D63BDB"/>
    <w:rsid w:val="00D65878"/>
    <w:rsid w:val="00D659A7"/>
    <w:rsid w:val="00D67900"/>
    <w:rsid w:val="00D7080D"/>
    <w:rsid w:val="00D70DAC"/>
    <w:rsid w:val="00D71A3E"/>
    <w:rsid w:val="00D71C54"/>
    <w:rsid w:val="00D72721"/>
    <w:rsid w:val="00D728A4"/>
    <w:rsid w:val="00D73214"/>
    <w:rsid w:val="00D73D60"/>
    <w:rsid w:val="00D74379"/>
    <w:rsid w:val="00D74409"/>
    <w:rsid w:val="00D753AF"/>
    <w:rsid w:val="00D7545C"/>
    <w:rsid w:val="00D76779"/>
    <w:rsid w:val="00D778A5"/>
    <w:rsid w:val="00D77EE7"/>
    <w:rsid w:val="00D80076"/>
    <w:rsid w:val="00D809FA"/>
    <w:rsid w:val="00D811F3"/>
    <w:rsid w:val="00D81EC4"/>
    <w:rsid w:val="00D82240"/>
    <w:rsid w:val="00D8303F"/>
    <w:rsid w:val="00D83C0F"/>
    <w:rsid w:val="00D84C86"/>
    <w:rsid w:val="00D8528E"/>
    <w:rsid w:val="00D85940"/>
    <w:rsid w:val="00D861D3"/>
    <w:rsid w:val="00D86464"/>
    <w:rsid w:val="00D86C20"/>
    <w:rsid w:val="00D871F8"/>
    <w:rsid w:val="00D87EE6"/>
    <w:rsid w:val="00D907F4"/>
    <w:rsid w:val="00D908F7"/>
    <w:rsid w:val="00D91AC1"/>
    <w:rsid w:val="00D91B8B"/>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4E85"/>
    <w:rsid w:val="00DA5B25"/>
    <w:rsid w:val="00DA6635"/>
    <w:rsid w:val="00DA6AEF"/>
    <w:rsid w:val="00DA7A1B"/>
    <w:rsid w:val="00DB0815"/>
    <w:rsid w:val="00DB29BC"/>
    <w:rsid w:val="00DB3B1C"/>
    <w:rsid w:val="00DB7863"/>
    <w:rsid w:val="00DB7CAD"/>
    <w:rsid w:val="00DB7EF4"/>
    <w:rsid w:val="00DC01B9"/>
    <w:rsid w:val="00DC0CB5"/>
    <w:rsid w:val="00DC146A"/>
    <w:rsid w:val="00DC2E86"/>
    <w:rsid w:val="00DC487B"/>
    <w:rsid w:val="00DC622F"/>
    <w:rsid w:val="00DC767A"/>
    <w:rsid w:val="00DC78E0"/>
    <w:rsid w:val="00DC7B4F"/>
    <w:rsid w:val="00DC7B58"/>
    <w:rsid w:val="00DD010E"/>
    <w:rsid w:val="00DD3B3C"/>
    <w:rsid w:val="00DD4DD1"/>
    <w:rsid w:val="00DD51F8"/>
    <w:rsid w:val="00DD62A5"/>
    <w:rsid w:val="00DD66E8"/>
    <w:rsid w:val="00DD696E"/>
    <w:rsid w:val="00DD75EC"/>
    <w:rsid w:val="00DD7740"/>
    <w:rsid w:val="00DD79D5"/>
    <w:rsid w:val="00DD7F88"/>
    <w:rsid w:val="00DE02B1"/>
    <w:rsid w:val="00DE1940"/>
    <w:rsid w:val="00DE1B93"/>
    <w:rsid w:val="00DE28DD"/>
    <w:rsid w:val="00DE29B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56AE"/>
    <w:rsid w:val="00DF605B"/>
    <w:rsid w:val="00DF605C"/>
    <w:rsid w:val="00DF6C84"/>
    <w:rsid w:val="00DF735F"/>
    <w:rsid w:val="00E01121"/>
    <w:rsid w:val="00E01366"/>
    <w:rsid w:val="00E01639"/>
    <w:rsid w:val="00E02462"/>
    <w:rsid w:val="00E02A29"/>
    <w:rsid w:val="00E036B2"/>
    <w:rsid w:val="00E03884"/>
    <w:rsid w:val="00E04484"/>
    <w:rsid w:val="00E06649"/>
    <w:rsid w:val="00E07061"/>
    <w:rsid w:val="00E07CEF"/>
    <w:rsid w:val="00E1137E"/>
    <w:rsid w:val="00E13A4F"/>
    <w:rsid w:val="00E14FB1"/>
    <w:rsid w:val="00E150A5"/>
    <w:rsid w:val="00E16663"/>
    <w:rsid w:val="00E16A38"/>
    <w:rsid w:val="00E1785E"/>
    <w:rsid w:val="00E20C7C"/>
    <w:rsid w:val="00E20E00"/>
    <w:rsid w:val="00E21B91"/>
    <w:rsid w:val="00E21DAA"/>
    <w:rsid w:val="00E21E70"/>
    <w:rsid w:val="00E22991"/>
    <w:rsid w:val="00E22EB1"/>
    <w:rsid w:val="00E23444"/>
    <w:rsid w:val="00E24CA1"/>
    <w:rsid w:val="00E27F31"/>
    <w:rsid w:val="00E300E9"/>
    <w:rsid w:val="00E307BD"/>
    <w:rsid w:val="00E30B47"/>
    <w:rsid w:val="00E31315"/>
    <w:rsid w:val="00E3153D"/>
    <w:rsid w:val="00E327B8"/>
    <w:rsid w:val="00E32DBB"/>
    <w:rsid w:val="00E33788"/>
    <w:rsid w:val="00E33B10"/>
    <w:rsid w:val="00E3431A"/>
    <w:rsid w:val="00E3498D"/>
    <w:rsid w:val="00E34B40"/>
    <w:rsid w:val="00E351A1"/>
    <w:rsid w:val="00E36174"/>
    <w:rsid w:val="00E36DB8"/>
    <w:rsid w:val="00E3707E"/>
    <w:rsid w:val="00E4046D"/>
    <w:rsid w:val="00E40872"/>
    <w:rsid w:val="00E41A01"/>
    <w:rsid w:val="00E41C4A"/>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1681"/>
    <w:rsid w:val="00E53397"/>
    <w:rsid w:val="00E536A8"/>
    <w:rsid w:val="00E5393F"/>
    <w:rsid w:val="00E54037"/>
    <w:rsid w:val="00E5407B"/>
    <w:rsid w:val="00E543F1"/>
    <w:rsid w:val="00E546DA"/>
    <w:rsid w:val="00E55055"/>
    <w:rsid w:val="00E5656D"/>
    <w:rsid w:val="00E56B71"/>
    <w:rsid w:val="00E60738"/>
    <w:rsid w:val="00E60A8F"/>
    <w:rsid w:val="00E623FD"/>
    <w:rsid w:val="00E62AF2"/>
    <w:rsid w:val="00E64223"/>
    <w:rsid w:val="00E65363"/>
    <w:rsid w:val="00E657CF"/>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56CE"/>
    <w:rsid w:val="00E867FE"/>
    <w:rsid w:val="00E86B4C"/>
    <w:rsid w:val="00E87361"/>
    <w:rsid w:val="00E90514"/>
    <w:rsid w:val="00E90B15"/>
    <w:rsid w:val="00E90BA2"/>
    <w:rsid w:val="00E90FC5"/>
    <w:rsid w:val="00E9128B"/>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167"/>
    <w:rsid w:val="00EB41AC"/>
    <w:rsid w:val="00EB4EE4"/>
    <w:rsid w:val="00EB52FC"/>
    <w:rsid w:val="00EB647F"/>
    <w:rsid w:val="00EB65E3"/>
    <w:rsid w:val="00EB766E"/>
    <w:rsid w:val="00EC0C66"/>
    <w:rsid w:val="00EC0F0B"/>
    <w:rsid w:val="00EC1D9E"/>
    <w:rsid w:val="00EC3843"/>
    <w:rsid w:val="00EC490C"/>
    <w:rsid w:val="00EC4965"/>
    <w:rsid w:val="00EC5305"/>
    <w:rsid w:val="00EC57A1"/>
    <w:rsid w:val="00EC6676"/>
    <w:rsid w:val="00EC6710"/>
    <w:rsid w:val="00EC78B7"/>
    <w:rsid w:val="00ED1091"/>
    <w:rsid w:val="00ED1765"/>
    <w:rsid w:val="00ED20F4"/>
    <w:rsid w:val="00ED2A91"/>
    <w:rsid w:val="00ED3392"/>
    <w:rsid w:val="00ED3A6D"/>
    <w:rsid w:val="00ED6CEA"/>
    <w:rsid w:val="00ED7748"/>
    <w:rsid w:val="00ED7CCC"/>
    <w:rsid w:val="00EE10F5"/>
    <w:rsid w:val="00EE1107"/>
    <w:rsid w:val="00EE12D7"/>
    <w:rsid w:val="00EE1E7D"/>
    <w:rsid w:val="00EE1EDA"/>
    <w:rsid w:val="00EE2813"/>
    <w:rsid w:val="00EE2E54"/>
    <w:rsid w:val="00EE312B"/>
    <w:rsid w:val="00EE3A62"/>
    <w:rsid w:val="00EE5E39"/>
    <w:rsid w:val="00EE7948"/>
    <w:rsid w:val="00EE7BC2"/>
    <w:rsid w:val="00EF0C74"/>
    <w:rsid w:val="00EF13B6"/>
    <w:rsid w:val="00EF23B6"/>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37D3"/>
    <w:rsid w:val="00F04599"/>
    <w:rsid w:val="00F05705"/>
    <w:rsid w:val="00F0624F"/>
    <w:rsid w:val="00F06F66"/>
    <w:rsid w:val="00F0723B"/>
    <w:rsid w:val="00F07E06"/>
    <w:rsid w:val="00F10A4D"/>
    <w:rsid w:val="00F10F5D"/>
    <w:rsid w:val="00F1108D"/>
    <w:rsid w:val="00F119E9"/>
    <w:rsid w:val="00F11C7B"/>
    <w:rsid w:val="00F126B4"/>
    <w:rsid w:val="00F132A3"/>
    <w:rsid w:val="00F13550"/>
    <w:rsid w:val="00F1388E"/>
    <w:rsid w:val="00F1396D"/>
    <w:rsid w:val="00F14A25"/>
    <w:rsid w:val="00F150F3"/>
    <w:rsid w:val="00F16ECD"/>
    <w:rsid w:val="00F21FB2"/>
    <w:rsid w:val="00F250DA"/>
    <w:rsid w:val="00F25537"/>
    <w:rsid w:val="00F26449"/>
    <w:rsid w:val="00F27D72"/>
    <w:rsid w:val="00F3091C"/>
    <w:rsid w:val="00F30C4B"/>
    <w:rsid w:val="00F316AC"/>
    <w:rsid w:val="00F31BCC"/>
    <w:rsid w:val="00F3275E"/>
    <w:rsid w:val="00F34D17"/>
    <w:rsid w:val="00F34DB1"/>
    <w:rsid w:val="00F35670"/>
    <w:rsid w:val="00F35FD3"/>
    <w:rsid w:val="00F37127"/>
    <w:rsid w:val="00F37C2A"/>
    <w:rsid w:val="00F40DDC"/>
    <w:rsid w:val="00F4314C"/>
    <w:rsid w:val="00F44DDF"/>
    <w:rsid w:val="00F44FAD"/>
    <w:rsid w:val="00F45133"/>
    <w:rsid w:val="00F455D1"/>
    <w:rsid w:val="00F45ED2"/>
    <w:rsid w:val="00F45ED6"/>
    <w:rsid w:val="00F46F6F"/>
    <w:rsid w:val="00F47373"/>
    <w:rsid w:val="00F508CA"/>
    <w:rsid w:val="00F50CFF"/>
    <w:rsid w:val="00F51AAB"/>
    <w:rsid w:val="00F52060"/>
    <w:rsid w:val="00F53784"/>
    <w:rsid w:val="00F54EA9"/>
    <w:rsid w:val="00F55AD3"/>
    <w:rsid w:val="00F56228"/>
    <w:rsid w:val="00F5659D"/>
    <w:rsid w:val="00F56DC1"/>
    <w:rsid w:val="00F57BF3"/>
    <w:rsid w:val="00F6063B"/>
    <w:rsid w:val="00F60D29"/>
    <w:rsid w:val="00F614DE"/>
    <w:rsid w:val="00F614FC"/>
    <w:rsid w:val="00F6242C"/>
    <w:rsid w:val="00F625FA"/>
    <w:rsid w:val="00F64714"/>
    <w:rsid w:val="00F67149"/>
    <w:rsid w:val="00F67B24"/>
    <w:rsid w:val="00F71449"/>
    <w:rsid w:val="00F71590"/>
    <w:rsid w:val="00F715F7"/>
    <w:rsid w:val="00F723D9"/>
    <w:rsid w:val="00F74618"/>
    <w:rsid w:val="00F751F4"/>
    <w:rsid w:val="00F7577C"/>
    <w:rsid w:val="00F76641"/>
    <w:rsid w:val="00F77991"/>
    <w:rsid w:val="00F80021"/>
    <w:rsid w:val="00F802DF"/>
    <w:rsid w:val="00F81941"/>
    <w:rsid w:val="00F8259E"/>
    <w:rsid w:val="00F82B77"/>
    <w:rsid w:val="00F82B95"/>
    <w:rsid w:val="00F83525"/>
    <w:rsid w:val="00F84E5D"/>
    <w:rsid w:val="00F8518D"/>
    <w:rsid w:val="00F85A2A"/>
    <w:rsid w:val="00F87AB4"/>
    <w:rsid w:val="00F92FE8"/>
    <w:rsid w:val="00F93954"/>
    <w:rsid w:val="00F9457D"/>
    <w:rsid w:val="00F945EB"/>
    <w:rsid w:val="00F948A3"/>
    <w:rsid w:val="00F96056"/>
    <w:rsid w:val="00F968F8"/>
    <w:rsid w:val="00F97350"/>
    <w:rsid w:val="00F973AF"/>
    <w:rsid w:val="00F9775D"/>
    <w:rsid w:val="00FA02AC"/>
    <w:rsid w:val="00FA218C"/>
    <w:rsid w:val="00FA2FF7"/>
    <w:rsid w:val="00FA55E0"/>
    <w:rsid w:val="00FA6677"/>
    <w:rsid w:val="00FA688A"/>
    <w:rsid w:val="00FA6F06"/>
    <w:rsid w:val="00FA755D"/>
    <w:rsid w:val="00FA7584"/>
    <w:rsid w:val="00FA7BE0"/>
    <w:rsid w:val="00FA7E26"/>
    <w:rsid w:val="00FB1193"/>
    <w:rsid w:val="00FB1B2D"/>
    <w:rsid w:val="00FB1F25"/>
    <w:rsid w:val="00FB2C1B"/>
    <w:rsid w:val="00FB3524"/>
    <w:rsid w:val="00FB3668"/>
    <w:rsid w:val="00FB3FFA"/>
    <w:rsid w:val="00FB440C"/>
    <w:rsid w:val="00FB4859"/>
    <w:rsid w:val="00FB530E"/>
    <w:rsid w:val="00FB5BF5"/>
    <w:rsid w:val="00FB5EA7"/>
    <w:rsid w:val="00FB6E4E"/>
    <w:rsid w:val="00FB74B7"/>
    <w:rsid w:val="00FB7B2C"/>
    <w:rsid w:val="00FC00C4"/>
    <w:rsid w:val="00FC0582"/>
    <w:rsid w:val="00FC05C2"/>
    <w:rsid w:val="00FC172C"/>
    <w:rsid w:val="00FC27C5"/>
    <w:rsid w:val="00FC36C1"/>
    <w:rsid w:val="00FC39D4"/>
    <w:rsid w:val="00FC426F"/>
    <w:rsid w:val="00FC6756"/>
    <w:rsid w:val="00FC6E03"/>
    <w:rsid w:val="00FC7315"/>
    <w:rsid w:val="00FC74E4"/>
    <w:rsid w:val="00FC797F"/>
    <w:rsid w:val="00FC7F10"/>
    <w:rsid w:val="00FD044A"/>
    <w:rsid w:val="00FD1A25"/>
    <w:rsid w:val="00FD3DE9"/>
    <w:rsid w:val="00FD42C6"/>
    <w:rsid w:val="00FD4AAD"/>
    <w:rsid w:val="00FD4F5A"/>
    <w:rsid w:val="00FD52C4"/>
    <w:rsid w:val="00FD5758"/>
    <w:rsid w:val="00FD5F7B"/>
    <w:rsid w:val="00FD75DF"/>
    <w:rsid w:val="00FD773E"/>
    <w:rsid w:val="00FD779C"/>
    <w:rsid w:val="00FE0524"/>
    <w:rsid w:val="00FE099E"/>
    <w:rsid w:val="00FE17C5"/>
    <w:rsid w:val="00FE391C"/>
    <w:rsid w:val="00FE42E1"/>
    <w:rsid w:val="00FE44B0"/>
    <w:rsid w:val="00FE45FA"/>
    <w:rsid w:val="00FE4D24"/>
    <w:rsid w:val="00FE57E6"/>
    <w:rsid w:val="00FE5FA2"/>
    <w:rsid w:val="00FE70BE"/>
    <w:rsid w:val="00FE718E"/>
    <w:rsid w:val="00FE71A5"/>
    <w:rsid w:val="00FE7FDE"/>
    <w:rsid w:val="00FF099F"/>
    <w:rsid w:val="00FF29EC"/>
    <w:rsid w:val="00FF2B63"/>
    <w:rsid w:val="00FF42C9"/>
    <w:rsid w:val="00FF44AF"/>
    <w:rsid w:val="00FF4B42"/>
    <w:rsid w:val="00FF5039"/>
    <w:rsid w:val="00FF6FA5"/>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811A7"/>
    <w:pPr>
      <w:spacing w:before="360" w:after="240"/>
      <w:ind w:firstLine="0"/>
      <w:jc w:val="center"/>
      <w:outlineLvl w:val="1"/>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811A7"/>
    <w:pPr>
      <w:keepNext/>
      <w:spacing w:before="360" w:after="120"/>
      <w:ind w:left="284" w:firstLine="0"/>
      <w:outlineLvl w:val="2"/>
    </w:pPr>
    <w:rPr>
      <w:rFonts w:ascii="IRZar" w:hAnsi="IRZar" w:cs="IRZar"/>
      <w:bCs/>
      <w:sz w:val="25"/>
      <w:szCs w:val="25"/>
    </w:rPr>
  </w:style>
  <w:style w:type="character" w:customStyle="1" w:styleId="Char1">
    <w:name w:val="تیتر اول Char"/>
    <w:basedOn w:val="Char0"/>
    <w:link w:val="a1"/>
    <w:rsid w:val="008811A7"/>
    <w:rPr>
      <w:rFonts w:ascii="IRYakout" w:eastAsia="Calibri" w:hAnsi="IRYakout" w:cs="IRYakout"/>
      <w:bCs/>
      <w:sz w:val="32"/>
      <w:szCs w:val="32"/>
    </w:rPr>
  </w:style>
  <w:style w:type="character" w:customStyle="1" w:styleId="Char2">
    <w:name w:val="تیتر دوم Char"/>
    <w:basedOn w:val="Char0"/>
    <w:link w:val="a2"/>
    <w:rsid w:val="008811A7"/>
    <w:rPr>
      <w:rFonts w:ascii="IRZar" w:eastAsia="Calibri" w:hAnsi="IRZar" w:cs="IRZar"/>
      <w:bCs/>
      <w:sz w:val="25"/>
      <w:szCs w:val="25"/>
    </w:rPr>
  </w:style>
  <w:style w:type="paragraph" w:customStyle="1" w:styleId="a3">
    <w:name w:val="نص عربي"/>
    <w:basedOn w:val="a0"/>
    <w:link w:val="Char3"/>
    <w:qFormat/>
    <w:rsid w:val="006B0A9D"/>
    <w:rPr>
      <w:rFonts w:ascii="adwa-assalaf" w:hAnsi="adwa-assalaf" w:cs="adwa-assalaf"/>
    </w:rPr>
  </w:style>
  <w:style w:type="paragraph" w:customStyle="1" w:styleId="a4">
    <w:name w:val="متن بولد"/>
    <w:basedOn w:val="a0"/>
    <w:link w:val="Char4"/>
    <w:qFormat/>
    <w:rsid w:val="005E42DE"/>
    <w:rPr>
      <w:b/>
      <w:bCs/>
      <w:sz w:val="25"/>
      <w:szCs w:val="25"/>
    </w:rPr>
  </w:style>
  <w:style w:type="character" w:customStyle="1" w:styleId="Char3">
    <w:name w:val="نص عربي Char"/>
    <w:basedOn w:val="Char0"/>
    <w:link w:val="a3"/>
    <w:rsid w:val="006B0A9D"/>
    <w:rPr>
      <w:rFonts w:ascii="adwa-assalaf" w:eastAsia="Calibri" w:hAnsi="adwa-assalaf" w:cs="adwa-assalaf"/>
      <w:sz w:val="28"/>
      <w:szCs w:val="28"/>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5E42DE"/>
    <w:rPr>
      <w:rFonts w:ascii="IRNazli" w:eastAsia="Calibri" w:hAnsi="IRNazli" w:cs="IRNazli"/>
      <w:b/>
      <w:bCs/>
      <w:sz w:val="25"/>
      <w:szCs w:val="25"/>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09269C"/>
    <w:pPr>
      <w:jc w:val="both"/>
    </w:pPr>
    <w:rPr>
      <w:rFonts w:ascii="KFGQPC Uthman Taha Naskh" w:hAnsi="KFGQPC Uthman Taha Naskh" w:cs="KFGQPC Uthman Taha Naskh"/>
    </w:rPr>
  </w:style>
  <w:style w:type="character" w:customStyle="1" w:styleId="Char6">
    <w:name w:val="احاديث Char"/>
    <w:basedOn w:val="Char0"/>
    <w:link w:val="a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C24A59"/>
    <w:pPr>
      <w:spacing w:before="240"/>
      <w:ind w:firstLine="0"/>
      <w:jc w:val="both"/>
    </w:pPr>
    <w:rPr>
      <w:rFonts w:ascii="IRYakout" w:hAnsi="IRYakout" w:cs="IRYakout"/>
      <w:b/>
      <w:bCs/>
    </w:rPr>
  </w:style>
  <w:style w:type="paragraph" w:styleId="TOC2">
    <w:name w:val="toc 2"/>
    <w:basedOn w:val="Normal"/>
    <w:next w:val="Normal"/>
    <w:uiPriority w:val="39"/>
    <w:unhideWhenUsed/>
    <w:rsid w:val="00C24A59"/>
    <w:pPr>
      <w:spacing w:before="120"/>
      <w:ind w:firstLine="0"/>
      <w:jc w:val="both"/>
    </w:pPr>
    <w:rPr>
      <w:rFonts w:ascii="IRYakout" w:hAnsi="IRYakout" w:cs="IRYakout"/>
      <w:b/>
      <w:bCs/>
    </w:rPr>
  </w:style>
  <w:style w:type="paragraph" w:styleId="TOC3">
    <w:name w:val="toc 3"/>
    <w:basedOn w:val="Normal"/>
    <w:next w:val="Normal"/>
    <w:uiPriority w:val="39"/>
    <w:unhideWhenUsed/>
    <w:rsid w:val="00C24A59"/>
    <w:pPr>
      <w:ind w:left="284" w:firstLine="0"/>
      <w:jc w:val="both"/>
    </w:pPr>
    <w:rPr>
      <w:rFonts w:ascii="IRNazli" w:hAnsi="IRNazli" w:cs="IRNazli"/>
    </w:rPr>
  </w:style>
  <w:style w:type="paragraph" w:customStyle="1" w:styleId="aa">
    <w:name w:val="تیتر سوم"/>
    <w:basedOn w:val="a0"/>
    <w:link w:val="Chara"/>
    <w:qFormat/>
    <w:rsid w:val="008811A7"/>
    <w:pPr>
      <w:keepNext/>
      <w:spacing w:before="240"/>
      <w:ind w:left="284" w:firstLine="0"/>
      <w:outlineLvl w:val="3"/>
    </w:pPr>
    <w:rPr>
      <w:bCs/>
      <w:sz w:val="26"/>
      <w:szCs w:val="26"/>
      <w:lang w:bidi="fa-IR"/>
    </w:rPr>
  </w:style>
  <w:style w:type="character" w:customStyle="1" w:styleId="Chara">
    <w:name w:val="تیتر سوم Char"/>
    <w:basedOn w:val="Char0"/>
    <w:link w:val="aa"/>
    <w:rsid w:val="008811A7"/>
    <w:rPr>
      <w:rFonts w:ascii="IRNazli" w:eastAsia="Calibri" w:hAnsi="IRNazli" w:cs="IRNazli"/>
      <w:bCs/>
      <w:sz w:val="26"/>
      <w:szCs w:val="26"/>
      <w:lang w:bidi="fa-IR"/>
    </w:rPr>
  </w:style>
  <w:style w:type="character" w:styleId="Emphasis">
    <w:name w:val="Emphasis"/>
    <w:basedOn w:val="DefaultParagraphFont"/>
    <w:uiPriority w:val="20"/>
    <w:qFormat/>
    <w:rsid w:val="003B5919"/>
    <w:rPr>
      <w:i/>
      <w:iCs/>
    </w:rPr>
  </w:style>
  <w:style w:type="paragraph" w:styleId="FootnoteText">
    <w:name w:val="footnote text"/>
    <w:basedOn w:val="Normal"/>
    <w:link w:val="FootnoteTextChar"/>
    <w:uiPriority w:val="99"/>
    <w:semiHidden/>
    <w:unhideWhenUsed/>
    <w:rsid w:val="00DC487B"/>
    <w:pPr>
      <w:bidi w:val="0"/>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487B"/>
    <w:rPr>
      <w:sz w:val="20"/>
      <w:szCs w:val="20"/>
    </w:rPr>
  </w:style>
  <w:style w:type="paragraph" w:customStyle="1" w:styleId="ab">
    <w:name w:val="بخش"/>
    <w:basedOn w:val="Normal"/>
    <w:link w:val="Charb"/>
    <w:qFormat/>
    <w:rsid w:val="008811A7"/>
    <w:pPr>
      <w:spacing w:before="240" w:after="240"/>
      <w:ind w:firstLine="0"/>
      <w:jc w:val="center"/>
      <w:outlineLvl w:val="0"/>
    </w:pPr>
    <w:rPr>
      <w:rFonts w:ascii="IRTitr" w:hAnsi="IRTitr" w:cs="IRTitr"/>
      <w:sz w:val="50"/>
      <w:szCs w:val="50"/>
      <w:lang w:bidi="fa-IR"/>
    </w:rPr>
  </w:style>
  <w:style w:type="paragraph" w:styleId="TOC5">
    <w:name w:val="toc 5"/>
    <w:basedOn w:val="Normal"/>
    <w:next w:val="Normal"/>
    <w:autoRedefine/>
    <w:uiPriority w:val="39"/>
    <w:unhideWhenUsed/>
    <w:rsid w:val="00C24A59"/>
    <w:pPr>
      <w:bidi w:val="0"/>
      <w:spacing w:after="100" w:line="276" w:lineRule="auto"/>
      <w:ind w:left="880" w:firstLine="0"/>
      <w:jc w:val="left"/>
    </w:pPr>
    <w:rPr>
      <w:rFonts w:asciiTheme="minorHAnsi" w:eastAsiaTheme="minorEastAsia" w:hAnsiTheme="minorHAnsi" w:cstheme="minorBidi"/>
      <w:sz w:val="22"/>
      <w:szCs w:val="22"/>
    </w:rPr>
  </w:style>
  <w:style w:type="character" w:customStyle="1" w:styleId="Charb">
    <w:name w:val="بخش Char"/>
    <w:basedOn w:val="DefaultParagraphFont"/>
    <w:link w:val="ab"/>
    <w:rsid w:val="008811A7"/>
    <w:rPr>
      <w:rFonts w:ascii="IRTitr" w:eastAsia="Calibri" w:hAnsi="IRTitr" w:cs="IRTitr"/>
      <w:sz w:val="50"/>
      <w:szCs w:val="50"/>
      <w:lang w:bidi="fa-IR"/>
    </w:rPr>
  </w:style>
  <w:style w:type="paragraph" w:styleId="TOC4">
    <w:name w:val="toc 4"/>
    <w:basedOn w:val="Normal"/>
    <w:next w:val="Normal"/>
    <w:uiPriority w:val="39"/>
    <w:unhideWhenUsed/>
    <w:rsid w:val="00C24A59"/>
    <w:pPr>
      <w:ind w:left="567" w:firstLine="0"/>
      <w:jc w:val="both"/>
    </w:pPr>
    <w:rPr>
      <w:rFonts w:ascii="IRNazli" w:hAnsi="IRNazli" w:cs="IRNazli"/>
      <w:sz w:val="27"/>
      <w:szCs w:val="27"/>
    </w:rPr>
  </w:style>
  <w:style w:type="paragraph" w:styleId="TOC6">
    <w:name w:val="toc 6"/>
    <w:basedOn w:val="Normal"/>
    <w:next w:val="Normal"/>
    <w:autoRedefine/>
    <w:uiPriority w:val="39"/>
    <w:unhideWhenUsed/>
    <w:rsid w:val="00C24A59"/>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24A59"/>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24A59"/>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24A59"/>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811A7"/>
    <w:pPr>
      <w:spacing w:before="360" w:after="240"/>
      <w:ind w:firstLine="0"/>
      <w:jc w:val="center"/>
      <w:outlineLvl w:val="1"/>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811A7"/>
    <w:pPr>
      <w:keepNext/>
      <w:spacing w:before="360" w:after="120"/>
      <w:ind w:left="284" w:firstLine="0"/>
      <w:outlineLvl w:val="2"/>
    </w:pPr>
    <w:rPr>
      <w:rFonts w:ascii="IRZar" w:hAnsi="IRZar" w:cs="IRZar"/>
      <w:bCs/>
      <w:sz w:val="25"/>
      <w:szCs w:val="25"/>
    </w:rPr>
  </w:style>
  <w:style w:type="character" w:customStyle="1" w:styleId="Char1">
    <w:name w:val="تیتر اول Char"/>
    <w:basedOn w:val="Char0"/>
    <w:link w:val="a1"/>
    <w:rsid w:val="008811A7"/>
    <w:rPr>
      <w:rFonts w:ascii="IRYakout" w:eastAsia="Calibri" w:hAnsi="IRYakout" w:cs="IRYakout"/>
      <w:bCs/>
      <w:sz w:val="32"/>
      <w:szCs w:val="32"/>
    </w:rPr>
  </w:style>
  <w:style w:type="character" w:customStyle="1" w:styleId="Char2">
    <w:name w:val="تیتر دوم Char"/>
    <w:basedOn w:val="Char0"/>
    <w:link w:val="a2"/>
    <w:rsid w:val="008811A7"/>
    <w:rPr>
      <w:rFonts w:ascii="IRZar" w:eastAsia="Calibri" w:hAnsi="IRZar" w:cs="IRZar"/>
      <w:bCs/>
      <w:sz w:val="25"/>
      <w:szCs w:val="25"/>
    </w:rPr>
  </w:style>
  <w:style w:type="paragraph" w:customStyle="1" w:styleId="a3">
    <w:name w:val="نص عربي"/>
    <w:basedOn w:val="a0"/>
    <w:link w:val="Char3"/>
    <w:qFormat/>
    <w:rsid w:val="006B0A9D"/>
    <w:rPr>
      <w:rFonts w:ascii="adwa-assalaf" w:hAnsi="adwa-assalaf" w:cs="adwa-assalaf"/>
    </w:rPr>
  </w:style>
  <w:style w:type="paragraph" w:customStyle="1" w:styleId="a4">
    <w:name w:val="متن بولد"/>
    <w:basedOn w:val="a0"/>
    <w:link w:val="Char4"/>
    <w:qFormat/>
    <w:rsid w:val="005E42DE"/>
    <w:rPr>
      <w:b/>
      <w:bCs/>
      <w:sz w:val="25"/>
      <w:szCs w:val="25"/>
    </w:rPr>
  </w:style>
  <w:style w:type="character" w:customStyle="1" w:styleId="Char3">
    <w:name w:val="نص عربي Char"/>
    <w:basedOn w:val="Char0"/>
    <w:link w:val="a3"/>
    <w:rsid w:val="006B0A9D"/>
    <w:rPr>
      <w:rFonts w:ascii="adwa-assalaf" w:eastAsia="Calibri" w:hAnsi="adwa-assalaf" w:cs="adwa-assalaf"/>
      <w:sz w:val="28"/>
      <w:szCs w:val="28"/>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5E42DE"/>
    <w:rPr>
      <w:rFonts w:ascii="IRNazli" w:eastAsia="Calibri" w:hAnsi="IRNazli" w:cs="IRNazli"/>
      <w:b/>
      <w:bCs/>
      <w:sz w:val="25"/>
      <w:szCs w:val="25"/>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09269C"/>
    <w:pPr>
      <w:jc w:val="both"/>
    </w:pPr>
    <w:rPr>
      <w:rFonts w:ascii="KFGQPC Uthman Taha Naskh" w:hAnsi="KFGQPC Uthman Taha Naskh" w:cs="KFGQPC Uthman Taha Naskh"/>
    </w:rPr>
  </w:style>
  <w:style w:type="character" w:customStyle="1" w:styleId="Char6">
    <w:name w:val="احاديث Char"/>
    <w:basedOn w:val="Char0"/>
    <w:link w:val="a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C24A59"/>
    <w:pPr>
      <w:spacing w:before="240"/>
      <w:ind w:firstLine="0"/>
      <w:jc w:val="both"/>
    </w:pPr>
    <w:rPr>
      <w:rFonts w:ascii="IRYakout" w:hAnsi="IRYakout" w:cs="IRYakout"/>
      <w:b/>
      <w:bCs/>
    </w:rPr>
  </w:style>
  <w:style w:type="paragraph" w:styleId="TOC2">
    <w:name w:val="toc 2"/>
    <w:basedOn w:val="Normal"/>
    <w:next w:val="Normal"/>
    <w:uiPriority w:val="39"/>
    <w:unhideWhenUsed/>
    <w:rsid w:val="00C24A59"/>
    <w:pPr>
      <w:spacing w:before="120"/>
      <w:ind w:firstLine="0"/>
      <w:jc w:val="both"/>
    </w:pPr>
    <w:rPr>
      <w:rFonts w:ascii="IRYakout" w:hAnsi="IRYakout" w:cs="IRYakout"/>
      <w:b/>
      <w:bCs/>
    </w:rPr>
  </w:style>
  <w:style w:type="paragraph" w:styleId="TOC3">
    <w:name w:val="toc 3"/>
    <w:basedOn w:val="Normal"/>
    <w:next w:val="Normal"/>
    <w:uiPriority w:val="39"/>
    <w:unhideWhenUsed/>
    <w:rsid w:val="00C24A59"/>
    <w:pPr>
      <w:ind w:left="284" w:firstLine="0"/>
      <w:jc w:val="both"/>
    </w:pPr>
    <w:rPr>
      <w:rFonts w:ascii="IRNazli" w:hAnsi="IRNazli" w:cs="IRNazli"/>
    </w:rPr>
  </w:style>
  <w:style w:type="paragraph" w:customStyle="1" w:styleId="aa">
    <w:name w:val="تیتر سوم"/>
    <w:basedOn w:val="a0"/>
    <w:link w:val="Chara"/>
    <w:qFormat/>
    <w:rsid w:val="008811A7"/>
    <w:pPr>
      <w:keepNext/>
      <w:spacing w:before="240"/>
      <w:ind w:left="284" w:firstLine="0"/>
      <w:outlineLvl w:val="3"/>
    </w:pPr>
    <w:rPr>
      <w:bCs/>
      <w:sz w:val="26"/>
      <w:szCs w:val="26"/>
      <w:lang w:bidi="fa-IR"/>
    </w:rPr>
  </w:style>
  <w:style w:type="character" w:customStyle="1" w:styleId="Chara">
    <w:name w:val="تیتر سوم Char"/>
    <w:basedOn w:val="Char0"/>
    <w:link w:val="aa"/>
    <w:rsid w:val="008811A7"/>
    <w:rPr>
      <w:rFonts w:ascii="IRNazli" w:eastAsia="Calibri" w:hAnsi="IRNazli" w:cs="IRNazli"/>
      <w:bCs/>
      <w:sz w:val="26"/>
      <w:szCs w:val="26"/>
      <w:lang w:bidi="fa-IR"/>
    </w:rPr>
  </w:style>
  <w:style w:type="character" w:styleId="Emphasis">
    <w:name w:val="Emphasis"/>
    <w:basedOn w:val="DefaultParagraphFont"/>
    <w:uiPriority w:val="20"/>
    <w:qFormat/>
    <w:rsid w:val="003B5919"/>
    <w:rPr>
      <w:i/>
      <w:iCs/>
    </w:rPr>
  </w:style>
  <w:style w:type="paragraph" w:styleId="FootnoteText">
    <w:name w:val="footnote text"/>
    <w:basedOn w:val="Normal"/>
    <w:link w:val="FootnoteTextChar"/>
    <w:uiPriority w:val="99"/>
    <w:semiHidden/>
    <w:unhideWhenUsed/>
    <w:rsid w:val="00DC487B"/>
    <w:pPr>
      <w:bidi w:val="0"/>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487B"/>
    <w:rPr>
      <w:sz w:val="20"/>
      <w:szCs w:val="20"/>
    </w:rPr>
  </w:style>
  <w:style w:type="paragraph" w:customStyle="1" w:styleId="ab">
    <w:name w:val="بخش"/>
    <w:basedOn w:val="Normal"/>
    <w:link w:val="Charb"/>
    <w:qFormat/>
    <w:rsid w:val="008811A7"/>
    <w:pPr>
      <w:spacing w:before="240" w:after="240"/>
      <w:ind w:firstLine="0"/>
      <w:jc w:val="center"/>
      <w:outlineLvl w:val="0"/>
    </w:pPr>
    <w:rPr>
      <w:rFonts w:ascii="IRTitr" w:hAnsi="IRTitr" w:cs="IRTitr"/>
      <w:sz w:val="50"/>
      <w:szCs w:val="50"/>
      <w:lang w:bidi="fa-IR"/>
    </w:rPr>
  </w:style>
  <w:style w:type="paragraph" w:styleId="TOC5">
    <w:name w:val="toc 5"/>
    <w:basedOn w:val="Normal"/>
    <w:next w:val="Normal"/>
    <w:autoRedefine/>
    <w:uiPriority w:val="39"/>
    <w:unhideWhenUsed/>
    <w:rsid w:val="00C24A59"/>
    <w:pPr>
      <w:bidi w:val="0"/>
      <w:spacing w:after="100" w:line="276" w:lineRule="auto"/>
      <w:ind w:left="880" w:firstLine="0"/>
      <w:jc w:val="left"/>
    </w:pPr>
    <w:rPr>
      <w:rFonts w:asciiTheme="minorHAnsi" w:eastAsiaTheme="minorEastAsia" w:hAnsiTheme="minorHAnsi" w:cstheme="minorBidi"/>
      <w:sz w:val="22"/>
      <w:szCs w:val="22"/>
    </w:rPr>
  </w:style>
  <w:style w:type="character" w:customStyle="1" w:styleId="Charb">
    <w:name w:val="بخش Char"/>
    <w:basedOn w:val="DefaultParagraphFont"/>
    <w:link w:val="ab"/>
    <w:rsid w:val="008811A7"/>
    <w:rPr>
      <w:rFonts w:ascii="IRTitr" w:eastAsia="Calibri" w:hAnsi="IRTitr" w:cs="IRTitr"/>
      <w:sz w:val="50"/>
      <w:szCs w:val="50"/>
      <w:lang w:bidi="fa-IR"/>
    </w:rPr>
  </w:style>
  <w:style w:type="paragraph" w:styleId="TOC4">
    <w:name w:val="toc 4"/>
    <w:basedOn w:val="Normal"/>
    <w:next w:val="Normal"/>
    <w:uiPriority w:val="39"/>
    <w:unhideWhenUsed/>
    <w:rsid w:val="00C24A59"/>
    <w:pPr>
      <w:ind w:left="567" w:firstLine="0"/>
      <w:jc w:val="both"/>
    </w:pPr>
    <w:rPr>
      <w:rFonts w:ascii="IRNazli" w:hAnsi="IRNazli" w:cs="IRNazli"/>
      <w:sz w:val="27"/>
      <w:szCs w:val="27"/>
    </w:rPr>
  </w:style>
  <w:style w:type="paragraph" w:styleId="TOC6">
    <w:name w:val="toc 6"/>
    <w:basedOn w:val="Normal"/>
    <w:next w:val="Normal"/>
    <w:autoRedefine/>
    <w:uiPriority w:val="39"/>
    <w:unhideWhenUsed/>
    <w:rsid w:val="00C24A59"/>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24A59"/>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24A59"/>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24A59"/>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A68C-301D-4BAF-9C7E-8CEC345A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30182</Words>
  <Characters>170233</Characters>
  <Application>Microsoft Office Word</Application>
  <DocSecurity>8</DocSecurity>
  <Lines>15475</Lines>
  <Paragraphs>11134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اثبات حجیّت سنت و نقض اصول منکران آن</dc:title>
  <dc:subject>حدیث و سنت - حجیت و جایگاه حدیث و سنت</dc:subject>
  <dc:creator>احمد بن یوسف سید</dc:creator>
  <cp:keywords>کتابخانه; قلم; عقیده; موحدين; موحدین; کتاب; مكتبة; القلم; العقيدة; qalam; library; http:/qalamlib.com; http:/qalamlibrary.com; http:/mowahedin.com; http:/aqeedeh.com</cp:keywords>
  <dc:description>کنکاشی است مختصر و دقیق در خصوص اثبات حجیت سنت و نقض اصول منکران آن. مؤلف محترم در ابتدا بنیادهای حجیت سنت، یعنی قرآن، تواتر و اجماع را معرفی کرده و سپس به توضیح دلایل قرآن مبنی بر حجیت سنت می‌پردازد و بیان می‌دارد که سنت، وحی بوده و تبیین‌گر قرآن است. پس از قرآن، بنیاد دوم، یعنی تواتر را مورد بررسی قرار می‌دهد و به بیان انواع اخبار متواتر که حجیت و مکانت سنت در اسلام را اثبات می‌کنند، می‌پردازد. پس از آن بنیاد سوم، یعنی اجماع را مورد بررسی قرار می‌دهد و در رابطه با اثبات حجیت سنت توسط اجماع نقل‌هایی را ذکر می‌کند. ایشان در بخش دوم کتاب به نقض اصول منکران سنت پرداخته است و پس از طرح اصول منکران سنت در رد حجیت سنت، برای اثبات حجیت سنت و رد آن ادعاها به تک تک آنها پاسخ می‌دهد.</dc:description>
  <cp:lastModifiedBy>hp</cp:lastModifiedBy>
  <cp:revision>2</cp:revision>
  <dcterms:created xsi:type="dcterms:W3CDTF">2019-04-11T06:37:00Z</dcterms:created>
  <dcterms:modified xsi:type="dcterms:W3CDTF">2019-04-11T06:37:00Z</dcterms:modified>
  <cp:version>1.0 April 2019</cp:version>
</cp:coreProperties>
</file>