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AF" w:rsidRDefault="008C66AF" w:rsidP="007B490D">
      <w:pPr>
        <w:spacing w:after="0" w:line="240" w:lineRule="auto"/>
        <w:jc w:val="center"/>
        <w:rPr>
          <w:rFonts w:cs="2  Badr"/>
          <w:sz w:val="28"/>
          <w:szCs w:val="28"/>
          <w:rtl/>
          <w:lang w:bidi="ar-AE"/>
        </w:rPr>
      </w:pPr>
      <w:bookmarkStart w:id="0" w:name="_GoBack"/>
      <w:bookmarkEnd w:id="0"/>
    </w:p>
    <w:p w:rsidR="00454EFC" w:rsidRDefault="00454EFC" w:rsidP="007B490D">
      <w:pPr>
        <w:spacing w:after="0" w:line="240" w:lineRule="auto"/>
        <w:jc w:val="center"/>
        <w:rPr>
          <w:rFonts w:cs="2  Badr"/>
          <w:sz w:val="28"/>
          <w:szCs w:val="28"/>
          <w:rtl/>
        </w:rPr>
      </w:pPr>
    </w:p>
    <w:p w:rsidR="00454EFC" w:rsidRDefault="00454EFC" w:rsidP="007B490D">
      <w:pPr>
        <w:spacing w:after="0" w:line="240" w:lineRule="auto"/>
        <w:jc w:val="center"/>
        <w:rPr>
          <w:rFonts w:cs="2  Badr"/>
          <w:sz w:val="28"/>
          <w:szCs w:val="28"/>
          <w:rtl/>
        </w:rPr>
      </w:pPr>
    </w:p>
    <w:p w:rsidR="000B42B8" w:rsidRPr="00454EFC" w:rsidRDefault="004F09E3" w:rsidP="009254ED">
      <w:pPr>
        <w:spacing w:after="0" w:line="240" w:lineRule="auto"/>
        <w:jc w:val="center"/>
        <w:rPr>
          <w:rFonts w:cs="B Mitra"/>
          <w:b/>
          <w:bCs/>
          <w:sz w:val="72"/>
          <w:szCs w:val="72"/>
          <w:rtl/>
        </w:rPr>
      </w:pPr>
      <w:r w:rsidRPr="00454EFC">
        <w:rPr>
          <w:rFonts w:cs="B Mitra" w:hint="cs"/>
          <w:b/>
          <w:bCs/>
          <w:sz w:val="72"/>
          <w:szCs w:val="72"/>
          <w:rtl/>
        </w:rPr>
        <w:t>بزرگداشت خدا</w:t>
      </w:r>
      <w:r w:rsidR="009254ED">
        <w:rPr>
          <w:rFonts w:cs="B Mitra" w:hint="cs"/>
          <w:b/>
          <w:bCs/>
          <w:sz w:val="72"/>
          <w:szCs w:val="72"/>
          <w:rtl/>
        </w:rPr>
        <w:t>ی</w:t>
      </w:r>
      <w:r w:rsidRPr="00454EFC">
        <w:rPr>
          <w:rFonts w:cs="B Mitra" w:hint="cs"/>
          <w:b/>
          <w:bCs/>
          <w:sz w:val="72"/>
          <w:szCs w:val="72"/>
          <w:rtl/>
        </w:rPr>
        <w:t xml:space="preserve"> متعال</w:t>
      </w:r>
    </w:p>
    <w:p w:rsidR="004F09E3" w:rsidRPr="00454EFC" w:rsidRDefault="004F09E3" w:rsidP="00454EFC">
      <w:pPr>
        <w:spacing w:after="0" w:line="240" w:lineRule="auto"/>
        <w:jc w:val="center"/>
        <w:rPr>
          <w:rFonts w:cs="B Mitra"/>
          <w:b/>
          <w:bCs/>
          <w:sz w:val="40"/>
          <w:szCs w:val="40"/>
          <w:rtl/>
        </w:rPr>
      </w:pPr>
      <w:r w:rsidRPr="00454EFC">
        <w:rPr>
          <w:rFonts w:cs="B Mitra" w:hint="cs"/>
          <w:b/>
          <w:bCs/>
          <w:sz w:val="40"/>
          <w:szCs w:val="40"/>
          <w:rtl/>
        </w:rPr>
        <w:t>و حکم ناسزاگ</w:t>
      </w:r>
      <w:r w:rsidR="00B15C8A" w:rsidRPr="00454EFC">
        <w:rPr>
          <w:rFonts w:cs="B Mitra" w:hint="cs"/>
          <w:b/>
          <w:bCs/>
          <w:sz w:val="40"/>
          <w:szCs w:val="40"/>
          <w:rtl/>
        </w:rPr>
        <w:t>و</w:t>
      </w:r>
      <w:r w:rsidR="009254ED">
        <w:rPr>
          <w:rFonts w:cs="B Mitra" w:hint="cs"/>
          <w:b/>
          <w:bCs/>
          <w:sz w:val="40"/>
          <w:szCs w:val="40"/>
          <w:rtl/>
        </w:rPr>
        <w:t>ی</w:t>
      </w:r>
      <w:r w:rsidR="00B15C8A" w:rsidRPr="00454EFC">
        <w:rPr>
          <w:rFonts w:cs="B Mitra" w:hint="cs"/>
          <w:b/>
          <w:bCs/>
          <w:sz w:val="40"/>
          <w:szCs w:val="40"/>
          <w:rtl/>
        </w:rPr>
        <w:t>نده</w:t>
      </w:r>
      <w:r w:rsidRPr="00454EFC">
        <w:rPr>
          <w:rFonts w:cs="B Mitra" w:hint="cs"/>
          <w:b/>
          <w:bCs/>
          <w:sz w:val="40"/>
          <w:szCs w:val="40"/>
          <w:rtl/>
        </w:rPr>
        <w:t xml:space="preserve"> به او</w:t>
      </w:r>
    </w:p>
    <w:p w:rsidR="00442CCD" w:rsidRDefault="00442CCD" w:rsidP="007B490D">
      <w:pPr>
        <w:spacing w:after="0" w:line="240" w:lineRule="auto"/>
        <w:jc w:val="center"/>
        <w:rPr>
          <w:rFonts w:cs="2  Badr"/>
          <w:b/>
          <w:bCs/>
          <w:sz w:val="56"/>
          <w:szCs w:val="56"/>
          <w:rtl/>
        </w:rPr>
      </w:pPr>
    </w:p>
    <w:p w:rsidR="00454EFC" w:rsidRPr="00454EFC" w:rsidRDefault="00454EFC" w:rsidP="007B490D">
      <w:pPr>
        <w:spacing w:after="0" w:line="240" w:lineRule="auto"/>
        <w:jc w:val="center"/>
        <w:rPr>
          <w:rFonts w:cs="2  Badr"/>
          <w:b/>
          <w:bCs/>
          <w:sz w:val="32"/>
          <w:szCs w:val="32"/>
          <w:rtl/>
        </w:rPr>
      </w:pPr>
    </w:p>
    <w:p w:rsidR="00442CCD" w:rsidRPr="00454EFC" w:rsidRDefault="00442CCD" w:rsidP="00454EFC">
      <w:pPr>
        <w:spacing w:after="0" w:line="240" w:lineRule="auto"/>
        <w:jc w:val="center"/>
        <w:rPr>
          <w:rFonts w:cs="B Yagut"/>
          <w:b/>
          <w:bCs/>
          <w:sz w:val="32"/>
          <w:szCs w:val="32"/>
          <w:rtl/>
        </w:rPr>
      </w:pPr>
      <w:r w:rsidRPr="00454EFC">
        <w:rPr>
          <w:rFonts w:cs="B Yagut" w:hint="cs"/>
          <w:b/>
          <w:bCs/>
          <w:sz w:val="32"/>
          <w:szCs w:val="32"/>
          <w:rtl/>
        </w:rPr>
        <w:t>تأل</w:t>
      </w:r>
      <w:r w:rsidR="001A3DB5">
        <w:rPr>
          <w:rFonts w:cs="B Yagut" w:hint="cs"/>
          <w:b/>
          <w:bCs/>
          <w:sz w:val="32"/>
          <w:szCs w:val="32"/>
          <w:rtl/>
        </w:rPr>
        <w:t>ی</w:t>
      </w:r>
      <w:r w:rsidRPr="00454EFC">
        <w:rPr>
          <w:rFonts w:cs="B Yagut" w:hint="cs"/>
          <w:b/>
          <w:bCs/>
          <w:sz w:val="32"/>
          <w:szCs w:val="32"/>
          <w:rtl/>
        </w:rPr>
        <w:t>ف</w:t>
      </w:r>
    </w:p>
    <w:p w:rsidR="00442CCD" w:rsidRPr="006A6ABE" w:rsidRDefault="00442CCD" w:rsidP="00454EFC">
      <w:pPr>
        <w:spacing w:after="0" w:line="240" w:lineRule="auto"/>
        <w:jc w:val="center"/>
        <w:rPr>
          <w:rFonts w:cs="B Yagut"/>
          <w:b/>
          <w:bCs/>
          <w:sz w:val="36"/>
          <w:szCs w:val="36"/>
          <w:rtl/>
        </w:rPr>
      </w:pPr>
      <w:r w:rsidRPr="006A6ABE">
        <w:rPr>
          <w:rFonts w:cs="B Yagut" w:hint="cs"/>
          <w:b/>
          <w:bCs/>
          <w:sz w:val="36"/>
          <w:szCs w:val="36"/>
          <w:rtl/>
        </w:rPr>
        <w:t>عبدالعز</w:t>
      </w:r>
      <w:r w:rsidR="001A3DB5">
        <w:rPr>
          <w:rFonts w:cs="B Yagut" w:hint="cs"/>
          <w:b/>
          <w:bCs/>
          <w:sz w:val="36"/>
          <w:szCs w:val="36"/>
          <w:rtl/>
        </w:rPr>
        <w:t>ی</w:t>
      </w:r>
      <w:r w:rsidRPr="006A6ABE">
        <w:rPr>
          <w:rFonts w:cs="B Yagut" w:hint="cs"/>
          <w:b/>
          <w:bCs/>
          <w:sz w:val="36"/>
          <w:szCs w:val="36"/>
          <w:rtl/>
        </w:rPr>
        <w:t>ز الط</w:t>
      </w:r>
      <w:r w:rsidR="001315FC" w:rsidRPr="006A6ABE">
        <w:rPr>
          <w:rFonts w:cs="B Yagut" w:hint="cs"/>
          <w:b/>
          <w:bCs/>
          <w:sz w:val="36"/>
          <w:szCs w:val="36"/>
          <w:rtl/>
        </w:rPr>
        <w:t>ّ</w:t>
      </w:r>
      <w:r w:rsidRPr="006A6ABE">
        <w:rPr>
          <w:rFonts w:cs="B Yagut" w:hint="cs"/>
          <w:b/>
          <w:bCs/>
          <w:sz w:val="36"/>
          <w:szCs w:val="36"/>
          <w:rtl/>
        </w:rPr>
        <w:t>ر</w:t>
      </w:r>
      <w:r w:rsidR="001A3DB5">
        <w:rPr>
          <w:rFonts w:cs="B Yagut" w:hint="cs"/>
          <w:b/>
          <w:bCs/>
          <w:sz w:val="36"/>
          <w:szCs w:val="36"/>
          <w:rtl/>
        </w:rPr>
        <w:t>ی</w:t>
      </w:r>
      <w:r w:rsidRPr="006A6ABE">
        <w:rPr>
          <w:rFonts w:cs="B Yagut" w:hint="cs"/>
          <w:b/>
          <w:bCs/>
          <w:sz w:val="36"/>
          <w:szCs w:val="36"/>
          <w:rtl/>
        </w:rPr>
        <w:t>ف</w:t>
      </w:r>
      <w:r w:rsidR="001A3DB5">
        <w:rPr>
          <w:rFonts w:cs="B Yagut" w:hint="cs"/>
          <w:b/>
          <w:bCs/>
          <w:sz w:val="36"/>
          <w:szCs w:val="36"/>
          <w:rtl/>
        </w:rPr>
        <w:t>ی</w:t>
      </w:r>
    </w:p>
    <w:p w:rsidR="00442CCD" w:rsidRDefault="00442CCD" w:rsidP="00454EFC">
      <w:pPr>
        <w:spacing w:after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454EFC" w:rsidRDefault="00454EFC" w:rsidP="00454EFC">
      <w:pPr>
        <w:spacing w:after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6A6ABE" w:rsidRDefault="006A6ABE" w:rsidP="00454EFC">
      <w:pPr>
        <w:spacing w:after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6A6ABE" w:rsidRPr="00454EFC" w:rsidRDefault="006A6ABE" w:rsidP="00454EFC">
      <w:pPr>
        <w:spacing w:after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230B66" w:rsidRPr="00454EFC" w:rsidRDefault="00442CCD" w:rsidP="00454EFC">
      <w:pPr>
        <w:spacing w:after="0" w:line="240" w:lineRule="auto"/>
        <w:jc w:val="center"/>
        <w:rPr>
          <w:rFonts w:cs="B Yagut"/>
          <w:b/>
          <w:bCs/>
          <w:sz w:val="32"/>
          <w:szCs w:val="32"/>
          <w:rtl/>
        </w:rPr>
      </w:pPr>
      <w:r w:rsidRPr="00454EFC">
        <w:rPr>
          <w:rFonts w:cs="B Yagut" w:hint="cs"/>
          <w:b/>
          <w:bCs/>
          <w:sz w:val="32"/>
          <w:szCs w:val="32"/>
          <w:rtl/>
        </w:rPr>
        <w:t>ترجمه</w:t>
      </w:r>
    </w:p>
    <w:p w:rsidR="00442CCD" w:rsidRDefault="00442CCD" w:rsidP="00454EFC">
      <w:pPr>
        <w:spacing w:after="0" w:line="240" w:lineRule="auto"/>
        <w:jc w:val="center"/>
        <w:rPr>
          <w:rFonts w:cs="B Yagut"/>
          <w:b/>
          <w:bCs/>
          <w:sz w:val="36"/>
          <w:szCs w:val="36"/>
          <w:rtl/>
        </w:rPr>
      </w:pPr>
      <w:r w:rsidRPr="006A6ABE">
        <w:rPr>
          <w:rFonts w:cs="B Yagut" w:hint="cs"/>
          <w:b/>
          <w:bCs/>
          <w:sz w:val="36"/>
          <w:szCs w:val="36"/>
          <w:rtl/>
        </w:rPr>
        <w:t>د . حن</w:t>
      </w:r>
      <w:r w:rsidR="001A3DB5">
        <w:rPr>
          <w:rFonts w:cs="B Yagut" w:hint="cs"/>
          <w:b/>
          <w:bCs/>
          <w:sz w:val="36"/>
          <w:szCs w:val="36"/>
          <w:rtl/>
        </w:rPr>
        <w:t>ی</w:t>
      </w:r>
      <w:r w:rsidRPr="006A6ABE">
        <w:rPr>
          <w:rFonts w:cs="B Yagut" w:hint="cs"/>
          <w:b/>
          <w:bCs/>
          <w:sz w:val="36"/>
          <w:szCs w:val="36"/>
          <w:rtl/>
        </w:rPr>
        <w:t>ف زرنگار</w:t>
      </w:r>
    </w:p>
    <w:p w:rsidR="00990A69" w:rsidRPr="006A6ABE" w:rsidRDefault="00990A69" w:rsidP="00454EFC">
      <w:pPr>
        <w:spacing w:after="0" w:line="240" w:lineRule="auto"/>
        <w:jc w:val="center"/>
        <w:rPr>
          <w:rFonts w:cs="2  Badr"/>
          <w:b/>
          <w:bCs/>
          <w:sz w:val="44"/>
          <w:szCs w:val="44"/>
          <w:rtl/>
        </w:rPr>
      </w:pPr>
    </w:p>
    <w:p w:rsidR="00F86D58" w:rsidRDefault="00F86D58" w:rsidP="007B490D">
      <w:pPr>
        <w:spacing w:after="0" w:line="240" w:lineRule="auto"/>
        <w:jc w:val="center"/>
        <w:rPr>
          <w:rFonts w:cs="2  Badr"/>
          <w:b/>
          <w:bCs/>
          <w:sz w:val="40"/>
          <w:szCs w:val="40"/>
          <w:rtl/>
        </w:rPr>
      </w:pPr>
    </w:p>
    <w:p w:rsidR="00AF12E3" w:rsidRDefault="00572B00" w:rsidP="007B490D">
      <w:pPr>
        <w:spacing w:after="0" w:line="240" w:lineRule="auto"/>
        <w:jc w:val="center"/>
        <w:rPr>
          <w:rFonts w:cs="2  Badr"/>
          <w:b/>
          <w:bCs/>
          <w:sz w:val="40"/>
          <w:szCs w:val="40"/>
          <w:rtl/>
        </w:rPr>
      </w:pPr>
      <w:r>
        <w:rPr>
          <w:rFonts w:cs="2  Badr"/>
          <w:b/>
          <w:bCs/>
          <w:noProof/>
          <w:sz w:val="40"/>
          <w:szCs w:val="40"/>
          <w:rtl/>
          <w:lang w:bidi="ar-SA"/>
        </w:rPr>
        <w:drawing>
          <wp:inline distT="0" distB="0" distL="0" distR="0" wp14:anchorId="2A43F149" wp14:editId="0B8C387E">
            <wp:extent cx="3809524" cy="4952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slamhous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2E3" w:rsidRPr="00990A69" w:rsidRDefault="00AF12E3" w:rsidP="007B490D">
      <w:pPr>
        <w:spacing w:after="0" w:line="240" w:lineRule="auto"/>
        <w:jc w:val="center"/>
        <w:rPr>
          <w:rFonts w:cs="2  Badr"/>
          <w:b/>
          <w:bCs/>
          <w:sz w:val="32"/>
          <w:szCs w:val="32"/>
          <w:rtl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122"/>
        <w:gridCol w:w="526"/>
        <w:gridCol w:w="1186"/>
        <w:gridCol w:w="2236"/>
      </w:tblGrid>
      <w:tr w:rsidR="00990A69" w:rsidRPr="00990A69" w:rsidTr="00214253">
        <w:trPr>
          <w:jc w:val="center"/>
        </w:trPr>
        <w:tc>
          <w:tcPr>
            <w:tcW w:w="1529" w:type="pct"/>
            <w:vAlign w:val="center"/>
          </w:tcPr>
          <w:p w:rsidR="00990A69" w:rsidRPr="00990A69" w:rsidRDefault="00912E64" w:rsidP="00990A69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bookmarkStart w:id="1" w:name="Editing"/>
            <w:r>
              <w:rPr>
                <w:rFonts w:asciiTheme="minorHAnsi" w:hAnsiTheme="minorHAnsi" w:cstheme="minorBidi"/>
                <w:noProof/>
                <w:sz w:val="22"/>
                <w:szCs w:val="22"/>
                <w:rtl/>
                <w:lang w:bidi="fa-IR"/>
              </w:rPr>
              <w:lastRenderedPageBreak/>
              <w:pict>
                <v:rect id="Rectangle 7" o:spid="_x0000_s1028" style="position:absolute;left:0;text-align:left;margin-left:-59.55pt;margin-top:.65pt;width:521.85pt;height:262.6pt;z-index:-251658752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B4eAIAAOMEAAAOAAAAZHJzL2Uyb0RvYy54bWysVE1PGzEQvVfqf7B8L5tE+YCIDYpAqSpR&#10;iAoVZ+P1JivZHtd2skl/fZ+9G6C0p6o5ODOe8Xy8ebOXVwej2V750JAt+fBswJmykqrGbkr+/XH1&#10;6ZyzEIWthCarSn5UgV8tPn64bN1cjWhLulKeIYgN89aVfBujmxdFkFtlRDgjpyyMNXkjIlS/KSov&#10;WkQ3uhgNBtOiJV85T1KFgNubzsgXOX5dKxnv6zqoyHTJUVvMp8/nczqLxaWYb7xw20b2ZYh/qMKI&#10;xiLpS6gbEQXb+eaPUKaRngLV8UySKaiuG6lyD+hmOHjXzcNWOJV7ATjBvcAU/l9Yebdfe9ZUJZ9x&#10;ZoXBiL4BNGE3WrFZgqd1YQ6vB7f2vRYgpl4PtTfpH12wQ4b0+AKpOkQmcTmdjmbjiwlnErbRdDI9&#10;H2fQi9fnzof4WZFhSSi5R/oMpdjfhoiUcD25pGyBdFOtGq2zcgzX2rO9wHjBiopazrQIEZclX+Vf&#10;jqV35itVnd/FZDA41RDy+5zjt7jashb1TsbwZFKAmLUWEaJxgCrYDWdCb8B4GX1OYCmVlNmUir0R&#10;Ydtly2ETjmhD21SzyrTse0vodngm6ZmqI8bhqeNpcHLVINotOloLD2KiGixbvMdRa0KJ1Eucbcn/&#10;/Nt98gdfYOWsBdFR/o+d8ApAfbFg0sVwjJGwmJXxZDaC4t9ant9a7M5cE8AeYq2dzGLyj/ok1p7M&#10;E3ZymbLCJKxE7g6oXrmO3QJiq6VaLrMbtsGJeGsfnEzBE04Jx8fDk/CuZ0YEqe7otBRi/o4gnW96&#10;aWm5i1Q3mT2vuGIGScEm5Wn0W59W9a2evV6/TYtfAAAA//8DAFBLAwQUAAYACAAAACEA6QaQCt8A&#10;AAAKAQAADwAAAGRycy9kb3ducmV2LnhtbEyPQU7DMBBF90jcwRokdq3jghIa4lTQwqpiQegB3NjE&#10;BnscxU4TenrcFSxH/+n/N9Vmdpac1BCMRw5smQFR2HppsONw+HhdPAAJUaAU1qPi8KMCbOrrq0qU&#10;0k/4rk5N7EgqwVAKDjrGvqQ0tFo5EZa+V5iyTz84EdM5dFQOYkrlztJVluXUCYNpQYtebbVqv5vR&#10;cfjS+9687Z630+5s94eX0RToGs5vb+anRyBRzfEPhot+Uoc6OR39iDIQy2HBWM4Sm5I7IAlYr4oc&#10;yJHDPVsXQOuK/n+h/gUAAP//AwBQSwECLQAUAAYACAAAACEAtoM4kv4AAADhAQAAEwAAAAAAAAAA&#10;AAAAAAAAAAAAW0NvbnRlbnRfVHlwZXNdLnhtbFBLAQItABQABgAIAAAAIQA4/SH/1gAAAJQBAAAL&#10;AAAAAAAAAAAAAAAAAC8BAABfcmVscy8ucmVsc1BLAQItABQABgAIAAAAIQChjvB4eAIAAOMEAAAO&#10;AAAAAAAAAAAAAAAAAC4CAABkcnMvZTJvRG9jLnhtbFBLAQItABQABgAIAAAAIQDpBpAK3wAAAAoB&#10;AAAPAAAAAAAAAAAAAAAAANIEAABkcnMvZG93bnJldi54bWxQSwUGAAAAAAQABADzAAAA3gUAAAAA&#10;" o:allowincell="f" fillcolor="#f2f2f2" stroked="f" strokeweight="2pt">
                  <w10:wrap anchory="page"/>
                </v:rect>
              </w:pict>
            </w:r>
            <w:bookmarkEnd w:id="1"/>
            <w:r w:rsidR="00990A69" w:rsidRPr="00990A69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</w:t>
            </w:r>
            <w:r w:rsidR="00990A69" w:rsidRPr="00990A69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="00990A69" w:rsidRPr="00990A69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990A69" w:rsidRPr="00990A69" w:rsidRDefault="00990A69" w:rsidP="009254ED">
            <w:pPr>
              <w:spacing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بزرگداشت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خدا</w:t>
            </w:r>
            <w:r w:rsidR="009254ED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متعال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و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حکم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="009254ED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ناسزاگوی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نده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به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او</w:t>
            </w:r>
          </w:p>
        </w:tc>
      </w:tr>
      <w:tr w:rsidR="00227C3B" w:rsidRPr="00990A69" w:rsidTr="00214253">
        <w:trPr>
          <w:jc w:val="center"/>
        </w:trPr>
        <w:tc>
          <w:tcPr>
            <w:tcW w:w="1529" w:type="pct"/>
            <w:vAlign w:val="center"/>
          </w:tcPr>
          <w:p w:rsidR="00227C3B" w:rsidRPr="00990A69" w:rsidRDefault="00227C3B" w:rsidP="00227C3B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 کتاب:</w:t>
            </w:r>
          </w:p>
        </w:tc>
        <w:tc>
          <w:tcPr>
            <w:tcW w:w="3471" w:type="pct"/>
            <w:gridSpan w:val="4"/>
            <w:vAlign w:val="center"/>
          </w:tcPr>
          <w:p w:rsidR="00227C3B" w:rsidRPr="00990A69" w:rsidRDefault="00227C3B" w:rsidP="00227C3B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227C3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تعظيم</w:t>
            </w:r>
            <w:r w:rsidRPr="00227C3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227C3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الله</w:t>
            </w:r>
            <w:r w:rsidRPr="00227C3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227C3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تعالى</w:t>
            </w:r>
            <w:r w:rsidRPr="00227C3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227C3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وحكم</w:t>
            </w:r>
            <w:r w:rsidRPr="00227C3B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227C3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شاتمه</w:t>
            </w:r>
          </w:p>
        </w:tc>
      </w:tr>
      <w:tr w:rsidR="00990A69" w:rsidRPr="00990A69" w:rsidTr="00214253">
        <w:trPr>
          <w:jc w:val="center"/>
        </w:trPr>
        <w:tc>
          <w:tcPr>
            <w:tcW w:w="1529" w:type="pct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990A69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471" w:type="pct"/>
            <w:gridSpan w:val="4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عبدالعزیز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الطّریفی</w:t>
            </w:r>
          </w:p>
        </w:tc>
      </w:tr>
      <w:tr w:rsidR="00990A69" w:rsidRPr="00990A69" w:rsidTr="00214253">
        <w:trPr>
          <w:jc w:val="center"/>
        </w:trPr>
        <w:tc>
          <w:tcPr>
            <w:tcW w:w="1529" w:type="pct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471" w:type="pct"/>
            <w:gridSpan w:val="4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</w:rPr>
            </w:pP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د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.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حنیف</w:t>
            </w:r>
            <w:r w:rsidRPr="00990A6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زرنگار</w:t>
            </w:r>
          </w:p>
        </w:tc>
      </w:tr>
      <w:tr w:rsidR="00990A69" w:rsidRPr="00990A69" w:rsidTr="00214253">
        <w:trPr>
          <w:jc w:val="center"/>
        </w:trPr>
        <w:tc>
          <w:tcPr>
            <w:tcW w:w="1529" w:type="pct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990A69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990A69" w:rsidRPr="00990A69" w:rsidRDefault="00FC5CAC" w:rsidP="00990A69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FC5CAC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توحید</w:t>
            </w:r>
            <w:r w:rsidRPr="00FC5CAC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FC5CAC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و</w:t>
            </w:r>
            <w:r w:rsidRPr="00FC5CAC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FC5CAC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الهیات</w:t>
            </w:r>
          </w:p>
        </w:tc>
      </w:tr>
      <w:tr w:rsidR="00990A69" w:rsidRPr="00990A69" w:rsidTr="00214253">
        <w:trPr>
          <w:jc w:val="center"/>
        </w:trPr>
        <w:tc>
          <w:tcPr>
            <w:tcW w:w="1529" w:type="pct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990A69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990A69" w:rsidRPr="00990A69" w:rsidTr="00214253">
        <w:trPr>
          <w:jc w:val="center"/>
        </w:trPr>
        <w:tc>
          <w:tcPr>
            <w:tcW w:w="1529" w:type="pct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990A69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990A69" w:rsidRPr="00990A69" w:rsidRDefault="00FC5CAC" w:rsidP="00FC5CA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اسفند</w:t>
            </w:r>
            <w:r w:rsidR="00990A69"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(</w:t>
            </w:r>
            <w:r w:rsidRPr="00FC5CAC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حوت</w:t>
            </w:r>
            <w:r w:rsidR="00990A69"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) 1394 شمسی، 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جمادي الأول</w:t>
            </w:r>
            <w:r w:rsidR="00990A69" w:rsidRPr="00990A6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1437 هجری</w:t>
            </w:r>
          </w:p>
        </w:tc>
      </w:tr>
      <w:tr w:rsidR="00990A69" w:rsidRPr="00990A69" w:rsidTr="00214253">
        <w:trPr>
          <w:jc w:val="center"/>
        </w:trPr>
        <w:tc>
          <w:tcPr>
            <w:tcW w:w="1529" w:type="pct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990A69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1" w:type="pct"/>
            <w:gridSpan w:val="4"/>
            <w:vAlign w:val="center"/>
          </w:tcPr>
          <w:p w:rsidR="00990A69" w:rsidRPr="00990A69" w:rsidRDefault="00FC5CAC" w:rsidP="00FC5CAC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سایت عقیده</w:t>
            </w:r>
          </w:p>
        </w:tc>
      </w:tr>
      <w:tr w:rsidR="00990A69" w:rsidRPr="00990A69" w:rsidTr="00214253">
        <w:trPr>
          <w:jc w:val="center"/>
        </w:trPr>
        <w:tc>
          <w:tcPr>
            <w:tcW w:w="3469" w:type="pct"/>
            <w:gridSpan w:val="4"/>
            <w:vAlign w:val="center"/>
          </w:tcPr>
          <w:p w:rsidR="00990A69" w:rsidRPr="00990A69" w:rsidRDefault="00990A69" w:rsidP="00990A69">
            <w:pPr>
              <w:jc w:val="left"/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</w:p>
          <w:p w:rsidR="00990A69" w:rsidRPr="00990A69" w:rsidRDefault="00990A69" w:rsidP="007F541C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990A69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ای</w:t>
            </w:r>
            <w:r w:rsidRPr="00990A69">
              <w:rPr>
                <w:rFonts w:cs="IRNazanin" w:hint="eastAsia"/>
                <w:b/>
                <w:bCs/>
                <w:color w:val="244061" w:themeColor="accent1" w:themeShade="80"/>
                <w:sz w:val="28"/>
                <w:szCs w:val="28"/>
                <w:rtl/>
              </w:rPr>
              <w:t>ن</w:t>
            </w:r>
            <w:r w:rsidRPr="00990A69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کتاب </w:t>
            </w:r>
            <w:r w:rsidRPr="00990A69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از سایت </w:t>
            </w:r>
            <w:r w:rsidRPr="00990A69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>کتابخان</w:t>
            </w:r>
            <w:r w:rsidRPr="00990A69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ۀ</w:t>
            </w:r>
            <w:r w:rsidRPr="00990A69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عق</w:t>
            </w:r>
            <w:r w:rsidRPr="00990A69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ی</w:t>
            </w:r>
            <w:r w:rsidRPr="00990A69">
              <w:rPr>
                <w:rFonts w:cs="IRNazanin" w:hint="eastAsia"/>
                <w:b/>
                <w:bCs/>
                <w:color w:val="244061" w:themeColor="accent1" w:themeShade="80"/>
                <w:sz w:val="28"/>
                <w:szCs w:val="28"/>
                <w:rtl/>
              </w:rPr>
              <w:t>ده</w:t>
            </w:r>
            <w:r w:rsidRPr="00990A69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 w:rsidRPr="00990A69">
              <w:rPr>
                <w:rFonts w:cs="IRNazani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دانلود </w:t>
            </w:r>
            <w:r w:rsidRPr="00990A69"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</w:rPr>
              <w:t>شده است.</w:t>
            </w:r>
          </w:p>
          <w:p w:rsidR="00990A69" w:rsidRPr="00990A69" w:rsidRDefault="00990A69" w:rsidP="007F541C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990A69">
              <w:rPr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531" w:type="pct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noProof/>
                <w:color w:val="244061" w:themeColor="accent1" w:themeShade="80"/>
                <w:sz w:val="10"/>
                <w:szCs w:val="10"/>
              </w:rPr>
            </w:pPr>
          </w:p>
          <w:p w:rsidR="00990A69" w:rsidRPr="00990A69" w:rsidRDefault="00990A69" w:rsidP="007F541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B523840" wp14:editId="2C44CC76">
                  <wp:extent cx="943200" cy="943200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A69" w:rsidRPr="00990A69" w:rsidTr="00214253">
        <w:trPr>
          <w:jc w:val="center"/>
        </w:trPr>
        <w:tc>
          <w:tcPr>
            <w:tcW w:w="1529" w:type="pct"/>
            <w:vAlign w:val="center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990A69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990A69" w:rsidRPr="00990A69" w:rsidRDefault="00990A69" w:rsidP="007F541C">
            <w:pPr>
              <w:bidi w:val="0"/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990A69" w:rsidRPr="00990A69" w:rsidTr="00214253">
        <w:trPr>
          <w:jc w:val="center"/>
        </w:trPr>
        <w:tc>
          <w:tcPr>
            <w:tcW w:w="5000" w:type="pct"/>
            <w:gridSpan w:val="5"/>
            <w:vAlign w:val="bottom"/>
          </w:tcPr>
          <w:p w:rsidR="00990A69" w:rsidRPr="00990A69" w:rsidRDefault="00990A69" w:rsidP="007F541C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990A69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990A69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990A69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990A69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990A69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990A69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990A69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990A69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990A69" w:rsidRPr="00990A69" w:rsidTr="00214253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990A69" w:rsidRPr="00990A69" w:rsidRDefault="00990A69" w:rsidP="007F541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990A69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990A69" w:rsidRPr="00990A69" w:rsidRDefault="00990A69" w:rsidP="007F541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990A69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990A69" w:rsidRPr="00990A69" w:rsidRDefault="00990A69" w:rsidP="007F541C">
            <w:pPr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990A69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990A69" w:rsidRPr="00990A69" w:rsidRDefault="00990A69" w:rsidP="007F541C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990A69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990A69" w:rsidRPr="00990A69" w:rsidRDefault="00990A69" w:rsidP="007F541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3" w:type="pct"/>
            <w:gridSpan w:val="2"/>
          </w:tcPr>
          <w:p w:rsidR="00990A69" w:rsidRPr="00990A69" w:rsidRDefault="00990A69" w:rsidP="007F541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990A69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990A69" w:rsidRPr="00990A69" w:rsidRDefault="00990A69" w:rsidP="007F541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990A69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990A69" w:rsidRPr="00990A69" w:rsidRDefault="00912E64" w:rsidP="007F541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hyperlink r:id="rId11" w:history="1">
              <w:r w:rsidR="00990A69" w:rsidRPr="00990A69">
                <w:rPr>
                  <w:rFonts w:ascii="Literata" w:hAnsi="Literata" w:cs="B Zar"/>
                  <w:sz w:val="24"/>
                  <w:szCs w:val="24"/>
                </w:rPr>
                <w:t>www.shabnam.cc</w:t>
              </w:r>
            </w:hyperlink>
          </w:p>
          <w:p w:rsidR="00990A69" w:rsidRPr="00990A69" w:rsidRDefault="00990A69" w:rsidP="007F541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990A69" w:rsidRPr="00990A69" w:rsidTr="00214253">
        <w:trPr>
          <w:jc w:val="center"/>
        </w:trPr>
        <w:tc>
          <w:tcPr>
            <w:tcW w:w="2297" w:type="pct"/>
            <w:gridSpan w:val="2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3" w:type="pct"/>
            <w:gridSpan w:val="3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990A69" w:rsidRPr="00990A69" w:rsidTr="00214253">
        <w:trPr>
          <w:jc w:val="center"/>
        </w:trPr>
        <w:tc>
          <w:tcPr>
            <w:tcW w:w="5000" w:type="pct"/>
            <w:gridSpan w:val="5"/>
          </w:tcPr>
          <w:p w:rsidR="00990A69" w:rsidRPr="00990A69" w:rsidRDefault="00990A69" w:rsidP="007F541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664A335" wp14:editId="3DD60803">
                  <wp:extent cx="1764166" cy="903767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75" cy="90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A69" w:rsidRPr="00990A69" w:rsidTr="00214253">
        <w:trPr>
          <w:jc w:val="center"/>
        </w:trPr>
        <w:tc>
          <w:tcPr>
            <w:tcW w:w="5000" w:type="pct"/>
            <w:gridSpan w:val="5"/>
            <w:vAlign w:val="center"/>
          </w:tcPr>
          <w:p w:rsidR="00990A69" w:rsidRPr="00990A69" w:rsidRDefault="00990A69" w:rsidP="007F541C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990A69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  <w:tr w:rsidR="00990A69" w:rsidRPr="00990A69" w:rsidTr="00214253">
        <w:trPr>
          <w:jc w:val="center"/>
        </w:trPr>
        <w:tc>
          <w:tcPr>
            <w:tcW w:w="2297" w:type="pct"/>
            <w:gridSpan w:val="2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2703" w:type="pct"/>
            <w:gridSpan w:val="3"/>
          </w:tcPr>
          <w:p w:rsidR="00990A69" w:rsidRPr="00990A69" w:rsidRDefault="00990A69" w:rsidP="00990A69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</w:tbl>
    <w:p w:rsidR="00AF12E3" w:rsidRPr="009811D2" w:rsidRDefault="00AF12E3" w:rsidP="007B490D">
      <w:pPr>
        <w:spacing w:after="0" w:line="240" w:lineRule="auto"/>
        <w:jc w:val="center"/>
        <w:rPr>
          <w:rFonts w:cs="2  Badr"/>
          <w:b/>
          <w:bCs/>
          <w:sz w:val="2"/>
          <w:szCs w:val="2"/>
          <w:rtl/>
        </w:rPr>
      </w:pPr>
    </w:p>
    <w:p w:rsidR="00AF12E3" w:rsidRPr="009811D2" w:rsidRDefault="00AF12E3" w:rsidP="007B490D">
      <w:pPr>
        <w:spacing w:after="0" w:line="240" w:lineRule="auto"/>
        <w:jc w:val="center"/>
        <w:rPr>
          <w:rFonts w:cs="2  Badr"/>
          <w:b/>
          <w:bCs/>
          <w:sz w:val="2"/>
          <w:szCs w:val="2"/>
          <w:rtl/>
        </w:rPr>
        <w:sectPr w:rsidR="00AF12E3" w:rsidRPr="009811D2" w:rsidSect="00990A69">
          <w:footnotePr>
            <w:numRestart w:val="eachPage"/>
          </w:footnotePr>
          <w:pgSz w:w="9356" w:h="13608" w:code="9"/>
          <w:pgMar w:top="851" w:right="1134" w:bottom="851" w:left="1134" w:header="0" w:footer="0" w:gutter="0"/>
          <w:cols w:space="708"/>
          <w:titlePg/>
          <w:bidi/>
          <w:rtlGutter/>
          <w:docGrid w:linePitch="360"/>
        </w:sectPr>
      </w:pPr>
    </w:p>
    <w:p w:rsidR="00AA7433" w:rsidRDefault="00AA7433" w:rsidP="00AA7433">
      <w:pPr>
        <w:pStyle w:val="a"/>
        <w:rPr>
          <w:rtl/>
        </w:rPr>
      </w:pPr>
      <w:bookmarkStart w:id="2" w:name="_Toc355577878"/>
      <w:r>
        <w:rPr>
          <w:rFonts w:hint="cs"/>
          <w:rtl/>
        </w:rPr>
        <w:lastRenderedPageBreak/>
        <w:t>فهرست مطالب</w:t>
      </w:r>
      <w:bookmarkEnd w:id="2"/>
    </w:p>
    <w:p w:rsidR="0051306A" w:rsidRDefault="00D234A2" w:rsidP="0051306A">
      <w:pPr>
        <w:pStyle w:val="TOC1"/>
        <w:tabs>
          <w:tab w:val="right" w:leader="dot" w:pos="6906"/>
        </w:tabs>
        <w:rPr>
          <w:noProof/>
          <w:rtl/>
        </w:rPr>
      </w:pPr>
      <w:r>
        <w:rPr>
          <w:sz w:val="24"/>
          <w:szCs w:val="24"/>
          <w:rtl/>
        </w:rPr>
        <w:fldChar w:fldCharType="begin"/>
      </w:r>
      <w:r w:rsidR="0051306A">
        <w:rPr>
          <w:sz w:val="24"/>
          <w:szCs w:val="24"/>
          <w:rtl/>
        </w:rPr>
        <w:instrText xml:space="preserve"> </w:instrText>
      </w:r>
      <w:r w:rsidR="0051306A">
        <w:rPr>
          <w:rFonts w:hint="cs"/>
          <w:sz w:val="24"/>
          <w:szCs w:val="24"/>
        </w:rPr>
        <w:instrText>TOC</w:instrText>
      </w:r>
      <w:r w:rsidR="0051306A">
        <w:rPr>
          <w:rFonts w:hint="cs"/>
          <w:sz w:val="24"/>
          <w:szCs w:val="24"/>
          <w:rtl/>
        </w:rPr>
        <w:instrText xml:space="preserve"> \</w:instrText>
      </w:r>
      <w:r w:rsidR="0051306A">
        <w:rPr>
          <w:rFonts w:hint="cs"/>
          <w:sz w:val="24"/>
          <w:szCs w:val="24"/>
        </w:rPr>
        <w:instrText>o "1-3" \h \z \u</w:instrText>
      </w:r>
      <w:r w:rsidR="0051306A">
        <w:rPr>
          <w:sz w:val="24"/>
          <w:szCs w:val="24"/>
          <w:rtl/>
        </w:rPr>
        <w:instrText xml:space="preserve"> </w:instrText>
      </w:r>
      <w:r>
        <w:rPr>
          <w:sz w:val="24"/>
          <w:szCs w:val="24"/>
          <w:rtl/>
        </w:rPr>
        <w:fldChar w:fldCharType="separate"/>
      </w:r>
      <w:hyperlink w:anchor="_Toc355577879" w:history="1">
        <w:r w:rsidR="0051306A" w:rsidRPr="005B18CA">
          <w:rPr>
            <w:rStyle w:val="Hyperlink"/>
            <w:rFonts w:hint="eastAsia"/>
            <w:noProof/>
            <w:rtl/>
          </w:rPr>
          <w:t>مقدّمه</w:t>
        </w:r>
        <w:r w:rsidR="0051306A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51306A">
          <w:rPr>
            <w:noProof/>
            <w:webHidden/>
            <w:rtl/>
          </w:rPr>
          <w:instrText xml:space="preserve"> </w:instrText>
        </w:r>
        <w:r w:rsidR="0051306A">
          <w:rPr>
            <w:noProof/>
            <w:webHidden/>
          </w:rPr>
          <w:instrText>PAGEREF</w:instrText>
        </w:r>
        <w:r w:rsidR="0051306A">
          <w:rPr>
            <w:noProof/>
            <w:webHidden/>
            <w:rtl/>
          </w:rPr>
          <w:instrText xml:space="preserve"> _</w:instrText>
        </w:r>
        <w:r w:rsidR="0051306A">
          <w:rPr>
            <w:noProof/>
            <w:webHidden/>
          </w:rPr>
          <w:instrText>Toc355577879 \h</w:instrText>
        </w:r>
        <w:r w:rsidR="0051306A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15288D">
          <w:rPr>
            <w:noProof/>
            <w:webHidden/>
            <w:rtl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:rsidR="0051306A" w:rsidRDefault="00912E64">
      <w:pPr>
        <w:pStyle w:val="TOC1"/>
        <w:tabs>
          <w:tab w:val="right" w:leader="dot" w:pos="6906"/>
        </w:tabs>
        <w:rPr>
          <w:noProof/>
          <w:rtl/>
        </w:rPr>
      </w:pPr>
      <w:hyperlink w:anchor="_Toc355577880" w:history="1">
        <w:r w:rsidR="0051306A" w:rsidRPr="005B18CA">
          <w:rPr>
            <w:rStyle w:val="Hyperlink"/>
            <w:rFonts w:hint="eastAsia"/>
            <w:noProof/>
            <w:rtl/>
          </w:rPr>
          <w:t>حق</w:t>
        </w:r>
        <w:r w:rsidR="001A3DB5">
          <w:rPr>
            <w:rStyle w:val="Hyperlink"/>
            <w:rFonts w:hint="eastAsia"/>
            <w:noProof/>
            <w:rtl/>
          </w:rPr>
          <w:t>ی</w:t>
        </w:r>
        <w:r w:rsidR="0051306A" w:rsidRPr="005B18CA">
          <w:rPr>
            <w:rStyle w:val="Hyperlink"/>
            <w:rFonts w:hint="eastAsia"/>
            <w:noProof/>
            <w:rtl/>
          </w:rPr>
          <w:t>قت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ناسزاگو</w:t>
        </w:r>
        <w:r w:rsidR="001A3DB5">
          <w:rPr>
            <w:rStyle w:val="Hyperlink"/>
            <w:rFonts w:hint="eastAsia"/>
            <w:noProof/>
            <w:rtl/>
          </w:rPr>
          <w:t>یی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و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معنا</w:t>
        </w:r>
        <w:r w:rsidR="001A3DB5">
          <w:rPr>
            <w:rStyle w:val="Hyperlink"/>
            <w:rFonts w:hint="eastAsia"/>
            <w:noProof/>
            <w:rtl/>
          </w:rPr>
          <w:t>ی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آن</w:t>
        </w:r>
        <w:r w:rsidR="0051306A">
          <w:rPr>
            <w:noProof/>
            <w:webHidden/>
            <w:rtl/>
          </w:rPr>
          <w:tab/>
        </w:r>
        <w:r w:rsidR="00D234A2">
          <w:rPr>
            <w:noProof/>
            <w:webHidden/>
            <w:rtl/>
          </w:rPr>
          <w:fldChar w:fldCharType="begin"/>
        </w:r>
        <w:r w:rsidR="0051306A">
          <w:rPr>
            <w:noProof/>
            <w:webHidden/>
            <w:rtl/>
          </w:rPr>
          <w:instrText xml:space="preserve"> </w:instrText>
        </w:r>
        <w:r w:rsidR="0051306A">
          <w:rPr>
            <w:noProof/>
            <w:webHidden/>
          </w:rPr>
          <w:instrText>PAGEREF</w:instrText>
        </w:r>
        <w:r w:rsidR="0051306A">
          <w:rPr>
            <w:noProof/>
            <w:webHidden/>
            <w:rtl/>
          </w:rPr>
          <w:instrText xml:space="preserve"> _</w:instrText>
        </w:r>
        <w:r w:rsidR="0051306A">
          <w:rPr>
            <w:noProof/>
            <w:webHidden/>
          </w:rPr>
          <w:instrText>Toc355577880 \h</w:instrText>
        </w:r>
        <w:r w:rsidR="0051306A">
          <w:rPr>
            <w:noProof/>
            <w:webHidden/>
            <w:rtl/>
          </w:rPr>
          <w:instrText xml:space="preserve"> </w:instrText>
        </w:r>
        <w:r w:rsidR="00D234A2">
          <w:rPr>
            <w:noProof/>
            <w:webHidden/>
            <w:rtl/>
          </w:rPr>
        </w:r>
        <w:r w:rsidR="00D234A2">
          <w:rPr>
            <w:noProof/>
            <w:webHidden/>
            <w:rtl/>
          </w:rPr>
          <w:fldChar w:fldCharType="separate"/>
        </w:r>
        <w:r w:rsidR="0015288D">
          <w:rPr>
            <w:noProof/>
            <w:webHidden/>
            <w:rtl/>
          </w:rPr>
          <w:t>9</w:t>
        </w:r>
        <w:r w:rsidR="00D234A2">
          <w:rPr>
            <w:noProof/>
            <w:webHidden/>
            <w:rtl/>
          </w:rPr>
          <w:fldChar w:fldCharType="end"/>
        </w:r>
      </w:hyperlink>
    </w:p>
    <w:p w:rsidR="0051306A" w:rsidRDefault="00912E64">
      <w:pPr>
        <w:pStyle w:val="TOC1"/>
        <w:tabs>
          <w:tab w:val="right" w:leader="dot" w:pos="6906"/>
        </w:tabs>
        <w:rPr>
          <w:noProof/>
          <w:rtl/>
        </w:rPr>
      </w:pPr>
      <w:hyperlink w:anchor="_Toc355577881" w:history="1">
        <w:r w:rsidR="0051306A" w:rsidRPr="005B18CA">
          <w:rPr>
            <w:rStyle w:val="Hyperlink"/>
            <w:rFonts w:hint="eastAsia"/>
            <w:noProof/>
            <w:rtl/>
          </w:rPr>
          <w:t>حکم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ناسزا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گو</w:t>
        </w:r>
        <w:r w:rsidR="001A3DB5">
          <w:rPr>
            <w:rStyle w:val="Hyperlink"/>
            <w:rFonts w:hint="eastAsia"/>
            <w:noProof/>
            <w:rtl/>
          </w:rPr>
          <w:t>یی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به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خدا</w:t>
        </w:r>
        <w:r w:rsidR="001A3DB5">
          <w:rPr>
            <w:rStyle w:val="Hyperlink"/>
            <w:rFonts w:hint="eastAsia"/>
            <w:noProof/>
            <w:rtl/>
          </w:rPr>
          <w:t>ی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متعال</w:t>
        </w:r>
        <w:r w:rsidR="0051306A">
          <w:rPr>
            <w:noProof/>
            <w:webHidden/>
            <w:rtl/>
          </w:rPr>
          <w:tab/>
        </w:r>
        <w:r w:rsidR="00D234A2">
          <w:rPr>
            <w:noProof/>
            <w:webHidden/>
            <w:rtl/>
          </w:rPr>
          <w:fldChar w:fldCharType="begin"/>
        </w:r>
        <w:r w:rsidR="0051306A">
          <w:rPr>
            <w:noProof/>
            <w:webHidden/>
            <w:rtl/>
          </w:rPr>
          <w:instrText xml:space="preserve"> </w:instrText>
        </w:r>
        <w:r w:rsidR="0051306A">
          <w:rPr>
            <w:noProof/>
            <w:webHidden/>
          </w:rPr>
          <w:instrText>PAGEREF</w:instrText>
        </w:r>
        <w:r w:rsidR="0051306A">
          <w:rPr>
            <w:noProof/>
            <w:webHidden/>
            <w:rtl/>
          </w:rPr>
          <w:instrText xml:space="preserve"> _</w:instrText>
        </w:r>
        <w:r w:rsidR="0051306A">
          <w:rPr>
            <w:noProof/>
            <w:webHidden/>
          </w:rPr>
          <w:instrText>Toc355577881 \h</w:instrText>
        </w:r>
        <w:r w:rsidR="0051306A">
          <w:rPr>
            <w:noProof/>
            <w:webHidden/>
            <w:rtl/>
          </w:rPr>
          <w:instrText xml:space="preserve"> </w:instrText>
        </w:r>
        <w:r w:rsidR="00D234A2">
          <w:rPr>
            <w:noProof/>
            <w:webHidden/>
            <w:rtl/>
          </w:rPr>
        </w:r>
        <w:r w:rsidR="00D234A2">
          <w:rPr>
            <w:noProof/>
            <w:webHidden/>
            <w:rtl/>
          </w:rPr>
          <w:fldChar w:fldCharType="separate"/>
        </w:r>
        <w:r w:rsidR="0015288D">
          <w:rPr>
            <w:noProof/>
            <w:webHidden/>
            <w:rtl/>
          </w:rPr>
          <w:t>9</w:t>
        </w:r>
        <w:r w:rsidR="00D234A2">
          <w:rPr>
            <w:noProof/>
            <w:webHidden/>
            <w:rtl/>
          </w:rPr>
          <w:fldChar w:fldCharType="end"/>
        </w:r>
      </w:hyperlink>
    </w:p>
    <w:p w:rsidR="0051306A" w:rsidRDefault="00912E64">
      <w:pPr>
        <w:pStyle w:val="TOC1"/>
        <w:tabs>
          <w:tab w:val="right" w:leader="dot" w:pos="6906"/>
        </w:tabs>
        <w:rPr>
          <w:noProof/>
          <w:rtl/>
        </w:rPr>
      </w:pPr>
      <w:hyperlink w:anchor="_Toc355577882" w:history="1">
        <w:r w:rsidR="0051306A" w:rsidRPr="005B18CA">
          <w:rPr>
            <w:rStyle w:val="Hyperlink"/>
            <w:rFonts w:hint="eastAsia"/>
            <w:noProof/>
            <w:rtl/>
          </w:rPr>
          <w:t>اجماع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علما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بر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کفر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کس</w:t>
        </w:r>
        <w:r w:rsidR="001A3DB5">
          <w:rPr>
            <w:rStyle w:val="Hyperlink"/>
            <w:rFonts w:hint="eastAsia"/>
            <w:noProof/>
            <w:rtl/>
          </w:rPr>
          <w:t>ی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که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به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خدا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ناسزا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گو</w:t>
        </w:r>
        <w:r w:rsidR="001A3DB5">
          <w:rPr>
            <w:rStyle w:val="Hyperlink"/>
            <w:rFonts w:hint="eastAsia"/>
            <w:noProof/>
            <w:rtl/>
          </w:rPr>
          <w:t>ی</w:t>
        </w:r>
        <w:r w:rsidR="0051306A" w:rsidRPr="005B18CA">
          <w:rPr>
            <w:rStyle w:val="Hyperlink"/>
            <w:rFonts w:hint="eastAsia"/>
            <w:noProof/>
            <w:rtl/>
          </w:rPr>
          <w:t>د</w:t>
        </w:r>
        <w:r w:rsidR="0051306A">
          <w:rPr>
            <w:noProof/>
            <w:webHidden/>
            <w:rtl/>
          </w:rPr>
          <w:tab/>
        </w:r>
        <w:r w:rsidR="00D234A2">
          <w:rPr>
            <w:noProof/>
            <w:webHidden/>
            <w:rtl/>
          </w:rPr>
          <w:fldChar w:fldCharType="begin"/>
        </w:r>
        <w:r w:rsidR="0051306A">
          <w:rPr>
            <w:noProof/>
            <w:webHidden/>
            <w:rtl/>
          </w:rPr>
          <w:instrText xml:space="preserve"> </w:instrText>
        </w:r>
        <w:r w:rsidR="0051306A">
          <w:rPr>
            <w:noProof/>
            <w:webHidden/>
          </w:rPr>
          <w:instrText>PAGEREF</w:instrText>
        </w:r>
        <w:r w:rsidR="0051306A">
          <w:rPr>
            <w:noProof/>
            <w:webHidden/>
            <w:rtl/>
          </w:rPr>
          <w:instrText xml:space="preserve"> _</w:instrText>
        </w:r>
        <w:r w:rsidR="0051306A">
          <w:rPr>
            <w:noProof/>
            <w:webHidden/>
          </w:rPr>
          <w:instrText>Toc355577882 \h</w:instrText>
        </w:r>
        <w:r w:rsidR="0051306A">
          <w:rPr>
            <w:noProof/>
            <w:webHidden/>
            <w:rtl/>
          </w:rPr>
          <w:instrText xml:space="preserve"> </w:instrText>
        </w:r>
        <w:r w:rsidR="00D234A2">
          <w:rPr>
            <w:noProof/>
            <w:webHidden/>
            <w:rtl/>
          </w:rPr>
        </w:r>
        <w:r w:rsidR="00D234A2">
          <w:rPr>
            <w:noProof/>
            <w:webHidden/>
            <w:rtl/>
          </w:rPr>
          <w:fldChar w:fldCharType="separate"/>
        </w:r>
        <w:r w:rsidR="0015288D">
          <w:rPr>
            <w:noProof/>
            <w:webHidden/>
            <w:rtl/>
          </w:rPr>
          <w:t>13</w:t>
        </w:r>
        <w:r w:rsidR="00D234A2">
          <w:rPr>
            <w:noProof/>
            <w:webHidden/>
            <w:rtl/>
          </w:rPr>
          <w:fldChar w:fldCharType="end"/>
        </w:r>
      </w:hyperlink>
    </w:p>
    <w:p w:rsidR="0051306A" w:rsidRDefault="00912E64">
      <w:pPr>
        <w:pStyle w:val="TOC1"/>
        <w:tabs>
          <w:tab w:val="right" w:leader="dot" w:pos="6906"/>
        </w:tabs>
        <w:rPr>
          <w:noProof/>
          <w:rtl/>
        </w:rPr>
      </w:pPr>
      <w:hyperlink w:anchor="_Toc355577883" w:history="1">
        <w:r w:rsidR="0051306A" w:rsidRPr="005B18CA">
          <w:rPr>
            <w:rStyle w:val="Hyperlink"/>
            <w:rFonts w:hint="eastAsia"/>
            <w:noProof/>
            <w:rtl/>
          </w:rPr>
          <w:t>ناسزا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گفتن</w:t>
        </w:r>
        <w:r w:rsidR="0051306A" w:rsidRPr="005B18CA">
          <w:rPr>
            <w:rStyle w:val="Hyperlink"/>
            <w:noProof/>
            <w:rtl/>
          </w:rPr>
          <w:t>[</w:t>
        </w:r>
        <w:r w:rsidR="0051306A" w:rsidRPr="005B18CA">
          <w:rPr>
            <w:rStyle w:val="Hyperlink"/>
            <w:rFonts w:hint="eastAsia"/>
            <w:noProof/>
            <w:rtl/>
          </w:rPr>
          <w:t>به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خدا</w:t>
        </w:r>
        <w:r w:rsidR="0051306A" w:rsidRPr="005B18CA">
          <w:rPr>
            <w:rStyle w:val="Hyperlink"/>
            <w:noProof/>
            <w:rtl/>
          </w:rPr>
          <w:t xml:space="preserve">] </w:t>
        </w:r>
        <w:r w:rsidR="0051306A" w:rsidRPr="005B18CA">
          <w:rPr>
            <w:rStyle w:val="Hyperlink"/>
            <w:rFonts w:hint="eastAsia"/>
            <w:noProof/>
            <w:rtl/>
          </w:rPr>
          <w:t>کفر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است،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اگرچه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به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قصد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کفر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نباشد</w:t>
        </w:r>
        <w:r w:rsidR="0051306A">
          <w:rPr>
            <w:noProof/>
            <w:webHidden/>
            <w:rtl/>
          </w:rPr>
          <w:tab/>
        </w:r>
        <w:r w:rsidR="00D234A2">
          <w:rPr>
            <w:noProof/>
            <w:webHidden/>
            <w:rtl/>
          </w:rPr>
          <w:fldChar w:fldCharType="begin"/>
        </w:r>
        <w:r w:rsidR="0051306A">
          <w:rPr>
            <w:noProof/>
            <w:webHidden/>
            <w:rtl/>
          </w:rPr>
          <w:instrText xml:space="preserve"> </w:instrText>
        </w:r>
        <w:r w:rsidR="0051306A">
          <w:rPr>
            <w:noProof/>
            <w:webHidden/>
          </w:rPr>
          <w:instrText>PAGEREF</w:instrText>
        </w:r>
        <w:r w:rsidR="0051306A">
          <w:rPr>
            <w:noProof/>
            <w:webHidden/>
            <w:rtl/>
          </w:rPr>
          <w:instrText xml:space="preserve"> _</w:instrText>
        </w:r>
        <w:r w:rsidR="0051306A">
          <w:rPr>
            <w:noProof/>
            <w:webHidden/>
          </w:rPr>
          <w:instrText>Toc355577883 \h</w:instrText>
        </w:r>
        <w:r w:rsidR="0051306A">
          <w:rPr>
            <w:noProof/>
            <w:webHidden/>
            <w:rtl/>
          </w:rPr>
          <w:instrText xml:space="preserve"> </w:instrText>
        </w:r>
        <w:r w:rsidR="00D234A2">
          <w:rPr>
            <w:noProof/>
            <w:webHidden/>
            <w:rtl/>
          </w:rPr>
        </w:r>
        <w:r w:rsidR="00D234A2">
          <w:rPr>
            <w:noProof/>
            <w:webHidden/>
            <w:rtl/>
          </w:rPr>
          <w:fldChar w:fldCharType="separate"/>
        </w:r>
        <w:r w:rsidR="0015288D">
          <w:rPr>
            <w:noProof/>
            <w:webHidden/>
            <w:rtl/>
          </w:rPr>
          <w:t>16</w:t>
        </w:r>
        <w:r w:rsidR="00D234A2">
          <w:rPr>
            <w:noProof/>
            <w:webHidden/>
            <w:rtl/>
          </w:rPr>
          <w:fldChar w:fldCharType="end"/>
        </w:r>
      </w:hyperlink>
    </w:p>
    <w:p w:rsidR="0051306A" w:rsidRDefault="00912E64">
      <w:pPr>
        <w:pStyle w:val="TOC1"/>
        <w:tabs>
          <w:tab w:val="right" w:leader="dot" w:pos="6906"/>
        </w:tabs>
        <w:rPr>
          <w:noProof/>
          <w:rtl/>
        </w:rPr>
      </w:pPr>
      <w:hyperlink w:anchor="_Toc355577884" w:history="1">
        <w:r w:rsidR="0051306A" w:rsidRPr="005B18CA">
          <w:rPr>
            <w:rStyle w:val="Hyperlink"/>
            <w:rFonts w:hint="eastAsia"/>
            <w:noProof/>
            <w:rtl/>
          </w:rPr>
          <w:t>حدّ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ناسزا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گو</w:t>
        </w:r>
        <w:r w:rsidR="001A3DB5">
          <w:rPr>
            <w:rStyle w:val="Hyperlink"/>
            <w:rFonts w:hint="eastAsia"/>
            <w:noProof/>
            <w:rtl/>
          </w:rPr>
          <w:t>ی</w:t>
        </w:r>
        <w:r w:rsidR="0051306A" w:rsidRPr="005B18CA">
          <w:rPr>
            <w:rStyle w:val="Hyperlink"/>
            <w:rFonts w:hint="eastAsia"/>
            <w:noProof/>
            <w:rtl/>
          </w:rPr>
          <w:t>نده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به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خدا</w:t>
        </w:r>
        <w:r w:rsidR="001A3DB5">
          <w:rPr>
            <w:rStyle w:val="Hyperlink"/>
            <w:rFonts w:hint="eastAsia"/>
            <w:noProof/>
            <w:rtl/>
          </w:rPr>
          <w:t>ی</w:t>
        </w:r>
        <w:r w:rsidR="0051306A" w:rsidRPr="005B18CA">
          <w:rPr>
            <w:rStyle w:val="Hyperlink"/>
            <w:noProof/>
            <w:rtl/>
          </w:rPr>
          <w:t xml:space="preserve"> </w:t>
        </w:r>
        <w:r w:rsidR="0051306A" w:rsidRPr="005B18CA">
          <w:rPr>
            <w:rStyle w:val="Hyperlink"/>
            <w:rFonts w:hint="eastAsia"/>
            <w:noProof/>
            <w:rtl/>
          </w:rPr>
          <w:t>تعال</w:t>
        </w:r>
        <w:r w:rsidR="001A3DB5">
          <w:rPr>
            <w:rStyle w:val="Hyperlink"/>
            <w:rFonts w:hint="eastAsia"/>
            <w:noProof/>
            <w:rtl/>
          </w:rPr>
          <w:t>ی</w:t>
        </w:r>
        <w:r w:rsidR="0051306A">
          <w:rPr>
            <w:noProof/>
            <w:webHidden/>
            <w:rtl/>
          </w:rPr>
          <w:tab/>
        </w:r>
        <w:r w:rsidR="00D234A2">
          <w:rPr>
            <w:noProof/>
            <w:webHidden/>
            <w:rtl/>
          </w:rPr>
          <w:fldChar w:fldCharType="begin"/>
        </w:r>
        <w:r w:rsidR="0051306A">
          <w:rPr>
            <w:noProof/>
            <w:webHidden/>
            <w:rtl/>
          </w:rPr>
          <w:instrText xml:space="preserve"> </w:instrText>
        </w:r>
        <w:r w:rsidR="0051306A">
          <w:rPr>
            <w:noProof/>
            <w:webHidden/>
          </w:rPr>
          <w:instrText>PAGEREF</w:instrText>
        </w:r>
        <w:r w:rsidR="0051306A">
          <w:rPr>
            <w:noProof/>
            <w:webHidden/>
            <w:rtl/>
          </w:rPr>
          <w:instrText xml:space="preserve"> _</w:instrText>
        </w:r>
        <w:r w:rsidR="0051306A">
          <w:rPr>
            <w:noProof/>
            <w:webHidden/>
          </w:rPr>
          <w:instrText>Toc355577884 \h</w:instrText>
        </w:r>
        <w:r w:rsidR="0051306A">
          <w:rPr>
            <w:noProof/>
            <w:webHidden/>
            <w:rtl/>
          </w:rPr>
          <w:instrText xml:space="preserve"> </w:instrText>
        </w:r>
        <w:r w:rsidR="00D234A2">
          <w:rPr>
            <w:noProof/>
            <w:webHidden/>
            <w:rtl/>
          </w:rPr>
        </w:r>
        <w:r w:rsidR="00D234A2">
          <w:rPr>
            <w:noProof/>
            <w:webHidden/>
            <w:rtl/>
          </w:rPr>
          <w:fldChar w:fldCharType="separate"/>
        </w:r>
        <w:r w:rsidR="0015288D">
          <w:rPr>
            <w:noProof/>
            <w:webHidden/>
            <w:rtl/>
          </w:rPr>
          <w:t>20</w:t>
        </w:r>
        <w:r w:rsidR="00D234A2">
          <w:rPr>
            <w:noProof/>
            <w:webHidden/>
            <w:rtl/>
          </w:rPr>
          <w:fldChar w:fldCharType="end"/>
        </w:r>
      </w:hyperlink>
    </w:p>
    <w:p w:rsidR="0051306A" w:rsidRDefault="00D234A2" w:rsidP="00AA7433">
      <w:pPr>
        <w:pStyle w:val="PlainText"/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fldChar w:fldCharType="end"/>
      </w:r>
    </w:p>
    <w:p w:rsidR="006A6ABE" w:rsidRDefault="006A6ABE">
      <w:pPr>
        <w:bidi w:val="0"/>
        <w:rPr>
          <w:rFonts w:ascii="Courier New" w:eastAsia="Times New Roman" w:hAnsi="Courier New" w:cs="B Lotus"/>
          <w:b/>
          <w:bCs/>
          <w:sz w:val="24"/>
          <w:szCs w:val="24"/>
        </w:rPr>
        <w:sectPr w:rsidR="006A6ABE" w:rsidSect="001A3DB5">
          <w:headerReference w:type="even" r:id="rId13"/>
          <w:headerReference w:type="default" r:id="rId14"/>
          <w:headerReference w:type="first" r:id="rId15"/>
          <w:footnotePr>
            <w:numRestart w:val="eachPage"/>
          </w:footnotePr>
          <w:pgSz w:w="9356" w:h="13608" w:code="9"/>
          <w:pgMar w:top="851" w:right="1134" w:bottom="1134" w:left="1134" w:header="1134" w:footer="1134" w:gutter="0"/>
          <w:pgNumType w:start="1"/>
          <w:cols w:space="708"/>
          <w:titlePg/>
          <w:bidi/>
          <w:rtlGutter/>
          <w:docGrid w:linePitch="360"/>
        </w:sectPr>
      </w:pPr>
      <w:r>
        <w:rPr>
          <w:rFonts w:cs="B Lotus"/>
          <w:b/>
          <w:bCs/>
          <w:sz w:val="24"/>
          <w:szCs w:val="24"/>
          <w:rtl/>
        </w:rPr>
        <w:br w:type="page"/>
      </w:r>
    </w:p>
    <w:p w:rsidR="00AA7433" w:rsidRPr="006A6ABE" w:rsidRDefault="001A3DB5" w:rsidP="001A3DB5">
      <w:pPr>
        <w:pStyle w:val="a"/>
        <w:rPr>
          <w:rtl/>
        </w:rPr>
      </w:pPr>
      <w:r>
        <w:rPr>
          <w:rFonts w:hint="cs"/>
          <w:rtl/>
        </w:rPr>
        <w:lastRenderedPageBreak/>
        <w:t>فهرست تفصیلی کتاب</w:t>
      </w:r>
    </w:p>
    <w:p w:rsidR="00AA7433" w:rsidRPr="001A3DB5" w:rsidRDefault="00AA7433" w:rsidP="009D69A0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معنا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قول خدا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تعال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: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 xml:space="preserve"> </w:t>
      </w:r>
      <w:r w:rsidR="009D69A0" w:rsidRPr="001A3DB5">
        <w:rPr>
          <w:rFonts w:cs="Traditional Arabic" w:hint="cs"/>
          <w:sz w:val="28"/>
          <w:szCs w:val="28"/>
          <w:rtl/>
          <w:lang w:bidi="fa-IR"/>
        </w:rPr>
        <w:t>﴿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مَّا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لَكُمۡ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لَا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تَرۡجُونَ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لِلَّهِ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وَقَارٗا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١٣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وَقَدۡ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خَلَقَكُمۡ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أَطۡوَارًا</w:t>
      </w:r>
      <w:r w:rsidR="009D69A0" w:rsidRPr="001A3DB5">
        <w:rPr>
          <w:rFonts w:ascii="KFGQPC Uthmanic Script HAFS" w:hAnsi="Times New Roman" w:cs="KFGQPC Uthmanic Script HAFS"/>
          <w:sz w:val="28"/>
          <w:szCs w:val="28"/>
          <w:rtl/>
        </w:rPr>
        <w:t xml:space="preserve"> </w:t>
      </w:r>
      <w:r w:rsidR="009D69A0" w:rsidRPr="001A3DB5">
        <w:rPr>
          <w:rFonts w:ascii="KFGQPC Uthmanic Script HAFS" w:hAnsi="Times New Roman" w:cs="KFGQPC Uthmanic Script HAFS" w:hint="cs"/>
          <w:sz w:val="28"/>
          <w:szCs w:val="28"/>
          <w:rtl/>
        </w:rPr>
        <w:t>١٤</w:t>
      </w:r>
      <w:r w:rsidR="009D69A0" w:rsidRPr="001A3DB5">
        <w:rPr>
          <w:rFonts w:cs="Traditional Arabic" w:hint="cs"/>
          <w:sz w:val="28"/>
          <w:szCs w:val="28"/>
          <w:rtl/>
          <w:lang w:bidi="fa-IR"/>
        </w:rPr>
        <w:t>﴾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آ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ات خدا به کس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سود 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eastAsia"/>
          <w:sz w:val="28"/>
          <w:szCs w:val="28"/>
          <w:rtl/>
          <w:lang w:bidi="fa-IR"/>
        </w:rPr>
        <w:t>‌</w:t>
      </w:r>
      <w:r w:rsidRPr="001A3DB5">
        <w:rPr>
          <w:rFonts w:cs="B Lotus" w:hint="cs"/>
          <w:sz w:val="28"/>
          <w:szCs w:val="28"/>
          <w:rtl/>
          <w:lang w:bidi="fa-IR"/>
        </w:rPr>
        <w:t>رساند که با عبرت بدانها بنگرد نه با عجله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نادان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خاستگاه کم احترام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و از جمله گناه است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گونه</w:t>
      </w:r>
      <w:r w:rsidRPr="001A3DB5">
        <w:rPr>
          <w:rFonts w:cs="B Lotus" w:hint="eastAsia"/>
          <w:sz w:val="28"/>
          <w:szCs w:val="28"/>
          <w:rtl/>
          <w:lang w:bidi="fa-IR"/>
        </w:rPr>
        <w:t>‌</w:t>
      </w:r>
      <w:r w:rsidRPr="001A3DB5">
        <w:rPr>
          <w:rFonts w:cs="B Lotus" w:hint="cs"/>
          <w:sz w:val="28"/>
          <w:szCs w:val="28"/>
          <w:rtl/>
          <w:lang w:bidi="fa-IR"/>
        </w:rPr>
        <w:t>ها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از بزرگداشت خداوند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پ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دا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ش ناسزا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به خداوند در ب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ن عوام 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انه حال که از د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ن رو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گردانند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تعر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ف اجمال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سبّ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حق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قت ناسزا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و معنا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آن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حکم ناسزا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به خدا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تعال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ناسزا گفتن، از جمله آزار دادن خداوند است که از آن نه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شده و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نده</w:t>
      </w:r>
      <w:r w:rsidRPr="001A3DB5">
        <w:rPr>
          <w:rFonts w:cs="B Lotus" w:hint="eastAsia"/>
          <w:sz w:val="28"/>
          <w:szCs w:val="28"/>
          <w:rtl/>
          <w:lang w:bidi="fa-IR"/>
        </w:rPr>
        <w:t>‌</w:t>
      </w:r>
      <w:r w:rsidRPr="001A3DB5">
        <w:rPr>
          <w:rFonts w:cs="B Lotus" w:hint="cs"/>
          <w:sz w:val="28"/>
          <w:szCs w:val="28"/>
          <w:rtl/>
          <w:lang w:bidi="fa-IR"/>
        </w:rPr>
        <w:t>اش ملعون است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کفر بت پرستان، کم</w:t>
      </w:r>
      <w:r w:rsidR="00404CB9" w:rsidRPr="001A3DB5">
        <w:rPr>
          <w:rFonts w:cs="B Lotus" w:hint="eastAsia"/>
          <w:sz w:val="28"/>
          <w:szCs w:val="28"/>
          <w:rtl/>
          <w:lang w:bidi="fa-IR"/>
        </w:rPr>
        <w:t>‌</w:t>
      </w:r>
      <w:r w:rsidRPr="001A3DB5">
        <w:rPr>
          <w:rFonts w:cs="B Lotus" w:hint="cs"/>
          <w:sz w:val="28"/>
          <w:szCs w:val="28"/>
          <w:rtl/>
          <w:lang w:bidi="fa-IR"/>
        </w:rPr>
        <w:t>تر از کفر ناسزا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نده به خدا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تعال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برخ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الفاظ ناسزا به خدا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تعال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، کفر آم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زتر از الحاد است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ناسزا گفتن نصارا به خدا، که فرزند بدو نسبت 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eastAsia"/>
          <w:sz w:val="28"/>
          <w:szCs w:val="28"/>
          <w:rtl/>
          <w:lang w:bidi="fa-IR"/>
        </w:rPr>
        <w:t>‌</w:t>
      </w:r>
      <w:r w:rsidRPr="001A3DB5">
        <w:rPr>
          <w:rFonts w:cs="B Lotus" w:hint="cs"/>
          <w:sz w:val="28"/>
          <w:szCs w:val="28"/>
          <w:rtl/>
          <w:lang w:bidi="fa-IR"/>
        </w:rPr>
        <w:t>دهند، بدتر از شرک بت پرستان است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ناسزا گفتن، با 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مان ظاهر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و باطن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منافات دارد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اجماع علما بر کفر کس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که به خدا ناسزا 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د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داستان اجماع ابن راهو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ه و ابن حزم و ابن قدامه و د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گران بر کفر ناسزا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نده به خدا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تعال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حکم کردن عل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ه مردم فقط به ظاهر است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ناسزا گفتن کفر است، اگرچه بدون منظور باشد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تمام کسان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که قائلند 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مان، قول و عمل است- بر خلاف جهم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ه و غلات مرجئه- ناسزا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نده به خدا را که بدون منظور هم باشد، معذور نم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eastAsia"/>
          <w:sz w:val="28"/>
          <w:szCs w:val="28"/>
          <w:rtl/>
          <w:lang w:bidi="fa-IR"/>
        </w:rPr>
        <w:t>‌</w:t>
      </w:r>
      <w:r w:rsidRPr="001A3DB5">
        <w:rPr>
          <w:rFonts w:cs="B Lotus" w:hint="cs"/>
          <w:sz w:val="28"/>
          <w:szCs w:val="28"/>
          <w:rtl/>
          <w:lang w:bidi="fa-IR"/>
        </w:rPr>
        <w:t>دارند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سبک نمودن ش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طان، کفر و گناه را در نظر انسان، با 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اد آور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برخ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طاعات و عباداتش، که خود سبب گمراه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مشرکان گرد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د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AA7433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حدّ ناسزا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نده به خداوند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9D69A0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تفاوت م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ان ناسزا گفتن به خدا و ناسزا گفتن به پ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امبر</w:t>
      </w:r>
      <w:r w:rsidR="009D69A0" w:rsidRPr="001A3DB5">
        <w:rPr>
          <w:rFonts w:cs="B Lotus" w:hint="cs"/>
          <w:sz w:val="28"/>
          <w:szCs w:val="28"/>
          <w:lang w:bidi="fa-IR"/>
        </w:rPr>
        <w:sym w:font="AGA Arabesque" w:char="F072"/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AA7433" w:rsidRPr="001A3DB5" w:rsidRDefault="00AA7433" w:rsidP="009D69A0">
      <w:pPr>
        <w:pStyle w:val="PlainText"/>
        <w:bidi/>
        <w:jc w:val="both"/>
        <w:rPr>
          <w:rFonts w:cs="B Lotus"/>
          <w:sz w:val="28"/>
          <w:szCs w:val="28"/>
          <w:rtl/>
          <w:lang w:bidi="fa-IR"/>
        </w:rPr>
      </w:pPr>
      <w:r w:rsidRPr="001A3DB5">
        <w:rPr>
          <w:rFonts w:cs="B Lotus" w:hint="cs"/>
          <w:sz w:val="28"/>
          <w:szCs w:val="28"/>
          <w:rtl/>
          <w:lang w:bidi="fa-IR"/>
        </w:rPr>
        <w:t>- قول برتر دربار</w:t>
      </w:r>
      <w:r w:rsidR="00CA2722" w:rsidRPr="001A3DB5">
        <w:rPr>
          <w:rFonts w:cs="B Lotus" w:hint="cs"/>
          <w:sz w:val="28"/>
          <w:szCs w:val="28"/>
          <w:rtl/>
          <w:lang w:bidi="fa-IR"/>
        </w:rPr>
        <w:t>ۀ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حکم کس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 xml:space="preserve"> که خدا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="009D69A0" w:rsidRPr="001A3DB5">
        <w:rPr>
          <w:rFonts w:ascii="B Lotus" w:hAnsi="B Lotus" w:cs="B Lotus" w:hint="cs"/>
          <w:sz w:val="28"/>
          <w:szCs w:val="28"/>
          <w:lang w:bidi="fa-IR"/>
        </w:rPr>
        <w:sym w:font="AGA Arabesque" w:char="F055"/>
      </w:r>
      <w:r w:rsidRPr="001A3DB5">
        <w:rPr>
          <w:rFonts w:cs="B Lotus" w:hint="cs"/>
          <w:sz w:val="28"/>
          <w:szCs w:val="28"/>
          <w:rtl/>
          <w:lang w:bidi="fa-IR"/>
        </w:rPr>
        <w:t xml:space="preserve"> را ناسزا گو</w:t>
      </w:r>
      <w:r w:rsidR="001A3DB5" w:rsidRPr="001A3DB5">
        <w:rPr>
          <w:rFonts w:cs="B Lotus" w:hint="cs"/>
          <w:sz w:val="28"/>
          <w:szCs w:val="28"/>
          <w:rtl/>
          <w:lang w:bidi="fa-IR"/>
        </w:rPr>
        <w:t>ی</w:t>
      </w:r>
      <w:r w:rsidRPr="001A3DB5">
        <w:rPr>
          <w:rFonts w:cs="B Lotus" w:hint="cs"/>
          <w:sz w:val="28"/>
          <w:szCs w:val="28"/>
          <w:rtl/>
          <w:lang w:bidi="fa-IR"/>
        </w:rPr>
        <w:t>د، و اقسام ناسزا</w:t>
      </w:r>
      <w:r w:rsidR="009D69A0" w:rsidRPr="001A3DB5">
        <w:rPr>
          <w:rFonts w:cs="B Lotus" w:hint="cs"/>
          <w:sz w:val="28"/>
          <w:szCs w:val="28"/>
          <w:rtl/>
          <w:lang w:bidi="fa-IR"/>
        </w:rPr>
        <w:t>.</w:t>
      </w:r>
    </w:p>
    <w:p w:rsidR="009D69A0" w:rsidRDefault="009D69A0" w:rsidP="009D69A0">
      <w:pPr>
        <w:pStyle w:val="PlainText"/>
        <w:bidi/>
        <w:jc w:val="both"/>
        <w:rPr>
          <w:rFonts w:cs="B Lotus"/>
          <w:sz w:val="24"/>
          <w:szCs w:val="24"/>
          <w:rtl/>
          <w:lang w:bidi="fa-IR"/>
        </w:rPr>
        <w:sectPr w:rsidR="009D69A0" w:rsidSect="001A3DB5">
          <w:footnotePr>
            <w:numRestart w:val="eachPage"/>
          </w:footnotePr>
          <w:pgSz w:w="9356" w:h="13608" w:code="9"/>
          <w:pgMar w:top="851" w:right="1134" w:bottom="1134" w:left="1134" w:header="1134" w:footer="1134" w:gutter="0"/>
          <w:pgNumType w:start="1"/>
          <w:cols w:space="708"/>
          <w:titlePg/>
          <w:bidi/>
          <w:rtlGutter/>
          <w:docGrid w:linePitch="360"/>
        </w:sectPr>
      </w:pPr>
    </w:p>
    <w:p w:rsidR="00AA7433" w:rsidRPr="007B490D" w:rsidRDefault="00AA7433" w:rsidP="00AA7433">
      <w:pPr>
        <w:pStyle w:val="PlainText"/>
        <w:bidi/>
        <w:jc w:val="both"/>
        <w:rPr>
          <w:rFonts w:cs="B Lotus"/>
          <w:sz w:val="24"/>
          <w:szCs w:val="24"/>
          <w:rtl/>
          <w:lang w:bidi="fa-IR"/>
        </w:rPr>
      </w:pPr>
    </w:p>
    <w:p w:rsidR="00F86D58" w:rsidRPr="00990A69" w:rsidRDefault="009D69A0" w:rsidP="00AA7433">
      <w:pPr>
        <w:pStyle w:val="a0"/>
        <w:ind w:firstLine="0"/>
        <w:jc w:val="center"/>
        <w:rPr>
          <w:rFonts w:cs="KFGQPC Uthman Taha Naskh"/>
          <w:b/>
          <w:bCs/>
          <w:sz w:val="40"/>
          <w:szCs w:val="40"/>
          <w:rtl/>
        </w:rPr>
      </w:pPr>
      <w:r w:rsidRPr="00990A69">
        <w:rPr>
          <w:rFonts w:ascii="IranNastaliq" w:hAnsi="IranNastaliq" w:cs="IranNastaliq"/>
          <w:sz w:val="36"/>
          <w:szCs w:val="36"/>
          <w:rtl/>
        </w:rPr>
        <w:t>بسم الله الرحمن الرحیم</w:t>
      </w:r>
    </w:p>
    <w:p w:rsidR="00D11A08" w:rsidRPr="006A6ABE" w:rsidRDefault="00A727D4" w:rsidP="006A6ABE">
      <w:pPr>
        <w:pStyle w:val="a"/>
        <w:rPr>
          <w:rtl/>
        </w:rPr>
      </w:pPr>
      <w:bookmarkStart w:id="3" w:name="_Toc355577879"/>
      <w:r w:rsidRPr="006A6ABE">
        <w:rPr>
          <w:rFonts w:hint="cs"/>
          <w:rtl/>
        </w:rPr>
        <w:t>مقدّمه</w:t>
      </w:r>
      <w:bookmarkEnd w:id="3"/>
    </w:p>
    <w:p w:rsidR="00A727D4" w:rsidRPr="007B490D" w:rsidRDefault="00514F05" w:rsidP="009D69A0">
      <w:pPr>
        <w:pStyle w:val="a0"/>
        <w:rPr>
          <w:rtl/>
        </w:rPr>
      </w:pPr>
      <w:r w:rsidRPr="007B490D">
        <w:rPr>
          <w:rFonts w:hint="cs"/>
          <w:rtl/>
        </w:rPr>
        <w:t>سپاس خدا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سپاس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شا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ست</w:t>
      </w:r>
      <w:r w:rsidR="009D69A0">
        <w:rPr>
          <w:rFonts w:hint="cs"/>
          <w:rtl/>
        </w:rPr>
        <w:t>ه</w:t>
      </w:r>
      <w:r w:rsidRPr="007B490D">
        <w:rPr>
          <w:rFonts w:hint="cs"/>
          <w:rtl/>
        </w:rPr>
        <w:t xml:space="preserve"> مقام اوست، و او را به تمام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شکر م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‌گو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م به خاطر اطاعت از فرمان او، </w:t>
      </w:r>
      <w:r w:rsidR="003C5EDD" w:rsidRPr="007B490D">
        <w:rPr>
          <w:rFonts w:hint="cs"/>
          <w:rtl/>
        </w:rPr>
        <w:t>و اقرار م</w:t>
      </w:r>
      <w:r w:rsidR="001A3DB5">
        <w:rPr>
          <w:rFonts w:hint="cs"/>
          <w:rtl/>
        </w:rPr>
        <w:t>ی</w:t>
      </w:r>
      <w:r w:rsidR="003C5EDD" w:rsidRPr="007B490D">
        <w:rPr>
          <w:rFonts w:hint="cs"/>
          <w:rtl/>
        </w:rPr>
        <w:t>‌کنم که آفر</w:t>
      </w:r>
      <w:r w:rsidR="001A3DB5">
        <w:rPr>
          <w:rFonts w:hint="cs"/>
          <w:rtl/>
        </w:rPr>
        <w:t>ی</w:t>
      </w:r>
      <w:r w:rsidR="003C5EDD" w:rsidRPr="007B490D">
        <w:rPr>
          <w:rFonts w:hint="cs"/>
          <w:rtl/>
        </w:rPr>
        <w:t>دگان از به جا</w:t>
      </w:r>
      <w:r w:rsidR="001A3DB5">
        <w:rPr>
          <w:rFonts w:hint="cs"/>
          <w:rtl/>
        </w:rPr>
        <w:t>ی</w:t>
      </w:r>
      <w:r w:rsidR="003C5EDD" w:rsidRPr="007B490D">
        <w:rPr>
          <w:rFonts w:hint="cs"/>
          <w:rtl/>
        </w:rPr>
        <w:t xml:space="preserve"> آوردن حقّ بزرگداشت او عاجزند، چرا که</w:t>
      </w:r>
      <w:r w:rsidR="00F9114A" w:rsidRPr="007B490D">
        <w:rPr>
          <w:rFonts w:hint="cs"/>
          <w:rtl/>
        </w:rPr>
        <w:t xml:space="preserve"> احاط</w:t>
      </w:r>
      <w:r w:rsidR="00CA2722">
        <w:rPr>
          <w:rFonts w:hint="cs"/>
          <w:rtl/>
        </w:rPr>
        <w:t>ۀ</w:t>
      </w:r>
      <w:r w:rsidR="00F9114A" w:rsidRPr="007B490D">
        <w:rPr>
          <w:rFonts w:hint="cs"/>
          <w:rtl/>
        </w:rPr>
        <w:t xml:space="preserve"> علم</w:t>
      </w:r>
      <w:r w:rsidR="001A3DB5">
        <w:rPr>
          <w:rFonts w:hint="cs"/>
          <w:rtl/>
        </w:rPr>
        <w:t>ی</w:t>
      </w:r>
      <w:r w:rsidR="00F9114A" w:rsidRPr="007B490D">
        <w:rPr>
          <w:rFonts w:hint="cs"/>
          <w:rtl/>
        </w:rPr>
        <w:t xml:space="preserve"> به و</w:t>
      </w:r>
      <w:r w:rsidR="001A3DB5">
        <w:rPr>
          <w:rFonts w:hint="cs"/>
          <w:rtl/>
        </w:rPr>
        <w:t>ی</w:t>
      </w:r>
      <w:r w:rsidR="00F9114A" w:rsidRPr="007B490D">
        <w:rPr>
          <w:rFonts w:hint="cs"/>
          <w:rtl/>
        </w:rPr>
        <w:t xml:space="preserve"> ندارند.</w:t>
      </w:r>
    </w:p>
    <w:p w:rsidR="00F9114A" w:rsidRPr="007B490D" w:rsidRDefault="00F9114A" w:rsidP="009D69A0">
      <w:pPr>
        <w:pStyle w:val="a0"/>
        <w:rPr>
          <w:rtl/>
        </w:rPr>
      </w:pPr>
      <w:r w:rsidRPr="007B490D">
        <w:rPr>
          <w:rFonts w:hint="cs"/>
          <w:rtl/>
        </w:rPr>
        <w:t>نعمت‌ها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</w:t>
      </w:r>
      <w:r w:rsidR="009D69A0">
        <w:rPr>
          <w:rFonts w:hint="cs"/>
          <w:rtl/>
        </w:rPr>
        <w:t xml:space="preserve"> -</w:t>
      </w:r>
      <w:r w:rsidRPr="007B490D">
        <w:rPr>
          <w:rFonts w:hint="cs"/>
          <w:rtl/>
        </w:rPr>
        <w:t>سبحانه و تعال</w:t>
      </w:r>
      <w:r w:rsidR="001A3DB5">
        <w:rPr>
          <w:rFonts w:hint="cs"/>
          <w:rtl/>
        </w:rPr>
        <w:t>ی</w:t>
      </w:r>
      <w:r w:rsidR="009D69A0">
        <w:rPr>
          <w:rFonts w:hint="cs"/>
          <w:rtl/>
        </w:rPr>
        <w:t>-</w:t>
      </w:r>
      <w:r w:rsidRPr="007B490D">
        <w:rPr>
          <w:rFonts w:hint="cs"/>
          <w:rtl/>
        </w:rPr>
        <w:t xml:space="preserve"> به شمار نم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‌آ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د و شکر او به تمام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گزارده نم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‌شود، دن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ا و آخرت در مال</w:t>
      </w:r>
      <w:r w:rsidR="00757CE4" w:rsidRPr="007B490D">
        <w:rPr>
          <w:rFonts w:hint="cs"/>
          <w:rtl/>
        </w:rPr>
        <w:t>ک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>ت او و بازگشت همه به سو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 xml:space="preserve"> اوست</w:t>
      </w:r>
      <w:r w:rsidR="009D69A0">
        <w:rPr>
          <w:rFonts w:hint="cs"/>
          <w:rtl/>
        </w:rPr>
        <w:t>،</w:t>
      </w:r>
      <w:r w:rsidR="00757CE4" w:rsidRPr="007B490D">
        <w:rPr>
          <w:rFonts w:hint="cs"/>
          <w:rtl/>
        </w:rPr>
        <w:t xml:space="preserve"> معبود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 xml:space="preserve"> جز او ن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 xml:space="preserve">ست، 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>کتا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 xml:space="preserve"> ب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 xml:space="preserve"> شر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>ک است و ه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>چ معبود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 xml:space="preserve"> جز او به حق ن</w:t>
      </w:r>
      <w:r w:rsidR="001A3DB5">
        <w:rPr>
          <w:rFonts w:hint="cs"/>
          <w:rtl/>
        </w:rPr>
        <w:t>ی</w:t>
      </w:r>
      <w:r w:rsidR="00757CE4" w:rsidRPr="007B490D">
        <w:rPr>
          <w:rFonts w:hint="cs"/>
          <w:rtl/>
        </w:rPr>
        <w:t>ست.</w:t>
      </w:r>
    </w:p>
    <w:p w:rsidR="00757CE4" w:rsidRPr="007B490D" w:rsidRDefault="00757CE4" w:rsidP="009D69A0">
      <w:pPr>
        <w:pStyle w:val="a0"/>
        <w:rPr>
          <w:rtl/>
        </w:rPr>
      </w:pPr>
      <w:r w:rsidRPr="007B490D">
        <w:rPr>
          <w:rFonts w:hint="cs"/>
          <w:rtl/>
        </w:rPr>
        <w:t>و درود و سلام م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‌فرستم بر پ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امبر اُمّ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محمّد بن عبدالله</w:t>
      </w:r>
      <w:r w:rsidR="009D69A0" w:rsidRPr="009D69A0">
        <w:rPr>
          <w:rFonts w:ascii="B Lotus" w:hAnsi="B Lotus" w:hint="cs"/>
        </w:rPr>
        <w:sym w:font="AGA Arabesque" w:char="F072"/>
      </w:r>
      <w:r w:rsidR="000B4CAD" w:rsidRPr="007B490D">
        <w:rPr>
          <w:rFonts w:hint="cs"/>
          <w:rtl/>
        </w:rPr>
        <w:t>.</w:t>
      </w:r>
    </w:p>
    <w:p w:rsidR="00230B66" w:rsidRPr="007B490D" w:rsidRDefault="009D69A0" w:rsidP="007B490D">
      <w:pPr>
        <w:pStyle w:val="a0"/>
        <w:rPr>
          <w:rtl/>
        </w:rPr>
      </w:pPr>
      <w:r>
        <w:rPr>
          <w:rFonts w:hint="cs"/>
          <w:rtl/>
        </w:rPr>
        <w:t>امّا بعد،</w:t>
      </w:r>
    </w:p>
    <w:p w:rsidR="000B4CAD" w:rsidRPr="007B490D" w:rsidRDefault="000B4CAD" w:rsidP="00404CB9">
      <w:pPr>
        <w:pStyle w:val="a0"/>
        <w:rPr>
          <w:rtl/>
        </w:rPr>
      </w:pPr>
      <w:r w:rsidRPr="007B490D">
        <w:rPr>
          <w:rFonts w:hint="cs"/>
          <w:rtl/>
        </w:rPr>
        <w:t>ب</w:t>
      </w:r>
      <w:r w:rsidR="001A3DB5">
        <w:rPr>
          <w:rFonts w:hint="cs"/>
          <w:rtl/>
        </w:rPr>
        <w:t>ی</w:t>
      </w:r>
      <w:r w:rsidR="009D69A0">
        <w:rPr>
          <w:rFonts w:hint="cs"/>
          <w:rtl/>
        </w:rPr>
        <w:t>‌</w:t>
      </w:r>
      <w:r w:rsidRPr="007B490D">
        <w:rPr>
          <w:rFonts w:hint="cs"/>
          <w:rtl/>
        </w:rPr>
        <w:t>ترد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د، شناخت مقام و منزلت آفر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دگار سبحان</w:t>
      </w:r>
      <w:r w:rsidR="009D69A0">
        <w:rPr>
          <w:rFonts w:hint="cs"/>
          <w:rtl/>
        </w:rPr>
        <w:t xml:space="preserve"> -</w:t>
      </w:r>
      <w:r w:rsidRPr="007B490D">
        <w:rPr>
          <w:rFonts w:hint="cs"/>
          <w:rtl/>
        </w:rPr>
        <w:t>که هم</w:t>
      </w:r>
      <w:r w:rsidR="00404CB9">
        <w:rPr>
          <w:rFonts w:hint="cs"/>
          <w:rtl/>
        </w:rPr>
        <w:t>ه</w:t>
      </w:r>
      <w:r w:rsidRPr="007B490D">
        <w:rPr>
          <w:rFonts w:hint="cs"/>
          <w:rtl/>
        </w:rPr>
        <w:t xml:space="preserve"> کائنات به وحدان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ت او اقرار دارند- </w:t>
      </w:r>
      <w:r w:rsidR="00F029C6" w:rsidRPr="007B490D">
        <w:rPr>
          <w:rFonts w:hint="cs"/>
          <w:rtl/>
        </w:rPr>
        <w:t>از بزرگ‌تر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>ن و مهم‌تر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>ن واجبات عقل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 xml:space="preserve"> و نقل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 xml:space="preserve"> است و در وجود هر مخلوق</w:t>
      </w:r>
      <w:r w:rsidR="001A3DB5">
        <w:rPr>
          <w:rFonts w:hint="cs"/>
          <w:rtl/>
        </w:rPr>
        <w:t>ی</w:t>
      </w:r>
      <w:r w:rsidR="004256B8" w:rsidRPr="007B490D">
        <w:rPr>
          <w:rFonts w:hint="cs"/>
          <w:rtl/>
        </w:rPr>
        <w:t xml:space="preserve"> نشانه‌</w:t>
      </w:r>
      <w:r w:rsidR="00F029C6" w:rsidRPr="007B490D">
        <w:rPr>
          <w:rFonts w:hint="cs"/>
          <w:rtl/>
        </w:rPr>
        <w:t>ها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 xml:space="preserve"> روشن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 xml:space="preserve"> بر بزرگ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 xml:space="preserve"> خالق و بزرگ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 xml:space="preserve"> آفر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>نش و نوآفر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>ن</w:t>
      </w:r>
      <w:r w:rsidR="001A3DB5">
        <w:rPr>
          <w:rFonts w:hint="cs"/>
          <w:rtl/>
        </w:rPr>
        <w:t>ی</w:t>
      </w:r>
      <w:r w:rsidR="00F029C6" w:rsidRPr="007B490D">
        <w:rPr>
          <w:rFonts w:hint="cs"/>
          <w:rtl/>
        </w:rPr>
        <w:t xml:space="preserve"> او</w:t>
      </w:r>
      <w:r w:rsidR="004256B8" w:rsidRPr="007B490D">
        <w:rPr>
          <w:rFonts w:hint="cs"/>
          <w:rtl/>
        </w:rPr>
        <w:t>ست</w:t>
      </w:r>
      <w:r w:rsidR="00F029C6" w:rsidRPr="007B490D">
        <w:rPr>
          <w:rFonts w:hint="cs"/>
          <w:rtl/>
        </w:rPr>
        <w:t xml:space="preserve"> .</w:t>
      </w:r>
    </w:p>
    <w:p w:rsidR="001A3DB5" w:rsidRPr="007B490D" w:rsidRDefault="00896765" w:rsidP="00404CB9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پس اگر هر انسان</w:t>
      </w:r>
      <w:r w:rsidR="001A3DB5"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به درون وجود خو</w:t>
      </w:r>
      <w:r w:rsidR="001A3DB5"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 رجوع کند و در آن با بص</w:t>
      </w:r>
      <w:r w:rsidR="001A3DB5"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رت بنگرد، ارزش و مقام آفر</w:t>
      </w:r>
      <w:r w:rsidR="001A3DB5"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دگارش را م</w:t>
      </w:r>
      <w:r w:rsidR="001A3DB5"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‌شناسد که فرموده:</w:t>
      </w:r>
      <w:r w:rsidR="009D69A0">
        <w:rPr>
          <w:rFonts w:hint="cs"/>
          <w:rtl/>
          <w:lang w:bidi="ar-SA"/>
        </w:rPr>
        <w:t xml:space="preserve"> </w:t>
      </w:r>
      <w:r w:rsidR="009D69A0">
        <w:rPr>
          <w:rFonts w:cs="Traditional Arabic" w:hint="cs"/>
          <w:rtl/>
          <w:lang w:bidi="ar-SA"/>
        </w:rPr>
        <w:t>﴿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وَفِيٓ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أَنفُسِكُمۡۚ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أَفَلَا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تُبۡصِرُونَ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٢١</w:t>
      </w:r>
      <w:r w:rsidR="009D69A0">
        <w:rPr>
          <w:rFonts w:cs="Traditional Arabic" w:hint="cs"/>
          <w:rtl/>
          <w:lang w:bidi="ar-SA"/>
        </w:rPr>
        <w:t>﴾</w:t>
      </w:r>
      <w:r w:rsidR="009D69A0">
        <w:rPr>
          <w:rFonts w:hint="cs"/>
          <w:rtl/>
          <w:lang w:bidi="ar-SA"/>
        </w:rPr>
        <w:t xml:space="preserve"> </w:t>
      </w:r>
      <w:r w:rsidR="009D69A0">
        <w:rPr>
          <w:rFonts w:hint="cs"/>
          <w:sz w:val="26"/>
          <w:szCs w:val="26"/>
          <w:rtl/>
        </w:rPr>
        <w:t>[الذاریات: 21]</w:t>
      </w:r>
      <w:r w:rsidR="009D69A0">
        <w:rPr>
          <w:rFonts w:hint="cs"/>
          <w:rtl/>
        </w:rPr>
        <w:t xml:space="preserve">. </w:t>
      </w:r>
      <w:r w:rsidR="009D69A0" w:rsidRPr="009D69A0">
        <w:rPr>
          <w:rFonts w:cs="Traditional Arabic" w:hint="cs"/>
          <w:sz w:val="26"/>
          <w:szCs w:val="26"/>
          <w:rtl/>
          <w:lang w:bidi="ar-SA"/>
        </w:rPr>
        <w:t>«</w:t>
      </w:r>
      <w:r w:rsidR="00F3322E" w:rsidRPr="009D69A0">
        <w:rPr>
          <w:rFonts w:hint="cs"/>
          <w:sz w:val="26"/>
          <w:szCs w:val="26"/>
          <w:rtl/>
          <w:lang w:bidi="ar-SA"/>
        </w:rPr>
        <w:t>و در درون خودتان پس آ</w:t>
      </w:r>
      <w:r w:rsidR="001A3DB5">
        <w:rPr>
          <w:rFonts w:hint="cs"/>
          <w:sz w:val="26"/>
          <w:szCs w:val="26"/>
          <w:rtl/>
          <w:lang w:bidi="ar-SA"/>
        </w:rPr>
        <w:t>ی</w:t>
      </w:r>
      <w:r w:rsidR="00F3322E" w:rsidRPr="009D69A0">
        <w:rPr>
          <w:rFonts w:hint="cs"/>
          <w:sz w:val="26"/>
          <w:szCs w:val="26"/>
          <w:rtl/>
          <w:lang w:bidi="ar-SA"/>
        </w:rPr>
        <w:t>ا نم</w:t>
      </w:r>
      <w:r w:rsidR="001A3DB5">
        <w:rPr>
          <w:rFonts w:hint="cs"/>
          <w:sz w:val="26"/>
          <w:szCs w:val="26"/>
          <w:rtl/>
          <w:lang w:bidi="ar-SA"/>
        </w:rPr>
        <w:t>ی</w:t>
      </w:r>
      <w:r w:rsidR="00F3322E" w:rsidRPr="009D69A0">
        <w:rPr>
          <w:rFonts w:hint="cs"/>
          <w:sz w:val="26"/>
          <w:szCs w:val="26"/>
          <w:rtl/>
          <w:lang w:bidi="ar-SA"/>
        </w:rPr>
        <w:t>‌نگر</w:t>
      </w:r>
      <w:r w:rsidR="001A3DB5">
        <w:rPr>
          <w:rFonts w:hint="cs"/>
          <w:sz w:val="26"/>
          <w:szCs w:val="26"/>
          <w:rtl/>
          <w:lang w:bidi="ar-SA"/>
        </w:rPr>
        <w:t>ی</w:t>
      </w:r>
      <w:r w:rsidR="00F3322E" w:rsidRPr="009D69A0">
        <w:rPr>
          <w:rFonts w:hint="cs"/>
          <w:sz w:val="26"/>
          <w:szCs w:val="26"/>
          <w:rtl/>
          <w:lang w:bidi="ar-SA"/>
        </w:rPr>
        <w:t>د</w:t>
      </w:r>
      <w:r w:rsidR="009D69A0" w:rsidRPr="009D69A0">
        <w:rPr>
          <w:rFonts w:cs="Traditional Arabic" w:hint="cs"/>
          <w:sz w:val="26"/>
          <w:szCs w:val="26"/>
          <w:rtl/>
          <w:lang w:bidi="ar-SA"/>
        </w:rPr>
        <w:t>».</w:t>
      </w:r>
      <w:r w:rsidR="00C8255F" w:rsidRPr="009D69A0">
        <w:rPr>
          <w:rFonts w:hint="cs"/>
          <w:sz w:val="26"/>
          <w:szCs w:val="26"/>
          <w:rtl/>
          <w:lang w:bidi="ar-SA"/>
        </w:rPr>
        <w:t xml:space="preserve"> </w:t>
      </w:r>
      <w:r w:rsidR="009D69A0">
        <w:rPr>
          <w:rFonts w:hint="cs"/>
          <w:rtl/>
          <w:lang w:bidi="ar-SA"/>
        </w:rPr>
        <w:t>همان‌</w:t>
      </w:r>
      <w:r w:rsidR="00C8255F" w:rsidRPr="007B490D">
        <w:rPr>
          <w:rFonts w:hint="cs"/>
          <w:rtl/>
          <w:lang w:bidi="ar-SA"/>
        </w:rPr>
        <w:t>گونه که نوح</w:t>
      </w:r>
      <w:r w:rsidR="009D69A0" w:rsidRPr="009D69A0">
        <w:rPr>
          <w:rFonts w:ascii="B Lotus" w:hAnsi="B Lotus" w:hint="cs"/>
          <w:lang w:bidi="ar-SA"/>
        </w:rPr>
        <w:sym w:font="AGA Arabesque" w:char="F075"/>
      </w:r>
      <w:r w:rsidR="00C8255F" w:rsidRPr="007B490D">
        <w:rPr>
          <w:rFonts w:hint="cs"/>
          <w:rtl/>
          <w:lang w:bidi="ar-SA"/>
        </w:rPr>
        <w:t xml:space="preserve"> به قومش گفت:</w:t>
      </w:r>
      <w:r w:rsidR="009D69A0">
        <w:rPr>
          <w:rFonts w:hint="cs"/>
          <w:rtl/>
          <w:lang w:bidi="ar-SA"/>
        </w:rPr>
        <w:t xml:space="preserve"> </w:t>
      </w:r>
      <w:r w:rsidR="009D69A0">
        <w:rPr>
          <w:rFonts w:cs="Traditional Arabic" w:hint="cs"/>
          <w:rtl/>
          <w:lang w:bidi="ar-SA"/>
        </w:rPr>
        <w:t>﴿</w:t>
      </w:r>
      <w:r w:rsidR="009D69A0" w:rsidRPr="009D69A0">
        <w:rPr>
          <w:rFonts w:ascii="KFGQPC Uthmanic Script HAFS" w:hAnsi="Times New Roman" w:cs="KFGQPC Uthmanic Script HAFS" w:hint="cs"/>
          <w:rtl/>
        </w:rPr>
        <w:t>مَّا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لَكُمۡ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لَا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تَرۡجُونَ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لِلَّهِ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وَقَارٗا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١٣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وَقَدۡ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خَلَقَكُمۡ</w:t>
      </w:r>
      <w:r w:rsidR="009D69A0" w:rsidRPr="009D69A0">
        <w:rPr>
          <w:rFonts w:ascii="KFGQPC Uthmanic Script HAFS" w:hAnsi="Times New Roman" w:cs="KFGQPC Uthmanic Script HAFS"/>
          <w:rtl/>
        </w:rPr>
        <w:t xml:space="preserve"> </w:t>
      </w:r>
      <w:r w:rsidR="009D69A0" w:rsidRPr="009D69A0">
        <w:rPr>
          <w:rFonts w:ascii="KFGQPC Uthmanic Script HAFS" w:hAnsi="Times New Roman" w:cs="KFGQPC Uthmanic Script HAFS" w:hint="cs"/>
          <w:rtl/>
        </w:rPr>
        <w:t>أَطۡوَارًا١٤</w:t>
      </w:r>
      <w:r w:rsidR="009D69A0">
        <w:rPr>
          <w:rFonts w:cs="Traditional Arabic" w:hint="cs"/>
          <w:rtl/>
          <w:lang w:bidi="ar-SA"/>
        </w:rPr>
        <w:t>﴾</w:t>
      </w:r>
      <w:r w:rsidR="009D69A0">
        <w:rPr>
          <w:rFonts w:hint="cs"/>
          <w:sz w:val="26"/>
          <w:szCs w:val="26"/>
          <w:rtl/>
          <w:lang w:bidi="ar-SA"/>
        </w:rPr>
        <w:t xml:space="preserve"> </w:t>
      </w:r>
      <w:r w:rsidR="009D69A0">
        <w:rPr>
          <w:rFonts w:hint="cs"/>
          <w:sz w:val="26"/>
          <w:szCs w:val="26"/>
          <w:rtl/>
        </w:rPr>
        <w:t>[نوح: 13-14]</w:t>
      </w:r>
      <w:r w:rsidR="009D69A0">
        <w:rPr>
          <w:rFonts w:hint="cs"/>
          <w:rtl/>
        </w:rPr>
        <w:t xml:space="preserve">. </w:t>
      </w:r>
      <w:r w:rsidR="009D69A0" w:rsidRPr="009D69A0">
        <w:rPr>
          <w:rFonts w:ascii="Tahoma" w:hAnsi="Tahoma" w:cs="Traditional Arabic" w:hint="cs"/>
          <w:sz w:val="26"/>
          <w:szCs w:val="26"/>
          <w:rtl/>
          <w:lang w:bidi="ar-SA"/>
        </w:rPr>
        <w:t>«</w:t>
      </w:r>
      <w:r w:rsidR="00485752" w:rsidRPr="009D69A0">
        <w:rPr>
          <w:rFonts w:ascii="Tahoma" w:hAnsi="Tahoma"/>
          <w:sz w:val="26"/>
          <w:szCs w:val="26"/>
          <w:rtl/>
          <w:lang w:bidi="ar-SA"/>
        </w:rPr>
        <w:t>شما را چه شده است كه از شكوه خدا ب</w:t>
      </w:r>
      <w:r w:rsidR="001A3DB5">
        <w:rPr>
          <w:rFonts w:ascii="Tahoma" w:hAnsi="Tahoma"/>
          <w:sz w:val="26"/>
          <w:szCs w:val="26"/>
          <w:rtl/>
          <w:lang w:bidi="ar-SA"/>
        </w:rPr>
        <w:t>ی</w:t>
      </w:r>
      <w:r w:rsidR="00485752" w:rsidRPr="009D69A0">
        <w:rPr>
          <w:rFonts w:ascii="Tahoma" w:hAnsi="Tahoma"/>
          <w:sz w:val="26"/>
          <w:szCs w:val="26"/>
          <w:rtl/>
          <w:lang w:bidi="ar-SA"/>
        </w:rPr>
        <w:t>م ندار</w:t>
      </w:r>
      <w:r w:rsidR="001A3DB5">
        <w:rPr>
          <w:rFonts w:ascii="Tahoma" w:hAnsi="Tahoma"/>
          <w:sz w:val="26"/>
          <w:szCs w:val="26"/>
          <w:rtl/>
          <w:lang w:bidi="ar-SA"/>
        </w:rPr>
        <w:t>ی</w:t>
      </w:r>
      <w:r w:rsidR="00485752" w:rsidRPr="009D69A0">
        <w:rPr>
          <w:rFonts w:ascii="Tahoma" w:hAnsi="Tahoma"/>
          <w:sz w:val="26"/>
          <w:szCs w:val="26"/>
          <w:rtl/>
          <w:lang w:bidi="ar-SA"/>
        </w:rPr>
        <w:t>د</w:t>
      </w:r>
      <w:r w:rsidR="00485752" w:rsidRPr="009D69A0">
        <w:rPr>
          <w:rFonts w:ascii="Tahoma" w:hAnsi="Tahoma" w:hint="cs"/>
          <w:sz w:val="26"/>
          <w:szCs w:val="26"/>
          <w:rtl/>
          <w:lang w:bidi="ar-SA"/>
        </w:rPr>
        <w:t>*</w:t>
      </w:r>
      <w:r w:rsidR="009D69A0" w:rsidRPr="009D69A0">
        <w:rPr>
          <w:rFonts w:ascii="Tahoma" w:hAnsi="Tahoma" w:hint="cs"/>
          <w:sz w:val="26"/>
          <w:szCs w:val="26"/>
          <w:rtl/>
          <w:lang w:bidi="ar-SA"/>
        </w:rPr>
        <w:t xml:space="preserve"> </w:t>
      </w:r>
      <w:r w:rsidR="00D83C9C" w:rsidRPr="009D69A0">
        <w:rPr>
          <w:rFonts w:ascii="Tahoma" w:hAnsi="Tahoma"/>
          <w:sz w:val="26"/>
          <w:szCs w:val="26"/>
          <w:rtl/>
          <w:lang w:bidi="ar-SA"/>
        </w:rPr>
        <w:t>و</w:t>
      </w:r>
      <w:r w:rsidR="00D83C9C" w:rsidRPr="009D69A0">
        <w:rPr>
          <w:rFonts w:ascii="Tahoma" w:hAnsi="Tahoma" w:hint="cs"/>
          <w:sz w:val="26"/>
          <w:szCs w:val="26"/>
          <w:rtl/>
          <w:lang w:bidi="ar-SA"/>
        </w:rPr>
        <w:t xml:space="preserve"> </w:t>
      </w:r>
      <w:r w:rsidR="00D83C9C" w:rsidRPr="009D69A0">
        <w:rPr>
          <w:rFonts w:ascii="Tahoma" w:hAnsi="Tahoma"/>
          <w:sz w:val="26"/>
          <w:szCs w:val="26"/>
          <w:rtl/>
          <w:lang w:bidi="ar-SA"/>
        </w:rPr>
        <w:t>حال</w:t>
      </w:r>
      <w:r w:rsidR="00D83C9C" w:rsidRPr="009D69A0">
        <w:rPr>
          <w:rFonts w:ascii="Tahoma" w:hAnsi="Tahoma" w:hint="cs"/>
          <w:sz w:val="26"/>
          <w:szCs w:val="26"/>
          <w:rtl/>
          <w:lang w:bidi="ar-SA"/>
        </w:rPr>
        <w:t xml:space="preserve">‌ </w:t>
      </w:r>
      <w:r w:rsidR="00485752" w:rsidRPr="009D69A0">
        <w:rPr>
          <w:rFonts w:ascii="Tahoma" w:hAnsi="Tahoma"/>
          <w:sz w:val="26"/>
          <w:szCs w:val="26"/>
          <w:rtl/>
          <w:lang w:bidi="ar-SA"/>
        </w:rPr>
        <w:t xml:space="preserve">آنكه شما را مرحله به مرحله </w:t>
      </w:r>
      <w:r w:rsidR="00D83C9C" w:rsidRPr="009D69A0">
        <w:rPr>
          <w:rFonts w:ascii="Tahoma" w:hAnsi="Tahoma" w:hint="cs"/>
          <w:sz w:val="26"/>
          <w:szCs w:val="26"/>
          <w:rtl/>
          <w:lang w:bidi="ar-SA"/>
        </w:rPr>
        <w:t>آفر</w:t>
      </w:r>
      <w:r w:rsidR="001A3DB5">
        <w:rPr>
          <w:rFonts w:ascii="Tahoma" w:hAnsi="Tahoma" w:hint="cs"/>
          <w:sz w:val="26"/>
          <w:szCs w:val="26"/>
          <w:rtl/>
          <w:lang w:bidi="ar-SA"/>
        </w:rPr>
        <w:t>ی</w:t>
      </w:r>
      <w:r w:rsidR="00D83C9C" w:rsidRPr="009D69A0">
        <w:rPr>
          <w:rFonts w:ascii="Tahoma" w:hAnsi="Tahoma" w:hint="cs"/>
          <w:sz w:val="26"/>
          <w:szCs w:val="26"/>
          <w:rtl/>
          <w:lang w:bidi="ar-SA"/>
        </w:rPr>
        <w:t xml:space="preserve">ده </w:t>
      </w:r>
      <w:r w:rsidR="00485752" w:rsidRPr="009D69A0">
        <w:rPr>
          <w:rFonts w:ascii="Tahoma" w:hAnsi="Tahoma"/>
          <w:sz w:val="26"/>
          <w:szCs w:val="26"/>
          <w:rtl/>
          <w:lang w:bidi="ar-SA"/>
        </w:rPr>
        <w:t>است</w:t>
      </w:r>
      <w:r w:rsidR="009D69A0" w:rsidRPr="009D69A0">
        <w:rPr>
          <w:rFonts w:cs="Traditional Arabic" w:hint="cs"/>
          <w:sz w:val="26"/>
          <w:szCs w:val="26"/>
          <w:rtl/>
          <w:lang w:bidi="ar-SA"/>
        </w:rPr>
        <w:t>»</w:t>
      </w:r>
      <w:r w:rsidR="00485752" w:rsidRPr="009D69A0">
        <w:rPr>
          <w:rFonts w:hint="cs"/>
          <w:sz w:val="26"/>
          <w:szCs w:val="26"/>
          <w:rtl/>
          <w:lang w:bidi="ar-SA"/>
        </w:rPr>
        <w:t xml:space="preserve">. </w:t>
      </w:r>
      <w:r w:rsidR="00485752" w:rsidRPr="007B490D">
        <w:rPr>
          <w:rFonts w:hint="cs"/>
          <w:rtl/>
          <w:lang w:bidi="ar-SA"/>
        </w:rPr>
        <w:t xml:space="preserve">ابن عباس و مجاهد در مورد (وقاراً) </w:t>
      </w:r>
      <w:r w:rsidR="006D2857" w:rsidRPr="007B490D">
        <w:rPr>
          <w:rFonts w:hint="cs"/>
          <w:rtl/>
          <w:lang w:bidi="ar-SA"/>
        </w:rPr>
        <w:t>گفته‌اند: عظمت و بزرگ</w:t>
      </w:r>
      <w:r w:rsidR="001A3DB5">
        <w:rPr>
          <w:rFonts w:hint="cs"/>
          <w:rtl/>
          <w:lang w:bidi="ar-SA"/>
        </w:rPr>
        <w:t>ی</w:t>
      </w:r>
      <w:r w:rsidR="001A3DB5" w:rsidRPr="009D69A0">
        <w:rPr>
          <w:rStyle w:val="FootnoteReference"/>
          <w:color w:val="000000"/>
          <w:spacing w:val="-4"/>
          <w:rtl/>
        </w:rPr>
        <w:footnoteReference w:id="1"/>
      </w:r>
      <w:r w:rsidR="001A3DB5" w:rsidRPr="007B490D">
        <w:rPr>
          <w:rFonts w:hint="cs"/>
          <w:rtl/>
          <w:lang w:bidi="ar-SA"/>
        </w:rPr>
        <w:t>. ن</w:t>
      </w:r>
      <w:r w:rsidR="001A3DB5">
        <w:rPr>
          <w:rFonts w:hint="cs"/>
          <w:rtl/>
          <w:lang w:bidi="ar-SA"/>
        </w:rPr>
        <w:t>ی</w:t>
      </w:r>
      <w:r w:rsidR="001A3DB5" w:rsidRPr="007B490D">
        <w:rPr>
          <w:rFonts w:hint="cs"/>
          <w:rtl/>
          <w:lang w:bidi="ar-SA"/>
        </w:rPr>
        <w:t>ز در جا</w:t>
      </w:r>
      <w:r w:rsidR="001A3DB5">
        <w:rPr>
          <w:rFonts w:hint="cs"/>
          <w:rtl/>
          <w:lang w:bidi="ar-SA"/>
        </w:rPr>
        <w:t>ی</w:t>
      </w:r>
      <w:r w:rsidR="001A3DB5" w:rsidRPr="007B490D">
        <w:rPr>
          <w:rFonts w:hint="cs"/>
          <w:rtl/>
          <w:lang w:bidi="ar-SA"/>
        </w:rPr>
        <w:t xml:space="preserve"> د</w:t>
      </w:r>
      <w:r w:rsidR="001A3DB5">
        <w:rPr>
          <w:rFonts w:hint="cs"/>
          <w:rtl/>
          <w:lang w:bidi="ar-SA"/>
        </w:rPr>
        <w:t>ی</w:t>
      </w:r>
      <w:r w:rsidR="001A3DB5" w:rsidRPr="007B490D">
        <w:rPr>
          <w:rFonts w:hint="cs"/>
          <w:rtl/>
          <w:lang w:bidi="ar-SA"/>
        </w:rPr>
        <w:t>گر از قول ابن عباس چن</w:t>
      </w:r>
      <w:r w:rsidR="001A3DB5">
        <w:rPr>
          <w:rFonts w:hint="cs"/>
          <w:rtl/>
          <w:lang w:bidi="ar-SA"/>
        </w:rPr>
        <w:t>ی</w:t>
      </w:r>
      <w:r w:rsidR="001A3DB5" w:rsidRPr="007B490D">
        <w:rPr>
          <w:rFonts w:hint="cs"/>
          <w:rtl/>
          <w:lang w:bidi="ar-SA"/>
        </w:rPr>
        <w:t>ن گزارش شده:</w:t>
      </w:r>
      <w:r w:rsidR="001A3DB5">
        <w:rPr>
          <w:rFonts w:hint="cs"/>
          <w:rtl/>
          <w:lang w:bidi="ar-SA"/>
        </w:rPr>
        <w:t xml:space="preserve"> </w:t>
      </w:r>
      <w:r w:rsidR="001A3DB5">
        <w:rPr>
          <w:rFonts w:cs="Traditional Arabic" w:hint="cs"/>
          <w:rtl/>
          <w:lang w:bidi="ar-SA"/>
        </w:rPr>
        <w:t>«</w:t>
      </w:r>
      <w:r w:rsidR="001A3DB5" w:rsidRPr="009D69A0">
        <w:rPr>
          <w:rStyle w:val="Char1"/>
          <w:rFonts w:hint="cs"/>
          <w:rtl/>
        </w:rPr>
        <w:t>ما لکُم لا تُعظّمونَ اللهَ حقَّ تعظيمهِ</w:t>
      </w:r>
      <w:r w:rsidR="001A3DB5">
        <w:rPr>
          <w:rFonts w:cs="Traditional Arabic" w:hint="cs"/>
          <w:rtl/>
          <w:lang w:bidi="ar-SA"/>
        </w:rPr>
        <w:t>»</w:t>
      </w:r>
      <w:r w:rsidR="001A3DB5">
        <w:rPr>
          <w:rFonts w:hint="cs"/>
          <w:rtl/>
          <w:lang w:bidi="ar-SA"/>
        </w:rPr>
        <w:t>.</w:t>
      </w:r>
      <w:r w:rsidR="001A3DB5" w:rsidRPr="007B490D">
        <w:rPr>
          <w:rFonts w:hint="cs"/>
          <w:rtl/>
          <w:lang w:bidi="ar-SA"/>
        </w:rPr>
        <w:t xml:space="preserve"> </w:t>
      </w:r>
      <w:r w:rsidR="001A3DB5" w:rsidRPr="009D69A0">
        <w:rPr>
          <w:rFonts w:cs="Traditional Arabic" w:hint="cs"/>
          <w:sz w:val="26"/>
          <w:szCs w:val="26"/>
          <w:rtl/>
          <w:lang w:bidi="ar-SA"/>
        </w:rPr>
        <w:t>«</w:t>
      </w:r>
      <w:r w:rsidR="001A3DB5" w:rsidRPr="009D69A0">
        <w:rPr>
          <w:rFonts w:hint="cs"/>
          <w:sz w:val="26"/>
          <w:szCs w:val="26"/>
          <w:rtl/>
          <w:lang w:bidi="ar-SA"/>
        </w:rPr>
        <w:t>شما را چه م</w:t>
      </w:r>
      <w:r w:rsidR="001A3DB5">
        <w:rPr>
          <w:rFonts w:hint="cs"/>
          <w:sz w:val="26"/>
          <w:szCs w:val="26"/>
          <w:rtl/>
          <w:lang w:bidi="ar-SA"/>
        </w:rPr>
        <w:t>ی</w:t>
      </w:r>
      <w:r w:rsidR="001A3DB5" w:rsidRPr="009D69A0">
        <w:rPr>
          <w:rFonts w:hint="eastAsia"/>
          <w:sz w:val="26"/>
          <w:szCs w:val="26"/>
          <w:rtl/>
          <w:lang w:bidi="ar-SA"/>
        </w:rPr>
        <w:t xml:space="preserve">‌شود که </w:t>
      </w:r>
      <w:r w:rsidR="001A3DB5" w:rsidRPr="009D69A0">
        <w:rPr>
          <w:rFonts w:hint="cs"/>
          <w:sz w:val="26"/>
          <w:szCs w:val="26"/>
          <w:rtl/>
          <w:lang w:bidi="ar-SA"/>
        </w:rPr>
        <w:t>حق بزرگداشت خدا را به جا نم</w:t>
      </w:r>
      <w:r w:rsidR="001A3DB5">
        <w:rPr>
          <w:rFonts w:hint="cs"/>
          <w:sz w:val="26"/>
          <w:szCs w:val="26"/>
          <w:rtl/>
          <w:lang w:bidi="ar-SA"/>
        </w:rPr>
        <w:t>ی</w:t>
      </w:r>
      <w:r w:rsidR="001A3DB5" w:rsidRPr="009D69A0">
        <w:rPr>
          <w:rFonts w:hint="cs"/>
          <w:sz w:val="26"/>
          <w:szCs w:val="26"/>
          <w:rtl/>
          <w:lang w:bidi="ar-SA"/>
        </w:rPr>
        <w:t>‌آور</w:t>
      </w:r>
      <w:r w:rsidR="001A3DB5">
        <w:rPr>
          <w:rFonts w:hint="cs"/>
          <w:sz w:val="26"/>
          <w:szCs w:val="26"/>
          <w:rtl/>
          <w:lang w:bidi="ar-SA"/>
        </w:rPr>
        <w:t>ی</w:t>
      </w:r>
      <w:r w:rsidR="001A3DB5" w:rsidRPr="009D69A0">
        <w:rPr>
          <w:rFonts w:hint="cs"/>
          <w:sz w:val="26"/>
          <w:szCs w:val="26"/>
          <w:rtl/>
          <w:lang w:bidi="ar-SA"/>
        </w:rPr>
        <w:t>د؟</w:t>
      </w:r>
      <w:r w:rsidR="001A3DB5" w:rsidRPr="009D69A0">
        <w:rPr>
          <w:rFonts w:cs="Traditional Arabic" w:hint="cs"/>
          <w:sz w:val="26"/>
          <w:szCs w:val="26"/>
          <w:rtl/>
          <w:lang w:bidi="ar-SA"/>
        </w:rPr>
        <w:t>»</w:t>
      </w:r>
      <w:r w:rsidR="001A3DB5" w:rsidRPr="009D69A0">
        <w:rPr>
          <w:rStyle w:val="FootnoteReference"/>
          <w:color w:val="000000"/>
          <w:spacing w:val="-4"/>
          <w:rtl/>
        </w:rPr>
        <w:footnoteReference w:id="2"/>
      </w:r>
      <w:r w:rsidR="001A3DB5" w:rsidRPr="007B490D">
        <w:rPr>
          <w:rFonts w:hint="cs"/>
          <w:rtl/>
          <w:lang w:bidi="ar-SA"/>
        </w:rPr>
        <w:t>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نوح با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سخن،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 را به اند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دن در جان‌ها و گوناگون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آفر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نش‌شان ارجاع داد تا حق خداوند را بر خو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شتن بشناسند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نگر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ستن و اند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دن در نفس و گوناگون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آفر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نش آن،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بزرگداشت خداوند و شناختن حقّ او کاف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است، تا چه رسد به نگر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ستن در سا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 آفر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دگان او که در جر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ان تشک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 آسمان و زم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آفر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ده شده‌اند!</w:t>
      </w:r>
      <w:r>
        <w:rPr>
          <w:rFonts w:hint="cs"/>
          <w:rtl/>
        </w:rPr>
        <w:t>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مردم، تنها به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علت از بزرگ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خداوند، غافل و ب</w:t>
      </w:r>
      <w:r>
        <w:rPr>
          <w:rFonts w:hint="cs"/>
          <w:rtl/>
        </w:rPr>
        <w:t>ی‌</w:t>
      </w:r>
      <w:r w:rsidRPr="007B490D">
        <w:rPr>
          <w:rFonts w:hint="cs"/>
          <w:rtl/>
        </w:rPr>
        <w:t>خبرند که به آ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ات و نشانه‌ها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 بدون بص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رت نگاه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‌کنند و از کنار آنها با شتاب و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کسب لذت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‌گذرند، نه از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عبرت و کسب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نش و تفکر و اند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شه: </w:t>
      </w:r>
      <w:r>
        <w:rPr>
          <w:rFonts w:cs="Traditional Arabic" w:hint="cs"/>
          <w:rtl/>
        </w:rPr>
        <w:t>﴿</w:t>
      </w:r>
      <w:r>
        <w:rPr>
          <w:rFonts w:ascii="KFGQPC Uthmanic Script HAFS" w:cs="KFGQPC Uthmanic Script HAFS" w:hint="cs"/>
          <w:rtl/>
          <w:lang w:bidi="ar-SA"/>
        </w:rPr>
        <w:t>وَكَأَيِّن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مِّنۡ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ءَايَةٖ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فِي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ٱلسَّمَٰوَٰتِ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وَٱلۡأَرۡضِ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يَمُرُّونَ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عَلَيۡهَا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وَهُمۡ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عَنۡهَا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مُعۡرِضُونَ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١٠٥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[یوسف: 105]</w:t>
      </w:r>
      <w:r>
        <w:rPr>
          <w:rFonts w:hint="cs"/>
          <w:rtl/>
        </w:rPr>
        <w:t>.</w:t>
      </w:r>
      <w:r w:rsidRPr="007B490D">
        <w:rPr>
          <w:rFonts w:hint="cs"/>
          <w:rtl/>
        </w:rPr>
        <w:t xml:space="preserve"> </w:t>
      </w:r>
      <w:r w:rsidRPr="009D69A0">
        <w:rPr>
          <w:rFonts w:cs="Traditional Arabic" w:hint="cs"/>
          <w:sz w:val="26"/>
          <w:szCs w:val="26"/>
          <w:rtl/>
        </w:rPr>
        <w:t>«</w:t>
      </w:r>
      <w:r w:rsidRPr="009D69A0">
        <w:rPr>
          <w:rFonts w:ascii="Tahoma" w:hAnsi="Tahoma"/>
          <w:sz w:val="26"/>
          <w:szCs w:val="26"/>
          <w:rtl/>
        </w:rPr>
        <w:t>و چه بس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ار نشانه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ها در آسمان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ها و زم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 است كه بر آنها مى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گذرند در حالى كه از آنها روى برمى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گردانند</w:t>
      </w:r>
      <w:r w:rsidRPr="009D69A0">
        <w:rPr>
          <w:rFonts w:cs="Traditional Arabic" w:hint="cs"/>
          <w:sz w:val="26"/>
          <w:szCs w:val="26"/>
          <w:rtl/>
        </w:rPr>
        <w:t>»</w:t>
      </w:r>
      <w:r w:rsidRPr="009D69A0">
        <w:rPr>
          <w:rFonts w:hint="cs"/>
          <w:sz w:val="26"/>
          <w:szCs w:val="26"/>
          <w:rtl/>
        </w:rPr>
        <w:t xml:space="preserve">. </w:t>
      </w:r>
      <w:r w:rsidRPr="007B490D">
        <w:rPr>
          <w:rFonts w:hint="cs"/>
          <w:rtl/>
        </w:rPr>
        <w:t>بنابرا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ن، آ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ات و معجزات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عقل‌ها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 xml:space="preserve"> که از فهم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دن رو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گردانند و قلب‌ها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 xml:space="preserve"> که غافلند، سود و بهره‌ا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ندارد. و خدا را بزرگ نم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‌شمارد مگر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او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آ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اتش را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 و صفاتش را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‌شناسد، و لذا ارزش و مقام خداوند در دل‌ها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غافلِ رو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گرداننده از حق، پا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‌آ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و در نت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جه مورد نافرمان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کفر/ ناسپاس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واقع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‌گردد، و چه بسا به حضرتش ناسزا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ند و او  </w:t>
      </w:r>
      <w:r>
        <w:rPr>
          <w:rFonts w:hint="cs"/>
          <w:rtl/>
        </w:rPr>
        <w:t>-</w:t>
      </w:r>
      <w:r w:rsidRPr="007B490D">
        <w:rPr>
          <w:rFonts w:hint="cs"/>
          <w:rtl/>
        </w:rPr>
        <w:t>سبحانه وتعال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- را مسخره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‌کنند!! و روشن است که[خدا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] بزرگ به انداز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جهل مردم نسبت به بزرگ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اش، مورد نافرمان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کفر و ناسپاس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قرار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 و حقّ او به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زان آنچـه از ارزش و مقـام او در دل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کاستـه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‌شود، انکار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‌گردد. از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رو، معبود ضع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ف، به انداز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جهل مردم نسبت به ناتوان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‌اش، مورد اطاعت واقع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‌شود، و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به اندازه‌ا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قدر و منزلتش در دل‌ها فزون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ابد، مورد عبادت و بزرگداشت قرار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رد.</w:t>
      </w:r>
    </w:p>
    <w:p w:rsidR="001A3DB5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بد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خاطر، مشرکان بت‌ها را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پرست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دند و به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استخوان‌ها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 را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زنده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‌سازد، کفر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‌ورز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دند. خداوند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کاست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وخلل را ا</w:t>
      </w:r>
      <w:r>
        <w:rPr>
          <w:rFonts w:hint="cs"/>
          <w:rtl/>
        </w:rPr>
        <w:t>ین‌</w:t>
      </w:r>
      <w:r w:rsidRPr="007B490D">
        <w:rPr>
          <w:rFonts w:hint="cs"/>
          <w:rtl/>
        </w:rPr>
        <w:t>گونه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ان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‌دارد:</w:t>
      </w:r>
    </w:p>
    <w:p w:rsidR="001A3DB5" w:rsidRPr="007B490D" w:rsidRDefault="001A3DB5" w:rsidP="009D69A0">
      <w:pPr>
        <w:pStyle w:val="a0"/>
        <w:rPr>
          <w:rtl/>
        </w:rPr>
      </w:pPr>
      <w:r w:rsidRPr="00404CB9">
        <w:rPr>
          <w:rFonts w:cs="Traditional Arabic" w:hint="cs"/>
          <w:rtl/>
        </w:rPr>
        <w:t>﴿</w:t>
      </w:r>
      <w:r w:rsidRPr="00404CB9">
        <w:rPr>
          <w:rFonts w:ascii="KFGQPC Uthmanic Script HAFS" w:cs="KFGQPC Uthmanic Script HAFS" w:hint="cs"/>
          <w:rtl/>
          <w:lang w:bidi="ar-SA"/>
        </w:rPr>
        <w:t>يَٰٓأَيُّهَا</w:t>
      </w:r>
      <w:r w:rsidRPr="00404CB9">
        <w:rPr>
          <w:rFonts w:ascii="KFGQPC Uthmanic Script HAFS" w:cs="KFGQPC Uthmanic Script HAFS"/>
          <w:rtl/>
          <w:lang w:bidi="ar-SA"/>
        </w:rPr>
        <w:t xml:space="preserve"> </w:t>
      </w:r>
      <w:r w:rsidRPr="00404CB9">
        <w:rPr>
          <w:rFonts w:ascii="KFGQPC Uthmanic Script HAFS" w:cs="KFGQPC Uthmanic Script HAFS" w:hint="cs"/>
          <w:rtl/>
          <w:lang w:bidi="ar-SA"/>
        </w:rPr>
        <w:t>ٱلنَّاسُ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ضُرِبَ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مَثَلٞ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فَٱسۡتَمِعُواْ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لَهُۥٓۚ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إِنَّ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ٱلَّذِينَ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تَدۡعُونَ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مِن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دُونِ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ٱللَّهِ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لَن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يَخۡلُقُواْ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ذُبَابٗا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وَلَوِ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ٱجۡتَمَعُواْ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لَهُۥۖ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وَإِن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يَسۡلُبۡهُمُ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ٱلذُّبَابُ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شَيۡ‍ٔٗا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لَّا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يَسۡتَنقِذُوهُ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مِنۡهُۚ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ضَعُفَ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ٱلطَّالِبُ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وَٱلۡمَطۡلُوبُ</w:t>
      </w:r>
      <w:r w:rsidRPr="009D69A0">
        <w:rPr>
          <w:rFonts w:ascii="KFGQPC Uthmanic Script HAFS" w:cs="KFGQPC Uthmanic Script HAFS"/>
          <w:sz w:val="27"/>
          <w:szCs w:val="27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sz w:val="27"/>
          <w:szCs w:val="27"/>
          <w:rtl/>
          <w:lang w:bidi="ar-SA"/>
        </w:rPr>
        <w:t>٧٣</w:t>
      </w:r>
      <w:r w:rsidRPr="009D69A0">
        <w:rPr>
          <w:rFonts w:cs="Traditional Arabic" w:hint="c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مَا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قَدَرُواْ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ٱللَّهَ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حَقَّ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قَدۡرِهِۦٓۚ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إِنَّ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ٱللَّهَ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لَقَوِيٌّ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عَزِيزٌ</w:t>
      </w:r>
      <w:r w:rsidRPr="009D69A0">
        <w:rPr>
          <w:rFonts w:ascii="KFGQPC Uthmanic Script HAFS" w:hAnsi="Times New Roman" w:cs="KFGQPC Uthmanic Script HAFS"/>
          <w:sz w:val="27"/>
          <w:szCs w:val="27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sz w:val="27"/>
          <w:szCs w:val="27"/>
          <w:rtl/>
        </w:rPr>
        <w:t>٧٤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Pr="009D69A0">
        <w:rPr>
          <w:rFonts w:hint="cs"/>
          <w:sz w:val="26"/>
          <w:szCs w:val="26"/>
          <w:rtl/>
        </w:rPr>
        <w:t>[الحج: 73-74]</w:t>
      </w:r>
      <w:r>
        <w:rPr>
          <w:rFonts w:hint="cs"/>
          <w:rtl/>
        </w:rPr>
        <w:t>.</w:t>
      </w:r>
      <w:r w:rsidRPr="009D69A0">
        <w:rPr>
          <w:rFonts w:hint="cs"/>
          <w:sz w:val="26"/>
          <w:szCs w:val="26"/>
          <w:rtl/>
        </w:rPr>
        <w:t xml:space="preserve"> </w:t>
      </w:r>
      <w:r w:rsidRPr="009D69A0">
        <w:rPr>
          <w:rFonts w:ascii="Tahoma" w:hAnsi="Tahoma" w:cs="Traditional Arabic" w:hint="cs"/>
          <w:sz w:val="26"/>
          <w:szCs w:val="26"/>
          <w:rtl/>
        </w:rPr>
        <w:t>«</w:t>
      </w:r>
      <w:r w:rsidRPr="009D69A0">
        <w:rPr>
          <w:rFonts w:ascii="Tahoma" w:hAnsi="Tahoma"/>
          <w:sz w:val="26"/>
          <w:szCs w:val="26"/>
          <w:rtl/>
        </w:rPr>
        <w:t>اى مردم مثلى زده شد پس بدان گوش فرا</w:t>
      </w:r>
      <w:r w:rsidRPr="009D69A0">
        <w:rPr>
          <w:rFonts w:ascii="Tahoma" w:hAnsi="Tahoma" w:hint="cs"/>
          <w:sz w:val="26"/>
          <w:szCs w:val="26"/>
          <w:rtl/>
        </w:rPr>
        <w:t xml:space="preserve"> </w:t>
      </w:r>
      <w:r w:rsidRPr="009D69A0">
        <w:rPr>
          <w:rFonts w:ascii="Tahoma" w:hAnsi="Tahoma"/>
          <w:sz w:val="26"/>
          <w:szCs w:val="26"/>
          <w:rtl/>
        </w:rPr>
        <w:t>ده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</w:t>
      </w:r>
      <w:r w:rsidRPr="009D69A0">
        <w:rPr>
          <w:rFonts w:ascii="Tahoma" w:hAnsi="Tahoma" w:hint="cs"/>
          <w:sz w:val="26"/>
          <w:szCs w:val="26"/>
          <w:rtl/>
        </w:rPr>
        <w:t xml:space="preserve">، </w:t>
      </w:r>
      <w:r w:rsidRPr="009D69A0">
        <w:rPr>
          <w:rFonts w:ascii="Tahoma" w:hAnsi="Tahoma"/>
          <w:sz w:val="26"/>
          <w:szCs w:val="26"/>
          <w:rtl/>
        </w:rPr>
        <w:t>كسانى را كه جز خدا مى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خوان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 هرگز[حتى] مگسى نمى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آفر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نند هرچند براى [آفر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دن</w:t>
      </w:r>
      <w:r w:rsidRPr="009D69A0">
        <w:rPr>
          <w:rFonts w:ascii="Tahoma" w:hAnsi="Tahoma" w:hint="cs"/>
          <w:sz w:val="26"/>
          <w:szCs w:val="26"/>
          <w:rtl/>
        </w:rPr>
        <w:t>ِ</w:t>
      </w:r>
      <w:r w:rsidRPr="009D69A0">
        <w:rPr>
          <w:rFonts w:ascii="Tahoma" w:hAnsi="Tahoma"/>
          <w:sz w:val="26"/>
          <w:szCs w:val="26"/>
          <w:rtl/>
        </w:rPr>
        <w:t xml:space="preserve">] آن </w:t>
      </w:r>
      <w:r w:rsidRPr="009D69A0">
        <w:rPr>
          <w:rFonts w:ascii="Tahoma" w:hAnsi="Tahoma" w:hint="cs"/>
          <w:sz w:val="26"/>
          <w:szCs w:val="26"/>
          <w:rtl/>
        </w:rPr>
        <w:t>گِردِ هم آ</w:t>
      </w:r>
      <w:r>
        <w:rPr>
          <w:rFonts w:ascii="Tahoma" w:hAnsi="Tahoma" w:hint="cs"/>
          <w:sz w:val="26"/>
          <w:szCs w:val="26"/>
          <w:rtl/>
        </w:rPr>
        <w:t>ی</w:t>
      </w:r>
      <w:r w:rsidRPr="009D69A0">
        <w:rPr>
          <w:rFonts w:ascii="Tahoma" w:hAnsi="Tahoma" w:hint="cs"/>
          <w:sz w:val="26"/>
          <w:szCs w:val="26"/>
          <w:rtl/>
        </w:rPr>
        <w:t>ند،</w:t>
      </w:r>
      <w:r w:rsidRPr="009D69A0">
        <w:rPr>
          <w:rFonts w:ascii="Tahoma" w:hAnsi="Tahoma"/>
          <w:sz w:val="26"/>
          <w:szCs w:val="26"/>
          <w:rtl/>
        </w:rPr>
        <w:t xml:space="preserve"> و اگر آن مگس 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زى از آنان بربا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 نم</w:t>
      </w:r>
      <w:r>
        <w:rPr>
          <w:rFonts w:ascii="Tahoma" w:hAnsi="Tahoma" w:hint="cs"/>
          <w:sz w:val="26"/>
          <w:szCs w:val="26"/>
          <w:rtl/>
        </w:rPr>
        <w:t>ی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توانند آن را بازپس گ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رند طالب و مطلوب هر دو ناتوانند</w:t>
      </w:r>
      <w:r w:rsidRPr="009D69A0">
        <w:rPr>
          <w:rFonts w:ascii="Tahoma" w:hAnsi="Tahoma" w:hint="cs"/>
          <w:sz w:val="26"/>
          <w:szCs w:val="26"/>
          <w:rtl/>
        </w:rPr>
        <w:t xml:space="preserve">* </w:t>
      </w:r>
      <w:r w:rsidRPr="009D69A0">
        <w:rPr>
          <w:rFonts w:ascii="Tahoma" w:hAnsi="Tahoma"/>
          <w:sz w:val="26"/>
          <w:szCs w:val="26"/>
          <w:rtl/>
        </w:rPr>
        <w:t>قدر خدا را چنان</w:t>
      </w:r>
      <w:r w:rsidRPr="009D69A0">
        <w:rPr>
          <w:rFonts w:ascii="Tahoma" w:hAnsi="Tahoma" w:hint="eastAsia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كه در خور</w:t>
      </w:r>
      <w:r w:rsidRPr="009D69A0">
        <w:rPr>
          <w:rFonts w:ascii="Tahoma" w:hAnsi="Tahoma" w:hint="cs"/>
          <w:sz w:val="26"/>
          <w:szCs w:val="26"/>
          <w:rtl/>
        </w:rPr>
        <w:t>ِ</w:t>
      </w:r>
      <w:r w:rsidRPr="009D69A0">
        <w:rPr>
          <w:rFonts w:ascii="Tahoma" w:hAnsi="Tahoma"/>
          <w:sz w:val="26"/>
          <w:szCs w:val="26"/>
          <w:rtl/>
        </w:rPr>
        <w:t xml:space="preserve"> اوست نشناختند</w:t>
      </w:r>
      <w:r w:rsidRPr="009D69A0">
        <w:rPr>
          <w:rFonts w:ascii="Tahoma" w:hAnsi="Tahoma" w:hint="cs"/>
          <w:sz w:val="26"/>
          <w:szCs w:val="26"/>
          <w:rtl/>
        </w:rPr>
        <w:t>، به‌راست</w:t>
      </w:r>
      <w:r>
        <w:rPr>
          <w:rFonts w:ascii="Tahoma" w:hAnsi="Tahoma" w:hint="cs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 xml:space="preserve"> </w:t>
      </w:r>
      <w:r w:rsidRPr="009D69A0">
        <w:rPr>
          <w:rFonts w:ascii="Tahoma" w:hAnsi="Tahoma" w:hint="cs"/>
          <w:sz w:val="26"/>
          <w:szCs w:val="26"/>
          <w:rtl/>
        </w:rPr>
        <w:t xml:space="preserve">که </w:t>
      </w:r>
      <w:r w:rsidRPr="009D69A0">
        <w:rPr>
          <w:rFonts w:ascii="Tahoma" w:hAnsi="Tahoma"/>
          <w:sz w:val="26"/>
          <w:szCs w:val="26"/>
          <w:rtl/>
        </w:rPr>
        <w:t>خدا 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رومند شكست</w:t>
      </w:r>
      <w:r w:rsidRPr="009D69A0">
        <w:rPr>
          <w:rFonts w:ascii="Tahoma" w:hAnsi="Tahoma" w:hint="cs"/>
          <w:sz w:val="26"/>
          <w:szCs w:val="26"/>
          <w:rtl/>
        </w:rPr>
        <w:t xml:space="preserve"> </w:t>
      </w:r>
      <w:r w:rsidRPr="009D69A0">
        <w:rPr>
          <w:rFonts w:ascii="Tahoma" w:hAnsi="Tahoma"/>
          <w:sz w:val="26"/>
          <w:szCs w:val="26"/>
          <w:rtl/>
        </w:rPr>
        <w:t>ناپذ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ر است</w:t>
      </w:r>
      <w:r w:rsidRPr="009D69A0">
        <w:rPr>
          <w:rFonts w:cs="Traditional Arabic" w:hint="cs"/>
          <w:sz w:val="26"/>
          <w:szCs w:val="26"/>
          <w:rtl/>
        </w:rPr>
        <w:t>»</w:t>
      </w:r>
      <w:r w:rsidRPr="009D69A0">
        <w:rPr>
          <w:rFonts w:hint="cs"/>
          <w:sz w:val="26"/>
          <w:szCs w:val="26"/>
          <w:rtl/>
        </w:rPr>
        <w:t>.</w:t>
      </w:r>
    </w:p>
    <w:p w:rsidR="001A3DB5" w:rsidRPr="009D69A0" w:rsidRDefault="001A3DB5" w:rsidP="007B490D">
      <w:pPr>
        <w:pStyle w:val="a0"/>
        <w:rPr>
          <w:b/>
          <w:bCs/>
          <w:rtl/>
        </w:rPr>
      </w:pPr>
      <w:r w:rsidRPr="009D69A0">
        <w:rPr>
          <w:rFonts w:hint="cs"/>
          <w:b/>
          <w:bCs/>
          <w:rtl/>
          <w:lang w:bidi="ar-SA"/>
        </w:rPr>
        <w:t>* از جمله بزرگداشت خدا</w:t>
      </w:r>
      <w:r>
        <w:rPr>
          <w:rFonts w:hint="cs"/>
          <w:b/>
          <w:bCs/>
          <w:rtl/>
          <w:lang w:bidi="ar-SA"/>
        </w:rPr>
        <w:t>ی</w:t>
      </w:r>
      <w:r w:rsidRPr="009D69A0">
        <w:rPr>
          <w:rFonts w:hint="cs"/>
          <w:b/>
          <w:bCs/>
          <w:rtl/>
          <w:lang w:bidi="ar-SA"/>
        </w:rPr>
        <w:t xml:space="preserve"> تعال</w:t>
      </w:r>
      <w:r>
        <w:rPr>
          <w:rFonts w:hint="cs"/>
          <w:b/>
          <w:bCs/>
          <w:rtl/>
          <w:lang w:bidi="ar-SA"/>
        </w:rPr>
        <w:t>ی</w:t>
      </w:r>
      <w:r w:rsidRPr="009D69A0">
        <w:rPr>
          <w:rFonts w:hint="cs"/>
          <w:b/>
          <w:bCs/>
          <w:rtl/>
          <w:lang w:bidi="ar-SA"/>
        </w:rPr>
        <w:t xml:space="preserve"> ا</w:t>
      </w:r>
      <w:r>
        <w:rPr>
          <w:rFonts w:hint="cs"/>
          <w:b/>
          <w:bCs/>
          <w:rtl/>
          <w:lang w:bidi="ar-SA"/>
        </w:rPr>
        <w:t>ی</w:t>
      </w:r>
      <w:r w:rsidRPr="009D69A0">
        <w:rPr>
          <w:rFonts w:hint="cs"/>
          <w:b/>
          <w:bCs/>
          <w:rtl/>
          <w:lang w:bidi="ar-SA"/>
        </w:rPr>
        <w:t>ن موارد است: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1) شناخت صفات و اسماء او</w:t>
      </w:r>
      <w:r>
        <w:rPr>
          <w:rFonts w:hint="cs"/>
          <w:rtl/>
          <w:lang w:bidi="ar-SA"/>
        </w:rPr>
        <w:t>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2) اند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دن در آ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ات و تدبّر در نعمت‌ها و بخشندگ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او</w:t>
      </w:r>
      <w:r>
        <w:rPr>
          <w:rFonts w:hint="cs"/>
          <w:rtl/>
          <w:lang w:bidi="ar-SA"/>
        </w:rPr>
        <w:t>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3) تحول نگرش و ب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نش در احوال امت‌ها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پ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ن، و سرانجام تکذ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ب کنندگان، تصد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ق کنندگان، مؤمنان و کافران از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شان</w:t>
      </w:r>
      <w:r>
        <w:rPr>
          <w:rFonts w:hint="cs"/>
          <w:rtl/>
          <w:lang w:bidi="ar-SA"/>
        </w:rPr>
        <w:t>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4) شناخت قوان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و امر و نه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‌ها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خداوند و ارجمند شمردن آنها از راه فرمان بردن و عمل کردن بدانها.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موارد،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مان را در قلب زنده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‌کند، و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‌دان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م که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مان گرم</w:t>
      </w:r>
      <w:r>
        <w:rPr>
          <w:rFonts w:hint="cs"/>
          <w:rtl/>
          <w:lang w:bidi="ar-SA"/>
        </w:rPr>
        <w:t>ی و شعله‌</w:t>
      </w:r>
      <w:r w:rsidRPr="007B490D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دارد که اگر کس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بدو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مان آورده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‌شود فرمان دهد اما فرمانش اطاعت نشود و نه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کند اما به نه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او گردن ننهند، گرم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مان به سرد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گرا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 و شعله‌اش خاموش م</w:t>
      </w:r>
      <w:r>
        <w:rPr>
          <w:rFonts w:hint="cs"/>
          <w:rtl/>
          <w:lang w:bidi="ar-SA"/>
        </w:rPr>
        <w:t>ی</w:t>
      </w:r>
      <w:r w:rsidRPr="007B490D">
        <w:rPr>
          <w:rFonts w:hint="eastAsia"/>
          <w:rtl/>
          <w:lang w:bidi="ar-SA"/>
        </w:rPr>
        <w:t>‌گردد</w:t>
      </w:r>
      <w:r w:rsidRPr="007B490D">
        <w:rPr>
          <w:rFonts w:hint="cs"/>
          <w:rtl/>
          <w:lang w:bidi="ar-SA"/>
        </w:rPr>
        <w:t>.</w:t>
      </w:r>
    </w:p>
    <w:p w:rsidR="001A3DB5" w:rsidRPr="007B490D" w:rsidRDefault="001A3DB5" w:rsidP="009D69A0">
      <w:pPr>
        <w:pStyle w:val="a0"/>
        <w:widowControl w:val="0"/>
        <w:rPr>
          <w:rtl/>
        </w:rPr>
      </w:pPr>
      <w:r w:rsidRPr="007B490D">
        <w:rPr>
          <w:rFonts w:hint="cs"/>
          <w:rtl/>
          <w:lang w:bidi="ar-SA"/>
        </w:rPr>
        <w:t>بد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لحاظ، خداوند دربار</w:t>
      </w:r>
      <w:r>
        <w:rPr>
          <w:rFonts w:hint="cs"/>
          <w:rtl/>
          <w:lang w:bidi="ar-SA"/>
        </w:rPr>
        <w:t>ه</w:t>
      </w:r>
      <w:r w:rsidRPr="007B490D">
        <w:rPr>
          <w:rFonts w:hint="cs"/>
          <w:rtl/>
          <w:lang w:bidi="ar-SA"/>
        </w:rPr>
        <w:t xml:space="preserve"> بزرگداشت شعار قربان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و مناسک حج فرموده است:</w:t>
      </w:r>
      <w:r>
        <w:rPr>
          <w:rFonts w:hint="cs"/>
          <w:rtl/>
          <w:lang w:bidi="ar-SA"/>
        </w:rPr>
        <w:t xml:space="preserve"> </w:t>
      </w:r>
      <w:r>
        <w:rPr>
          <w:rFonts w:cs="Traditional Arabic" w:hint="cs"/>
          <w:rtl/>
          <w:lang w:bidi="ar-SA"/>
        </w:rPr>
        <w:t>﴿</w:t>
      </w:r>
      <w:r w:rsidRPr="009D69A0">
        <w:rPr>
          <w:rFonts w:ascii="KFGQPC Uthmanic Script HAFS" w:cs="KFGQPC Uthmanic Script HAFS" w:hint="cs"/>
          <w:rtl/>
          <w:lang w:bidi="ar-SA"/>
        </w:rPr>
        <w:t>ذَٰلِكَۖ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وَمَن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يُعَظِّمۡ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شَعَٰٓئِرَ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ٱللَّهِ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فَإِنَّهَا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مِن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تَقۡوَى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ٱلۡقُلُوبِ</w:t>
      </w:r>
      <w:r w:rsidRPr="009D69A0">
        <w:rPr>
          <w:rFonts w:ascii="KFGQPC Uthmanic Script HAFS" w:cs="KFGQPC Uthmanic Script HAFS"/>
          <w:rtl/>
          <w:lang w:bidi="ar-SA"/>
        </w:rPr>
        <w:t xml:space="preserve"> </w:t>
      </w:r>
      <w:r w:rsidRPr="009D69A0">
        <w:rPr>
          <w:rFonts w:ascii="KFGQPC Uthmanic Script HAFS" w:cs="KFGQPC Uthmanic Script HAFS" w:hint="cs"/>
          <w:rtl/>
          <w:lang w:bidi="ar-SA"/>
        </w:rPr>
        <w:t>٣٢</w:t>
      </w:r>
      <w:r>
        <w:rPr>
          <w:rFonts w:cs="Traditional Arabic" w:hint="cs"/>
          <w:rtl/>
          <w:lang w:bidi="ar-SA"/>
        </w:rPr>
        <w:t>﴾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sz w:val="26"/>
          <w:szCs w:val="26"/>
          <w:rtl/>
        </w:rPr>
        <w:t>[الحج: 32]</w:t>
      </w:r>
      <w:r>
        <w:rPr>
          <w:rFonts w:hint="cs"/>
          <w:rtl/>
        </w:rPr>
        <w:t xml:space="preserve">. </w:t>
      </w:r>
      <w:r w:rsidRPr="009D69A0">
        <w:rPr>
          <w:rFonts w:ascii="Tahoma" w:hAnsi="Tahoma" w:cs="Traditional Arabic" w:hint="cs"/>
          <w:sz w:val="26"/>
          <w:szCs w:val="26"/>
          <w:rtl/>
          <w:lang w:bidi="ar-SA"/>
        </w:rPr>
        <w:t>«</w:t>
      </w:r>
      <w:r w:rsidRPr="009D69A0">
        <w:rPr>
          <w:rFonts w:ascii="Tahoma" w:hAnsi="Tahoma"/>
          <w:sz w:val="26"/>
          <w:szCs w:val="26"/>
          <w:rtl/>
          <w:lang w:bidi="ar-SA"/>
        </w:rPr>
        <w:t>ا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>ن است [فرا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>ض خدا] و هر كس شعا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 xml:space="preserve">ر خدا را بزرگ </w:t>
      </w:r>
      <w:r w:rsidRPr="009D69A0">
        <w:rPr>
          <w:rFonts w:ascii="Tahoma" w:hAnsi="Tahoma" w:hint="cs"/>
          <w:sz w:val="26"/>
          <w:szCs w:val="26"/>
          <w:rtl/>
          <w:lang w:bidi="ar-SA"/>
        </w:rPr>
        <w:t>ب</w:t>
      </w:r>
      <w:r w:rsidRPr="009D69A0">
        <w:rPr>
          <w:rFonts w:ascii="Tahoma" w:hAnsi="Tahoma"/>
          <w:sz w:val="26"/>
          <w:szCs w:val="26"/>
          <w:rtl/>
          <w:lang w:bidi="ar-SA"/>
        </w:rPr>
        <w:t>دارد در حق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>قت آن [حاكى] از پاكى دل</w:t>
      </w:r>
      <w:r w:rsidRPr="009D69A0">
        <w:rPr>
          <w:rFonts w:ascii="Tahoma" w:hAnsi="Tahoma" w:hint="cs"/>
          <w:sz w:val="26"/>
          <w:szCs w:val="26"/>
          <w:rtl/>
          <w:lang w:bidi="ar-SA"/>
        </w:rPr>
        <w:t>‌</w:t>
      </w:r>
      <w:r w:rsidRPr="009D69A0">
        <w:rPr>
          <w:rFonts w:ascii="Tahoma" w:hAnsi="Tahoma"/>
          <w:sz w:val="26"/>
          <w:szCs w:val="26"/>
          <w:rtl/>
          <w:lang w:bidi="ar-SA"/>
        </w:rPr>
        <w:t>هاست</w:t>
      </w:r>
      <w:r w:rsidRPr="009D69A0">
        <w:rPr>
          <w:rFonts w:cs="Traditional Arabic" w:hint="cs"/>
          <w:sz w:val="26"/>
          <w:szCs w:val="26"/>
          <w:rtl/>
          <w:lang w:bidi="ar-SA"/>
        </w:rPr>
        <w:t>»</w:t>
      </w:r>
      <w:r w:rsidRPr="009D69A0">
        <w:rPr>
          <w:rFonts w:hint="cs"/>
          <w:sz w:val="26"/>
          <w:szCs w:val="26"/>
          <w:rtl/>
          <w:lang w:bidi="ar-SA"/>
        </w:rPr>
        <w:t>.</w:t>
      </w:r>
      <w:r w:rsidRPr="007B490D">
        <w:rPr>
          <w:rFonts w:hint="cs"/>
          <w:rtl/>
          <w:lang w:bidi="ar-SA"/>
        </w:rPr>
        <w:t xml:space="preserve"> پس بزرگداشت امر و نه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نشان</w:t>
      </w:r>
      <w:r>
        <w:rPr>
          <w:rFonts w:hint="cs"/>
          <w:rtl/>
          <w:lang w:bidi="ar-SA"/>
        </w:rPr>
        <w:t>ۀ</w:t>
      </w:r>
      <w:r w:rsidRPr="007B490D">
        <w:rPr>
          <w:rFonts w:hint="cs"/>
          <w:rtl/>
          <w:lang w:bidi="ar-SA"/>
        </w:rPr>
        <w:t xml:space="preserve"> بزرگداشتِ فرمان دهنده آمر است</w:t>
      </w:r>
      <w:r>
        <w:rPr>
          <w:rFonts w:hint="cs"/>
          <w:rtl/>
          <w:lang w:bidi="ar-SA"/>
        </w:rPr>
        <w:t>،</w:t>
      </w:r>
      <w:r w:rsidRPr="007B490D">
        <w:rPr>
          <w:rFonts w:hint="cs"/>
          <w:rtl/>
          <w:lang w:bidi="ar-SA"/>
        </w:rPr>
        <w:t xml:space="preserve"> بنابرا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ن، در حقّ خداوند، الحاد، انکار، کفر و ناسزاگو</w:t>
      </w:r>
      <w:r>
        <w:rPr>
          <w:rFonts w:hint="cs"/>
          <w:rtl/>
          <w:lang w:bidi="ar-SA"/>
        </w:rPr>
        <w:t>یی</w:t>
      </w:r>
      <w:r w:rsidRPr="007B490D">
        <w:rPr>
          <w:rFonts w:hint="cs"/>
          <w:rtl/>
          <w:lang w:bidi="ar-SA"/>
        </w:rPr>
        <w:t xml:space="preserve"> صورت نم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‌پذ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رد مگر آنکه پ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 از آن، اوامر و نواه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او تعط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ل گشته و سبک شمرده شده است.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ناسزاگو</w:t>
      </w:r>
      <w:r>
        <w:rPr>
          <w:rFonts w:hint="cs"/>
          <w:rtl/>
          <w:lang w:bidi="ar-SA"/>
        </w:rPr>
        <w:t>یی</w:t>
      </w:r>
      <w:r w:rsidRPr="007B490D">
        <w:rPr>
          <w:rFonts w:hint="cs"/>
          <w:rtl/>
          <w:lang w:bidi="ar-SA"/>
        </w:rPr>
        <w:t xml:space="preserve"> به خدا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تعال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در نزد برخ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مردم عام</w:t>
      </w:r>
      <w:r>
        <w:rPr>
          <w:rFonts w:hint="cs"/>
          <w:rtl/>
          <w:lang w:bidi="ar-SA"/>
        </w:rPr>
        <w:t>ی -</w:t>
      </w:r>
      <w:r w:rsidRPr="007B490D">
        <w:rPr>
          <w:rFonts w:hint="cs"/>
          <w:rtl/>
          <w:lang w:bidi="ar-SA"/>
        </w:rPr>
        <w:t>که از حق، رو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گردانده و نسبت به خدا و مقام او جاهل‌اند و پ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 از آن به اوامر و نواه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او عمل ننموده‌اند- شهرت و رواج 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افته است، به و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ژه در سرزم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ن‌ها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شام</w:t>
      </w:r>
      <w:r>
        <w:rPr>
          <w:rFonts w:hint="cs"/>
          <w:rtl/>
          <w:lang w:bidi="ar-SA"/>
        </w:rPr>
        <w:t xml:space="preserve"> </w:t>
      </w:r>
      <w:r w:rsidRPr="007B490D">
        <w:rPr>
          <w:rFonts w:hint="cs"/>
          <w:rtl/>
          <w:lang w:bidi="ar-SA"/>
        </w:rPr>
        <w:t>(سور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ه) و عراق و برخ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کشورها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افر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قا</w:t>
      </w:r>
      <w:r>
        <w:rPr>
          <w:rFonts w:hint="cs"/>
          <w:rtl/>
          <w:lang w:bidi="ar-SA"/>
        </w:rPr>
        <w:t>یی</w:t>
      </w:r>
      <w:r w:rsidRPr="007B490D">
        <w:rPr>
          <w:rFonts w:hint="cs"/>
          <w:rtl/>
          <w:lang w:bidi="ar-SA"/>
        </w:rPr>
        <w:t>. 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ز وصف کردن و تهمت به حضرتش</w:t>
      </w:r>
      <w:r>
        <w:rPr>
          <w:rFonts w:hint="cs"/>
          <w:rtl/>
          <w:lang w:bidi="ar-SA"/>
        </w:rPr>
        <w:t xml:space="preserve"> </w:t>
      </w:r>
      <w:r w:rsidRPr="007B490D">
        <w:rPr>
          <w:rFonts w:hint="cs"/>
          <w:rtl/>
          <w:lang w:bidi="ar-SA"/>
        </w:rPr>
        <w:t>-تبارک و تعال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- با الفاظ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گفتن 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 شن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دنش بر انسان مؤمن بس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ار گران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‌آ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د، و چه بسا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سخنان را کسان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به زبان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‌آورند که خود را مسلمان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‌شمارند، چرا که شهادت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را به زبان رانده‌اند! و چه بسا که [ا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گفتارها] از برخ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نمازگزاران سر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‌زند، و البته ش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طان آن را بر زبانشان جار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م</w:t>
      </w:r>
      <w:r>
        <w:rPr>
          <w:rFonts w:hint="cs"/>
          <w:rtl/>
          <w:lang w:bidi="ar-SA"/>
        </w:rPr>
        <w:t>ی</w:t>
      </w:r>
      <w:r w:rsidRPr="007B490D">
        <w:rPr>
          <w:rFonts w:hint="eastAsia"/>
          <w:rtl/>
          <w:lang w:bidi="ar-SA"/>
        </w:rPr>
        <w:t>‌</w:t>
      </w:r>
      <w:r w:rsidRPr="007B490D">
        <w:rPr>
          <w:rFonts w:hint="cs"/>
          <w:rtl/>
          <w:lang w:bidi="ar-SA"/>
        </w:rPr>
        <w:t>کند و برا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عد</w:t>
      </w:r>
      <w:r>
        <w:rPr>
          <w:rFonts w:hint="cs"/>
          <w:rtl/>
          <w:lang w:bidi="ar-SA"/>
        </w:rPr>
        <w:t>ه</w:t>
      </w:r>
      <w:r w:rsidRPr="007B490D">
        <w:rPr>
          <w:rFonts w:hint="cs"/>
          <w:rtl/>
          <w:lang w:bidi="ar-SA"/>
        </w:rPr>
        <w:t xml:space="preserve"> ز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از آنان چنان وانمود م</w:t>
      </w:r>
      <w:r>
        <w:rPr>
          <w:rFonts w:hint="cs"/>
          <w:rtl/>
          <w:lang w:bidi="ar-SA"/>
        </w:rPr>
        <w:t>ی</w:t>
      </w:r>
      <w:r w:rsidRPr="007B490D">
        <w:rPr>
          <w:rFonts w:hint="eastAsia"/>
          <w:rtl/>
          <w:lang w:bidi="ar-SA"/>
        </w:rPr>
        <w:t>‌سازد که</w:t>
      </w:r>
      <w:r w:rsidRPr="007B490D">
        <w:rPr>
          <w:rFonts w:hint="cs"/>
          <w:rtl/>
          <w:lang w:bidi="ar-SA"/>
        </w:rPr>
        <w:t xml:space="preserve"> منظور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شان معنا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آن سخنان 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ست و نم</w:t>
      </w:r>
      <w:r>
        <w:rPr>
          <w:rFonts w:hint="cs"/>
          <w:rtl/>
          <w:lang w:bidi="ar-SA"/>
        </w:rPr>
        <w:t>ی</w:t>
      </w:r>
      <w:r w:rsidRPr="007B490D">
        <w:rPr>
          <w:rFonts w:hint="eastAsia"/>
          <w:rtl/>
          <w:lang w:bidi="ar-SA"/>
        </w:rPr>
        <w:t>‌</w:t>
      </w:r>
      <w:r w:rsidRPr="007B490D">
        <w:rPr>
          <w:rFonts w:hint="cs"/>
          <w:rtl/>
          <w:lang w:bidi="ar-SA"/>
        </w:rPr>
        <w:t>خواهند بر آفر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دگار، نقص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وارد کنند. 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ز برا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شان چن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وانمود م</w:t>
      </w:r>
      <w:r>
        <w:rPr>
          <w:rFonts w:hint="cs"/>
          <w:rtl/>
          <w:lang w:bidi="ar-SA"/>
        </w:rPr>
        <w:t>ی</w:t>
      </w:r>
      <w:r w:rsidRPr="007B490D">
        <w:rPr>
          <w:rFonts w:hint="eastAsia"/>
          <w:rtl/>
          <w:lang w:bidi="ar-SA"/>
        </w:rPr>
        <w:t>‌</w:t>
      </w:r>
      <w:r w:rsidRPr="007B490D">
        <w:rPr>
          <w:rFonts w:hint="cs"/>
          <w:rtl/>
          <w:lang w:bidi="ar-SA"/>
        </w:rPr>
        <w:t>کند که گو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 آن سخنان، کلمات ب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هوده‌ا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است که در نزد پروردگار، ب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اهم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ت است</w:t>
      </w:r>
      <w:r>
        <w:rPr>
          <w:rFonts w:hint="cs"/>
          <w:rtl/>
          <w:lang w:bidi="ar-SA"/>
        </w:rPr>
        <w:t>،</w:t>
      </w:r>
      <w:r w:rsidRPr="007B490D">
        <w:rPr>
          <w:rFonts w:hint="cs"/>
          <w:rtl/>
          <w:lang w:bidi="ar-SA"/>
        </w:rPr>
        <w:t xml:space="preserve"> از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رو، موضوع را سهل و آسان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رند!</w:t>
      </w:r>
      <w:r>
        <w:rPr>
          <w:rFonts w:hint="cs"/>
          <w:rtl/>
        </w:rPr>
        <w:t>.</w:t>
      </w:r>
    </w:p>
    <w:p w:rsidR="001A3DB5" w:rsidRPr="007B490D" w:rsidRDefault="001A3DB5" w:rsidP="009D69A0">
      <w:pPr>
        <w:pStyle w:val="a0"/>
        <w:widowControl w:val="0"/>
        <w:rPr>
          <w:rtl/>
        </w:rPr>
      </w:pPr>
      <w:r w:rsidRPr="007B490D">
        <w:rPr>
          <w:rFonts w:hint="cs"/>
          <w:rtl/>
          <w:lang w:bidi="ar-SA"/>
        </w:rPr>
        <w:t>با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 گفت که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موارد</w:t>
      </w:r>
      <w:r>
        <w:rPr>
          <w:rFonts w:hint="cs"/>
          <w:rtl/>
          <w:lang w:bidi="ar-SA"/>
        </w:rPr>
        <w:t xml:space="preserve"> -</w:t>
      </w:r>
      <w:r w:rsidRPr="007B490D">
        <w:rPr>
          <w:rFonts w:hint="cs"/>
          <w:rtl/>
          <w:lang w:bidi="ar-SA"/>
        </w:rPr>
        <w:t>با وجود روشن بودن خطر و فساد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در عقل‌ها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سل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م و تمام اد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ان آسمان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جاد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‌کند- 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از به توض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ح و روشنگر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دارند تا بد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وس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له، وسوسه و اغوا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ش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طان و 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سمانِ فر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بِ او قطع گردد و بزرگداشت آفر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دگار</w:t>
      </w:r>
      <w:r>
        <w:rPr>
          <w:rFonts w:hint="cs"/>
          <w:rtl/>
          <w:lang w:bidi="ar-SA"/>
        </w:rPr>
        <w:t xml:space="preserve"> -</w:t>
      </w:r>
      <w:r w:rsidRPr="007B490D">
        <w:rPr>
          <w:rFonts w:hint="cs"/>
          <w:rtl/>
          <w:lang w:bidi="ar-SA"/>
        </w:rPr>
        <w:t>تبارک و تعال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- و تنز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ه او از هر زشت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و به هر صورت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بر زبان جار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گردد و به هر 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ت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مردم بخواهند، تحقق 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ابد.</w:t>
      </w:r>
    </w:p>
    <w:p w:rsidR="001A3DB5" w:rsidRPr="00404CB9" w:rsidRDefault="001A3DB5" w:rsidP="009D69A0">
      <w:pPr>
        <w:pStyle w:val="a0"/>
        <w:widowControl w:val="0"/>
        <w:rPr>
          <w:b/>
          <w:bCs/>
          <w:rtl/>
        </w:rPr>
      </w:pPr>
      <w:r w:rsidRPr="00404CB9">
        <w:rPr>
          <w:rFonts w:hint="cs"/>
          <w:b/>
          <w:bCs/>
          <w:rtl/>
          <w:lang w:bidi="ar-SA"/>
        </w:rPr>
        <w:t>به طور خلاصه با</w:t>
      </w:r>
      <w:r>
        <w:rPr>
          <w:rFonts w:hint="cs"/>
          <w:b/>
          <w:bCs/>
          <w:rtl/>
          <w:lang w:bidi="ar-SA"/>
        </w:rPr>
        <w:t>ی</w:t>
      </w:r>
      <w:r w:rsidRPr="00404CB9">
        <w:rPr>
          <w:rFonts w:hint="cs"/>
          <w:b/>
          <w:bCs/>
          <w:rtl/>
          <w:lang w:bidi="ar-SA"/>
        </w:rPr>
        <w:t>د گفت: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ناسزا</w:t>
      </w:r>
      <w:r>
        <w:rPr>
          <w:rFonts w:hint="cs"/>
          <w:rtl/>
          <w:lang w:bidi="ar-SA"/>
        </w:rPr>
        <w:t xml:space="preserve"> -ی</w:t>
      </w:r>
      <w:r w:rsidRPr="007B490D">
        <w:rPr>
          <w:rFonts w:hint="cs"/>
          <w:rtl/>
          <w:lang w:bidi="ar-SA"/>
        </w:rPr>
        <w:t>عن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هر سخن 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 عمل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به منظور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راد نقص و تخف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ف و تحق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ر خداوند سبحان جار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شود- کفر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است که مسلمانان در مورد آن اختلاف نظر ندارند</w:t>
      </w:r>
      <w:r>
        <w:rPr>
          <w:rFonts w:hint="cs"/>
          <w:rtl/>
          <w:lang w:bidi="ar-SA"/>
        </w:rPr>
        <w:t>،</w:t>
      </w:r>
      <w:r w:rsidRPr="007B490D">
        <w:rPr>
          <w:rFonts w:hint="cs"/>
          <w:rtl/>
          <w:lang w:bidi="ar-SA"/>
        </w:rPr>
        <w:t xml:space="preserve"> خواه به صورت تمسخر جدّ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باشد 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 باز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و شوخ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و طنز زشت، و 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 از رو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غفلت و نادان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! و در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مورد، فرق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نم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‌کند که مقصودِ مردم از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کارها 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ست، ز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را اعتبار موضوع به ظاهر است.</w:t>
      </w:r>
    </w:p>
    <w:p w:rsidR="001A3DB5" w:rsidRPr="007B490D" w:rsidRDefault="001A3DB5" w:rsidP="00454EFC">
      <w:pPr>
        <w:pStyle w:val="PlainText"/>
        <w:bidi/>
        <w:jc w:val="both"/>
        <w:rPr>
          <w:rFonts w:cs="B Lotus"/>
          <w:sz w:val="28"/>
          <w:szCs w:val="28"/>
          <w:rtl/>
        </w:rPr>
        <w:sectPr w:rsidR="001A3DB5" w:rsidRPr="007B490D" w:rsidSect="001A3DB5">
          <w:footnotePr>
            <w:numRestart w:val="eachPage"/>
          </w:footnotePr>
          <w:type w:val="oddPage"/>
          <w:pgSz w:w="9356" w:h="13608" w:code="9"/>
          <w:pgMar w:top="851" w:right="1134" w:bottom="1134" w:left="1134" w:header="1134" w:footer="1134" w:gutter="0"/>
          <w:cols w:space="708"/>
          <w:titlePg/>
          <w:bidi/>
          <w:rtlGutter/>
          <w:docGrid w:linePitch="360"/>
        </w:sectPr>
      </w:pPr>
    </w:p>
    <w:p w:rsidR="001A3DB5" w:rsidRDefault="001A3DB5" w:rsidP="00454EFC">
      <w:pPr>
        <w:pStyle w:val="a"/>
        <w:rPr>
          <w:rtl/>
        </w:rPr>
      </w:pPr>
      <w:bookmarkStart w:id="4" w:name="_Toc355577880"/>
      <w:r>
        <w:rPr>
          <w:rFonts w:hint="cs"/>
          <w:rtl/>
        </w:rPr>
        <w:t>حقیقت ناسزاگویی</w:t>
      </w:r>
      <w:r w:rsidRPr="00FB2D22">
        <w:rPr>
          <w:rFonts w:hint="cs"/>
          <w:rtl/>
        </w:rPr>
        <w:t xml:space="preserve"> و معنا</w:t>
      </w:r>
      <w:r>
        <w:rPr>
          <w:rFonts w:hint="cs"/>
          <w:rtl/>
        </w:rPr>
        <w:t>ی</w:t>
      </w:r>
      <w:r w:rsidRPr="00FB2D22">
        <w:rPr>
          <w:rFonts w:hint="cs"/>
          <w:rtl/>
        </w:rPr>
        <w:t xml:space="preserve"> آن</w:t>
      </w:r>
      <w:bookmarkEnd w:id="4"/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 xml:space="preserve">آنچه که مردم به آن ناسزا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تمسخر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ند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در عرفشان به عنوان نقص و کاست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‌شمارند، در شرع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همان گونه است. پس اعتبار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موارد با مراجعه به عرف مردم بستگ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دارد، مانند لعنت کردن، توه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لفظ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فحش دادن، اشار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آشکار و زشت با دست. همچن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ن، عبارات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مردم هر شهر مع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به کار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‌برند و نام آن را استهزاء و ناسزا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‌گذارند، همان سبّ است، اگرچه در شهرها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مناطق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گر، سبّ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ناسزا شمرده نشود.</w:t>
      </w:r>
    </w:p>
    <w:p w:rsidR="001A3DB5" w:rsidRDefault="001A3DB5" w:rsidP="00454EFC">
      <w:pPr>
        <w:pStyle w:val="a"/>
        <w:rPr>
          <w:rtl/>
        </w:rPr>
      </w:pPr>
      <w:bookmarkStart w:id="5" w:name="_Toc355577881"/>
      <w:r>
        <w:rPr>
          <w:rFonts w:hint="cs"/>
          <w:rtl/>
        </w:rPr>
        <w:t>حکم ناسزا گویی</w:t>
      </w:r>
      <w:r w:rsidRPr="0024215F">
        <w:rPr>
          <w:rFonts w:hint="cs"/>
          <w:rtl/>
        </w:rPr>
        <w:t xml:space="preserve"> به خدا</w:t>
      </w:r>
      <w:r>
        <w:rPr>
          <w:rFonts w:hint="cs"/>
          <w:rtl/>
        </w:rPr>
        <w:t>ی</w:t>
      </w:r>
      <w:r w:rsidRPr="0024215F">
        <w:rPr>
          <w:rFonts w:hint="cs"/>
          <w:rtl/>
        </w:rPr>
        <w:t xml:space="preserve"> متعال</w:t>
      </w:r>
      <w:bookmarkEnd w:id="5"/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اهل اسلام در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باره که ناسزا گو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 xml:space="preserve"> به خداوند کفر است، اختلاف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ندارند و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نده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سبحان، کشته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‌شود. تنها محل اختلاف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 بر اساس دو قول مشهور علما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اسلام، در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رش توب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نده است و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نکه آ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توب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او مانع قتلش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‌شود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ر؟</w:t>
      </w:r>
    </w:p>
    <w:p w:rsidR="001A3DB5" w:rsidRPr="007B490D" w:rsidRDefault="001A3DB5" w:rsidP="006A6ABE">
      <w:pPr>
        <w:pStyle w:val="a0"/>
        <w:rPr>
          <w:rtl/>
        </w:rPr>
      </w:pPr>
      <w:r>
        <w:rPr>
          <w:rFonts w:hint="cs"/>
          <w:rtl/>
          <w:lang w:bidi="ar-SA"/>
        </w:rPr>
        <w:t>ناسزا‌</w:t>
      </w:r>
      <w:r w:rsidRPr="007B490D">
        <w:rPr>
          <w:rFonts w:hint="cs"/>
          <w:rtl/>
          <w:lang w:bidi="ar-SA"/>
        </w:rPr>
        <w:t>گو</w:t>
      </w:r>
      <w:r>
        <w:rPr>
          <w:rFonts w:hint="cs"/>
          <w:rtl/>
          <w:lang w:bidi="ar-SA"/>
        </w:rPr>
        <w:t>یی</w:t>
      </w:r>
      <w:r w:rsidRPr="007B490D">
        <w:rPr>
          <w:rFonts w:hint="cs"/>
          <w:rtl/>
          <w:lang w:bidi="ar-SA"/>
        </w:rPr>
        <w:t xml:space="preserve"> و استهزاء از بزرگ‌تر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اذ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ت‌هاست، خدا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تعال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فرموده:</w:t>
      </w:r>
      <w:r>
        <w:rPr>
          <w:rFonts w:hint="cs"/>
          <w:rtl/>
          <w:lang w:bidi="ar-SA"/>
        </w:rPr>
        <w:t xml:space="preserve"> </w:t>
      </w:r>
      <w:r>
        <w:rPr>
          <w:rFonts w:cs="Traditional Arabic" w:hint="cs"/>
          <w:rtl/>
          <w:lang w:bidi="ar-SA"/>
        </w:rPr>
        <w:t>﴿</w:t>
      </w:r>
      <w:r w:rsidRPr="009D69A0">
        <w:rPr>
          <w:rFonts w:ascii="KFGQPC Uthmanic Script HAFS" w:hAnsi="Times New Roman" w:cs="KFGQPC Uthmanic Script HAFS" w:hint="cs"/>
          <w:rtl/>
        </w:rPr>
        <w:t>إِنَّ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ٱلَّذِينَ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يُؤۡذُونَ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ٱللَّهَ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وَرَسُولَهُۥ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لَعَنَهُمُ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ٱللَّهُ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فِي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ٱلدُّنۡيَا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وَٱلۡأٓخِرَةِ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وَأَعَدَّ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لَهُمۡ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عَذَابٗا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مُّهِينٗا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٥٧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وَٱلَّذِينَ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يُؤۡذُونَ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ٱلۡمُؤۡمِنِينَ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وَٱلۡمُؤۡمِنَٰتِ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بِغَيۡرِ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مَا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ٱكۡتَسَبُواْ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فَقَدِ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ٱحۡتَمَلُواْ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بُهۡتَٰنٗا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وَإِثۡمٗا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مُّبِينٗا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٥٨</w:t>
      </w:r>
      <w:r>
        <w:rPr>
          <w:rFonts w:cs="Traditional Arabic" w:hint="cs"/>
          <w:rtl/>
          <w:lang w:bidi="ar-SA"/>
        </w:rPr>
        <w:t>﴾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>[الأحزاب: 57-58]</w:t>
      </w:r>
      <w:r>
        <w:rPr>
          <w:rFonts w:hint="cs"/>
          <w:sz w:val="30"/>
          <w:szCs w:val="30"/>
          <w:rtl/>
        </w:rPr>
        <w:t>.</w:t>
      </w:r>
      <w:r>
        <w:rPr>
          <w:rFonts w:hint="cs"/>
          <w:rtl/>
          <w:lang w:bidi="ar-SA"/>
        </w:rPr>
        <w:t xml:space="preserve"> </w:t>
      </w:r>
      <w:r w:rsidRPr="009D69A0">
        <w:rPr>
          <w:rFonts w:ascii="Tahoma" w:hAnsi="Tahoma" w:cs="Traditional Arabic" w:hint="cs"/>
          <w:sz w:val="26"/>
          <w:szCs w:val="26"/>
          <w:rtl/>
          <w:lang w:bidi="ar-SA"/>
        </w:rPr>
        <w:t>«</w:t>
      </w:r>
      <w:r w:rsidRPr="009D69A0">
        <w:rPr>
          <w:rFonts w:ascii="Tahoma" w:hAnsi="Tahoma"/>
          <w:sz w:val="26"/>
          <w:szCs w:val="26"/>
          <w:rtl/>
          <w:lang w:bidi="ar-SA"/>
        </w:rPr>
        <w:t>بى‏گمان كسانى كه خدا و پ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>امبر او را آزار مى‏رسانند خدا آنان را در دن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>ا و آخرت لعنت كرده و برا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>شان عذابى خفت‏آور آماده ساخته است</w:t>
      </w:r>
      <w:r w:rsidRPr="009D69A0">
        <w:rPr>
          <w:rFonts w:ascii="Tahoma" w:hAnsi="Tahoma" w:hint="cs"/>
          <w:sz w:val="26"/>
          <w:szCs w:val="26"/>
          <w:rtl/>
          <w:lang w:bidi="ar-SA"/>
        </w:rPr>
        <w:t xml:space="preserve">* </w:t>
      </w:r>
      <w:r w:rsidRPr="009D69A0">
        <w:rPr>
          <w:rFonts w:ascii="Tahoma" w:hAnsi="Tahoma"/>
          <w:sz w:val="26"/>
          <w:szCs w:val="26"/>
          <w:rtl/>
          <w:lang w:bidi="ar-SA"/>
        </w:rPr>
        <w:t>و كسانى كه مردان و زنان مؤمن را بى‏آنكه مرتكب [عمل زشتى] شده باشند آزار مى‏رسانند قطعا تهمت و گناهى آشكار به گردن گرفته‏اند</w:t>
      </w:r>
      <w:r w:rsidRPr="009D69A0">
        <w:rPr>
          <w:rFonts w:cs="Traditional Arabic" w:hint="cs"/>
          <w:sz w:val="26"/>
          <w:szCs w:val="26"/>
          <w:rtl/>
          <w:lang w:bidi="ar-SA"/>
        </w:rPr>
        <w:t>»</w:t>
      </w:r>
      <w:r w:rsidRPr="009D69A0">
        <w:rPr>
          <w:rFonts w:hint="cs"/>
          <w:sz w:val="26"/>
          <w:szCs w:val="26"/>
          <w:rtl/>
          <w:lang w:bidi="ar-SA"/>
        </w:rPr>
        <w:t xml:space="preserve">.  </w:t>
      </w:r>
      <w:r w:rsidRPr="007B490D">
        <w:rPr>
          <w:rFonts w:hint="cs"/>
          <w:rtl/>
          <w:lang w:bidi="ar-SA"/>
        </w:rPr>
        <w:t>و اذ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ت کردن خداوند به معن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ضرر رساندن به حضرت سبحان 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ست، ز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را اذ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ت بر دو نوع است: اذ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ت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ضرر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‌رساند و اذ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ت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ب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ضرر است، و 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ز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باعث ضرر به خدا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متعال 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ست. در حد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ث قدس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آمده</w:t>
      </w:r>
      <w:r>
        <w:rPr>
          <w:rFonts w:cs="2  Badr" w:hint="cs"/>
          <w:rtl/>
        </w:rPr>
        <w:t xml:space="preserve"> </w:t>
      </w:r>
      <w:r w:rsidRPr="007B490D">
        <w:rPr>
          <w:rFonts w:hint="cs"/>
          <w:rtl/>
        </w:rPr>
        <w:t>است که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فرموده:</w:t>
      </w:r>
      <w:r>
        <w:rPr>
          <w:rFonts w:hint="cs"/>
          <w:rtl/>
        </w:rPr>
        <w:t xml:space="preserve">  </w:t>
      </w:r>
      <w:r>
        <w:rPr>
          <w:rFonts w:cs="Traditional Arabic" w:hint="cs"/>
          <w:rtl/>
        </w:rPr>
        <w:t>«</w:t>
      </w:r>
      <w:r w:rsidRPr="009D69A0">
        <w:rPr>
          <w:rStyle w:val="Char1"/>
          <w:rFonts w:hint="cs"/>
          <w:rtl/>
        </w:rPr>
        <w:t>يَا</w:t>
      </w:r>
      <w:r w:rsidRPr="009D69A0">
        <w:rPr>
          <w:rStyle w:val="Char1"/>
          <w:rtl/>
        </w:rPr>
        <w:t xml:space="preserve"> </w:t>
      </w:r>
      <w:r w:rsidRPr="009D69A0">
        <w:rPr>
          <w:rStyle w:val="Char1"/>
          <w:rFonts w:hint="cs"/>
          <w:rtl/>
        </w:rPr>
        <w:t>عِبَادِ</w:t>
      </w:r>
      <w:r>
        <w:rPr>
          <w:rStyle w:val="Char1"/>
          <w:rFonts w:hint="cs"/>
          <w:rtl/>
        </w:rPr>
        <w:t>ي</w:t>
      </w:r>
      <w:r w:rsidRPr="009D69A0">
        <w:rPr>
          <w:rStyle w:val="Char1"/>
          <w:rtl/>
        </w:rPr>
        <w:t xml:space="preserve"> </w:t>
      </w:r>
      <w:r w:rsidRPr="009D69A0">
        <w:rPr>
          <w:rStyle w:val="Char1"/>
          <w:rFonts w:hint="cs"/>
          <w:rtl/>
        </w:rPr>
        <w:t>إِنَّكُمْ</w:t>
      </w:r>
      <w:r w:rsidRPr="009D69A0">
        <w:rPr>
          <w:rStyle w:val="Char1"/>
          <w:rtl/>
        </w:rPr>
        <w:t xml:space="preserve"> </w:t>
      </w:r>
      <w:r w:rsidRPr="009D69A0">
        <w:rPr>
          <w:rStyle w:val="Char1"/>
          <w:rFonts w:hint="cs"/>
          <w:rtl/>
        </w:rPr>
        <w:t>لَنْ</w:t>
      </w:r>
      <w:r w:rsidRPr="009D69A0">
        <w:rPr>
          <w:rStyle w:val="Char1"/>
          <w:rtl/>
        </w:rPr>
        <w:t xml:space="preserve"> </w:t>
      </w:r>
      <w:r w:rsidRPr="009D69A0">
        <w:rPr>
          <w:rStyle w:val="Char1"/>
          <w:rFonts w:hint="cs"/>
          <w:rtl/>
        </w:rPr>
        <w:t>تَبْلُغُوا</w:t>
      </w:r>
      <w:r w:rsidRPr="009D69A0">
        <w:rPr>
          <w:rStyle w:val="Char1"/>
          <w:rtl/>
        </w:rPr>
        <w:t xml:space="preserve"> </w:t>
      </w:r>
      <w:r>
        <w:rPr>
          <w:rStyle w:val="Char1"/>
          <w:rFonts w:hint="cs"/>
          <w:rtl/>
        </w:rPr>
        <w:t>ضُرِّي</w:t>
      </w:r>
      <w:r w:rsidRPr="009D69A0">
        <w:rPr>
          <w:rStyle w:val="Char1"/>
          <w:rtl/>
        </w:rPr>
        <w:t xml:space="preserve"> </w:t>
      </w:r>
      <w:r w:rsidRPr="009D69A0">
        <w:rPr>
          <w:rStyle w:val="Char1"/>
          <w:rFonts w:hint="cs"/>
          <w:rtl/>
        </w:rPr>
        <w:t>فَتَضُرُّونِى</w:t>
      </w:r>
      <w:r>
        <w:rPr>
          <w:rFonts w:cs="Traditional Arabic" w:hint="cs"/>
          <w:rtl/>
        </w:rPr>
        <w:t>»</w:t>
      </w:r>
      <w:r w:rsidRPr="007B490D">
        <w:rPr>
          <w:rFonts w:hint="cs"/>
          <w:rtl/>
        </w:rPr>
        <w:t xml:space="preserve"> </w:t>
      </w:r>
      <w:r w:rsidRPr="009D69A0">
        <w:rPr>
          <w:rFonts w:cs="Traditional Arabic" w:hint="cs"/>
          <w:sz w:val="26"/>
          <w:szCs w:val="26"/>
          <w:rtl/>
        </w:rPr>
        <w:t>«</w:t>
      </w:r>
      <w:r w:rsidRPr="009D69A0">
        <w:rPr>
          <w:rFonts w:hint="cs"/>
          <w:sz w:val="26"/>
          <w:szCs w:val="26"/>
          <w:rtl/>
        </w:rPr>
        <w:t>ا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 بندگان من، شما هرگز به حدّ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 نم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‌رس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د که بتوان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ـد به من ضرر برسان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د</w:t>
      </w:r>
      <w:r w:rsidRPr="009D69A0">
        <w:rPr>
          <w:rFonts w:cs="2  Badr" w:hint="cs"/>
          <w:sz w:val="26"/>
          <w:szCs w:val="26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3"/>
      </w:r>
      <w:r w:rsidRPr="007B490D">
        <w:rPr>
          <w:rFonts w:hint="cs"/>
          <w:rtl/>
        </w:rPr>
        <w:t>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خداوند را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ازارد، او در دن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و آخرت لعنتش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و لعنت عبارت است از: راندن بنده از رحمت، و آ</w:t>
      </w:r>
      <w:r>
        <w:rPr>
          <w:rFonts w:hint="cs"/>
          <w:rtl/>
        </w:rPr>
        <w:t>یه</w:t>
      </w:r>
      <w:r w:rsidRPr="007B490D">
        <w:rPr>
          <w:rFonts w:hint="cs"/>
          <w:rtl/>
        </w:rPr>
        <w:t xml:space="preserve"> 57 احزاب بر راندن بنده از دو رحمت دلالت دارد، رحمت دن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رحمت اُخرو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و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جز کافر به خداوند، از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دو نوع رحمت رانده نم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‌شود!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مطلب از آنجا آشکار و روشن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‌گردد که خداوند بعد از آن، سخن از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که مؤمن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و مؤمنات را اذ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‌کند، اما حرف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لعنت کردن او در دن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و آخرت به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ان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اورده،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را مردم به مجرد آنکه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 را به وس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ناسزا  و لعن و تهمت، آزار و اذ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کنند، تکف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 نم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‌شوند، بلکه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عمل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شان، تهمت و گناه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آشکار است، در صورت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دل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 روشن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بر آن عمل وجود نداشته باشد.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سپس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‌فرما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او را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ازارد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(عذاب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خوار کننده) آماده کرده است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و حضرتش در قرآن، سخن از عذاب مُه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به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ان نم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‌آورد مگر در حقّ کافران به او سبحانه و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* ناسزا گفتن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متعال، کفر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 بالاتر از هر کفر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گر، حت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کفر بت پرستان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بت پرستان فقط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بزرگداشتِ(الله) سنگ‌ها/بت‌ها را بزرگ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‌شماردند و از ارزش و مقام خداوند نم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‌کاستند تا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مساو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سنگ‌ها قرار دهند، بلکه تنها مقام سنگ‌ها را بالا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‌بردند تا با خدا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برابرشان سازند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و لذا مشرک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بعد از وارد شدن در آتش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ند: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﴿</w:t>
      </w:r>
      <w:r w:rsidRPr="009D69A0">
        <w:rPr>
          <w:rFonts w:ascii="KFGQPC Uthmanic Script HAFS" w:hAnsi="Times New Roman" w:cs="KFGQPC Uthmanic Script HAFS" w:hint="cs"/>
          <w:rtl/>
        </w:rPr>
        <w:t>تَٱللَّهِ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إِن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كُنَّا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لَفِي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ضَلَٰلٖ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مُّبِينٍ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٩٧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إِذۡ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نُسَوِّيكُم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بِرَبِّ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ٱلۡعَٰلَمِينَ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٩٨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[الشعراء: 97-98]</w:t>
      </w:r>
      <w:r>
        <w:rPr>
          <w:rFonts w:hint="cs"/>
          <w:rtl/>
        </w:rPr>
        <w:t xml:space="preserve">. </w:t>
      </w:r>
      <w:r w:rsidRPr="009D69A0">
        <w:rPr>
          <w:rFonts w:cs="Traditional Arabic" w:hint="cs"/>
          <w:sz w:val="26"/>
          <w:szCs w:val="26"/>
          <w:rtl/>
        </w:rPr>
        <w:t>«</w:t>
      </w:r>
      <w:r w:rsidRPr="009D69A0">
        <w:rPr>
          <w:rFonts w:ascii="Tahoma" w:hAnsi="Tahoma"/>
          <w:sz w:val="26"/>
          <w:szCs w:val="26"/>
          <w:rtl/>
        </w:rPr>
        <w:t>سوگند به خدا كه ما در گمراهى آشكارى بود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م</w:t>
      </w:r>
      <w:r w:rsidRPr="009D69A0">
        <w:rPr>
          <w:rFonts w:ascii="Tahoma" w:hAnsi="Tahoma" w:hint="cs"/>
          <w:sz w:val="26"/>
          <w:szCs w:val="26"/>
          <w:rtl/>
        </w:rPr>
        <w:t xml:space="preserve">* </w:t>
      </w:r>
      <w:r w:rsidRPr="009D69A0">
        <w:rPr>
          <w:rFonts w:ascii="Tahoma" w:hAnsi="Tahoma"/>
          <w:sz w:val="26"/>
          <w:szCs w:val="26"/>
          <w:rtl/>
        </w:rPr>
        <w:t>آنگاه كه شما را با پروردگار جهان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ان برابر مى‏كرد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م</w:t>
      </w:r>
      <w:r w:rsidRPr="009D69A0">
        <w:rPr>
          <w:rFonts w:cs="Traditional Arabic" w:hint="cs"/>
          <w:sz w:val="26"/>
          <w:szCs w:val="26"/>
          <w:rtl/>
        </w:rPr>
        <w:t>»</w:t>
      </w:r>
      <w:r w:rsidRPr="009D69A0">
        <w:rPr>
          <w:rFonts w:hint="cs"/>
          <w:sz w:val="26"/>
          <w:szCs w:val="26"/>
          <w:rtl/>
        </w:rPr>
        <w:t>.</w:t>
      </w:r>
      <w:r w:rsidRPr="007B490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نان مقام سنگ</w:t>
      </w:r>
      <w:r w:rsidRPr="007B490D">
        <w:rPr>
          <w:rFonts w:hint="eastAsia"/>
          <w:rtl/>
        </w:rPr>
        <w:t>‌ها را بالا بردند تا با خدا برابرشان</w:t>
      </w:r>
      <w:r>
        <w:rPr>
          <w:rFonts w:cs="Badr" w:hint="cs"/>
          <w:rtl/>
        </w:rPr>
        <w:t xml:space="preserve"> </w:t>
      </w:r>
      <w:r w:rsidRPr="007B490D">
        <w:rPr>
          <w:rFonts w:hint="cs"/>
          <w:rtl/>
          <w:lang w:bidi="ar-SA"/>
        </w:rPr>
        <w:t>کنند، اما مقام خدا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تعال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را پا</w:t>
      </w:r>
      <w:r>
        <w:rPr>
          <w:rFonts w:hint="cs"/>
          <w:rtl/>
          <w:lang w:bidi="ar-SA"/>
        </w:rPr>
        <w:t>یی</w:t>
      </w:r>
      <w:r w:rsidRPr="007B490D">
        <w:rPr>
          <w:rFonts w:hint="cs"/>
          <w:rtl/>
          <w:lang w:bidi="ar-SA"/>
        </w:rPr>
        <w:t>ن 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اوردند تا با سنگ</w:t>
      </w:r>
      <w:r w:rsidRPr="007B490D">
        <w:rPr>
          <w:rFonts w:hint="eastAsia"/>
          <w:rtl/>
          <w:lang w:bidi="ar-SA"/>
        </w:rPr>
        <w:t>‌</w:t>
      </w:r>
      <w:r w:rsidRPr="007B490D">
        <w:rPr>
          <w:rFonts w:hint="cs"/>
          <w:rtl/>
          <w:lang w:bidi="ar-SA"/>
        </w:rPr>
        <w:t xml:space="preserve"> برابر سازند. بنابرا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ن، گمان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‌کردند که بزرگداشت سنگ‌ها/ بت‌ها، همان تعظ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م و بزرگداشتِ خداست. 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پس کس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که به خدا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تعال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ناسزا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‌گو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د، با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ناسزا گفتن‌اش به حضرت سبحان، مقام او را از سنگ پا</w:t>
      </w:r>
      <w:r>
        <w:rPr>
          <w:rFonts w:hint="cs"/>
          <w:rtl/>
          <w:lang w:bidi="ar-SA"/>
        </w:rPr>
        <w:t>یی</w:t>
      </w:r>
      <w:r w:rsidRPr="007B490D">
        <w:rPr>
          <w:rFonts w:hint="cs"/>
          <w:rtl/>
          <w:lang w:bidi="ar-SA"/>
        </w:rPr>
        <w:t>ن‌تر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‌آورد، چرا که مشرک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</w:t>
      </w:r>
      <w:r>
        <w:rPr>
          <w:rFonts w:hint="cs"/>
          <w:rtl/>
          <w:lang w:bidi="ar-SA"/>
        </w:rPr>
        <w:t xml:space="preserve"> -</w:t>
      </w:r>
      <w:r w:rsidRPr="007B490D">
        <w:rPr>
          <w:rFonts w:hint="cs"/>
          <w:rtl/>
          <w:lang w:bidi="ar-SA"/>
        </w:rPr>
        <w:t>حت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به شوخ</w:t>
      </w:r>
      <w:r>
        <w:rPr>
          <w:rFonts w:hint="cs"/>
          <w:rtl/>
          <w:lang w:bidi="ar-SA"/>
        </w:rPr>
        <w:t xml:space="preserve">ی هم- </w:t>
      </w:r>
      <w:r w:rsidRPr="007B490D">
        <w:rPr>
          <w:rFonts w:hint="cs"/>
          <w:rtl/>
          <w:lang w:bidi="ar-SA"/>
        </w:rPr>
        <w:t>به معبودانشان ناسزا نم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‌گفتند، چون آنها را بزرگ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‌شمردند</w:t>
      </w:r>
      <w:r>
        <w:rPr>
          <w:rFonts w:hint="cs"/>
          <w:rtl/>
          <w:lang w:bidi="ar-SA"/>
        </w:rPr>
        <w:t>،</w:t>
      </w:r>
      <w:r w:rsidRPr="007B490D">
        <w:rPr>
          <w:rFonts w:hint="cs"/>
          <w:rtl/>
          <w:lang w:bidi="ar-SA"/>
        </w:rPr>
        <w:t xml:space="preserve"> به هم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سبب به هرکس که به آنها ناسزا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‌گفت، ناسزا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‌گفتند. از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رو، خداوند به پ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امبرش</w:t>
      </w:r>
      <w:r w:rsidRPr="009D69A0">
        <w:rPr>
          <w:rFonts w:ascii="B Lotus" w:hAnsi="B Lotus" w:hint="cs"/>
          <w:lang w:bidi="ar-SA"/>
        </w:rPr>
        <w:sym w:font="AGA Arabesque" w:char="F072"/>
      </w:r>
      <w:r w:rsidRPr="007B490D">
        <w:rPr>
          <w:rFonts w:hint="cs"/>
          <w:rtl/>
          <w:lang w:bidi="ar-SA"/>
        </w:rPr>
        <w:t xml:space="preserve"> چن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فرمود:</w:t>
      </w:r>
      <w:r>
        <w:rPr>
          <w:rFonts w:hint="cs"/>
          <w:rtl/>
          <w:lang w:bidi="ar-SA"/>
        </w:rPr>
        <w:t xml:space="preserve"> </w:t>
      </w:r>
      <w:r>
        <w:rPr>
          <w:rFonts w:cs="Traditional Arabic" w:hint="cs"/>
          <w:rtl/>
          <w:lang w:bidi="ar-SA"/>
        </w:rPr>
        <w:t>﴿</w:t>
      </w:r>
      <w:r>
        <w:rPr>
          <w:rFonts w:ascii="KFGQPC Uthmanic Script HAFS" w:cs="KFGQPC Uthmanic Script HAFS" w:hint="cs"/>
          <w:rtl/>
          <w:lang w:bidi="ar-SA"/>
        </w:rPr>
        <w:t>وَلَا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تَسُبُّواْ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ٱلَّذِينَ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يَدۡعُونَ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مِن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دُونِ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ٱللَّهِ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فَيَسُبُّواْ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ٱللَّهَ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عَدۡوَۢا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بِغَيۡرِ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عِلۡمٖ</w:t>
      </w:r>
      <w:r>
        <w:rPr>
          <w:rFonts w:cs="Traditional Arabic" w:hint="cs"/>
          <w:rtl/>
          <w:lang w:bidi="ar-SA"/>
        </w:rPr>
        <w:t>﴾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sz w:val="26"/>
          <w:szCs w:val="26"/>
          <w:rtl/>
        </w:rPr>
        <w:t>[الأنعام: 108]</w:t>
      </w:r>
      <w:r>
        <w:rPr>
          <w:rFonts w:hint="cs"/>
          <w:rtl/>
        </w:rPr>
        <w:t>.</w:t>
      </w:r>
      <w:r>
        <w:rPr>
          <w:rFonts w:hint="cs"/>
          <w:rtl/>
          <w:lang w:bidi="ar-SA"/>
        </w:rPr>
        <w:t xml:space="preserve"> </w:t>
      </w:r>
      <w:r w:rsidRPr="009D69A0">
        <w:rPr>
          <w:rFonts w:ascii="Tahoma" w:hAnsi="Tahoma" w:cs="Traditional Arabic" w:hint="cs"/>
          <w:sz w:val="26"/>
          <w:szCs w:val="26"/>
          <w:rtl/>
          <w:lang w:bidi="ar-SA"/>
        </w:rPr>
        <w:t>«</w:t>
      </w:r>
      <w:r w:rsidRPr="009D69A0">
        <w:rPr>
          <w:rFonts w:ascii="Tahoma" w:hAnsi="Tahoma"/>
          <w:sz w:val="26"/>
          <w:szCs w:val="26"/>
          <w:rtl/>
          <w:lang w:bidi="ar-SA"/>
        </w:rPr>
        <w:t>و آنها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>ى را كه جز خدا مى‏خوانند دشنام مده</w:t>
      </w:r>
      <w:r>
        <w:rPr>
          <w:rFonts w:ascii="Tahoma" w:hAnsi="Tahoma"/>
          <w:sz w:val="26"/>
          <w:szCs w:val="26"/>
          <w:rtl/>
          <w:lang w:bidi="ar-SA"/>
        </w:rPr>
        <w:t>ی</w:t>
      </w:r>
      <w:r w:rsidRPr="009D69A0">
        <w:rPr>
          <w:rFonts w:ascii="Tahoma" w:hAnsi="Tahoma"/>
          <w:sz w:val="26"/>
          <w:szCs w:val="26"/>
          <w:rtl/>
          <w:lang w:bidi="ar-SA"/>
        </w:rPr>
        <w:t>د كه آنان از روى دشمنى [و] به نادانى خدا را دشنام خواهند داد</w:t>
      </w:r>
      <w:r w:rsidRPr="009D69A0">
        <w:rPr>
          <w:rFonts w:cs="Traditional Arabic" w:hint="cs"/>
          <w:sz w:val="26"/>
          <w:szCs w:val="26"/>
          <w:rtl/>
          <w:lang w:bidi="ar-SA"/>
        </w:rPr>
        <w:t>»</w:t>
      </w:r>
      <w:r w:rsidRPr="009D69A0">
        <w:rPr>
          <w:rFonts w:hint="cs"/>
          <w:sz w:val="26"/>
          <w:szCs w:val="26"/>
          <w:rtl/>
          <w:lang w:bidi="ar-SA"/>
        </w:rPr>
        <w:t xml:space="preserve">. </w:t>
      </w:r>
      <w:r w:rsidRPr="007B490D">
        <w:rPr>
          <w:rFonts w:hint="cs"/>
          <w:rtl/>
          <w:lang w:bidi="ar-SA"/>
        </w:rPr>
        <w:t>با آنکه مشرک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کافرند، اما خداوند پ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امبرش را از ناسزا گفتن به بت‌ها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شان منع فرمود تا در اثر لجاجت و ک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نه، مرتکب کفر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بالاتر از کفرشان</w:t>
      </w:r>
      <w:r>
        <w:rPr>
          <w:rFonts w:hint="cs"/>
          <w:rtl/>
          <w:lang w:bidi="ar-SA"/>
        </w:rPr>
        <w:t xml:space="preserve"> -</w:t>
      </w:r>
      <w:r w:rsidRPr="007B490D">
        <w:rPr>
          <w:rFonts w:hint="cs"/>
          <w:rtl/>
          <w:lang w:bidi="ar-SA"/>
        </w:rPr>
        <w:t>که همان ناسزا گفتن به خدا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محمد است- نشوند.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* کفرِ برخ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الفاظ ناسزا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بزرگ‌تر و بالاتر از الحاد و انکار اوست، چرا که مُلحد، وجود خالق و پروردگار را نف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‌کند و زبان حالش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است که: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(اگر خدا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 ثابت شود او را گرام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بزرگ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‌دارم)! اما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گمان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‌کند به خدا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دارد و پروردگارش را ثابت شده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‌انگارد، و با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وجود به او ناسزا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از روشن‌تر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دشمن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‌ها و مبارزه عل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ه خداوند است.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نصب بت‌ها در شهرها و مناطق گوناگون، و طواف به دور آنها و سجده در برابرشان و تبرّک جستن بدانها، سبک‌تر و کم اهم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تر است نزد خداوند، از ناسزا گفتن به او به طور آشکار و علن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در محافل و 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ابان‌ها و بازارها و مجالس همان شهر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منطقه.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ناسزا گفتنِ آشکارا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سبحان، بزرگ‌تر و سنگ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ن‌تر از شر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 ساختنِ بت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اوست! با آنکه هر دو کار، کفر است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کن مشرک، خدا را بزرگ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‌شمارد، اما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نده، او را تحق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‌کند! </w:t>
      </w:r>
      <w:r w:rsidRPr="009D69A0">
        <w:rPr>
          <w:rStyle w:val="Char1"/>
          <w:rFonts w:hint="cs"/>
          <w:rtl/>
        </w:rPr>
        <w:t>فتعال الله عمّا يقولون علوّاً کبيراً</w:t>
      </w:r>
      <w:r w:rsidRPr="007B490D">
        <w:rPr>
          <w:rFonts w:hint="cs"/>
          <w:rtl/>
        </w:rPr>
        <w:t>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 xml:space="preserve">* ناسزا گفتن به خداوند و شهرت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افتنِ آن در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ک شهر، </w:t>
      </w:r>
      <w:r>
        <w:rPr>
          <w:rFonts w:hint="cs"/>
          <w:rtl/>
        </w:rPr>
        <w:t>گناهش بزرگ‌</w:t>
      </w:r>
      <w:r w:rsidRPr="007B490D">
        <w:rPr>
          <w:rFonts w:hint="cs"/>
          <w:rtl/>
        </w:rPr>
        <w:t>تر است از حلال شمردن زنا و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از عمل زشت قوم لوط، و قانون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کردن آنها!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کفرِ حلال شمردن اعمال فحشاء، کفر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 که علت آن، انکار دستور و حکم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احکام خداوند، و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سبک شمردن امر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اوامر اله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اما ناسزا گفتن به خدا کفر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 که سبب آن، کفر به ذات قانون گذار است، و کفر به ذاتِ قانون گذار، مستلزمِ کفر به تمام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قوان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و دستورات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سبک شمردن آنهاست، و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[گناه] بزرگ‌تر و سخت تر است، با وجود آنکه هر دو کار کفر است، جز آنکه کفر، درکات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دارد، همان گونه که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مان، درجات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دارد.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* هنگام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کفرِ نصارا و ناسزا گفتن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 را</w:t>
      </w:r>
      <w:r>
        <w:rPr>
          <w:rFonts w:hint="cs"/>
          <w:rtl/>
        </w:rPr>
        <w:t xml:space="preserve"> -</w:t>
      </w:r>
      <w:r w:rsidRPr="007B490D">
        <w:rPr>
          <w:rFonts w:hint="cs"/>
          <w:rtl/>
        </w:rPr>
        <w:t>که عبارت بود از ادعا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فرزند داشتنِ خدا- ذکر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گناه آنان را مطرح نموده و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دارد که اثر آن گناه از گناهِ شرک بت پرستان و ستاره پرستان،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شتر و بزرگ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تر است، آنجا که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فرما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د: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﴿</w:t>
      </w:r>
      <w:r w:rsidRPr="009D69A0">
        <w:rPr>
          <w:rFonts w:ascii="KFGQPC Uthmanic Script HAFS" w:hAnsi="Times New Roman" w:cs="KFGQPC Uthmanic Script HAFS" w:hint="cs"/>
          <w:rtl/>
        </w:rPr>
        <w:t>وَقَالُواْ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ٱتَّخَذَ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ٱلرَّحۡمَٰنُ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وَلَدٗا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٨٨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لَّقَدۡ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جِئۡتُمۡ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شَيۡ‍ًٔا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إِدّٗا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٨٩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تَكَادُ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ٱلسَّمَٰوَٰتُ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يَتَفَطَّرۡنَ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مِنۡهُ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وَتَنشَقُّ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ٱلۡأَرۡضُ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وَتَخِرُّ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ٱلۡجِبَالُ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هَدًّا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٩٠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أَن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دَعَوۡاْ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لِلرَّحۡمَٰنِ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وَلَدٗا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٩١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وَمَا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يَنۢبَغِي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لِلرَّحۡمَٰنِ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أَن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يَتَّخِذَ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وَلَدًا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٩٢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إِن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كُلُّ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مَن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فِي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ٱلسَّمَٰوَٰتِ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وَٱلۡأَرۡضِ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إِلَّآ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ءَاتِي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ٱلرَّحۡمَٰنِ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عَبۡدٗا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٩٣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لَّقَدۡ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أَحۡصَىٰهُمۡ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وَعَدَّهُمۡ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عَدّٗا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٩٤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وَكُلُّهُمۡ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ءَاتِيهِ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يَوۡمَ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ٱلۡقِيَٰمَةِ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فَرۡدًا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٩٥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[مریم: 88-95]</w:t>
      </w:r>
      <w:r>
        <w:rPr>
          <w:rFonts w:hint="cs"/>
          <w:rtl/>
        </w:rPr>
        <w:t>.</w:t>
      </w:r>
      <w:r w:rsidRPr="007B490D">
        <w:rPr>
          <w:rFonts w:hint="cs"/>
          <w:rtl/>
        </w:rPr>
        <w:t xml:space="preserve"> </w:t>
      </w:r>
      <w:r w:rsidRPr="009D69A0">
        <w:rPr>
          <w:rFonts w:cs="Traditional Arabic" w:hint="cs"/>
          <w:sz w:val="26"/>
          <w:szCs w:val="26"/>
          <w:rtl/>
        </w:rPr>
        <w:t>«</w:t>
      </w:r>
      <w:r w:rsidRPr="009D69A0">
        <w:rPr>
          <w:rFonts w:ascii="Tahoma" w:hAnsi="Tahoma"/>
          <w:sz w:val="26"/>
          <w:szCs w:val="26"/>
          <w:rtl/>
        </w:rPr>
        <w:t>و گفتند [خداى] رحمان فرزندى اخت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ار كرده است</w:t>
      </w:r>
      <w:r w:rsidRPr="009D69A0">
        <w:rPr>
          <w:rFonts w:ascii="Tahoma" w:hAnsi="Tahoma" w:hint="cs"/>
          <w:sz w:val="26"/>
          <w:szCs w:val="26"/>
          <w:rtl/>
        </w:rPr>
        <w:t>*</w:t>
      </w:r>
      <w:r w:rsidRPr="009D69A0">
        <w:rPr>
          <w:rFonts w:ascii="Tahoma" w:hAnsi="Tahoma"/>
          <w:sz w:val="26"/>
          <w:szCs w:val="26"/>
          <w:rtl/>
        </w:rPr>
        <w:t xml:space="preserve"> واقعا 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ز زشتى را [بر زبان] آورد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</w:t>
      </w:r>
      <w:r w:rsidRPr="009D69A0">
        <w:rPr>
          <w:rFonts w:ascii="Tahoma" w:hAnsi="Tahoma" w:hint="cs"/>
          <w:sz w:val="26"/>
          <w:szCs w:val="26"/>
          <w:rtl/>
        </w:rPr>
        <w:t xml:space="preserve">* </w:t>
      </w:r>
      <w:r w:rsidRPr="009D69A0">
        <w:rPr>
          <w:rFonts w:ascii="Tahoma" w:hAnsi="Tahoma"/>
          <w:sz w:val="26"/>
          <w:szCs w:val="26"/>
          <w:rtl/>
        </w:rPr>
        <w:t>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زى نمانده است كه آسمان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ها از 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 [سخن] بشكافند و زم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 چاك خورد و كوهها به شدت فرو ر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زند</w:t>
      </w:r>
      <w:r w:rsidRPr="009D69A0">
        <w:rPr>
          <w:rFonts w:ascii="Tahoma" w:hAnsi="Tahoma" w:hint="cs"/>
          <w:sz w:val="26"/>
          <w:szCs w:val="26"/>
          <w:rtl/>
        </w:rPr>
        <w:t xml:space="preserve">* </w:t>
      </w:r>
      <w:r w:rsidRPr="009D69A0">
        <w:rPr>
          <w:rFonts w:ascii="Tahoma" w:hAnsi="Tahoma"/>
          <w:sz w:val="26"/>
          <w:szCs w:val="26"/>
          <w:rtl/>
        </w:rPr>
        <w:t>از 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نكه براى [خداى] رحمان فرزندى قا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ل شدند</w:t>
      </w:r>
      <w:r w:rsidRPr="009D69A0">
        <w:rPr>
          <w:rFonts w:ascii="Tahoma" w:hAnsi="Tahoma" w:hint="cs"/>
          <w:sz w:val="26"/>
          <w:szCs w:val="26"/>
          <w:rtl/>
        </w:rPr>
        <w:t xml:space="preserve">* </w:t>
      </w:r>
      <w:r w:rsidRPr="009D69A0">
        <w:rPr>
          <w:rFonts w:ascii="Tahoma" w:hAnsi="Tahoma"/>
          <w:sz w:val="26"/>
          <w:szCs w:val="26"/>
          <w:rtl/>
        </w:rPr>
        <w:t>[خداى] رحمان را نسزد كه فرزندى اخت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ار كند</w:t>
      </w:r>
      <w:r w:rsidRPr="009D69A0">
        <w:rPr>
          <w:rFonts w:ascii="Tahoma" w:hAnsi="Tahoma" w:hint="cs"/>
          <w:sz w:val="26"/>
          <w:szCs w:val="26"/>
          <w:rtl/>
        </w:rPr>
        <w:t xml:space="preserve">* </w:t>
      </w:r>
      <w:r w:rsidRPr="009D69A0">
        <w:rPr>
          <w:rFonts w:ascii="Tahoma" w:hAnsi="Tahoma"/>
          <w:sz w:val="26"/>
          <w:szCs w:val="26"/>
          <w:rtl/>
        </w:rPr>
        <w:t>هركه در آسمان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ها و زم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 است جز بنده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وار</w:t>
      </w:r>
      <w:r w:rsidRPr="009D69A0">
        <w:rPr>
          <w:rFonts w:ascii="Tahoma" w:hAnsi="Tahoma" w:hint="cs"/>
          <w:sz w:val="26"/>
          <w:szCs w:val="26"/>
          <w:rtl/>
        </w:rPr>
        <w:t xml:space="preserve"> </w:t>
      </w:r>
      <w:r w:rsidRPr="009D69A0">
        <w:rPr>
          <w:rFonts w:ascii="Tahoma" w:hAnsi="Tahoma"/>
          <w:sz w:val="26"/>
          <w:szCs w:val="26"/>
          <w:rtl/>
        </w:rPr>
        <w:t>به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سوى [خداى] رحمان نمى</w:t>
      </w:r>
      <w:r w:rsidRPr="009D69A0">
        <w:rPr>
          <w:rFonts w:ascii="Tahoma" w:hAnsi="Tahoma" w:hint="eastAsia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آ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</w:t>
      </w:r>
      <w:r w:rsidRPr="009D69A0">
        <w:rPr>
          <w:rFonts w:ascii="Tahoma" w:hAnsi="Tahoma" w:hint="cs"/>
          <w:sz w:val="26"/>
          <w:szCs w:val="26"/>
          <w:rtl/>
        </w:rPr>
        <w:t xml:space="preserve">* </w:t>
      </w:r>
      <w:r w:rsidRPr="009D69A0">
        <w:rPr>
          <w:rFonts w:ascii="Tahoma" w:hAnsi="Tahoma"/>
          <w:sz w:val="26"/>
          <w:szCs w:val="26"/>
          <w:rtl/>
        </w:rPr>
        <w:t xml:space="preserve">و 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ق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نا</w:t>
      </w:r>
      <w:r w:rsidRPr="009D69A0">
        <w:rPr>
          <w:rFonts w:ascii="Tahoma" w:hAnsi="Tahoma" w:hint="cs"/>
          <w:sz w:val="26"/>
          <w:szCs w:val="26"/>
          <w:rtl/>
        </w:rPr>
        <w:t>ً</w:t>
      </w:r>
      <w:r w:rsidRPr="009D69A0">
        <w:rPr>
          <w:rFonts w:ascii="Tahoma" w:hAnsi="Tahoma"/>
          <w:sz w:val="26"/>
          <w:szCs w:val="26"/>
          <w:rtl/>
        </w:rPr>
        <w:t xml:space="preserve"> آنها را به حساب آورده و به دقت</w:t>
      </w:r>
      <w:r w:rsidRPr="009D69A0">
        <w:rPr>
          <w:rFonts w:ascii="Tahoma" w:hAnsi="Tahoma" w:hint="cs"/>
          <w:sz w:val="26"/>
          <w:szCs w:val="26"/>
          <w:rtl/>
        </w:rPr>
        <w:t xml:space="preserve"> </w:t>
      </w:r>
      <w:r w:rsidRPr="009D69A0">
        <w:rPr>
          <w:rFonts w:ascii="Tahoma" w:hAnsi="Tahoma"/>
          <w:sz w:val="26"/>
          <w:szCs w:val="26"/>
          <w:rtl/>
        </w:rPr>
        <w:t>شماره كرده است</w:t>
      </w:r>
      <w:r w:rsidRPr="009D69A0">
        <w:rPr>
          <w:rFonts w:ascii="Tahoma" w:hAnsi="Tahoma" w:hint="cs"/>
          <w:sz w:val="26"/>
          <w:szCs w:val="26"/>
          <w:rtl/>
        </w:rPr>
        <w:t xml:space="preserve">* </w:t>
      </w:r>
      <w:r w:rsidRPr="009D69A0">
        <w:rPr>
          <w:rFonts w:ascii="Tahoma" w:hAnsi="Tahoma"/>
          <w:sz w:val="26"/>
          <w:szCs w:val="26"/>
          <w:rtl/>
        </w:rPr>
        <w:t>و روز ق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امت همه آنها تنها به</w:t>
      </w:r>
      <w:r w:rsidRPr="009D69A0">
        <w:rPr>
          <w:rFonts w:ascii="Tahoma" w:hAnsi="Tahoma" w:hint="cs"/>
          <w:sz w:val="26"/>
          <w:szCs w:val="26"/>
          <w:rtl/>
        </w:rPr>
        <w:t>‌</w:t>
      </w:r>
      <w:r w:rsidRPr="009D69A0">
        <w:rPr>
          <w:rFonts w:ascii="Tahoma" w:hAnsi="Tahoma"/>
          <w:sz w:val="26"/>
          <w:szCs w:val="26"/>
          <w:rtl/>
        </w:rPr>
        <w:t>سوى او خواهند آمد</w:t>
      </w:r>
      <w:r w:rsidRPr="009D69A0">
        <w:rPr>
          <w:rFonts w:cs="Traditional Arabic" w:hint="cs"/>
          <w:sz w:val="26"/>
          <w:szCs w:val="26"/>
          <w:rtl/>
        </w:rPr>
        <w:t>»</w:t>
      </w:r>
      <w:r w:rsidRPr="009D69A0">
        <w:rPr>
          <w:rFonts w:hint="cs"/>
          <w:sz w:val="26"/>
          <w:szCs w:val="26"/>
          <w:rtl/>
        </w:rPr>
        <w:t xml:space="preserve">، </w:t>
      </w:r>
      <w:r w:rsidRPr="007B490D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قائل شدنِ فرزند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 نقص است و لذا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سخن، ناسزا گفتن به حضرت سبحان است. بنابرا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ن، [گناهش] بزرگ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تر است از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نکه خدا را عبادت کنند و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هم شر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 او سازند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 با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کار، مقام مخلوق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بالا برده و او را چون خداوند، بزرگ داشته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اما فرزند قائل شدن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تنزّل دادن مقام آفر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دگار به قصد شب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ه ساختنِ او به مخلوق است.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بت پرست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بالا بردن مقام مخلوق است تا مساو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خالق گردد، اما پا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>ن آوردنِ مقام و منزلت خالق، گناهش بزرگ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تر است از بالا بردن مقام مخلوق، و کفرش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شتر و سخت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تر است.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ناسزا گفتن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[به خدا] با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ظاهر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باطن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با سخن دل</w:t>
      </w:r>
      <w:r>
        <w:rPr>
          <w:rFonts w:hint="cs"/>
          <w:rtl/>
        </w:rPr>
        <w:t xml:space="preserve"> -</w:t>
      </w:r>
      <w:r w:rsidRPr="007B490D">
        <w:rPr>
          <w:rFonts w:hint="cs"/>
          <w:rtl/>
        </w:rPr>
        <w:t>که عبارت است از تصد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ق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به وجود او و حقّ عبادت او- منافات دارد. همچن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با کار قلب، که عبارت است از محبت خدا و بزرگ و محترم شمردن او، ناسازگار است. لذا ادّعا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بزرگداشتِ خداوند، در حال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به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ناسزا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>،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رفته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مانند بزرگداشت خداوند و محترم شمردن پدر و مادر، که اگر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ادعا کند که پدر و مادرش را گرام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دارد در حال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به آن دو ناسزا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و مسخره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شان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کند، در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ادعا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خو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ش، دروغگو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ست!</w:t>
      </w:r>
      <w:r>
        <w:rPr>
          <w:rFonts w:hint="cs"/>
          <w:rtl/>
        </w:rPr>
        <w:t>.</w:t>
      </w:r>
    </w:p>
    <w:p w:rsidR="001A3DB5" w:rsidRPr="000636A8" w:rsidRDefault="001A3DB5" w:rsidP="007B490D">
      <w:pPr>
        <w:pStyle w:val="a0"/>
        <w:rPr>
          <w:rFonts w:cs="2  Badr"/>
          <w:rtl/>
        </w:rPr>
      </w:pPr>
      <w:r w:rsidRPr="007B490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است که ناسزا گفتن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متعال، با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ظاهر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، که همان گفتار و عمل است، تناقض دارد. </w:t>
      </w:r>
    </w:p>
    <w:p w:rsidR="001A3DB5" w:rsidRPr="0029189D" w:rsidRDefault="001A3DB5" w:rsidP="007B490D">
      <w:pPr>
        <w:pStyle w:val="a"/>
        <w:rPr>
          <w:rtl/>
        </w:rPr>
      </w:pPr>
      <w:r w:rsidRPr="007B490D">
        <w:rPr>
          <w:rFonts w:cs="B Lotus" w:hint="cs"/>
          <w:sz w:val="28"/>
          <w:szCs w:val="28"/>
          <w:rtl/>
        </w:rPr>
        <w:t xml:space="preserve"> </w:t>
      </w:r>
      <w:bookmarkStart w:id="6" w:name="_Toc355577882"/>
      <w:r w:rsidRPr="0029189D">
        <w:rPr>
          <w:rFonts w:hint="cs"/>
          <w:rtl/>
        </w:rPr>
        <w:t>اجماع علما بر کفر کس</w:t>
      </w:r>
      <w:r>
        <w:rPr>
          <w:rFonts w:hint="cs"/>
          <w:rtl/>
        </w:rPr>
        <w:t>ی</w:t>
      </w:r>
      <w:r w:rsidRPr="0029189D">
        <w:rPr>
          <w:rFonts w:hint="cs"/>
          <w:rtl/>
        </w:rPr>
        <w:t xml:space="preserve"> که به خدا ناسزا گو</w:t>
      </w:r>
      <w:r>
        <w:rPr>
          <w:rFonts w:hint="cs"/>
          <w:rtl/>
        </w:rPr>
        <w:t>ی</w:t>
      </w:r>
      <w:r w:rsidRPr="0029189D">
        <w:rPr>
          <w:rFonts w:hint="cs"/>
          <w:rtl/>
        </w:rPr>
        <w:t>د</w:t>
      </w:r>
      <w:bookmarkEnd w:id="6"/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تمام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علما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اسلام، از هر مذهب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که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را عبارت از قول و عمل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دانند، بر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عق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اند که ناسزا گفتن به خداوند، کفر است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و همگ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اتفاق نظر دارند که عذر و بهانه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به خداوند، در 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چ نوع ناسزا گفتن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راد نقص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اعتبار ندارد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[و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رفته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ست].</w:t>
      </w:r>
    </w:p>
    <w:p w:rsidR="001A3DB5" w:rsidRPr="007B490D" w:rsidRDefault="001A3DB5" w:rsidP="00404CB9">
      <w:pPr>
        <w:pStyle w:val="a0"/>
        <w:rPr>
          <w:rtl/>
        </w:rPr>
      </w:pPr>
      <w:r w:rsidRPr="007B490D">
        <w:rPr>
          <w:rFonts w:hint="cs"/>
          <w:b/>
          <w:bCs/>
          <w:rtl/>
        </w:rPr>
        <w:t>حرب</w:t>
      </w:r>
      <w:r w:rsidRPr="007B490D">
        <w:rPr>
          <w:rFonts w:hint="cs"/>
          <w:rtl/>
        </w:rPr>
        <w:t xml:space="preserve"> در کتاب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«مسائل»خو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 از مجاهد و او هم از عمَر</w:t>
      </w:r>
      <w:r w:rsidRPr="009D69A0">
        <w:rPr>
          <w:rFonts w:ascii="B Lotus" w:hAnsi="B Lotus" w:hint="cs"/>
        </w:rPr>
        <w:sym w:font="AGA Arabesque" w:char="F074"/>
      </w:r>
      <w:r w:rsidRPr="007B490D">
        <w:rPr>
          <w:rFonts w:hint="cs"/>
          <w:rtl/>
        </w:rPr>
        <w:t xml:space="preserve">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روا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کرده است: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9D69A0">
        <w:rPr>
          <w:rStyle w:val="Char1"/>
          <w:rFonts w:hint="cs"/>
          <w:rtl/>
        </w:rPr>
        <w:t>مَن سبَّ اللهَ أو سبَّ أحداً مِنَ الأنبياءِ فَاقتُلُوهُ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  <w:r w:rsidRPr="009D69A0">
        <w:rPr>
          <w:rFonts w:hint="cs"/>
          <w:sz w:val="26"/>
          <w:szCs w:val="26"/>
          <w:rtl/>
        </w:rPr>
        <w:t xml:space="preserve"> </w:t>
      </w:r>
      <w:r w:rsidRPr="009D69A0">
        <w:rPr>
          <w:rFonts w:cs="Traditional Arabic" w:hint="cs"/>
          <w:sz w:val="26"/>
          <w:szCs w:val="26"/>
          <w:rtl/>
        </w:rPr>
        <w:t>«</w:t>
      </w:r>
      <w:r w:rsidRPr="009D69A0">
        <w:rPr>
          <w:rFonts w:hint="cs"/>
          <w:sz w:val="26"/>
          <w:szCs w:val="26"/>
          <w:rtl/>
        </w:rPr>
        <w:t xml:space="preserve">هرکس خدا 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ا 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ک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 از پ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امبران ناسزا گو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د، او را بکش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د</w:t>
      </w:r>
      <w:r w:rsidRPr="009D69A0">
        <w:rPr>
          <w:rFonts w:cs="2  Badr" w:hint="cs"/>
          <w:sz w:val="26"/>
          <w:szCs w:val="26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4"/>
      </w:r>
      <w:r w:rsidRPr="007B490D">
        <w:rPr>
          <w:rFonts w:hint="cs"/>
          <w:rtl/>
        </w:rPr>
        <w:t>.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ز </w:t>
      </w:r>
      <w:r w:rsidRPr="009D69A0">
        <w:rPr>
          <w:rFonts w:hint="cs"/>
          <w:rtl/>
        </w:rPr>
        <w:t>ل</w:t>
      </w:r>
      <w:r>
        <w:rPr>
          <w:rFonts w:hint="cs"/>
          <w:rtl/>
        </w:rPr>
        <w:t>ی</w:t>
      </w:r>
      <w:r w:rsidRPr="009D69A0">
        <w:rPr>
          <w:rFonts w:hint="cs"/>
          <w:rtl/>
        </w:rPr>
        <w:t>ث</w:t>
      </w:r>
      <w:r w:rsidRPr="007B490D">
        <w:rPr>
          <w:rFonts w:hint="cs"/>
          <w:rtl/>
        </w:rPr>
        <w:t xml:space="preserve"> از مجاهد و او از قول ابن عباس</w:t>
      </w:r>
      <w:r w:rsidRPr="009D69A0">
        <w:rPr>
          <w:rFonts w:ascii="B Lotus" w:hAnsi="B Lotus" w:hint="cs"/>
        </w:rPr>
        <w:sym w:font="AGA Arabesque" w:char="F074"/>
      </w:r>
      <w:r w:rsidRPr="007B490D">
        <w:rPr>
          <w:rFonts w:hint="cs"/>
          <w:rtl/>
        </w:rPr>
        <w:t xml:space="preserve">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گزارش نموده: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9D69A0">
        <w:rPr>
          <w:rStyle w:val="Char1"/>
          <w:rFonts w:hint="cs"/>
          <w:rtl/>
        </w:rPr>
        <w:t>أيما مُسلمٍ سبَّ اللهَ أو أحداً مِنَ الأنبي</w:t>
      </w:r>
      <w:r>
        <w:rPr>
          <w:rStyle w:val="Char1"/>
          <w:rFonts w:hint="cs"/>
          <w:rtl/>
        </w:rPr>
        <w:t>اءِ فقَد کذَّبَ رسولَ اللهِ و</w:t>
      </w:r>
      <w:r w:rsidRPr="009D69A0">
        <w:rPr>
          <w:rStyle w:val="Char1"/>
          <w:rFonts w:hint="cs"/>
          <w:rtl/>
        </w:rPr>
        <w:t>هِي رِدَّة</w:t>
      </w:r>
      <w:r w:rsidRPr="009D69A0">
        <w:rPr>
          <w:rStyle w:val="Char1"/>
          <w:rFonts w:hint="cs"/>
          <w:rtl/>
          <w:lang w:bidi="fa-IR"/>
        </w:rPr>
        <w:t>،</w:t>
      </w:r>
      <w:r w:rsidRPr="009D69A0">
        <w:rPr>
          <w:rStyle w:val="Char1"/>
          <w:rFonts w:hint="cs"/>
          <w:rtl/>
        </w:rPr>
        <w:t xml:space="preserve"> ي</w:t>
      </w:r>
      <w:r>
        <w:rPr>
          <w:rStyle w:val="Char1"/>
          <w:rFonts w:hint="cs"/>
          <w:rtl/>
        </w:rPr>
        <w:t>ستَتابُ، فَإن رجعَ، وإلاّ قُتِلَ! و</w:t>
      </w:r>
      <w:r w:rsidRPr="009D69A0">
        <w:rPr>
          <w:rStyle w:val="Char1"/>
          <w:rFonts w:hint="cs"/>
          <w:rtl/>
        </w:rPr>
        <w:t>أيما مُعاهِدٍ عانَدَ فسبَّ اللهَ أو أحداً مِنَ الأنبياءِ، أو جهَرَ بهِ، فقَد نقضَ العهدَ فاقتُلوهُ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  <w:r w:rsidRPr="007B490D">
        <w:rPr>
          <w:rFonts w:hint="cs"/>
          <w:rtl/>
        </w:rPr>
        <w:t xml:space="preserve"> </w:t>
      </w:r>
      <w:r w:rsidRPr="009D69A0">
        <w:rPr>
          <w:rFonts w:cs="Traditional Arabic" w:hint="cs"/>
          <w:sz w:val="26"/>
          <w:szCs w:val="26"/>
          <w:rtl/>
        </w:rPr>
        <w:t>«</w:t>
      </w:r>
      <w:r w:rsidRPr="009D69A0">
        <w:rPr>
          <w:rFonts w:hint="cs"/>
          <w:sz w:val="26"/>
          <w:szCs w:val="26"/>
          <w:rtl/>
        </w:rPr>
        <w:t>هر مسلمان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 که خدا 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ا 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ک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 از پ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امبران را ناسزا گو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د، قطعاً رسول خدا را تکذ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ب کرده، که ا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ن عمل، ارتداد است، لذا از و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 م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eastAsia"/>
          <w:sz w:val="26"/>
          <w:szCs w:val="26"/>
          <w:rtl/>
        </w:rPr>
        <w:t>‌</w:t>
      </w:r>
      <w:r w:rsidRPr="009D69A0">
        <w:rPr>
          <w:rFonts w:hint="cs"/>
          <w:sz w:val="26"/>
          <w:szCs w:val="26"/>
          <w:rtl/>
        </w:rPr>
        <w:t>خواهند توبه کند، اگر [به اسلام] بازگشت [که ه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چ]، و گرنه کشته م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eastAsia"/>
          <w:sz w:val="26"/>
          <w:szCs w:val="26"/>
          <w:rtl/>
        </w:rPr>
        <w:t>‌</w:t>
      </w:r>
      <w:r w:rsidRPr="009D69A0">
        <w:rPr>
          <w:rFonts w:hint="cs"/>
          <w:sz w:val="26"/>
          <w:szCs w:val="26"/>
          <w:rtl/>
        </w:rPr>
        <w:t>شود! و اگر کس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 که با مسلمانان پ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مان بسته (معاهد)، عناد ورزد و به خدا 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ا 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ک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 xml:space="preserve"> از پ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امبران ناسزا گو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د و آن را آشکار نما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د، نقض پ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مان کرده است، پس او را بکش</w:t>
      </w:r>
      <w:r>
        <w:rPr>
          <w:rFonts w:hint="cs"/>
          <w:sz w:val="26"/>
          <w:szCs w:val="26"/>
          <w:rtl/>
        </w:rPr>
        <w:t>ی</w:t>
      </w:r>
      <w:r w:rsidRPr="009D69A0">
        <w:rPr>
          <w:rFonts w:hint="cs"/>
          <w:sz w:val="26"/>
          <w:szCs w:val="26"/>
          <w:rtl/>
        </w:rPr>
        <w:t>د</w:t>
      </w:r>
      <w:r w:rsidRPr="009D69A0">
        <w:rPr>
          <w:rFonts w:cs="Traditional Arabic" w:hint="cs"/>
          <w:sz w:val="26"/>
          <w:szCs w:val="26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5"/>
      </w:r>
      <w:r w:rsidRPr="009D69A0">
        <w:rPr>
          <w:rFonts w:hint="cs"/>
          <w:rtl/>
        </w:rPr>
        <w:t>.</w:t>
      </w:r>
    </w:p>
    <w:p w:rsidR="001A3DB5" w:rsidRPr="007B490D" w:rsidRDefault="001A3DB5" w:rsidP="00404CB9">
      <w:pPr>
        <w:pStyle w:val="a0"/>
        <w:rPr>
          <w:sz w:val="32"/>
          <w:szCs w:val="32"/>
          <w:rtl/>
        </w:rPr>
      </w:pPr>
      <w:r w:rsidRPr="007B490D">
        <w:rPr>
          <w:rFonts w:hint="cs"/>
          <w:rtl/>
        </w:rPr>
        <w:t>نقل است که از امام احمدبن حنبل دربار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به خدا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پرسش نمودند، در پاسخ گفت:</w:t>
      </w:r>
      <w:r>
        <w:rPr>
          <w:rFonts w:hint="cs"/>
          <w:rtl/>
        </w:rPr>
        <w:t xml:space="preserve"> «</w:t>
      </w:r>
      <w:r w:rsidRPr="007B490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شخص مرتدّ است و گردنش زده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</w:t>
      </w:r>
      <w:r>
        <w:rPr>
          <w:rFonts w:hint="cs"/>
          <w:rtl/>
        </w:rPr>
        <w:t>»</w:t>
      </w:r>
      <w:r w:rsidRPr="007B490D">
        <w:rPr>
          <w:rFonts w:hint="cs"/>
          <w:sz w:val="32"/>
          <w:szCs w:val="32"/>
          <w:rtl/>
        </w:rPr>
        <w:t xml:space="preserve">، </w:t>
      </w:r>
      <w:r>
        <w:rPr>
          <w:rFonts w:hint="cs"/>
          <w:rtl/>
        </w:rPr>
        <w:t>همان‌</w:t>
      </w:r>
      <w:r w:rsidRPr="007B490D">
        <w:rPr>
          <w:rFonts w:hint="cs"/>
          <w:rtl/>
        </w:rPr>
        <w:t>گونه که پسرش عبدالله آن را در کتاب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«مسائل»ش از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کرده است</w:t>
      </w:r>
      <w:r w:rsidRPr="009D69A0">
        <w:rPr>
          <w:rStyle w:val="FootnoteReference"/>
          <w:color w:val="000000"/>
          <w:spacing w:val="-4"/>
          <w:rtl/>
        </w:rPr>
        <w:footnoteReference w:id="6"/>
      </w:r>
      <w:r w:rsidRPr="009D69A0">
        <w:rPr>
          <w:rFonts w:hint="cs"/>
          <w:rtl/>
        </w:rPr>
        <w:t>.</w:t>
      </w:r>
    </w:p>
    <w:p w:rsidR="001A3DB5" w:rsidRPr="007B490D" w:rsidRDefault="001A3DB5" w:rsidP="00404CB9">
      <w:pPr>
        <w:pStyle w:val="a0"/>
        <w:rPr>
          <w:rtl/>
        </w:rPr>
      </w:pPr>
      <w:r w:rsidRPr="007B490D">
        <w:rPr>
          <w:rFonts w:hint="cs"/>
          <w:rtl/>
        </w:rPr>
        <w:t>ابن راهو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ه</w:t>
      </w:r>
      <w:r>
        <w:rPr>
          <w:rFonts w:cs="CTraditional Arabic" w:hint="cs"/>
          <w:rtl/>
        </w:rPr>
        <w:t>/</w:t>
      </w:r>
      <w:r w:rsidRPr="007B490D">
        <w:rPr>
          <w:rFonts w:hint="cs"/>
          <w:rtl/>
        </w:rPr>
        <w:t xml:space="preserve"> گفته است:</w:t>
      </w:r>
      <w:r>
        <w:rPr>
          <w:rFonts w:hint="cs"/>
          <w:rtl/>
        </w:rPr>
        <w:t xml:space="preserve"> «</w:t>
      </w:r>
      <w:r w:rsidRPr="007B490D">
        <w:rPr>
          <w:rFonts w:hint="cs"/>
          <w:rtl/>
        </w:rPr>
        <w:t>علما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مسلمان اجماع دارند که هرکس خداوند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رسولش را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آنجه را که خداوند نازل فرموده دفع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انکار 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د،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پ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امبران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عزَّوجلَّ را بکشد،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شخص کافر است، اگرچه به آنچه که خداوند نازل فرموده، اقرار 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</w:t>
      </w:r>
      <w:r>
        <w:rPr>
          <w:rFonts w:hint="cs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7"/>
      </w:r>
      <w:r w:rsidRPr="007B490D">
        <w:rPr>
          <w:rFonts w:hint="cs"/>
          <w:rtl/>
        </w:rPr>
        <w:t>.</w:t>
      </w:r>
    </w:p>
    <w:p w:rsidR="001A3DB5" w:rsidRPr="007B490D" w:rsidRDefault="001A3DB5" w:rsidP="00404CB9">
      <w:pPr>
        <w:pStyle w:val="a0"/>
        <w:rPr>
          <w:rtl/>
        </w:rPr>
      </w:pPr>
      <w:r w:rsidRPr="007B490D">
        <w:rPr>
          <w:rFonts w:hint="cs"/>
          <w:rtl/>
        </w:rPr>
        <w:t>قاض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اض</w:t>
      </w:r>
      <w:r>
        <w:rPr>
          <w:rFonts w:cs="CTraditional Arabic" w:hint="cs"/>
          <w:rtl/>
        </w:rPr>
        <w:t>/</w:t>
      </w:r>
      <w:r w:rsidRPr="007B490D">
        <w:rPr>
          <w:rFonts w:hint="cs"/>
          <w:rtl/>
        </w:rPr>
        <w:t xml:space="preserve"> گفته است:</w:t>
      </w:r>
      <w:r>
        <w:rPr>
          <w:rFonts w:hint="cs"/>
          <w:rtl/>
        </w:rPr>
        <w:t xml:space="preserve"> «</w:t>
      </w:r>
      <w:r w:rsidRPr="007B490D">
        <w:rPr>
          <w:rFonts w:hint="cs"/>
          <w:rtl/>
        </w:rPr>
        <w:t>اختلاف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ان علما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 که مسلمانِ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نده به خداوند، کافر و مهدورالدّم است</w:t>
      </w:r>
      <w:r>
        <w:rPr>
          <w:rFonts w:hint="cs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8"/>
      </w:r>
      <w:r w:rsidRPr="007B490D">
        <w:rPr>
          <w:rFonts w:hint="cs"/>
          <w:rtl/>
        </w:rPr>
        <w:t>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b/>
          <w:bCs/>
          <w:rtl/>
        </w:rPr>
        <w:t xml:space="preserve">ابن حزم </w:t>
      </w:r>
      <w:r w:rsidRPr="007B490D">
        <w:rPr>
          <w:rFonts w:hint="cs"/>
          <w:rtl/>
        </w:rPr>
        <w:t>و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گران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حکا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از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نوع اجماع دارند، و ائمه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مانند ابن اب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روان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ابن قُدامـه و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گران، برکفـر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شخص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تصر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ح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کرده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اند</w:t>
      </w:r>
      <w:r w:rsidRPr="009D69A0">
        <w:rPr>
          <w:rStyle w:val="FootnoteReference"/>
          <w:color w:val="000000"/>
          <w:spacing w:val="-4"/>
          <w:rtl/>
        </w:rPr>
        <w:footnoteReference w:id="9"/>
      </w:r>
      <w:r w:rsidRPr="007B490D">
        <w:rPr>
          <w:rFonts w:hint="cs"/>
          <w:rtl/>
        </w:rPr>
        <w:t>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بد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ترت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ب، تمام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علما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اسلام بر کفرِ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تصر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ح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کنند و از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عذر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رند،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کم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عقل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تر</w:t>
      </w:r>
      <w:r>
        <w:rPr>
          <w:rFonts w:hint="cs"/>
          <w:rtl/>
        </w:rPr>
        <w:t>ینِ مردم، ناسزا‌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 xml:space="preserve"> را از غ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رِ آن تشخ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ص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دهند و مدح و ثنا را از ذمّ و بدگو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 xml:space="preserve"> بازم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شناسند، 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کن جسارت کردن بر ناسزا گو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 xml:space="preserve"> را آسان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انگارند!</w:t>
      </w:r>
      <w:r>
        <w:rPr>
          <w:rFonts w:hint="cs"/>
          <w:rtl/>
        </w:rPr>
        <w:t>.</w:t>
      </w:r>
    </w:p>
    <w:p w:rsidR="001A3DB5" w:rsidRPr="007B490D" w:rsidRDefault="001A3DB5" w:rsidP="00404CB9">
      <w:pPr>
        <w:pStyle w:val="a0"/>
        <w:rPr>
          <w:rtl/>
        </w:rPr>
      </w:pPr>
      <w:r w:rsidRPr="007B490D">
        <w:rPr>
          <w:rFonts w:hint="cs"/>
          <w:rtl/>
        </w:rPr>
        <w:t>از ابن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روان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مالک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دربار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حکم مرد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پرس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دندکه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لعن کرده و همراهِ او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لعن کرده و سپس با عذر خواه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گفته است: من فقط خواستم 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طان را لعن کنم اما زبانم لغز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د! ابن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هم در پاسخ گفت:</w:t>
      </w:r>
      <w:r>
        <w:rPr>
          <w:rFonts w:hint="cs"/>
          <w:rtl/>
        </w:rPr>
        <w:t xml:space="preserve"> «</w:t>
      </w:r>
      <w:r w:rsidRPr="007B490D">
        <w:rPr>
          <w:rFonts w:hint="cs"/>
          <w:rtl/>
        </w:rPr>
        <w:t>به خاطر ظاهر کفرش کشته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 و عذرش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رفته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ست، خواه شوخ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کرده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جدّ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گفته باشد</w:t>
      </w:r>
      <w:r>
        <w:rPr>
          <w:rFonts w:hint="cs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10"/>
      </w:r>
      <w:r w:rsidRPr="007B490D">
        <w:rPr>
          <w:rFonts w:hint="cs"/>
          <w:rtl/>
        </w:rPr>
        <w:t>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بد</w:t>
      </w:r>
      <w:r>
        <w:rPr>
          <w:rFonts w:hint="cs"/>
          <w:rtl/>
        </w:rPr>
        <w:t>ین‌</w:t>
      </w:r>
      <w:r w:rsidRPr="007B490D">
        <w:rPr>
          <w:rFonts w:hint="cs"/>
          <w:rtl/>
        </w:rPr>
        <w:t>گونه علما و قضات، در تمام مذاهب فقه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مذاهب اربعه و مذهب ظاهر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ه، بر حکم به ظاهر فتوا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دهند و قضاوت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کنند و به باطن شخص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پردازند، اگرچه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نده ادعا کند که آنچه در باطن اوست با آنچه بر زبان رانده، تفاوت دارد! و چنانچه علما مخالفت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صر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ح ظاهر را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[که از انسان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سرم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زند] به ادعا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باطنِ مخالفِ ظاهرِ [آنها] ارجاع دهند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[و آن خطا را ناد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ده بگ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رند]، بدون ترد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نام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/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عنـاو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</w:t>
      </w:r>
      <w:r>
        <w:rPr>
          <w:rFonts w:hint="cs"/>
          <w:rtl/>
        </w:rPr>
        <w:t>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شرع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احکام و مجازات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و حدود، ساقط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 و حقوق و کرامت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اشخاص به هدر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رود، و در نت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جه، مسلمان از کافر، و مؤمن از منافق تشخ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ص داده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شود، و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و دن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لقلقه و باز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چ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زبان سف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هان  و آلت دست قلب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 xml:space="preserve">گردد. </w:t>
      </w:r>
    </w:p>
    <w:p w:rsidR="001A3DB5" w:rsidRDefault="001A3DB5" w:rsidP="00454EFC">
      <w:pPr>
        <w:pStyle w:val="a"/>
        <w:rPr>
          <w:rtl/>
        </w:rPr>
      </w:pPr>
      <w:bookmarkStart w:id="7" w:name="_Toc355577883"/>
      <w:r w:rsidRPr="00E13020">
        <w:rPr>
          <w:rFonts w:hint="cs"/>
          <w:rtl/>
        </w:rPr>
        <w:t>ناسزا گفتن</w:t>
      </w:r>
      <w:r>
        <w:rPr>
          <w:rFonts w:hint="cs"/>
          <w:rtl/>
        </w:rPr>
        <w:t xml:space="preserve"> [به خدا]</w:t>
      </w:r>
      <w:r w:rsidRPr="00E13020">
        <w:rPr>
          <w:rFonts w:hint="cs"/>
          <w:rtl/>
        </w:rPr>
        <w:t xml:space="preserve"> کفر است، اگرچه به قصد کفر نباشد</w:t>
      </w:r>
      <w:bookmarkEnd w:id="7"/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اختلاف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موضوع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 که ناسزا گفتن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 کفر است و سهل‌</w:t>
      </w:r>
      <w:r w:rsidRPr="007B490D">
        <w:rPr>
          <w:rFonts w:hint="cs"/>
          <w:rtl/>
        </w:rPr>
        <w:t>انگار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عوام مردم که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 بدون منظور، مرتکب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خطا شده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اند و ناسزا گفتن، بدون آنکه قصد بد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در حقّ خداوند داشته باشند، سهواً در کلامشان جار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شده است، اعتبار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ندارد. البته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نوع عذر خواه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از جهل مرتکب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سرچشمه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[و از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ان علما] 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چ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 جز جهم بن صفوان و غُلات مُرجئه، قائل به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رش آن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همان کسان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ند: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عبارت است از تصد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ق و معرفت قلب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و ناسزا گفتن، علتش عدم آگاه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مطلب است که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مان، گفتار و عمل است،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گفتار زبان و قلب، و عمل قلب و جوارح. بنابرا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ن، رأ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غُلات مرجئه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است که عمل ظاهر،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را ثابت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 و لذا آن را نف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هم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کند، مگر با رجوع به قلب انسان.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حقّ، آن است که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مان،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ک ظاهر و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 باطن دارد و هر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 از آنها به همراه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را ثابت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 و با نف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آنها، تمام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منتف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گردد. پس همان گونه که کافر، هرگاه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و قصد کفر 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کافر شده است اگرچه آن را به زبان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اورد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با جوارح انجام ندهد، به همان ترت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ب با سخن خو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 کافر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 اگرچه در قلب خود،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کفر ننما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و با جوارحش آن را انجـام ندهد. بـر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اسـاس،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کـه کار کافرانه انجام</w:t>
      </w:r>
      <w:r>
        <w:rPr>
          <w:rFonts w:hint="cs"/>
          <w:rtl/>
        </w:rPr>
        <w:t xml:space="preserve">  </w:t>
      </w:r>
      <w:r w:rsidRPr="007B490D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دهد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کافر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 اگرچه با قلبش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کفر ننما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با زبانش کفر نگو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با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گفت که هرگاه اعضاء و جوارح، کار حرام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انجام دهند، به خاطر آن بازخواست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شوند، و نهفته 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درون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انسان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مربوط است، و ا</w:t>
      </w:r>
      <w:r>
        <w:rPr>
          <w:rFonts w:hint="cs"/>
          <w:rtl/>
        </w:rPr>
        <w:t>ین‌</w:t>
      </w:r>
      <w:r w:rsidRPr="007B490D">
        <w:rPr>
          <w:rFonts w:hint="cs"/>
          <w:rtl/>
        </w:rPr>
        <w:t>گونه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 که هرکس که به سبب آشکار شدن کفرِ ظاهرش محکوم به کفر گرد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در نزد خدا کافرِ باطن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باشد،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امور باطن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باز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 و بنده در دن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به سبب اعمال ظاهر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بازخواست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متعال به کفر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او و کتاب و رسولش</w:t>
      </w:r>
      <w:r w:rsidRPr="009D69A0">
        <w:rPr>
          <w:rFonts w:ascii="B Lotus" w:hAnsi="B Lotus" w:hint="cs"/>
        </w:rPr>
        <w:sym w:font="AGA Arabesque" w:char="F072"/>
      </w:r>
      <w:r w:rsidRPr="007B490D">
        <w:rPr>
          <w:rFonts w:hint="cs"/>
          <w:rtl/>
        </w:rPr>
        <w:t xml:space="preserve"> را مسخره 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حکم کرده و عذرخواه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 را به بهان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آنکه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جدّ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نداشته،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رد، چنان که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فرما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د: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﴿</w:t>
      </w:r>
      <w:r w:rsidRPr="009D69A0">
        <w:rPr>
          <w:rFonts w:ascii="KFGQPC Uthmanic Script HAFS" w:hAnsi="Times New Roman" w:cs="KFGQPC Uthmanic Script HAFS" w:hint="cs"/>
          <w:rtl/>
        </w:rPr>
        <w:t>وَلَئِن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سَأَلۡتَهُمۡ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لَيَقُولُنَّ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إِنَّمَا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كُنَّا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نَخُوضُ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وَنَلۡعَبُۚ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قُلۡ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أَبِٱللَّهِ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وَءَايَٰتِهِۦ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وَرَسُولِهِۦ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كُنتُمۡ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تَسۡتَهۡزِءُونَ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٦٥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لَا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تَعۡتَذِرُواْ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قَدۡ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كَفَرۡتُم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بَعۡدَ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إِيمَٰنِكُمۡۚ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إِن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نَّعۡفُ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عَن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طَآئِفَةٖ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مِّنكُمۡ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نُعَذِّبۡ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طَآئِفَةَۢ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بِأَنَّهُمۡ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كَانُواْ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مُجۡرِمِينَ</w:t>
      </w:r>
      <w:r w:rsidRPr="009D69A0">
        <w:rPr>
          <w:rFonts w:ascii="KFGQPC Uthmanic Script HAFS" w:hAnsi="Times New Roman" w:cs="KFGQPC Uthmanic Script HAFS"/>
          <w:rtl/>
        </w:rPr>
        <w:t xml:space="preserve"> </w:t>
      </w:r>
      <w:r w:rsidRPr="009D69A0">
        <w:rPr>
          <w:rFonts w:ascii="KFGQPC Uthmanic Script HAFS" w:hAnsi="Times New Roman" w:cs="KFGQPC Uthmanic Script HAFS" w:hint="cs"/>
          <w:rtl/>
        </w:rPr>
        <w:t>٦٦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[</w:t>
      </w:r>
      <w:r w:rsidRPr="009D69A0">
        <w:rPr>
          <w:rFonts w:ascii="mylotus" w:hAnsi="mylotus" w:cs="mylotus"/>
          <w:sz w:val="26"/>
          <w:szCs w:val="26"/>
          <w:rtl/>
        </w:rPr>
        <w:t>التوبة</w:t>
      </w:r>
      <w:r>
        <w:rPr>
          <w:rFonts w:hint="cs"/>
          <w:sz w:val="26"/>
          <w:szCs w:val="26"/>
          <w:rtl/>
        </w:rPr>
        <w:t>: 65-66]</w:t>
      </w:r>
      <w:r>
        <w:rPr>
          <w:rFonts w:hint="cs"/>
          <w:rtl/>
        </w:rPr>
        <w:t>.</w:t>
      </w:r>
      <w:r w:rsidRPr="009D69A0">
        <w:rPr>
          <w:rFonts w:hint="cs"/>
          <w:sz w:val="26"/>
          <w:szCs w:val="26"/>
          <w:rtl/>
        </w:rPr>
        <w:t xml:space="preserve"> </w:t>
      </w:r>
      <w:r w:rsidRPr="009D69A0">
        <w:rPr>
          <w:rFonts w:ascii="Tahoma" w:hAnsi="Tahoma" w:cs="Traditional Arabic" w:hint="cs"/>
          <w:sz w:val="26"/>
          <w:szCs w:val="26"/>
          <w:rtl/>
        </w:rPr>
        <w:t>«</w:t>
      </w:r>
      <w:r w:rsidRPr="009D69A0">
        <w:rPr>
          <w:rFonts w:ascii="Tahoma" w:hAnsi="Tahoma"/>
          <w:sz w:val="26"/>
          <w:szCs w:val="26"/>
          <w:rtl/>
        </w:rPr>
        <w:t>و اگر از 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شان بپرسى مسلما خواهند گفت ما فقط شوخى و بازى مى‏كرد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م بگو آ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 خدا و آ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ات او و پ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امبرش را ر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شخند مى‏كرد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</w:t>
      </w:r>
      <w:r w:rsidRPr="009D69A0">
        <w:rPr>
          <w:rFonts w:ascii="Tahoma" w:hAnsi="Tahoma" w:hint="cs"/>
          <w:sz w:val="26"/>
          <w:szCs w:val="26"/>
          <w:rtl/>
        </w:rPr>
        <w:t>*</w:t>
      </w:r>
      <w:r>
        <w:rPr>
          <w:rFonts w:ascii="Tahoma" w:hAnsi="Tahoma" w:hint="cs"/>
          <w:sz w:val="26"/>
          <w:szCs w:val="26"/>
          <w:rtl/>
        </w:rPr>
        <w:t xml:space="preserve"> </w:t>
      </w:r>
      <w:r w:rsidRPr="009D69A0">
        <w:rPr>
          <w:rFonts w:ascii="Tahoma" w:hAnsi="Tahoma"/>
          <w:sz w:val="26"/>
          <w:szCs w:val="26"/>
          <w:rtl/>
        </w:rPr>
        <w:t>عذر 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اور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 شما بعد از 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مانتان كافر شده‏ا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 اگر از گروهى از شما درگذر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م گروهى [د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گر] را عذاب خواه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 xml:space="preserve">م كرد چرا كه آنان </w:t>
      </w:r>
      <w:r w:rsidRPr="009D69A0">
        <w:rPr>
          <w:rFonts w:ascii="Tahoma" w:hAnsi="Tahoma" w:hint="cs"/>
          <w:sz w:val="26"/>
          <w:szCs w:val="26"/>
          <w:rtl/>
        </w:rPr>
        <w:t>گنا</w:t>
      </w:r>
      <w:r w:rsidRPr="009D69A0">
        <w:rPr>
          <w:rFonts w:ascii="Tahoma" w:hAnsi="Tahoma"/>
          <w:sz w:val="26"/>
          <w:szCs w:val="26"/>
          <w:rtl/>
        </w:rPr>
        <w:t>هكار بودند</w:t>
      </w:r>
      <w:r w:rsidRPr="009D69A0">
        <w:rPr>
          <w:rFonts w:cs="Traditional Arabic" w:hint="cs"/>
          <w:sz w:val="26"/>
          <w:szCs w:val="26"/>
          <w:rtl/>
        </w:rPr>
        <w:t>»</w:t>
      </w:r>
      <w:r w:rsidRPr="009D69A0">
        <w:rPr>
          <w:rFonts w:hint="cs"/>
          <w:sz w:val="26"/>
          <w:szCs w:val="26"/>
          <w:rtl/>
        </w:rPr>
        <w:t>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وجود عقل،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آن است که مردم به خاطر عمل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آشکارا از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 سرم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زند، بازخواست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شوند، بنابرا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ن، متهم کردن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شـان به زنا،پذ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رفته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 و بد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خاطر، سلطان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سبّ و لعن او را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رد، اگرچه مردم بهانه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اورند که بدون قصد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کرده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اند! از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ن رو، خداوند دستور داده تا حدّ تهمت،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80 تاز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انه را بر شخص تهمت زننده جار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کنند، و از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بهانه را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 که قصد شوخ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سرگرم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داشته است. همچن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اگر سلطان به مردم اجازه دهد که با آبرو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 شوخ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باز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کنند، 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بت[وحرمتش] از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رود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لذا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 که مردم را مجازات و تأد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ب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کند، چه جدّ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باشند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شوخ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کنند.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از متون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استفاده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 xml:space="preserve">شود که انسان به سبب گناه و ظلمش،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عن</w:t>
      </w:r>
      <w:r>
        <w:rPr>
          <w:rFonts w:hint="cs"/>
          <w:rtl/>
        </w:rPr>
        <w:t>ی سهل‌</w:t>
      </w:r>
      <w:r w:rsidRPr="007B490D">
        <w:rPr>
          <w:rFonts w:hint="cs"/>
          <w:rtl/>
        </w:rPr>
        <w:t>انگار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در شناخت بزرگ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منزلت خو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 که در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دگاه عقل و نقل به روشن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شناخته شده است، مورد بازخواست قرار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 و عذر او هم در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مورد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رفته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ست.</w:t>
      </w:r>
    </w:p>
    <w:p w:rsidR="001A3DB5" w:rsidRPr="007B490D" w:rsidRDefault="001A3DB5" w:rsidP="00404CB9">
      <w:pPr>
        <w:pStyle w:val="a0"/>
        <w:rPr>
          <w:rtl/>
        </w:rPr>
      </w:pPr>
      <w:r w:rsidRPr="007B490D">
        <w:rPr>
          <w:rFonts w:hint="cs"/>
          <w:rtl/>
        </w:rPr>
        <w:t>در صح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قول ابوهر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ره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روا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شده است که رسول خدا</w:t>
      </w:r>
      <w:r w:rsidRPr="009D69A0">
        <w:rPr>
          <w:rFonts w:ascii="B Lotus" w:hAnsi="B Lotus" w:hint="cs"/>
        </w:rPr>
        <w:sym w:font="AGA Arabesque" w:char="F072"/>
      </w:r>
      <w:r w:rsidRPr="007B490D">
        <w:rPr>
          <w:rFonts w:hint="cs"/>
          <w:rtl/>
        </w:rPr>
        <w:t xml:space="preserve"> فرمود:</w:t>
      </w:r>
      <w:r>
        <w:rPr>
          <w:rFonts w:hint="cs"/>
          <w:rtl/>
        </w:rPr>
        <w:t xml:space="preserve"> «</w:t>
      </w:r>
      <w:r w:rsidRPr="007B490D">
        <w:rPr>
          <w:rFonts w:hint="cs"/>
          <w:rtl/>
        </w:rPr>
        <w:t>همانا بنده از رو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</w:t>
      </w:r>
      <w:r>
        <w:rPr>
          <w:rFonts w:hint="cs"/>
          <w:rtl/>
        </w:rPr>
        <w:t>ی‌</w:t>
      </w:r>
      <w:r w:rsidRPr="007B490D">
        <w:rPr>
          <w:rFonts w:hint="cs"/>
          <w:rtl/>
        </w:rPr>
        <w:t>مبالات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سخن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به زبان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آورد که خشم خدا را برم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زد و در نت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جه او را هفتاد سال در جهنم گرفتار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سازد</w:t>
      </w:r>
      <w:r>
        <w:rPr>
          <w:rFonts w:hint="cs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11"/>
      </w:r>
      <w:r>
        <w:rPr>
          <w:rFonts w:hint="cs"/>
          <w:rtl/>
        </w:rPr>
        <w:t xml:space="preserve">، </w:t>
      </w:r>
      <w:r w:rsidRPr="007B490D">
        <w:rPr>
          <w:rFonts w:hint="cs"/>
          <w:rtl/>
        </w:rPr>
        <w:t>خداوند او را مستوجب عذاب دانسته و معذور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دارد، درحال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او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ال سخن خو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 است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او ارزش سخن خود را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داند و کلامش را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سنجـد،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در اند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ـدنِ آن سهـل انـگار</w:t>
      </w:r>
      <w:r>
        <w:rPr>
          <w:rFonts w:hint="cs"/>
          <w:rtl/>
        </w:rPr>
        <w:t xml:space="preserve">ی </w:t>
      </w:r>
      <w:r w:rsidRPr="007B490D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کند. پس چنانچه دربار</w:t>
      </w:r>
      <w:r>
        <w:rPr>
          <w:rFonts w:hint="cs"/>
          <w:rtl/>
        </w:rPr>
        <w:t xml:space="preserve">ه </w:t>
      </w:r>
      <w:r w:rsidRPr="007B490D">
        <w:rPr>
          <w:rFonts w:hint="cs"/>
          <w:rtl/>
        </w:rPr>
        <w:t>آن فکر کند و کم</w:t>
      </w:r>
      <w:r>
        <w:rPr>
          <w:rFonts w:hint="cs"/>
          <w:rtl/>
        </w:rPr>
        <w:t>‌</w:t>
      </w:r>
      <w:r w:rsidRPr="007B490D">
        <w:rPr>
          <w:rFonts w:hint="cs"/>
          <w:rtl/>
        </w:rPr>
        <w:t>تر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اند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به خرج دهد، زشت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گفتار و بد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کلامش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 آشکار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در حد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ث بلال بن حارث از قول پ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امبر اکرم</w:t>
      </w:r>
      <w:r w:rsidRPr="009D69A0">
        <w:rPr>
          <w:rFonts w:ascii="B Lotus" w:hAnsi="B Lotus" w:hint="cs"/>
        </w:rPr>
        <w:sym w:font="AGA Arabesque" w:char="F072"/>
      </w:r>
      <w:r w:rsidRPr="007B490D">
        <w:rPr>
          <w:rFonts w:hint="cs"/>
          <w:rtl/>
        </w:rPr>
        <w:t xml:space="preserve"> آمده است که فرمود:</w:t>
      </w:r>
      <w:r>
        <w:rPr>
          <w:rFonts w:hint="cs"/>
          <w:rtl/>
        </w:rPr>
        <w:t xml:space="preserve"> «</w:t>
      </w:r>
      <w:r w:rsidRPr="007B490D">
        <w:rPr>
          <w:rFonts w:hint="cs"/>
          <w:rtl/>
        </w:rPr>
        <w:t xml:space="preserve">چه بسا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شما سخن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بر زبان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آورد که خشم خدا را برم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زد و فکر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 که آن سخن به کجا برخورد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در نت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جه، خدا تا روز 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امت، خشم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[و ناخشنود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] خود را بر او مقدّر و جار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سازد</w:t>
      </w:r>
      <w:r>
        <w:rPr>
          <w:rFonts w:hint="cs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12"/>
      </w:r>
      <w:r w:rsidRPr="007B490D">
        <w:rPr>
          <w:rFonts w:hint="cs"/>
          <w:rtl/>
        </w:rPr>
        <w:t>.</w:t>
      </w:r>
    </w:p>
    <w:p w:rsidR="001A3DB5" w:rsidRPr="007B490D" w:rsidRDefault="001A3DB5" w:rsidP="007B490D">
      <w:pPr>
        <w:pStyle w:val="a0"/>
        <w:rPr>
          <w:rtl/>
        </w:rPr>
      </w:pPr>
      <w:r w:rsidRPr="007B490D">
        <w:rPr>
          <w:rFonts w:hint="cs"/>
          <w:rtl/>
        </w:rPr>
        <w:t>بنابرا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ن، عذرخواه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انسان به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نکه ناسزا گفتن و اهانت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سبحانه و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، بدون قصد ناقص انگاشتن او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اهانت کردن به حضرتش، بر زبان جار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شود، بهانه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 که 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طان آن را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انسان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با جلوه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دهد تا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بر کفرش برقرار نگاه دارد و بر تجاوز و ستمش بر خو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شتن در حقّ پروردگارش، ثابت قدم 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د. پس 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طان، کفر را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انسان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با جلوه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دهد مگر زمان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در درون او حالت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جاد کند که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به شبهه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اساس عقل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شبهه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ضع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ف شرع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در اندازد که بر فهم صح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ح دور از هو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هوس استوار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از جمله وسوسه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و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باساز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طان و شبهه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انسان،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ن است که با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اد آور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طاعات و عبادات انسان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[و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نکه تو چه انسان عابد و زاهد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هست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!]، پش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گناه و دردمند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معص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را در قلب انسان گناهکار، خاموش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[تا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 ارتکاب گناه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 سخت نباشد] و بد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وس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له، کفر و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گناه را در نظر او آسان جلوه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دهد. مانند زمان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عوام مردم 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بد تا به خدا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به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بهانه که او شهادت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و به پدر و مادر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و نماز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خواند[پس اشکال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ندارد اگر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ناسزا بگو</w:t>
      </w:r>
      <w:r>
        <w:rPr>
          <w:rFonts w:hint="cs"/>
          <w:rtl/>
        </w:rPr>
        <w:t>ید]</w:t>
      </w:r>
      <w:r w:rsidRPr="007B490D">
        <w:rPr>
          <w:rFonts w:hint="cs"/>
          <w:rtl/>
        </w:rPr>
        <w:t>!</w:t>
      </w:r>
      <w:r>
        <w:rPr>
          <w:rFonts w:hint="cs"/>
          <w:rtl/>
        </w:rPr>
        <w:t>.</w:t>
      </w:r>
    </w:p>
    <w:p w:rsidR="001A3DB5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بد</w:t>
      </w:r>
      <w:r>
        <w:rPr>
          <w:rFonts w:hint="cs"/>
          <w:rtl/>
        </w:rPr>
        <w:t>ین‌</w:t>
      </w:r>
      <w:r w:rsidRPr="007B490D">
        <w:rPr>
          <w:rFonts w:hint="cs"/>
          <w:rtl/>
        </w:rPr>
        <w:t>گونه بود که مشرک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عرب در مکه گمراه شدند، به طور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شرک ورز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ده و بت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را جز او پرست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دند و در دل</w:t>
      </w:r>
      <w:r>
        <w:rPr>
          <w:rFonts w:hint="cs"/>
          <w:rtl/>
        </w:rPr>
        <w:t>‌</w:t>
      </w:r>
      <w:r w:rsidRPr="007B490D">
        <w:rPr>
          <w:rFonts w:hint="cs"/>
          <w:rtl/>
        </w:rPr>
        <w:t>هاشان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[ا</w:t>
      </w:r>
      <w:r>
        <w:rPr>
          <w:rFonts w:hint="cs"/>
          <w:rtl/>
        </w:rPr>
        <w:t>ین‌</w:t>
      </w:r>
      <w:r w:rsidRPr="007B490D">
        <w:rPr>
          <w:rFonts w:hint="cs"/>
          <w:rtl/>
        </w:rPr>
        <w:t>گونه 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دوار بودند که] به حجاج آب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دهند و مسجدالحرام و پوشش کعبه را آباد و تعم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اما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اعمال در نزد خداوند 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چ سود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 نداشت،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شر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 ساختن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با خداوند، با بزرگداشت و احترام او منافات دارد، چرا که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شان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الله الحرام را بزرگ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شمارند، اما به خداوندگارِ خانه، کافر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شوند! همان خانه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به خاطر خداوندش بزرگ شمرده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شود، نه آن خداوند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به خاطر خانه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اش مورد تکر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 و تعظ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 قرار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رد.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تبارک و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فرموده:</w:t>
      </w:r>
    </w:p>
    <w:p w:rsidR="001A3DB5" w:rsidRDefault="001A3DB5" w:rsidP="009D69A0">
      <w:pPr>
        <w:pStyle w:val="a0"/>
        <w:rPr>
          <w:rtl/>
        </w:rPr>
      </w:pPr>
      <w:r>
        <w:rPr>
          <w:rFonts w:cs="Traditional Arabic" w:hint="cs"/>
          <w:rtl/>
        </w:rPr>
        <w:t>﴿</w:t>
      </w:r>
      <w:r>
        <w:rPr>
          <w:rFonts w:ascii="KFGQPC Uthmanic Script HAFS" w:cs="KFGQPC Uthmanic Script HAFS" w:hint="cs"/>
          <w:rtl/>
          <w:lang w:bidi="ar-SA"/>
        </w:rPr>
        <w:t>أَجَعَلۡتُمۡ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سِقَايَةَ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ٱلۡحَآجِّ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وَعِمَارَةَ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ٱلۡمَسۡجِدِ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ٱلۡحَرَامِ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كَمَنۡ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ءَامَنَ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بِٱللَّهِ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وَٱلۡيَوۡمِ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ٱلۡأٓخِرِ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وَجَٰهَدَ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فِي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سَبِيلِ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ٱللَّهِۚ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لَا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يَسۡتَوُۥنَ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عِندَ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ٱللَّهِۗ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وَٱللَّهُ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لَا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يَهۡدِي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ٱلۡقَوۡمَ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ٱلظَّٰلِمِينَ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١٩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[</w:t>
      </w:r>
      <w:r w:rsidRPr="009D69A0">
        <w:rPr>
          <w:rFonts w:ascii="mylotus" w:hAnsi="mylotus" w:cs="mylotus"/>
          <w:sz w:val="26"/>
          <w:szCs w:val="26"/>
          <w:rtl/>
        </w:rPr>
        <w:t>التوبة</w:t>
      </w:r>
      <w:r>
        <w:rPr>
          <w:rFonts w:hint="cs"/>
          <w:sz w:val="26"/>
          <w:szCs w:val="26"/>
          <w:rtl/>
        </w:rPr>
        <w:t>: 19]</w:t>
      </w:r>
      <w:r>
        <w:rPr>
          <w:rFonts w:hint="cs"/>
          <w:rtl/>
        </w:rPr>
        <w:t>.</w:t>
      </w:r>
    </w:p>
    <w:p w:rsidR="001A3DB5" w:rsidRPr="009D69A0" w:rsidRDefault="001A3DB5" w:rsidP="009D69A0">
      <w:pPr>
        <w:pStyle w:val="a0"/>
        <w:rPr>
          <w:rFonts w:ascii="Tahoma" w:hAnsi="Tahoma"/>
          <w:sz w:val="26"/>
          <w:szCs w:val="26"/>
          <w:rtl/>
        </w:rPr>
      </w:pPr>
      <w:r w:rsidRPr="009D69A0">
        <w:rPr>
          <w:rFonts w:cs="Traditional Arabic" w:hint="cs"/>
          <w:sz w:val="26"/>
          <w:szCs w:val="26"/>
          <w:rtl/>
        </w:rPr>
        <w:t>«</w:t>
      </w:r>
      <w:r w:rsidRPr="009D69A0">
        <w:rPr>
          <w:rFonts w:ascii="Tahoma" w:hAnsi="Tahoma"/>
          <w:sz w:val="26"/>
          <w:szCs w:val="26"/>
          <w:rtl/>
        </w:rPr>
        <w:t>آ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 س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راب ساختن حاج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ان و آباد كردن مسجد الحرام را همانند [كار] كسى پنداشته‏ا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د كه به خدا و روز بازپس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 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مان آورده و در راه خدا جهاد مى‏كند [نه</w:t>
      </w:r>
      <w:r w:rsidRPr="009D69A0">
        <w:rPr>
          <w:rFonts w:ascii="Tahoma" w:hAnsi="Tahoma" w:hint="cs"/>
          <w:sz w:val="26"/>
          <w:szCs w:val="26"/>
          <w:rtl/>
        </w:rPr>
        <w:t>،</w:t>
      </w:r>
      <w:r w:rsidRPr="009D69A0">
        <w:rPr>
          <w:rFonts w:ascii="Tahoma" w:hAnsi="Tahoma"/>
          <w:sz w:val="26"/>
          <w:szCs w:val="26"/>
          <w:rtl/>
        </w:rPr>
        <w:t xml:space="preserve"> 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 xml:space="preserve">ن دو] نزد خدا 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كسان 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 xml:space="preserve">ستند و خدا </w:t>
      </w:r>
      <w:r w:rsidRPr="009D69A0">
        <w:rPr>
          <w:rFonts w:ascii="Tahoma" w:hAnsi="Tahoma" w:hint="cs"/>
          <w:sz w:val="26"/>
          <w:szCs w:val="26"/>
          <w:rtl/>
        </w:rPr>
        <w:t>ستم</w:t>
      </w:r>
      <w:r w:rsidRPr="009D69A0">
        <w:rPr>
          <w:rFonts w:ascii="Tahoma" w:hAnsi="Tahoma"/>
          <w:sz w:val="26"/>
          <w:szCs w:val="26"/>
          <w:rtl/>
        </w:rPr>
        <w:t>گران را هدا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ت نخواهد كرد</w:t>
      </w:r>
      <w:r w:rsidRPr="009D69A0">
        <w:rPr>
          <w:rFonts w:cs="Traditional Arabic" w:hint="cs"/>
          <w:sz w:val="26"/>
          <w:szCs w:val="26"/>
          <w:rtl/>
        </w:rPr>
        <w:t>»</w:t>
      </w:r>
      <w:r w:rsidRPr="009D69A0">
        <w:rPr>
          <w:rFonts w:hint="cs"/>
          <w:sz w:val="26"/>
          <w:szCs w:val="26"/>
          <w:rtl/>
        </w:rPr>
        <w:t xml:space="preserve">. 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چه بس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ار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 که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مان انسان به خداوند، تنها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 ادعاست که با اصل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مان منافات دارد،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فرموده: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﴿</w:t>
      </w:r>
      <w:r>
        <w:rPr>
          <w:rFonts w:ascii="KFGQPC Uthmanic Script HAFS" w:cs="KFGQPC Uthmanic Script HAFS" w:hint="cs"/>
          <w:rtl/>
          <w:lang w:bidi="ar-SA"/>
        </w:rPr>
        <w:t>وَمِنَ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ٱلنَّاسِ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مَن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يَقُولُ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ءَامَنَّا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بِٱللَّهِ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وَبِٱلۡيَوۡمِ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ٱلۡأٓخِرِ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وَمَا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هُم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بِمُؤۡمِنِينَ</w:t>
      </w:r>
      <w:r>
        <w:rPr>
          <w:rFonts w:ascii="KFGQPC Uthmanic Script HAFS" w:cs="KFGQPC Uthmanic Script HAFS"/>
          <w:rtl/>
          <w:lang w:bidi="ar-SA"/>
        </w:rPr>
        <w:t xml:space="preserve"> </w:t>
      </w:r>
      <w:r>
        <w:rPr>
          <w:rFonts w:ascii="KFGQPC Uthmanic Script HAFS" w:cs="KFGQPC Uthmanic Script HAFS" w:hint="cs"/>
          <w:rtl/>
          <w:lang w:bidi="ar-SA"/>
        </w:rPr>
        <w:t>٨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[البقر</w:t>
      </w:r>
      <w:r w:rsidRPr="009D69A0">
        <w:rPr>
          <w:rFonts w:ascii="mylotus" w:hAnsi="mylotus" w:cs="mylotus"/>
          <w:sz w:val="26"/>
          <w:szCs w:val="26"/>
          <w:rtl/>
        </w:rPr>
        <w:t>ة</w:t>
      </w:r>
      <w:r>
        <w:rPr>
          <w:rFonts w:hint="cs"/>
          <w:sz w:val="26"/>
          <w:szCs w:val="26"/>
          <w:rtl/>
        </w:rPr>
        <w:t>: 8]</w:t>
      </w:r>
      <w:r>
        <w:rPr>
          <w:rFonts w:hint="cs"/>
          <w:rtl/>
        </w:rPr>
        <w:t xml:space="preserve">. </w:t>
      </w:r>
      <w:r w:rsidRPr="009D69A0">
        <w:rPr>
          <w:rFonts w:cs="Traditional Arabic" w:hint="cs"/>
          <w:sz w:val="26"/>
          <w:szCs w:val="26"/>
          <w:rtl/>
        </w:rPr>
        <w:t>«</w:t>
      </w:r>
      <w:r w:rsidRPr="009D69A0">
        <w:rPr>
          <w:rFonts w:ascii="Tahoma" w:hAnsi="Tahoma"/>
          <w:sz w:val="26"/>
          <w:szCs w:val="26"/>
          <w:rtl/>
        </w:rPr>
        <w:t>و برخى از مردم مى‏گو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ند ما به خدا و روز بازپس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 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مان آورده‏ا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م ولى گروندگان [راست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ن] ن</w:t>
      </w:r>
      <w:r>
        <w:rPr>
          <w:rFonts w:ascii="Tahoma" w:hAnsi="Tahoma"/>
          <w:sz w:val="26"/>
          <w:szCs w:val="26"/>
          <w:rtl/>
        </w:rPr>
        <w:t>ی</w:t>
      </w:r>
      <w:r w:rsidRPr="009D69A0">
        <w:rPr>
          <w:rFonts w:ascii="Tahoma" w:hAnsi="Tahoma"/>
          <w:sz w:val="26"/>
          <w:szCs w:val="26"/>
          <w:rtl/>
        </w:rPr>
        <w:t>ستند</w:t>
      </w:r>
      <w:r w:rsidRPr="009D69A0">
        <w:rPr>
          <w:rFonts w:cs="Traditional Arabic" w:hint="cs"/>
          <w:sz w:val="26"/>
          <w:szCs w:val="26"/>
          <w:rtl/>
        </w:rPr>
        <w:t>»</w:t>
      </w:r>
      <w:r w:rsidRPr="009D69A0">
        <w:rPr>
          <w:rFonts w:hint="cs"/>
          <w:sz w:val="26"/>
          <w:szCs w:val="26"/>
          <w:rtl/>
        </w:rPr>
        <w:t xml:space="preserve">. </w:t>
      </w:r>
      <w:r w:rsidRPr="007B490D">
        <w:rPr>
          <w:rFonts w:hint="cs"/>
          <w:rtl/>
        </w:rPr>
        <w:t>پس ادعا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بزرگداشت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ابراز شهادت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ن، با ناسزا گفتن به او و مسخره کردن او، تناسب و سازگار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ندارد.</w:t>
      </w:r>
    </w:p>
    <w:p w:rsidR="001A3DB5" w:rsidRDefault="001A3DB5" w:rsidP="00454EFC">
      <w:pPr>
        <w:pStyle w:val="a"/>
        <w:rPr>
          <w:rtl/>
        </w:rPr>
      </w:pPr>
      <w:bookmarkStart w:id="8" w:name="_Toc355577884"/>
      <w:r w:rsidRPr="001C4A0E">
        <w:rPr>
          <w:rFonts w:hint="cs"/>
          <w:rtl/>
        </w:rPr>
        <w:t>حدّ ناسزا گو</w:t>
      </w:r>
      <w:r>
        <w:rPr>
          <w:rFonts w:hint="cs"/>
          <w:rtl/>
        </w:rPr>
        <w:t>ی</w:t>
      </w:r>
      <w:r w:rsidRPr="001C4A0E">
        <w:rPr>
          <w:rFonts w:hint="cs"/>
          <w:rtl/>
        </w:rPr>
        <w:t>نده به خدا</w:t>
      </w:r>
      <w:r>
        <w:rPr>
          <w:rFonts w:hint="cs"/>
          <w:rtl/>
        </w:rPr>
        <w:t>ی</w:t>
      </w:r>
      <w:r w:rsidRPr="001C4A0E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bookmarkEnd w:id="8"/>
    </w:p>
    <w:p w:rsidR="001A3DB5" w:rsidRPr="007B490D" w:rsidRDefault="001A3DB5" w:rsidP="00AA7433">
      <w:pPr>
        <w:pStyle w:val="a0"/>
        <w:rPr>
          <w:rtl/>
        </w:rPr>
      </w:pPr>
      <w:r w:rsidRPr="007B490D">
        <w:rPr>
          <w:rFonts w:hint="cs"/>
          <w:rtl/>
        </w:rPr>
        <w:t>علما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اسلام اتفاق نظر دارند که هرکس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به عنوان کافر کشته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 و بعد از کشته شدن، احکام مسلمانان</w:t>
      </w:r>
      <w:r>
        <w:rPr>
          <w:rFonts w:hint="cs"/>
          <w:rtl/>
        </w:rPr>
        <w:t xml:space="preserve"> -</w:t>
      </w:r>
      <w:r w:rsidRPr="007B490D">
        <w:rPr>
          <w:rFonts w:hint="cs"/>
          <w:rtl/>
        </w:rPr>
        <w:t>از قب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 نماز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ت، غسل، کفن و دفن و دعا کردن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آمرزش- شامل حال او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گردد. پس مسلمانان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نند که بر او نماز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خوانند و غسل و کفن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 و در قبرستان مسلمانان دفن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 و جا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 که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آمرزشش دعا کنند،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او از جمله مسلمانان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ست!</w:t>
      </w:r>
      <w:r>
        <w:rPr>
          <w:rFonts w:hint="cs"/>
          <w:rtl/>
        </w:rPr>
        <w:t>.</w:t>
      </w:r>
    </w:p>
    <w:p w:rsidR="001A3DB5" w:rsidRPr="007B490D" w:rsidRDefault="001A3DB5" w:rsidP="00AA7433">
      <w:pPr>
        <w:pStyle w:val="a0"/>
        <w:rPr>
          <w:rtl/>
        </w:rPr>
      </w:pPr>
      <w:r w:rsidRPr="007B490D">
        <w:rPr>
          <w:rFonts w:hint="cs"/>
          <w:rtl/>
        </w:rPr>
        <w:t>البته علما در مورد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رش توب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او</w:t>
      </w:r>
      <w:r>
        <w:rPr>
          <w:rFonts w:hint="cs"/>
          <w:rtl/>
        </w:rPr>
        <w:t xml:space="preserve"> -</w:t>
      </w:r>
      <w:r w:rsidRPr="007B490D">
        <w:rPr>
          <w:rFonts w:hint="cs"/>
          <w:rtl/>
        </w:rPr>
        <w:t>چنانچه از سخن ناپسندش در حق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توبه کند- اختلاف نظذر دارند که آ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پ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ش از قتل، او را توبه دهند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نکه کشته شود و توبه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اش در دن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استماع نگردد و در آخرت، خداوند متول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باطن او باشد؟ در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باره علما دو قول مشهور دارند: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b/>
          <w:bCs/>
          <w:rtl/>
        </w:rPr>
        <w:t>قول اول</w:t>
      </w:r>
      <w:r w:rsidRPr="007B490D">
        <w:rPr>
          <w:rFonts w:hint="cs"/>
          <w:rtl/>
        </w:rPr>
        <w:t>: عدم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رش توب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او و وجوب قتلش، بدون وادار کردنش به توبه و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نکه توب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او در آخرت به درگاه خداوند باشد.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سخن در نزد علما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حنبل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گروه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فقها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 مذاهب، مشهور است و همان گونه که پ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تر هم گفته شد، ظاهر سخن عمربن خطاب و ابن عباس</w:t>
      </w:r>
      <w:r>
        <w:rPr>
          <w:rFonts w:cs="CTraditional Arabic" w:hint="cs"/>
          <w:rtl/>
        </w:rPr>
        <w:t>ب</w:t>
      </w:r>
      <w:r w:rsidRPr="007B490D">
        <w:rPr>
          <w:rFonts w:hint="cs"/>
          <w:rtl/>
        </w:rPr>
        <w:t xml:space="preserve"> و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گران</w:t>
      </w:r>
      <w:r>
        <w:rPr>
          <w:rFonts w:hint="cs"/>
          <w:rtl/>
        </w:rPr>
        <w:t xml:space="preserve"> هم‌</w:t>
      </w:r>
      <w:r w:rsidRPr="007B490D">
        <w:rPr>
          <w:rFonts w:hint="cs"/>
          <w:rtl/>
        </w:rPr>
        <w:t>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است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ظاهر سخن احمدبن حنبل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گونه گزارش شده است.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علت آن،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است که توبه، جُرم ظاهر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ساقط نم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گرداند و مَفسد</w:t>
      </w:r>
      <w:r>
        <w:rPr>
          <w:rFonts w:hint="cs"/>
          <w:rtl/>
        </w:rPr>
        <w:t>ه آسان‌</w:t>
      </w:r>
      <w:r w:rsidRPr="007B490D">
        <w:rPr>
          <w:rFonts w:hint="cs"/>
          <w:rtl/>
        </w:rPr>
        <w:t>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در مورد ناسزا گفتن به خدا و استهزا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او در نزد مردم را از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برد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چرا که با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رش توبه، مردم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گناه بزرگ را آسان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انگارند و هنگام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در برابر دستگاه حکومت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دادگاه قرار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رند اظهار توبه نموده و رها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شوند! و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نوع برخورد، مردم را بر کفرگو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>، جسور و آن را در دل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هاشان سبک و آسان جلوه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در حال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 مجازات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فقط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ادب کردن گناهکار و پاک کردن او [از آلودگ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گناه] و جلوگ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از بروز موارد مشابه از طرف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 که مرتکب سخن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عمل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مانند او شود. بنابرا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ن،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رش توبه، دو هدف فوق الذکر را از 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برد.</w:t>
      </w:r>
    </w:p>
    <w:p w:rsidR="001A3DB5" w:rsidRPr="007B490D" w:rsidRDefault="001A3DB5" w:rsidP="00AA7433">
      <w:pPr>
        <w:pStyle w:val="a0"/>
        <w:rPr>
          <w:rtl/>
        </w:rPr>
      </w:pPr>
      <w:r w:rsidRPr="007B490D">
        <w:rPr>
          <w:rFonts w:hint="cs"/>
          <w:b/>
          <w:bCs/>
          <w:rtl/>
        </w:rPr>
        <w:t>قول دوم</w:t>
      </w:r>
      <w:r w:rsidRPr="007B490D">
        <w:rPr>
          <w:rFonts w:hint="cs"/>
          <w:rtl/>
        </w:rPr>
        <w:t>: عموم فقها معتقدند که با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او را توبه دهند و توبه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اش را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بپذ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رند، به شرط آنکه در او صداقت و راست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نند که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 مانند آن گناه را مرتکب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البته فقها توب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او را به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علت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رند که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ند: ناسزا گفتن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کفر است و تو</w:t>
      </w:r>
      <w:r>
        <w:rPr>
          <w:rFonts w:hint="cs"/>
          <w:rtl/>
        </w:rPr>
        <w:t>به</w:t>
      </w:r>
      <w:r w:rsidRPr="007B490D">
        <w:rPr>
          <w:rFonts w:hint="cs"/>
          <w:rtl/>
        </w:rPr>
        <w:t xml:space="preserve"> کافر از هر کفر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قابل قبول است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مانند مشرک</w:t>
      </w:r>
      <w:r>
        <w:rPr>
          <w:rFonts w:hint="cs"/>
          <w:rtl/>
        </w:rPr>
        <w:t>ین و بت‌</w:t>
      </w:r>
      <w:r w:rsidRPr="007B490D">
        <w:rPr>
          <w:rFonts w:hint="cs"/>
          <w:rtl/>
        </w:rPr>
        <w:t>پرستان و ملحدان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وارد اسلام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شوند و ورودشان به اسلام، کفر پ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آنان 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پوشاند و محو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کند.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خداوند، توب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توبه کننده 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 و از گناه او درم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گذرد، و تجاوز بر ساحتِ خداوند به وس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ناسزا گفتن، حقّ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 برا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حضرت سبحان، و خداوند از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از راه ناسزا گفتن به او، به خودش ستم روا داشته، درم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گذرد، و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ز توب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هر مشرک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رد.</w:t>
      </w:r>
    </w:p>
    <w:p w:rsidR="001A3DB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اما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موضوع، بر خلاف ناسزا گفتن به پ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امبر اکرم</w:t>
      </w:r>
      <w:r w:rsidRPr="009D69A0">
        <w:rPr>
          <w:rFonts w:ascii="B Lotus" w:hAnsi="B Lotus" w:hint="cs"/>
        </w:rPr>
        <w:sym w:font="AGA Arabesque" w:char="F072"/>
      </w:r>
      <w:r w:rsidRPr="007B490D">
        <w:rPr>
          <w:rFonts w:hint="cs"/>
          <w:rtl/>
        </w:rPr>
        <w:t xml:space="preserve"> است،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آن حق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 که با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احقاق شود، به دل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 آنکه پ</w:t>
      </w:r>
      <w:r>
        <w:rPr>
          <w:rFonts w:hint="cs"/>
          <w:rtl/>
        </w:rPr>
        <w:t>یامبر</w:t>
      </w:r>
      <w:r w:rsidRPr="009D69A0">
        <w:rPr>
          <w:rFonts w:ascii="B Lotus" w:hAnsi="B Lotus" w:hint="cs"/>
        </w:rPr>
        <w:sym w:font="AGA Arabesque" w:char="F072"/>
      </w:r>
      <w:r>
        <w:rPr>
          <w:rFonts w:hint="cs"/>
          <w:rtl/>
        </w:rPr>
        <w:t xml:space="preserve"> </w:t>
      </w:r>
      <w:r w:rsidRPr="007B490D">
        <w:rPr>
          <w:rFonts w:hint="cs"/>
          <w:rtl/>
          <w:lang w:bidi="ar-SA"/>
        </w:rPr>
        <w:t>به علت وفاتش، کس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را که به و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ناسزا گفته، نبخش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ده است.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  <w:lang w:bidi="ar-SA"/>
        </w:rPr>
        <w:t>اصل در 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 زم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نه، گرفتن حقّ بزرگ اوست و ناسزا گفتن به پ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امبر</w:t>
      </w:r>
      <w:r w:rsidRPr="009D69A0">
        <w:rPr>
          <w:rFonts w:ascii="B Lotus" w:hAnsi="B Lotus" w:hint="cs"/>
        </w:rPr>
        <w:sym w:font="AGA Arabesque" w:char="F072"/>
      </w:r>
      <w:r w:rsidRPr="007B490D">
        <w:rPr>
          <w:rFonts w:hint="cs"/>
          <w:rtl/>
          <w:lang w:bidi="ar-SA"/>
        </w:rPr>
        <w:t xml:space="preserve"> کفر بوده و ناسزا گو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نده واجب القتل است. به علاوه، ناسزا گفتن به پ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امبر، در جا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گاه و احترام او در م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ان مردم، تأث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ر م</w:t>
      </w:r>
      <w:r>
        <w:rPr>
          <w:rFonts w:hint="cs"/>
          <w:rtl/>
          <w:lang w:bidi="ar-SA"/>
        </w:rPr>
        <w:t>ی</w:t>
      </w:r>
      <w:r w:rsidRPr="007B490D">
        <w:rPr>
          <w:rFonts w:hint="eastAsia"/>
          <w:rtl/>
          <w:lang w:bidi="ar-SA"/>
        </w:rPr>
        <w:t>‌</w:t>
      </w:r>
      <w:r w:rsidRPr="007B490D">
        <w:rPr>
          <w:rFonts w:hint="cs"/>
          <w:rtl/>
          <w:lang w:bidi="ar-SA"/>
        </w:rPr>
        <w:t>گذارد و مقام او را در دل</w:t>
      </w:r>
      <w:r w:rsidRPr="007B490D">
        <w:rPr>
          <w:rFonts w:hint="eastAsia"/>
          <w:rtl/>
          <w:lang w:bidi="ar-SA"/>
        </w:rPr>
        <w:t>‌</w:t>
      </w:r>
      <w:r w:rsidRPr="007B490D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مردم تضع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ف م</w:t>
      </w:r>
      <w:r>
        <w:rPr>
          <w:rFonts w:hint="cs"/>
          <w:rtl/>
          <w:lang w:bidi="ar-SA"/>
        </w:rPr>
        <w:t>ی</w:t>
      </w:r>
      <w:r w:rsidRPr="007B490D">
        <w:rPr>
          <w:rFonts w:hint="eastAsia"/>
          <w:rtl/>
          <w:lang w:bidi="ar-SA"/>
        </w:rPr>
        <w:t>‌</w:t>
      </w:r>
      <w:r w:rsidRPr="007B490D">
        <w:rPr>
          <w:rFonts w:hint="cs"/>
          <w:rtl/>
          <w:lang w:bidi="ar-SA"/>
        </w:rPr>
        <w:t>کند، بر خلاف ناسزا گفتن به خدا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 xml:space="preserve"> تعال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! چرا که ناسزا گو</w:t>
      </w:r>
      <w:r>
        <w:rPr>
          <w:rFonts w:hint="cs"/>
          <w:rtl/>
          <w:lang w:bidi="ar-SA"/>
        </w:rPr>
        <w:t>ی</w:t>
      </w:r>
      <w:r w:rsidRPr="007B490D">
        <w:rPr>
          <w:rFonts w:hint="cs"/>
          <w:rtl/>
          <w:lang w:bidi="ar-SA"/>
        </w:rPr>
        <w:t>ند</w:t>
      </w:r>
      <w:r>
        <w:rPr>
          <w:rFonts w:hint="cs"/>
          <w:rtl/>
          <w:lang w:bidi="ar-SA"/>
        </w:rPr>
        <w:t>ه</w:t>
      </w:r>
      <w:r w:rsidRPr="007B490D">
        <w:rPr>
          <w:rFonts w:hint="cs"/>
          <w:rtl/>
          <w:lang w:bidi="ar-SA"/>
        </w:rPr>
        <w:t xml:space="preserve"> به او فقط به خودش ضرر م</w:t>
      </w:r>
      <w:r>
        <w:rPr>
          <w:rFonts w:hint="cs"/>
          <w:rtl/>
          <w:lang w:bidi="ar-SA"/>
        </w:rPr>
        <w:t>ی</w:t>
      </w:r>
      <w:r w:rsidRPr="007B490D">
        <w:rPr>
          <w:rFonts w:hint="eastAsia"/>
          <w:rtl/>
          <w:lang w:bidi="ar-SA"/>
        </w:rPr>
        <w:t>‌</w:t>
      </w:r>
      <w:r w:rsidRPr="007B490D">
        <w:rPr>
          <w:rFonts w:hint="cs"/>
          <w:rtl/>
          <w:lang w:bidi="ar-SA"/>
        </w:rPr>
        <w:t>رساند.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حق آن است که هرکس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تبارک و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قتلش واجب است و او را توبه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دهند و توب</w:t>
      </w:r>
      <w:r>
        <w:rPr>
          <w:rFonts w:hint="cs"/>
          <w:rtl/>
        </w:rPr>
        <w:t>ۀ</w:t>
      </w:r>
      <w:r w:rsidRPr="007B490D">
        <w:rPr>
          <w:rFonts w:hint="cs"/>
          <w:rtl/>
        </w:rPr>
        <w:t xml:space="preserve"> او به عهد</w:t>
      </w:r>
      <w:r>
        <w:rPr>
          <w:rFonts w:hint="cs"/>
          <w:rtl/>
        </w:rPr>
        <w:t>ه</w:t>
      </w:r>
      <w:r w:rsidRPr="007B490D">
        <w:rPr>
          <w:rFonts w:hint="cs"/>
          <w:rtl/>
        </w:rPr>
        <w:t xml:space="preserve"> خداوند است که باطن او 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ب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 و با عدالتش با 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رفتار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 xml:space="preserve">کند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آنکه او 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بخشد. و هرکس به خداوند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اما پ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ش از آنکه او را فراخوانند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 دستگ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 کنند، اظهار توبه کند، به خاطر ابراز صداقتش، توبه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اش پذ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رفته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شود و حکم او مانند حکم کافران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 که با 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 و رغبت وارد اسلام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شوند، اگرچه پ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ش از اسلام آوردن، اقرار کنند که به خدا ناسزا گفته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اند.</w:t>
      </w:r>
    </w:p>
    <w:p w:rsidR="001A3DB5" w:rsidRPr="007B490D" w:rsidRDefault="001A3DB5" w:rsidP="00AA7433">
      <w:pPr>
        <w:pStyle w:val="a0"/>
        <w:rPr>
          <w:rtl/>
        </w:rPr>
      </w:pPr>
      <w:r w:rsidRPr="007B490D">
        <w:rPr>
          <w:rFonts w:hint="cs"/>
          <w:rtl/>
        </w:rPr>
        <w:t xml:space="preserve">* </w:t>
      </w:r>
      <w:r w:rsidRPr="007B490D">
        <w:rPr>
          <w:rFonts w:hint="cs"/>
          <w:b/>
          <w:bCs/>
          <w:rtl/>
        </w:rPr>
        <w:t>انواع ناسزا گفتن به خداوند</w:t>
      </w:r>
    </w:p>
    <w:p w:rsidR="001A3DB5" w:rsidRPr="007B490D" w:rsidRDefault="001A3DB5" w:rsidP="00AA7433">
      <w:pPr>
        <w:pStyle w:val="a0"/>
        <w:rPr>
          <w:rtl/>
        </w:rPr>
      </w:pPr>
      <w:r w:rsidRPr="007B490D">
        <w:rPr>
          <w:rFonts w:hint="cs"/>
          <w:rtl/>
        </w:rPr>
        <w:t>ناسزا گفتن به خداوند بر دو نوع است:</w:t>
      </w:r>
    </w:p>
    <w:p w:rsidR="001A3DB5" w:rsidRPr="007B490D" w:rsidRDefault="001A3DB5" w:rsidP="009D69A0">
      <w:pPr>
        <w:pStyle w:val="a0"/>
        <w:rPr>
          <w:rtl/>
        </w:rPr>
      </w:pPr>
      <w:r w:rsidRPr="007B490D">
        <w:rPr>
          <w:rFonts w:hint="cs"/>
          <w:rtl/>
        </w:rPr>
        <w:t>1) ناسزا گفتن مستق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م، ماننـد: لعنت کردن، بدگـو</w:t>
      </w:r>
      <w:r>
        <w:rPr>
          <w:rFonts w:hint="cs"/>
          <w:rtl/>
        </w:rPr>
        <w:t>یی</w:t>
      </w:r>
      <w:r w:rsidRPr="007B490D">
        <w:rPr>
          <w:rFonts w:hint="cs"/>
          <w:rtl/>
        </w:rPr>
        <w:t>، مسخره کـردن و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ـراد نقـص به ذات خـدا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سبـحان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کـه تمـام احکام گذشته، شامل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نها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و منظور از اطلاق علما بر احکام ناسزا گفتن به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، هم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است.</w:t>
      </w:r>
    </w:p>
    <w:p w:rsidR="001A3DB5" w:rsidRPr="007B490D" w:rsidRDefault="001A3DB5" w:rsidP="00AA7433">
      <w:pPr>
        <w:pStyle w:val="a0"/>
        <w:rPr>
          <w:rtl/>
        </w:rPr>
      </w:pPr>
      <w:r w:rsidRPr="007B490D">
        <w:rPr>
          <w:rFonts w:hint="cs"/>
          <w:rtl/>
        </w:rPr>
        <w:t>2) ناسزا گفتن غ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 مستق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مانند ناسزا گفتن به آنچه که در تصرف و اخت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ار اله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است، از جمله آ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ات و مخلوقاتش که مانند انسان دارا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ار و کسبِ</w:t>
      </w:r>
      <w:r>
        <w:rPr>
          <w:rFonts w:hint="cs"/>
          <w:rtl/>
        </w:rPr>
        <w:t xml:space="preserve"> </w:t>
      </w:r>
      <w:r w:rsidRPr="007B490D">
        <w:rPr>
          <w:rFonts w:hint="cs"/>
          <w:rtl/>
        </w:rPr>
        <w:t>[خ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 و شرّ] 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ستند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وا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نوع، مانند: ناسزا گفتن به روزگار، روزها، ساعت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ها، لحظات، ماه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ها، سال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و ستاره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ها و حرکت آنها</w:t>
      </w:r>
      <w:r>
        <w:rPr>
          <w:rFonts w:hint="cs"/>
          <w:rtl/>
        </w:rPr>
        <w:t>،</w:t>
      </w:r>
      <w:r w:rsidRPr="007B490D">
        <w:rPr>
          <w:rFonts w:hint="cs"/>
          <w:rtl/>
        </w:rPr>
        <w:t xml:space="preserve"> که احکام گذشته مانند کفرِ ناسزا 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نده و حکم قتل و غ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ره، شامل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نها نم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گردد، مگر معلوم شود آن کس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ا</w:t>
      </w:r>
      <w:r>
        <w:rPr>
          <w:rFonts w:hint="cs"/>
          <w:rtl/>
        </w:rPr>
        <w:t>ین‌</w:t>
      </w:r>
      <w:r w:rsidRPr="007B490D">
        <w:rPr>
          <w:rFonts w:hint="cs"/>
          <w:rtl/>
        </w:rPr>
        <w:t>گونه اعمال را سار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و جار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نموده، قصد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داشته و به صراحت، خدا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سبحان را هدف قرار د</w:t>
      </w:r>
      <w:r>
        <w:rPr>
          <w:rFonts w:hint="cs"/>
          <w:rtl/>
        </w:rPr>
        <w:t>اده‌</w:t>
      </w:r>
      <w:r w:rsidRPr="007B490D">
        <w:rPr>
          <w:rFonts w:hint="cs"/>
          <w:rtl/>
        </w:rPr>
        <w:t>است.</w:t>
      </w:r>
    </w:p>
    <w:p w:rsidR="001A3DB5" w:rsidRPr="007B490D" w:rsidRDefault="001A3DB5" w:rsidP="00404CB9">
      <w:pPr>
        <w:pStyle w:val="a0"/>
        <w:rPr>
          <w:rtl/>
        </w:rPr>
      </w:pPr>
      <w:r w:rsidRPr="007B490D">
        <w:rPr>
          <w:rFonts w:hint="cs"/>
          <w:rtl/>
        </w:rPr>
        <w:t>در صح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ح مسلم و صح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به گزارش ابوهر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ره از رسول خدا</w:t>
      </w:r>
      <w:r w:rsidRPr="009D69A0">
        <w:rPr>
          <w:rFonts w:ascii="B Lotus" w:hAnsi="B Lotus" w:hint="cs"/>
        </w:rPr>
        <w:sym w:font="AGA Arabesque" w:char="F072"/>
      </w:r>
      <w:r w:rsidRPr="007B490D">
        <w:rPr>
          <w:rFonts w:hint="cs"/>
          <w:rtl/>
        </w:rPr>
        <w:t xml:space="preserve"> چن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روا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 شده است که:</w:t>
      </w:r>
      <w:r>
        <w:rPr>
          <w:rFonts w:hint="cs"/>
          <w:rtl/>
        </w:rPr>
        <w:t xml:space="preserve"> «</w:t>
      </w:r>
      <w:r w:rsidRPr="007B490D">
        <w:rPr>
          <w:rFonts w:hint="cs"/>
          <w:rtl/>
        </w:rPr>
        <w:t>خدا فرمود: فرزند آدم مرا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آزارد، به روزگار ناسزا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د، در حال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که من روزگار هستم، امر به دست من است و من شب و روز را به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 تبد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ل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کنم</w:t>
      </w:r>
      <w:r>
        <w:rPr>
          <w:rFonts w:hint="cs"/>
          <w:rtl/>
        </w:rPr>
        <w:t>»</w:t>
      </w:r>
      <w:r w:rsidRPr="009D69A0">
        <w:rPr>
          <w:rStyle w:val="FootnoteReference"/>
          <w:color w:val="000000"/>
          <w:spacing w:val="-4"/>
          <w:rtl/>
        </w:rPr>
        <w:footnoteReference w:id="13"/>
      </w:r>
      <w:r w:rsidRPr="007B490D">
        <w:rPr>
          <w:rFonts w:hint="cs"/>
          <w:rtl/>
        </w:rPr>
        <w:t>.</w:t>
      </w:r>
    </w:p>
    <w:p w:rsidR="006B2165" w:rsidRPr="007B490D" w:rsidRDefault="001A3DB5" w:rsidP="00404CB9">
      <w:pPr>
        <w:pStyle w:val="a0"/>
        <w:widowControl w:val="0"/>
        <w:rPr>
          <w:rtl/>
        </w:rPr>
      </w:pPr>
      <w:r w:rsidRPr="007B490D">
        <w:rPr>
          <w:rFonts w:hint="cs"/>
          <w:rtl/>
        </w:rPr>
        <w:t>در روا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ت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گر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ن گونه آمده است:« فرزند آدم مرا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آزارد،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روزگار ب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وفا، پس ه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چ 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ک از شما نبا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 بگو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د: 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روزگار ب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>
        <w:rPr>
          <w:rFonts w:hint="cs"/>
          <w:rtl/>
        </w:rPr>
        <w:t>وفا</w:t>
      </w:r>
      <w:r w:rsidRPr="007B490D">
        <w:rPr>
          <w:rFonts w:hint="cs"/>
          <w:rtl/>
        </w:rPr>
        <w:t>! ز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را من خودم روزگار هستم ، شب و روز را دگرگون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سازم، و اگر بخواهـم هر دو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 xml:space="preserve"> آنها را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گ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رم و متوقف م</w:t>
      </w:r>
      <w:r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نما</w:t>
      </w:r>
      <w:r>
        <w:rPr>
          <w:rFonts w:hint="cs"/>
          <w:rtl/>
        </w:rPr>
        <w:t>ی</w:t>
      </w:r>
      <w:r w:rsidRPr="007B490D">
        <w:rPr>
          <w:rFonts w:hint="cs"/>
          <w:rtl/>
        </w:rPr>
        <w:t>م»</w:t>
      </w:r>
      <w:r w:rsidRPr="009D69A0">
        <w:rPr>
          <w:rStyle w:val="FootnoteReference"/>
          <w:color w:val="000000"/>
          <w:spacing w:val="-4"/>
          <w:rtl/>
        </w:rPr>
        <w:footnoteReference w:id="14"/>
      </w:r>
      <w:r w:rsidRPr="007B490D">
        <w:rPr>
          <w:rFonts w:hint="cs"/>
          <w:rtl/>
        </w:rPr>
        <w:t>.</w:t>
      </w:r>
    </w:p>
    <w:p w:rsidR="00824C24" w:rsidRPr="007B490D" w:rsidRDefault="00824C24" w:rsidP="009D69A0">
      <w:pPr>
        <w:pStyle w:val="a0"/>
        <w:rPr>
          <w:rtl/>
        </w:rPr>
      </w:pPr>
      <w:r w:rsidRPr="007B490D">
        <w:rPr>
          <w:rFonts w:hint="cs"/>
          <w:rtl/>
        </w:rPr>
        <w:t>کرات آسمان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مانند خورش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د و ماه و آثار آن دو مانند شب و روز و زمان،</w:t>
      </w:r>
      <w:r w:rsidR="009D69A0">
        <w:rPr>
          <w:rFonts w:hint="cs"/>
          <w:rtl/>
        </w:rPr>
        <w:t xml:space="preserve"> </w:t>
      </w:r>
      <w:r w:rsidRPr="007B490D">
        <w:rPr>
          <w:rFonts w:hint="cs"/>
          <w:rtl/>
        </w:rPr>
        <w:t>حرکت داده م</w:t>
      </w:r>
      <w:r w:rsidR="001A3DB5">
        <w:rPr>
          <w:rFonts w:hint="cs"/>
          <w:rtl/>
        </w:rPr>
        <w:t>ی</w:t>
      </w:r>
      <w:r w:rsidRPr="007B490D">
        <w:rPr>
          <w:rFonts w:hint="eastAsia"/>
          <w:rtl/>
        </w:rPr>
        <w:t>‌</w:t>
      </w:r>
      <w:r w:rsidRPr="007B490D">
        <w:rPr>
          <w:rFonts w:hint="cs"/>
          <w:rtl/>
        </w:rPr>
        <w:t>شوند</w:t>
      </w:r>
      <w:r w:rsidR="00076189" w:rsidRPr="007B490D">
        <w:rPr>
          <w:rFonts w:hint="cs"/>
          <w:rtl/>
        </w:rPr>
        <w:t xml:space="preserve"> و در اخت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>ار خود ن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>ستند و از اراد</w:t>
      </w:r>
      <w:r w:rsidR="009D69A0">
        <w:rPr>
          <w:rFonts w:hint="cs"/>
          <w:rtl/>
        </w:rPr>
        <w:t>ه</w:t>
      </w:r>
      <w:r w:rsidR="00076189" w:rsidRPr="007B490D">
        <w:rPr>
          <w:rFonts w:hint="cs"/>
          <w:rtl/>
        </w:rPr>
        <w:t xml:space="preserve"> خدا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 xml:space="preserve"> 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>کتا ب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>رون نم</w:t>
      </w:r>
      <w:r w:rsidR="001A3DB5">
        <w:rPr>
          <w:rFonts w:hint="cs"/>
          <w:rtl/>
        </w:rPr>
        <w:t>ی</w:t>
      </w:r>
      <w:r w:rsidR="00076189" w:rsidRPr="007B490D">
        <w:rPr>
          <w:rFonts w:hint="eastAsia"/>
          <w:rtl/>
        </w:rPr>
        <w:t>‌</w:t>
      </w:r>
      <w:r w:rsidR="00076189" w:rsidRPr="007B490D">
        <w:rPr>
          <w:rFonts w:hint="cs"/>
          <w:rtl/>
        </w:rPr>
        <w:t>روند و ه</w:t>
      </w:r>
      <w:r w:rsidR="001A3DB5">
        <w:rPr>
          <w:rFonts w:hint="cs"/>
          <w:rtl/>
        </w:rPr>
        <w:t>ی</w:t>
      </w:r>
      <w:r w:rsidR="009D69A0">
        <w:rPr>
          <w:rFonts w:hint="cs"/>
          <w:rtl/>
        </w:rPr>
        <w:t>چ‌</w:t>
      </w:r>
      <w:r w:rsidR="00076189" w:rsidRPr="007B490D">
        <w:rPr>
          <w:rFonts w:hint="cs"/>
          <w:rtl/>
        </w:rPr>
        <w:t>گونه خواست و فعال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>ت و اخت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>ار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 xml:space="preserve"> ندارند و به جز فرمان تکو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>ن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>، فرمان</w:t>
      </w:r>
      <w:r w:rsidR="001A3DB5">
        <w:rPr>
          <w:rFonts w:hint="cs"/>
          <w:rtl/>
        </w:rPr>
        <w:t>ی</w:t>
      </w:r>
      <w:r w:rsidR="00076189" w:rsidRPr="007B490D">
        <w:rPr>
          <w:rFonts w:hint="cs"/>
          <w:rtl/>
        </w:rPr>
        <w:t xml:space="preserve"> به آنها داده نم</w:t>
      </w:r>
      <w:r w:rsidR="001A3DB5">
        <w:rPr>
          <w:rFonts w:hint="cs"/>
          <w:rtl/>
        </w:rPr>
        <w:t>ی</w:t>
      </w:r>
      <w:r w:rsidR="00076189" w:rsidRPr="007B490D">
        <w:rPr>
          <w:rFonts w:hint="eastAsia"/>
          <w:rtl/>
        </w:rPr>
        <w:t>‌</w:t>
      </w:r>
      <w:r w:rsidR="00076189" w:rsidRPr="007B490D">
        <w:rPr>
          <w:rFonts w:hint="cs"/>
          <w:rtl/>
        </w:rPr>
        <w:t>شود</w:t>
      </w:r>
      <w:r w:rsidR="002524CE" w:rsidRPr="007B490D">
        <w:rPr>
          <w:rFonts w:hint="cs"/>
          <w:rtl/>
        </w:rPr>
        <w:t xml:space="preserve"> و نم</w:t>
      </w:r>
      <w:r w:rsidR="001A3DB5">
        <w:rPr>
          <w:rFonts w:hint="cs"/>
          <w:rtl/>
        </w:rPr>
        <w:t>ی</w:t>
      </w:r>
      <w:r w:rsidR="002524CE" w:rsidRPr="007B490D">
        <w:rPr>
          <w:rFonts w:hint="eastAsia"/>
          <w:rtl/>
        </w:rPr>
        <w:t>‌</w:t>
      </w:r>
      <w:r w:rsidR="002524CE" w:rsidRPr="007B490D">
        <w:rPr>
          <w:rFonts w:hint="cs"/>
          <w:rtl/>
        </w:rPr>
        <w:t>توانند از آن شانه خال</w:t>
      </w:r>
      <w:r w:rsidR="001A3DB5">
        <w:rPr>
          <w:rFonts w:hint="cs"/>
          <w:rtl/>
        </w:rPr>
        <w:t>ی</w:t>
      </w:r>
      <w:r w:rsidR="002524CE" w:rsidRPr="007B490D">
        <w:rPr>
          <w:rFonts w:hint="cs"/>
          <w:rtl/>
        </w:rPr>
        <w:t xml:space="preserve"> کنند.</w:t>
      </w:r>
    </w:p>
    <w:p w:rsidR="002524CE" w:rsidRPr="007B490D" w:rsidRDefault="002524CE" w:rsidP="009D69A0">
      <w:pPr>
        <w:pStyle w:val="a0"/>
        <w:rPr>
          <w:rtl/>
        </w:rPr>
      </w:pPr>
      <w:r w:rsidRPr="007B490D">
        <w:rPr>
          <w:rFonts w:hint="cs"/>
          <w:rtl/>
        </w:rPr>
        <w:t>بنابرا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ن، ناسزا گفتن به آنها، تجاوز و جسارت به حرکت دهنده و دستور دهند</w:t>
      </w:r>
      <w:r w:rsidR="009D69A0">
        <w:rPr>
          <w:rFonts w:hint="cs"/>
          <w:rtl/>
        </w:rPr>
        <w:t>ه</w:t>
      </w:r>
      <w:r w:rsidRPr="007B490D">
        <w:rPr>
          <w:rFonts w:hint="cs"/>
          <w:rtl/>
        </w:rPr>
        <w:t xml:space="preserve"> آنها، 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عن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خدا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سبحان </w:t>
      </w:r>
      <w:r w:rsidR="00D70829" w:rsidRPr="007B490D">
        <w:rPr>
          <w:rFonts w:hint="cs"/>
          <w:rtl/>
        </w:rPr>
        <w:t>بوده و اعتراض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 xml:space="preserve"> است به حکمت و اراد</w:t>
      </w:r>
      <w:r w:rsidR="009D69A0">
        <w:rPr>
          <w:rFonts w:hint="cs"/>
          <w:rtl/>
        </w:rPr>
        <w:t>ه</w:t>
      </w:r>
      <w:r w:rsidR="00D70829" w:rsidRPr="007B490D">
        <w:rPr>
          <w:rFonts w:hint="cs"/>
          <w:rtl/>
        </w:rPr>
        <w:t xml:space="preserve"> و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 xml:space="preserve"> در مورد آنها. به هم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>ن لحاظ، خدا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 xml:space="preserve"> تعال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 xml:space="preserve"> ناسزا گفتن به انسان را مانند ناسزا گفتن به خو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>ش نم</w:t>
      </w:r>
      <w:r w:rsidR="001A3DB5">
        <w:rPr>
          <w:rFonts w:hint="cs"/>
          <w:rtl/>
        </w:rPr>
        <w:t>ی</w:t>
      </w:r>
      <w:r w:rsidR="00D70829" w:rsidRPr="007B490D">
        <w:rPr>
          <w:rFonts w:hint="eastAsia"/>
          <w:rtl/>
        </w:rPr>
        <w:t>‌</w:t>
      </w:r>
      <w:r w:rsidR="00D70829" w:rsidRPr="007B490D">
        <w:rPr>
          <w:rFonts w:hint="cs"/>
          <w:rtl/>
        </w:rPr>
        <w:t>داند، ز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>را انسان دارا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 xml:space="preserve"> اخت</w:t>
      </w:r>
      <w:r w:rsidR="001A3DB5">
        <w:rPr>
          <w:rFonts w:hint="cs"/>
          <w:rtl/>
        </w:rPr>
        <w:t>ی</w:t>
      </w:r>
      <w:r w:rsidR="00D70829" w:rsidRPr="007B490D">
        <w:rPr>
          <w:rFonts w:hint="cs"/>
          <w:rtl/>
        </w:rPr>
        <w:t>ار</w:t>
      </w:r>
      <w:r w:rsidR="00B2522F" w:rsidRPr="007B490D">
        <w:rPr>
          <w:rFonts w:hint="cs"/>
          <w:rtl/>
        </w:rPr>
        <w:t xml:space="preserve"> و اراده</w:t>
      </w:r>
      <w:r w:rsidR="00B2522F" w:rsidRPr="007B490D">
        <w:rPr>
          <w:rFonts w:hint="eastAsia"/>
          <w:rtl/>
        </w:rPr>
        <w:t>‌</w:t>
      </w:r>
      <w:r w:rsidR="00B2522F" w:rsidRPr="007B490D">
        <w:rPr>
          <w:rFonts w:hint="cs"/>
          <w:rtl/>
        </w:rPr>
        <w:t>ا</w:t>
      </w:r>
      <w:r w:rsidR="001A3DB5">
        <w:rPr>
          <w:rFonts w:hint="cs"/>
          <w:rtl/>
        </w:rPr>
        <w:t>ی</w:t>
      </w:r>
      <w:r w:rsidR="00B2522F" w:rsidRPr="007B490D">
        <w:rPr>
          <w:rFonts w:hint="cs"/>
          <w:rtl/>
        </w:rPr>
        <w:t xml:space="preserve"> است که خدا</w:t>
      </w:r>
      <w:r w:rsidR="001A3DB5">
        <w:rPr>
          <w:rFonts w:hint="cs"/>
          <w:rtl/>
        </w:rPr>
        <w:t>ی</w:t>
      </w:r>
      <w:r w:rsidR="00B2522F" w:rsidRPr="007B490D">
        <w:rPr>
          <w:rFonts w:hint="cs"/>
          <w:rtl/>
        </w:rPr>
        <w:t xml:space="preserve"> تعال</w:t>
      </w:r>
      <w:r w:rsidR="001A3DB5">
        <w:rPr>
          <w:rFonts w:hint="cs"/>
          <w:rtl/>
        </w:rPr>
        <w:t>ی</w:t>
      </w:r>
      <w:r w:rsidR="009D69A0">
        <w:rPr>
          <w:rFonts w:hint="cs"/>
          <w:rtl/>
        </w:rPr>
        <w:t xml:space="preserve"> درباره‌</w:t>
      </w:r>
      <w:r w:rsidR="00B2522F" w:rsidRPr="007B490D">
        <w:rPr>
          <w:rFonts w:hint="cs"/>
          <w:rtl/>
        </w:rPr>
        <w:t>اش م</w:t>
      </w:r>
      <w:r w:rsidR="001A3DB5">
        <w:rPr>
          <w:rFonts w:hint="cs"/>
          <w:rtl/>
        </w:rPr>
        <w:t>ی</w:t>
      </w:r>
      <w:r w:rsidR="00B2522F" w:rsidRPr="007B490D">
        <w:rPr>
          <w:rFonts w:hint="eastAsia"/>
          <w:rtl/>
        </w:rPr>
        <w:t>‌</w:t>
      </w:r>
      <w:r w:rsidR="00B2522F" w:rsidRPr="007B490D">
        <w:rPr>
          <w:rFonts w:hint="cs"/>
          <w:rtl/>
        </w:rPr>
        <w:t>فرما</w:t>
      </w:r>
      <w:r w:rsidR="001A3DB5">
        <w:rPr>
          <w:rFonts w:hint="cs"/>
          <w:rtl/>
        </w:rPr>
        <w:t>ی</w:t>
      </w:r>
      <w:r w:rsidR="00B2522F" w:rsidRPr="007B490D">
        <w:rPr>
          <w:rFonts w:hint="cs"/>
          <w:rtl/>
        </w:rPr>
        <w:t>د:</w:t>
      </w:r>
      <w:r w:rsidR="009D69A0">
        <w:rPr>
          <w:rFonts w:hint="cs"/>
          <w:rtl/>
        </w:rPr>
        <w:t xml:space="preserve"> </w:t>
      </w:r>
      <w:r w:rsidR="009D69A0">
        <w:rPr>
          <w:rFonts w:cs="Traditional Arabic" w:hint="cs"/>
          <w:rtl/>
        </w:rPr>
        <w:t>﴿</w:t>
      </w:r>
      <w:r w:rsidR="009D69A0">
        <w:rPr>
          <w:rFonts w:ascii="KFGQPC Uthmanic Script HAFS" w:cs="KFGQPC Uthmanic Script HAFS" w:hint="cs"/>
          <w:rtl/>
          <w:lang w:bidi="ar-SA"/>
        </w:rPr>
        <w:t>وَمَا</w:t>
      </w:r>
      <w:r w:rsid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>
        <w:rPr>
          <w:rFonts w:ascii="KFGQPC Uthmanic Script HAFS" w:cs="KFGQPC Uthmanic Script HAFS" w:hint="cs"/>
          <w:rtl/>
          <w:lang w:bidi="ar-SA"/>
        </w:rPr>
        <w:t>تَشَآءُونَ</w:t>
      </w:r>
      <w:r w:rsid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>
        <w:rPr>
          <w:rFonts w:ascii="KFGQPC Uthmanic Script HAFS" w:cs="KFGQPC Uthmanic Script HAFS" w:hint="cs"/>
          <w:rtl/>
          <w:lang w:bidi="ar-SA"/>
        </w:rPr>
        <w:t>إِلَّآ</w:t>
      </w:r>
      <w:r w:rsid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>
        <w:rPr>
          <w:rFonts w:ascii="KFGQPC Uthmanic Script HAFS" w:cs="KFGQPC Uthmanic Script HAFS" w:hint="cs"/>
          <w:rtl/>
          <w:lang w:bidi="ar-SA"/>
        </w:rPr>
        <w:t>أَن</w:t>
      </w:r>
      <w:r w:rsid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>
        <w:rPr>
          <w:rFonts w:ascii="KFGQPC Uthmanic Script HAFS" w:cs="KFGQPC Uthmanic Script HAFS" w:hint="cs"/>
          <w:rtl/>
          <w:lang w:bidi="ar-SA"/>
        </w:rPr>
        <w:t>يَشَآءَ</w:t>
      </w:r>
      <w:r w:rsid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>
        <w:rPr>
          <w:rFonts w:ascii="KFGQPC Uthmanic Script HAFS" w:cs="KFGQPC Uthmanic Script HAFS" w:hint="cs"/>
          <w:rtl/>
          <w:lang w:bidi="ar-SA"/>
        </w:rPr>
        <w:t>ٱللَّهُ</w:t>
      </w:r>
      <w:r w:rsid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>
        <w:rPr>
          <w:rFonts w:ascii="KFGQPC Uthmanic Script HAFS" w:cs="KFGQPC Uthmanic Script HAFS" w:hint="cs"/>
          <w:rtl/>
          <w:lang w:bidi="ar-SA"/>
        </w:rPr>
        <w:t>رَبُّ</w:t>
      </w:r>
      <w:r w:rsid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>
        <w:rPr>
          <w:rFonts w:ascii="KFGQPC Uthmanic Script HAFS" w:cs="KFGQPC Uthmanic Script HAFS" w:hint="cs"/>
          <w:rtl/>
          <w:lang w:bidi="ar-SA"/>
        </w:rPr>
        <w:t>ٱلۡعَٰلَمِينَ</w:t>
      </w:r>
      <w:r w:rsid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>
        <w:rPr>
          <w:rFonts w:ascii="KFGQPC Uthmanic Script HAFS" w:cs="KFGQPC Uthmanic Script HAFS" w:hint="cs"/>
          <w:rtl/>
          <w:lang w:bidi="ar-SA"/>
        </w:rPr>
        <w:t>٢٩</w:t>
      </w:r>
      <w:r w:rsidR="009D69A0">
        <w:rPr>
          <w:rFonts w:cs="Traditional Arabic" w:hint="cs"/>
          <w:rtl/>
        </w:rPr>
        <w:t>﴾</w:t>
      </w:r>
      <w:r w:rsidR="009D69A0">
        <w:rPr>
          <w:rFonts w:hint="cs"/>
          <w:rtl/>
        </w:rPr>
        <w:t xml:space="preserve"> </w:t>
      </w:r>
      <w:r w:rsidR="009D69A0">
        <w:rPr>
          <w:rFonts w:hint="cs"/>
          <w:sz w:val="26"/>
          <w:szCs w:val="26"/>
          <w:rtl/>
        </w:rPr>
        <w:t>[التکویر: 29]</w:t>
      </w:r>
      <w:r w:rsidR="009D69A0">
        <w:rPr>
          <w:rFonts w:hint="cs"/>
          <w:rtl/>
        </w:rPr>
        <w:t xml:space="preserve">. </w:t>
      </w:r>
      <w:r w:rsidR="009D69A0" w:rsidRPr="009D69A0">
        <w:rPr>
          <w:rFonts w:ascii="Tahoma" w:hAnsi="Tahoma" w:cs="Traditional Arabic" w:hint="cs"/>
          <w:sz w:val="26"/>
          <w:szCs w:val="26"/>
          <w:rtl/>
        </w:rPr>
        <w:t>«</w:t>
      </w:r>
      <w:r w:rsidR="00F25C1B" w:rsidRPr="009D69A0">
        <w:rPr>
          <w:rFonts w:ascii="Tahoma" w:hAnsi="Tahoma"/>
          <w:sz w:val="26"/>
          <w:szCs w:val="26"/>
          <w:rtl/>
        </w:rPr>
        <w:t>و تا خدا</w:t>
      </w:r>
      <w:r w:rsidR="00F25C1B" w:rsidRPr="009D69A0">
        <w:rPr>
          <w:rFonts w:ascii="Tahoma" w:hAnsi="Tahoma" w:hint="cs"/>
          <w:sz w:val="26"/>
          <w:szCs w:val="26"/>
          <w:rtl/>
        </w:rPr>
        <w:t>،</w:t>
      </w:r>
      <w:r w:rsidR="00F25C1B" w:rsidRPr="009D69A0">
        <w:rPr>
          <w:rFonts w:ascii="Tahoma" w:hAnsi="Tahoma"/>
          <w:sz w:val="26"/>
          <w:szCs w:val="26"/>
          <w:rtl/>
        </w:rPr>
        <w:t xml:space="preserve"> پروردگار جهان</w:t>
      </w:r>
      <w:r w:rsidR="001A3DB5">
        <w:rPr>
          <w:rFonts w:ascii="Tahoma" w:hAnsi="Tahoma" w:hint="cs"/>
          <w:sz w:val="26"/>
          <w:szCs w:val="26"/>
          <w:rtl/>
        </w:rPr>
        <w:t>ی</w:t>
      </w:r>
      <w:r w:rsidR="00F25C1B" w:rsidRPr="009D69A0">
        <w:rPr>
          <w:rFonts w:ascii="Tahoma" w:hAnsi="Tahoma"/>
          <w:sz w:val="26"/>
          <w:szCs w:val="26"/>
          <w:rtl/>
        </w:rPr>
        <w:t>ا</w:t>
      </w:r>
      <w:r w:rsidR="00F25C1B" w:rsidRPr="009D69A0">
        <w:rPr>
          <w:rFonts w:ascii="Tahoma" w:hAnsi="Tahoma" w:hint="cs"/>
          <w:sz w:val="26"/>
          <w:szCs w:val="26"/>
          <w:rtl/>
        </w:rPr>
        <w:t>ن</w:t>
      </w:r>
      <w:r w:rsidR="00F25C1B" w:rsidRPr="009D69A0">
        <w:rPr>
          <w:rFonts w:ascii="Tahoma" w:hAnsi="Tahoma"/>
          <w:sz w:val="26"/>
          <w:szCs w:val="26"/>
          <w:rtl/>
        </w:rPr>
        <w:t xml:space="preserve"> نخواهد [شما ن</w:t>
      </w:r>
      <w:r w:rsidR="001A3DB5">
        <w:rPr>
          <w:rFonts w:ascii="Tahoma" w:hAnsi="Tahoma"/>
          <w:sz w:val="26"/>
          <w:szCs w:val="26"/>
          <w:rtl/>
        </w:rPr>
        <w:t>ی</w:t>
      </w:r>
      <w:r w:rsidR="00F25C1B" w:rsidRPr="009D69A0">
        <w:rPr>
          <w:rFonts w:ascii="Tahoma" w:hAnsi="Tahoma"/>
          <w:sz w:val="26"/>
          <w:szCs w:val="26"/>
          <w:rtl/>
        </w:rPr>
        <w:t>ز] نخواه</w:t>
      </w:r>
      <w:r w:rsidR="001A3DB5">
        <w:rPr>
          <w:rFonts w:ascii="Tahoma" w:hAnsi="Tahoma"/>
          <w:sz w:val="26"/>
          <w:szCs w:val="26"/>
          <w:rtl/>
        </w:rPr>
        <w:t>ی</w:t>
      </w:r>
      <w:r w:rsidR="00F25C1B" w:rsidRPr="009D69A0">
        <w:rPr>
          <w:rFonts w:ascii="Tahoma" w:hAnsi="Tahoma"/>
          <w:sz w:val="26"/>
          <w:szCs w:val="26"/>
          <w:rtl/>
        </w:rPr>
        <w:t>د خواست</w:t>
      </w:r>
      <w:r w:rsidR="009D69A0" w:rsidRPr="009D69A0">
        <w:rPr>
          <w:rFonts w:cs="Traditional Arabic" w:hint="cs"/>
          <w:sz w:val="26"/>
          <w:szCs w:val="26"/>
          <w:rtl/>
        </w:rPr>
        <w:t>»</w:t>
      </w:r>
      <w:r w:rsidR="009D69A0" w:rsidRPr="009D69A0">
        <w:rPr>
          <w:rFonts w:hint="cs"/>
          <w:sz w:val="26"/>
          <w:szCs w:val="26"/>
          <w:rtl/>
        </w:rPr>
        <w:t>.</w:t>
      </w:r>
    </w:p>
    <w:p w:rsidR="00F25C1B" w:rsidRPr="009D69A0" w:rsidRDefault="00F25C1B" w:rsidP="009D69A0">
      <w:pPr>
        <w:pStyle w:val="a0"/>
        <w:rPr>
          <w:sz w:val="26"/>
          <w:szCs w:val="26"/>
          <w:rtl/>
        </w:rPr>
      </w:pPr>
      <w:r w:rsidRPr="007B490D">
        <w:rPr>
          <w:rFonts w:hint="cs"/>
          <w:rtl/>
        </w:rPr>
        <w:t>اما دربار</w:t>
      </w:r>
      <w:r w:rsidR="009D69A0">
        <w:rPr>
          <w:rFonts w:hint="cs"/>
          <w:rtl/>
        </w:rPr>
        <w:t>ه</w:t>
      </w:r>
      <w:r w:rsidRPr="007B490D">
        <w:rPr>
          <w:rFonts w:hint="cs"/>
          <w:rtl/>
        </w:rPr>
        <w:t xml:space="preserve"> کرات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 xml:space="preserve"> مانند خورش</w:t>
      </w:r>
      <w:r w:rsidR="001A3DB5">
        <w:rPr>
          <w:rFonts w:hint="cs"/>
          <w:rtl/>
        </w:rPr>
        <w:t>ی</w:t>
      </w:r>
      <w:r w:rsidRPr="007B490D">
        <w:rPr>
          <w:rFonts w:hint="cs"/>
          <w:rtl/>
        </w:rPr>
        <w:t>د و ماه</w:t>
      </w:r>
      <w:r w:rsidR="00167187" w:rsidRPr="007B490D">
        <w:rPr>
          <w:rFonts w:hint="cs"/>
          <w:rtl/>
        </w:rPr>
        <w:t xml:space="preserve"> فرموده است:</w:t>
      </w:r>
      <w:r w:rsidR="009D69A0">
        <w:rPr>
          <w:rFonts w:hint="cs"/>
          <w:rtl/>
        </w:rPr>
        <w:t xml:space="preserve"> </w:t>
      </w:r>
      <w:r w:rsidR="009D69A0">
        <w:rPr>
          <w:rFonts w:cs="Traditional Arabic" w:hint="cs"/>
          <w:rtl/>
        </w:rPr>
        <w:t>﴿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لَا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ٱلشَّمۡسُ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يَنۢبَغِي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لَهَآ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أَن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تُدۡرِكَ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ٱلۡقَمَرَ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وَلَا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ٱلَّيۡلُ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سَابِقُ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ٱلنَّهَارِۚ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وَكُلّٞ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فِي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فَلَكٖ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يَسۡبَحُونَ</w:t>
      </w:r>
      <w:r w:rsidR="009D69A0" w:rsidRPr="009D69A0">
        <w:rPr>
          <w:rFonts w:ascii="KFGQPC Uthmanic Script HAFS" w:cs="KFGQPC Uthmanic Script HAFS"/>
          <w:rtl/>
          <w:lang w:bidi="ar-SA"/>
        </w:rPr>
        <w:t xml:space="preserve"> </w:t>
      </w:r>
      <w:r w:rsidR="009D69A0" w:rsidRPr="009D69A0">
        <w:rPr>
          <w:rFonts w:ascii="KFGQPC Uthmanic Script HAFS" w:cs="KFGQPC Uthmanic Script HAFS" w:hint="cs"/>
          <w:rtl/>
          <w:lang w:bidi="ar-SA"/>
        </w:rPr>
        <w:t>٤٠</w:t>
      </w:r>
      <w:r w:rsidR="009D69A0">
        <w:rPr>
          <w:rFonts w:cs="Traditional Arabic" w:hint="cs"/>
          <w:rtl/>
        </w:rPr>
        <w:t>﴾</w:t>
      </w:r>
      <w:r w:rsidR="009D69A0">
        <w:rPr>
          <w:rFonts w:hint="cs"/>
          <w:rtl/>
        </w:rPr>
        <w:t xml:space="preserve"> </w:t>
      </w:r>
      <w:r w:rsidR="009D69A0">
        <w:rPr>
          <w:rFonts w:hint="cs"/>
          <w:sz w:val="26"/>
          <w:szCs w:val="26"/>
          <w:rtl/>
        </w:rPr>
        <w:t>[یس: 40]</w:t>
      </w:r>
      <w:r w:rsidR="009D69A0">
        <w:rPr>
          <w:rFonts w:hint="cs"/>
          <w:rtl/>
        </w:rPr>
        <w:t xml:space="preserve">. </w:t>
      </w:r>
      <w:r w:rsidR="009D69A0" w:rsidRPr="009D69A0">
        <w:rPr>
          <w:rFonts w:ascii="Tahoma" w:hAnsi="Tahoma" w:cs="Traditional Arabic" w:hint="cs"/>
          <w:sz w:val="26"/>
          <w:szCs w:val="26"/>
          <w:rtl/>
        </w:rPr>
        <w:t>«</w:t>
      </w:r>
      <w:r w:rsidR="00CA226F" w:rsidRPr="009D69A0">
        <w:rPr>
          <w:rFonts w:ascii="Tahoma" w:hAnsi="Tahoma"/>
          <w:sz w:val="26"/>
          <w:szCs w:val="26"/>
          <w:rtl/>
        </w:rPr>
        <w:t>نه خورش</w:t>
      </w:r>
      <w:r w:rsidR="001A3DB5">
        <w:rPr>
          <w:rFonts w:ascii="Tahoma" w:hAnsi="Tahoma"/>
          <w:sz w:val="26"/>
          <w:szCs w:val="26"/>
          <w:rtl/>
        </w:rPr>
        <w:t>ی</w:t>
      </w:r>
      <w:r w:rsidR="00CA226F" w:rsidRPr="009D69A0">
        <w:rPr>
          <w:rFonts w:ascii="Tahoma" w:hAnsi="Tahoma"/>
          <w:sz w:val="26"/>
          <w:szCs w:val="26"/>
          <w:rtl/>
        </w:rPr>
        <w:t>د را سزد كه به ماه رسد و نه شب بر روز پ</w:t>
      </w:r>
      <w:r w:rsidR="001A3DB5">
        <w:rPr>
          <w:rFonts w:ascii="Tahoma" w:hAnsi="Tahoma"/>
          <w:sz w:val="26"/>
          <w:szCs w:val="26"/>
          <w:rtl/>
        </w:rPr>
        <w:t>ی</w:t>
      </w:r>
      <w:r w:rsidR="00CA226F" w:rsidRPr="009D69A0">
        <w:rPr>
          <w:rFonts w:ascii="Tahoma" w:hAnsi="Tahoma"/>
          <w:sz w:val="26"/>
          <w:szCs w:val="26"/>
          <w:rtl/>
        </w:rPr>
        <w:t>شى جو</w:t>
      </w:r>
      <w:r w:rsidR="001A3DB5">
        <w:rPr>
          <w:rFonts w:ascii="Tahoma" w:hAnsi="Tahoma"/>
          <w:sz w:val="26"/>
          <w:szCs w:val="26"/>
          <w:rtl/>
        </w:rPr>
        <w:t>ی</w:t>
      </w:r>
      <w:r w:rsidR="00CA226F" w:rsidRPr="009D69A0">
        <w:rPr>
          <w:rFonts w:ascii="Tahoma" w:hAnsi="Tahoma"/>
          <w:sz w:val="26"/>
          <w:szCs w:val="26"/>
          <w:rtl/>
        </w:rPr>
        <w:t>د و هر كدام در سپهرى شناورند</w:t>
      </w:r>
      <w:r w:rsidR="009D69A0" w:rsidRPr="009D69A0">
        <w:rPr>
          <w:rFonts w:cs="Traditional Arabic" w:hint="cs"/>
          <w:sz w:val="26"/>
          <w:szCs w:val="26"/>
          <w:rtl/>
        </w:rPr>
        <w:t>»</w:t>
      </w:r>
      <w:r w:rsidR="009D69A0" w:rsidRPr="009D69A0">
        <w:rPr>
          <w:rFonts w:hint="cs"/>
          <w:sz w:val="26"/>
          <w:szCs w:val="26"/>
          <w:rtl/>
        </w:rPr>
        <w:t>.</w:t>
      </w:r>
    </w:p>
    <w:p w:rsidR="009109DC" w:rsidRPr="009D69A0" w:rsidRDefault="009109DC" w:rsidP="00AA7433">
      <w:pPr>
        <w:pStyle w:val="PlainText"/>
        <w:bidi/>
        <w:ind w:firstLine="340"/>
        <w:jc w:val="both"/>
        <w:rPr>
          <w:rFonts w:cs="B Lotus"/>
          <w:sz w:val="28"/>
          <w:szCs w:val="28"/>
          <w:rtl/>
          <w:lang w:bidi="fa-IR"/>
        </w:rPr>
      </w:pPr>
      <w:r w:rsidRPr="009D69A0">
        <w:rPr>
          <w:rFonts w:cs="B Lotus" w:hint="cs"/>
          <w:sz w:val="28"/>
          <w:szCs w:val="28"/>
          <w:rtl/>
          <w:lang w:bidi="fa-IR"/>
        </w:rPr>
        <w:t>* آنچه واجب است، بزرگداشت خداوند و صفات اوست</w:t>
      </w:r>
      <w:r w:rsidR="009D69A0" w:rsidRPr="009D69A0">
        <w:rPr>
          <w:rFonts w:cs="B Lotus" w:hint="cs"/>
          <w:sz w:val="28"/>
          <w:szCs w:val="28"/>
          <w:rtl/>
          <w:lang w:bidi="fa-IR"/>
        </w:rPr>
        <w:t>،</w:t>
      </w:r>
    </w:p>
    <w:p w:rsidR="009109DC" w:rsidRPr="009D69A0" w:rsidRDefault="009109DC" w:rsidP="00AA7433">
      <w:pPr>
        <w:pStyle w:val="PlainText"/>
        <w:bidi/>
        <w:ind w:firstLine="340"/>
        <w:jc w:val="both"/>
        <w:rPr>
          <w:rFonts w:cs="B Lotus"/>
          <w:sz w:val="28"/>
          <w:szCs w:val="28"/>
          <w:rtl/>
          <w:lang w:bidi="fa-IR"/>
        </w:rPr>
      </w:pPr>
      <w:r w:rsidRPr="009D69A0">
        <w:rPr>
          <w:rFonts w:cs="B Lotus" w:hint="cs"/>
          <w:sz w:val="28"/>
          <w:szCs w:val="28"/>
          <w:rtl/>
          <w:lang w:bidi="fa-IR"/>
        </w:rPr>
        <w:t>*</w:t>
      </w:r>
      <w:r w:rsidR="00065576" w:rsidRPr="009D69A0">
        <w:rPr>
          <w:rFonts w:cs="B Lotus" w:hint="cs"/>
          <w:sz w:val="28"/>
          <w:szCs w:val="28"/>
          <w:rtl/>
          <w:lang w:bidi="fa-IR"/>
        </w:rPr>
        <w:t xml:space="preserve"> از جمله بزرگداشت خدا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065576" w:rsidRPr="009D69A0">
        <w:rPr>
          <w:rFonts w:cs="B Lotus" w:hint="cs"/>
          <w:sz w:val="28"/>
          <w:szCs w:val="28"/>
          <w:rtl/>
          <w:lang w:bidi="fa-IR"/>
        </w:rPr>
        <w:t xml:space="preserve"> تعال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065576" w:rsidRPr="009D69A0">
        <w:rPr>
          <w:rFonts w:cs="B Lotus" w:hint="cs"/>
          <w:sz w:val="28"/>
          <w:szCs w:val="28"/>
          <w:rtl/>
          <w:lang w:bidi="fa-IR"/>
        </w:rPr>
        <w:t>، بزرگداشتِ تدب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065576" w:rsidRPr="009D69A0">
        <w:rPr>
          <w:rFonts w:cs="B Lotus" w:hint="cs"/>
          <w:sz w:val="28"/>
          <w:szCs w:val="28"/>
          <w:rtl/>
          <w:lang w:bidi="fa-IR"/>
        </w:rPr>
        <w:t>ر، اوامر و نواه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065576" w:rsidRPr="009D69A0">
        <w:rPr>
          <w:rFonts w:cs="B Lotus" w:hint="cs"/>
          <w:sz w:val="28"/>
          <w:szCs w:val="28"/>
          <w:rtl/>
          <w:lang w:bidi="fa-IR"/>
        </w:rPr>
        <w:t xml:space="preserve"> او و توقف در مرز آنها و فرمانبردار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065576" w:rsidRPr="009D69A0">
        <w:rPr>
          <w:rFonts w:cs="B Lotus" w:hint="cs"/>
          <w:sz w:val="28"/>
          <w:szCs w:val="28"/>
          <w:rtl/>
          <w:lang w:bidi="fa-IR"/>
        </w:rPr>
        <w:t xml:space="preserve"> از آنها</w:t>
      </w:r>
      <w:r w:rsidR="00871A9E" w:rsidRPr="009D69A0">
        <w:rPr>
          <w:rFonts w:cs="B Lotus" w:hint="cs"/>
          <w:sz w:val="28"/>
          <w:szCs w:val="28"/>
          <w:rtl/>
          <w:lang w:bidi="fa-IR"/>
        </w:rPr>
        <w:t xml:space="preserve"> و تعمق نکردن در آن چ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871A9E" w:rsidRPr="009D69A0">
        <w:rPr>
          <w:rFonts w:cs="B Lotus" w:hint="cs"/>
          <w:sz w:val="28"/>
          <w:szCs w:val="28"/>
          <w:rtl/>
          <w:lang w:bidi="fa-IR"/>
        </w:rPr>
        <w:t>ز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871A9E" w:rsidRPr="009D69A0">
        <w:rPr>
          <w:rFonts w:cs="B Lotus" w:hint="cs"/>
          <w:sz w:val="28"/>
          <w:szCs w:val="28"/>
          <w:rtl/>
          <w:lang w:bidi="fa-IR"/>
        </w:rPr>
        <w:t xml:space="preserve"> است که انسان بدان آگاه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871A9E" w:rsidRPr="009D69A0">
        <w:rPr>
          <w:rFonts w:cs="B Lotus" w:hint="cs"/>
          <w:sz w:val="28"/>
          <w:szCs w:val="28"/>
          <w:rtl/>
          <w:lang w:bidi="fa-IR"/>
        </w:rPr>
        <w:t xml:space="preserve"> ندارد</w:t>
      </w:r>
      <w:r w:rsidR="009D69A0" w:rsidRPr="009D69A0">
        <w:rPr>
          <w:rFonts w:cs="B Lotus" w:hint="cs"/>
          <w:sz w:val="28"/>
          <w:szCs w:val="28"/>
          <w:rtl/>
          <w:lang w:bidi="fa-IR"/>
        </w:rPr>
        <w:t>،</w:t>
      </w:r>
    </w:p>
    <w:p w:rsidR="00AB3A86" w:rsidRPr="007B490D" w:rsidRDefault="009109DC" w:rsidP="009D69A0">
      <w:pPr>
        <w:pStyle w:val="PlainText"/>
        <w:bidi/>
        <w:ind w:firstLine="340"/>
        <w:jc w:val="both"/>
        <w:rPr>
          <w:rFonts w:ascii="Tahoma" w:hAnsi="Tahoma" w:cs="B Lotus"/>
          <w:sz w:val="28"/>
          <w:szCs w:val="28"/>
          <w:rtl/>
        </w:rPr>
      </w:pPr>
      <w:r w:rsidRPr="009D69A0">
        <w:rPr>
          <w:rFonts w:cs="B Lotus" w:hint="cs"/>
          <w:sz w:val="28"/>
          <w:szCs w:val="28"/>
          <w:rtl/>
          <w:lang w:bidi="fa-IR"/>
        </w:rPr>
        <w:t>*</w:t>
      </w:r>
      <w:r w:rsidR="00871A9E" w:rsidRPr="009D69A0">
        <w:rPr>
          <w:rFonts w:cs="B Lotus" w:hint="cs"/>
          <w:sz w:val="28"/>
          <w:szCs w:val="28"/>
          <w:rtl/>
          <w:lang w:bidi="fa-IR"/>
        </w:rPr>
        <w:t xml:space="preserve"> ن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871A9E" w:rsidRPr="009D69A0">
        <w:rPr>
          <w:rFonts w:cs="B Lotus" w:hint="cs"/>
          <w:sz w:val="28"/>
          <w:szCs w:val="28"/>
          <w:rtl/>
          <w:lang w:bidi="fa-IR"/>
        </w:rPr>
        <w:t>ز از آن جمله است: ذکر او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>، دعا به درگاه او، درخواست از او و ربط دادنِ حوادث هست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 xml:space="preserve"> به وجود 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>کتا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 xml:space="preserve"> او</w:t>
      </w:r>
      <w:r w:rsidR="009D69A0" w:rsidRPr="009D69A0">
        <w:rPr>
          <w:rFonts w:cs="B Lotus" w:hint="cs"/>
          <w:sz w:val="28"/>
          <w:szCs w:val="28"/>
          <w:rtl/>
          <w:lang w:bidi="fa-IR"/>
        </w:rPr>
        <w:t>،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 xml:space="preserve"> ز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>را او آفر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>ننده و مدبر ب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9D69A0">
        <w:rPr>
          <w:rFonts w:cs="B Lotus" w:hint="eastAsia"/>
          <w:sz w:val="28"/>
          <w:szCs w:val="28"/>
          <w:rtl/>
          <w:lang w:bidi="fa-IR"/>
        </w:rPr>
        <w:t>‌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>شر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>ک</w:t>
      </w:r>
      <w:r w:rsidR="00871A9E" w:rsidRPr="009D69A0">
        <w:rPr>
          <w:rFonts w:cs="B Lotus" w:hint="cs"/>
          <w:sz w:val="28"/>
          <w:szCs w:val="28"/>
          <w:rtl/>
          <w:lang w:bidi="fa-IR"/>
        </w:rPr>
        <w:t xml:space="preserve"> </w:t>
      </w:r>
      <w:r w:rsidR="00EB4898" w:rsidRPr="009D69A0">
        <w:rPr>
          <w:rFonts w:cs="B Lotus" w:hint="cs"/>
          <w:sz w:val="28"/>
          <w:szCs w:val="28"/>
          <w:rtl/>
          <w:lang w:bidi="fa-IR"/>
        </w:rPr>
        <w:t>آنهاست</w:t>
      </w:r>
      <w:r w:rsidR="009D69A0" w:rsidRPr="009D69A0">
        <w:rPr>
          <w:rFonts w:cs="B Lotus" w:hint="cs"/>
          <w:sz w:val="28"/>
          <w:szCs w:val="28"/>
          <w:rtl/>
          <w:lang w:bidi="fa-IR"/>
        </w:rPr>
        <w:t>،</w:t>
      </w:r>
      <w:r w:rsidR="00522376" w:rsidRPr="009D69A0">
        <w:rPr>
          <w:rFonts w:cs="B Lotus" w:hint="cs"/>
          <w:sz w:val="28"/>
          <w:szCs w:val="28"/>
          <w:rtl/>
          <w:lang w:bidi="fa-IR"/>
        </w:rPr>
        <w:t xml:space="preserve"> خدا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522376" w:rsidRPr="009D69A0">
        <w:rPr>
          <w:rFonts w:cs="B Lotus" w:hint="cs"/>
          <w:sz w:val="28"/>
          <w:szCs w:val="28"/>
          <w:rtl/>
          <w:lang w:bidi="fa-IR"/>
        </w:rPr>
        <w:t xml:space="preserve"> تعال</w:t>
      </w:r>
      <w:r w:rsidR="001A3DB5">
        <w:rPr>
          <w:rFonts w:cs="B Lotus" w:hint="cs"/>
          <w:sz w:val="28"/>
          <w:szCs w:val="28"/>
          <w:rtl/>
          <w:lang w:bidi="fa-IR"/>
        </w:rPr>
        <w:t>ی</w:t>
      </w:r>
      <w:r w:rsidR="00522376" w:rsidRPr="009D69A0">
        <w:rPr>
          <w:rFonts w:cs="B Lotus" w:hint="cs"/>
          <w:sz w:val="28"/>
          <w:szCs w:val="28"/>
          <w:rtl/>
          <w:lang w:bidi="fa-IR"/>
        </w:rPr>
        <w:t xml:space="preserve"> فرموده:</w:t>
      </w:r>
      <w:r w:rsidR="009D69A0">
        <w:rPr>
          <w:rFonts w:cs="B Lotus" w:hint="cs"/>
          <w:sz w:val="28"/>
          <w:szCs w:val="28"/>
          <w:rtl/>
          <w:lang w:bidi="fa-IR"/>
        </w:rPr>
        <w:t xml:space="preserve"> </w:t>
      </w:r>
      <w:r w:rsidR="009D69A0">
        <w:rPr>
          <w:rFonts w:cs="Traditional Arabic" w:hint="cs"/>
          <w:sz w:val="28"/>
          <w:szCs w:val="28"/>
          <w:rtl/>
          <w:lang w:bidi="fa-IR"/>
        </w:rPr>
        <w:t>﴿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وَمَا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قَدَرُواْ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ٱللَّهَ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حَقَّ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قَدۡرِهِۦ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وَٱلۡأَرۡضُ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جَمِيعٗا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قَبۡضَتُهُۥ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يَوۡمَ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ٱلۡقِيَٰمَةِ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وَٱلسَّمَٰوَٰتُ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مَطۡوِيَّٰتُۢ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بِيَمِينِهِۦۚ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سُبۡحَٰنَهُۥ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وَتَعَٰلَىٰ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عَمَّا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يُشۡرِكُونَ</w:t>
      </w:r>
      <w:r w:rsidR="009D69A0">
        <w:rPr>
          <w:rFonts w:ascii="KFGQPC Uthmanic Script HAFS" w:cs="KFGQPC Uthmanic Script HAFS"/>
          <w:sz w:val="28"/>
          <w:szCs w:val="28"/>
          <w:rtl/>
        </w:rPr>
        <w:t xml:space="preserve"> </w:t>
      </w:r>
      <w:r w:rsidR="009D69A0">
        <w:rPr>
          <w:rFonts w:ascii="KFGQPC Uthmanic Script HAFS" w:cs="KFGQPC Uthmanic Script HAFS" w:hint="cs"/>
          <w:sz w:val="28"/>
          <w:szCs w:val="28"/>
          <w:rtl/>
        </w:rPr>
        <w:t>٦٧</w:t>
      </w:r>
      <w:r w:rsidR="009D69A0">
        <w:rPr>
          <w:rFonts w:cs="Traditional Arabic" w:hint="cs"/>
          <w:sz w:val="28"/>
          <w:szCs w:val="28"/>
          <w:rtl/>
          <w:lang w:bidi="fa-IR"/>
        </w:rPr>
        <w:t>﴾</w:t>
      </w:r>
      <w:r w:rsidR="009D69A0">
        <w:rPr>
          <w:rFonts w:cs="B Lotus" w:hint="cs"/>
          <w:sz w:val="28"/>
          <w:szCs w:val="28"/>
          <w:rtl/>
          <w:lang w:bidi="fa-IR"/>
        </w:rPr>
        <w:t xml:space="preserve"> </w:t>
      </w:r>
      <w:r w:rsidR="009D69A0">
        <w:rPr>
          <w:rFonts w:cs="B Lotus" w:hint="cs"/>
          <w:sz w:val="26"/>
          <w:szCs w:val="26"/>
          <w:rtl/>
          <w:lang w:bidi="fa-IR"/>
        </w:rPr>
        <w:t>[الزمر: 67]</w:t>
      </w:r>
      <w:r w:rsidR="009D69A0">
        <w:rPr>
          <w:rFonts w:cs="B Lotus" w:hint="cs"/>
          <w:sz w:val="28"/>
          <w:szCs w:val="28"/>
          <w:rtl/>
          <w:lang w:bidi="fa-IR"/>
        </w:rPr>
        <w:t xml:space="preserve">. </w:t>
      </w:r>
      <w:r w:rsidR="009D69A0" w:rsidRPr="009D69A0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>و خدا را آنچنان كه با</w:t>
      </w:r>
      <w:r w:rsidR="001A3DB5">
        <w:rPr>
          <w:rFonts w:ascii="Tahoma" w:hAnsi="Tahoma" w:cs="B Lotus"/>
          <w:sz w:val="26"/>
          <w:szCs w:val="26"/>
          <w:rtl/>
          <w:lang w:bidi="fa-IR"/>
        </w:rPr>
        <w:t>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>د به بزرگى نشناخته‏اند و حال آنكه روز ق</w:t>
      </w:r>
      <w:r w:rsidR="001A3DB5">
        <w:rPr>
          <w:rFonts w:ascii="Tahoma" w:hAnsi="Tahoma" w:cs="B Lotus"/>
          <w:sz w:val="26"/>
          <w:szCs w:val="26"/>
          <w:rtl/>
          <w:lang w:bidi="fa-IR"/>
        </w:rPr>
        <w:t>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>امت زم</w:t>
      </w:r>
      <w:r w:rsidR="001A3DB5">
        <w:rPr>
          <w:rFonts w:ascii="Tahoma" w:hAnsi="Tahoma" w:cs="B Lotus"/>
          <w:sz w:val="26"/>
          <w:szCs w:val="26"/>
          <w:rtl/>
          <w:lang w:bidi="fa-IR"/>
        </w:rPr>
        <w:t>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 xml:space="preserve">ن </w:t>
      </w:r>
      <w:r w:rsidR="001A3DB5">
        <w:rPr>
          <w:rFonts w:ascii="Tahoma" w:hAnsi="Tahoma" w:cs="B Lotus"/>
          <w:sz w:val="26"/>
          <w:szCs w:val="26"/>
          <w:rtl/>
          <w:lang w:bidi="fa-IR"/>
        </w:rPr>
        <w:t>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>كسره در قبض</w:t>
      </w:r>
      <w:r w:rsidR="009D69A0" w:rsidRPr="009D69A0">
        <w:rPr>
          <w:rFonts w:ascii="Tahoma" w:hAnsi="Tahoma" w:cs="B Lotus" w:hint="cs"/>
          <w:sz w:val="26"/>
          <w:szCs w:val="26"/>
          <w:rtl/>
          <w:lang w:bidi="fa-IR"/>
        </w:rPr>
        <w:t>ه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 xml:space="preserve"> [قدرت] اوست و آسمان</w:t>
      </w:r>
      <w:r w:rsidR="009D69A0">
        <w:rPr>
          <w:rFonts w:ascii="Tahoma" w:hAnsi="Tahoma" w:cs="B Lotus" w:hint="cs"/>
          <w:sz w:val="26"/>
          <w:szCs w:val="26"/>
          <w:rtl/>
          <w:lang w:bidi="fa-IR"/>
        </w:rPr>
        <w:t>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>ها در پ</w:t>
      </w:r>
      <w:r w:rsidR="001A3DB5">
        <w:rPr>
          <w:rFonts w:ascii="Tahoma" w:hAnsi="Tahoma" w:cs="B Lotus"/>
          <w:sz w:val="26"/>
          <w:szCs w:val="26"/>
          <w:rtl/>
          <w:lang w:bidi="fa-IR"/>
        </w:rPr>
        <w:t>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>چ</w:t>
      </w:r>
      <w:r w:rsidR="001A3DB5">
        <w:rPr>
          <w:rFonts w:ascii="Tahoma" w:hAnsi="Tahoma" w:cs="B Lotus"/>
          <w:sz w:val="26"/>
          <w:szCs w:val="26"/>
          <w:rtl/>
          <w:lang w:bidi="fa-IR"/>
        </w:rPr>
        <w:t>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>ده به دست اوست</w:t>
      </w:r>
      <w:r w:rsidR="00AB3A86" w:rsidRPr="009D69A0">
        <w:rPr>
          <w:rFonts w:ascii="Tahoma" w:hAnsi="Tahoma" w:cs="B Lotus" w:hint="cs"/>
          <w:sz w:val="26"/>
          <w:szCs w:val="26"/>
          <w:rtl/>
          <w:lang w:bidi="fa-IR"/>
        </w:rPr>
        <w:t>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 xml:space="preserve"> او منزه است و برتر است از آنچه</w:t>
      </w:r>
      <w:r w:rsidR="00AB3A86" w:rsidRPr="009D69A0">
        <w:rPr>
          <w:rFonts w:ascii="Tahoma" w:hAnsi="Tahoma" w:cs="B Lotus" w:hint="cs"/>
          <w:sz w:val="26"/>
          <w:szCs w:val="26"/>
          <w:rtl/>
          <w:lang w:bidi="fa-IR"/>
        </w:rPr>
        <w:t xml:space="preserve"> که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 xml:space="preserve"> [با وى] شر</w:t>
      </w:r>
      <w:r w:rsidR="001A3DB5">
        <w:rPr>
          <w:rFonts w:ascii="Tahoma" w:hAnsi="Tahoma" w:cs="B Lotus"/>
          <w:sz w:val="26"/>
          <w:szCs w:val="26"/>
          <w:rtl/>
          <w:lang w:bidi="fa-IR"/>
        </w:rPr>
        <w:t>ی</w:t>
      </w:r>
      <w:r w:rsidR="00241EE4" w:rsidRPr="009D69A0">
        <w:rPr>
          <w:rFonts w:ascii="Tahoma" w:hAnsi="Tahoma" w:cs="B Lotus"/>
          <w:sz w:val="26"/>
          <w:szCs w:val="26"/>
          <w:rtl/>
          <w:lang w:bidi="fa-IR"/>
        </w:rPr>
        <w:t>ك مى‏گردانند</w:t>
      </w:r>
      <w:r w:rsidR="009D69A0" w:rsidRPr="009D69A0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AB3A86" w:rsidRPr="009D69A0">
        <w:rPr>
          <w:rFonts w:ascii="Tahoma" w:hAnsi="Tahoma" w:cs="B Lotus" w:hint="cs"/>
          <w:sz w:val="26"/>
          <w:szCs w:val="26"/>
          <w:rtl/>
          <w:lang w:bidi="fa-IR"/>
        </w:rPr>
        <w:t>.</w:t>
      </w:r>
    </w:p>
    <w:p w:rsidR="00462D80" w:rsidRPr="007B490D" w:rsidRDefault="00AB3A86" w:rsidP="00AA7433">
      <w:pPr>
        <w:pStyle w:val="PlainText"/>
        <w:bidi/>
        <w:ind w:firstLine="340"/>
        <w:jc w:val="both"/>
        <w:rPr>
          <w:rFonts w:ascii="Tahoma" w:hAnsi="Tahoma" w:cs="B Lotus"/>
          <w:sz w:val="28"/>
          <w:szCs w:val="28"/>
          <w:rtl/>
        </w:rPr>
      </w:pPr>
      <w:r w:rsidRPr="007B490D">
        <w:rPr>
          <w:rFonts w:ascii="Tahoma" w:hAnsi="Tahoma" w:cs="B Lotus" w:hint="cs"/>
          <w:sz w:val="28"/>
          <w:szCs w:val="28"/>
          <w:rtl/>
        </w:rPr>
        <w:t>تا هم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ن مقدار و به طور خلاصه، ا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ن رساله به پا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ان رس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د</w:t>
      </w:r>
      <w:r w:rsidR="009D69A0">
        <w:rPr>
          <w:rFonts w:ascii="Tahoma" w:hAnsi="Tahoma" w:cs="B Lotus" w:hint="cs"/>
          <w:sz w:val="28"/>
          <w:szCs w:val="28"/>
          <w:rtl/>
        </w:rPr>
        <w:t>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 xml:space="preserve"> و خدا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 xml:space="preserve"> 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>کتا، مددکار ما و جلوگ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>رنده[از بد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545F1B" w:rsidRPr="007B490D">
        <w:rPr>
          <w:rFonts w:ascii="Tahoma" w:hAnsi="Tahoma" w:cs="B Lotus" w:hint="eastAsia"/>
          <w:sz w:val="28"/>
          <w:szCs w:val="28"/>
          <w:rtl/>
        </w:rPr>
        <w:t>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>ها] و ب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9D69A0">
        <w:rPr>
          <w:rFonts w:ascii="Tahoma" w:hAnsi="Tahoma" w:cs="B Lotus" w:hint="eastAsia"/>
          <w:sz w:val="28"/>
          <w:szCs w:val="28"/>
          <w:rtl/>
        </w:rPr>
        <w:t>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>شر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>ک است</w:t>
      </w:r>
      <w:r w:rsidR="009D69A0">
        <w:rPr>
          <w:rFonts w:ascii="Tahoma" w:hAnsi="Tahoma" w:cs="B Lotus" w:hint="cs"/>
          <w:sz w:val="28"/>
          <w:szCs w:val="28"/>
          <w:rtl/>
        </w:rPr>
        <w:t>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 xml:space="preserve"> از او درخواستِ ن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>ت و قصد ن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545F1B" w:rsidRPr="007B490D">
        <w:rPr>
          <w:rFonts w:ascii="Tahoma" w:hAnsi="Tahoma" w:cs="B Lotus" w:hint="cs"/>
          <w:sz w:val="28"/>
          <w:szCs w:val="28"/>
          <w:rtl/>
        </w:rPr>
        <w:t>ک</w:t>
      </w:r>
      <w:r w:rsidR="00462D80" w:rsidRPr="007B490D">
        <w:rPr>
          <w:rFonts w:ascii="Tahoma" w:hAnsi="Tahoma" w:cs="B Lotus" w:hint="cs"/>
          <w:sz w:val="28"/>
          <w:szCs w:val="28"/>
          <w:rtl/>
        </w:rPr>
        <w:t>و و منفعت تمام دار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="00462D80" w:rsidRPr="007B490D">
        <w:rPr>
          <w:rFonts w:ascii="Tahoma" w:hAnsi="Tahoma" w:cs="B Lotus" w:hint="cs"/>
          <w:sz w:val="28"/>
          <w:szCs w:val="28"/>
          <w:rtl/>
        </w:rPr>
        <w:t>م.</w:t>
      </w:r>
    </w:p>
    <w:p w:rsidR="009109DC" w:rsidRPr="007B490D" w:rsidRDefault="00462D80" w:rsidP="00AA7433">
      <w:pPr>
        <w:pStyle w:val="PlainText"/>
        <w:bidi/>
        <w:ind w:firstLine="340"/>
        <w:jc w:val="both"/>
        <w:rPr>
          <w:rFonts w:cs="B Lotus"/>
          <w:sz w:val="28"/>
          <w:szCs w:val="28"/>
          <w:rtl/>
          <w:lang w:bidi="fa-IR"/>
        </w:rPr>
      </w:pPr>
      <w:r w:rsidRPr="007B490D">
        <w:rPr>
          <w:rFonts w:ascii="Tahoma" w:hAnsi="Tahoma" w:cs="B Lotus" w:hint="cs"/>
          <w:sz w:val="28"/>
          <w:szCs w:val="28"/>
          <w:rtl/>
        </w:rPr>
        <w:t>درود و سلام خدا تا ق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امت بر پ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امبرمان محمد و خاندان و اصحاب او، و بر کس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 xml:space="preserve"> که به ن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ک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 xml:space="preserve"> از ا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شان پ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رو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 xml:space="preserve"> نما</w:t>
      </w:r>
      <w:r w:rsidR="001A3DB5">
        <w:rPr>
          <w:rFonts w:ascii="Tahoma" w:hAnsi="Tahoma" w:cs="B Lotus" w:hint="cs"/>
          <w:sz w:val="28"/>
          <w:szCs w:val="28"/>
          <w:rtl/>
        </w:rPr>
        <w:t>ی</w:t>
      </w:r>
      <w:r w:rsidRPr="007B490D">
        <w:rPr>
          <w:rFonts w:ascii="Tahoma" w:hAnsi="Tahoma" w:cs="B Lotus" w:hint="cs"/>
          <w:sz w:val="28"/>
          <w:szCs w:val="28"/>
          <w:rtl/>
        </w:rPr>
        <w:t>د.</w:t>
      </w:r>
      <w:r w:rsidR="00241EE4" w:rsidRPr="007B490D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AA7433" w:rsidRDefault="00AA7433" w:rsidP="006652BF">
      <w:pPr>
        <w:pStyle w:val="PlainText"/>
        <w:bidi/>
        <w:jc w:val="right"/>
        <w:rPr>
          <w:rFonts w:cs="B Lotus"/>
          <w:sz w:val="28"/>
          <w:szCs w:val="28"/>
          <w:rtl/>
          <w:lang w:bidi="fa-IR"/>
        </w:rPr>
      </w:pPr>
    </w:p>
    <w:p w:rsidR="00F75E20" w:rsidRPr="007B490D" w:rsidRDefault="006652BF" w:rsidP="001A3DB5">
      <w:pPr>
        <w:pStyle w:val="PlainText"/>
        <w:bidi/>
        <w:jc w:val="right"/>
        <w:rPr>
          <w:rFonts w:cs="B Lotus"/>
          <w:sz w:val="24"/>
          <w:szCs w:val="24"/>
          <w:rtl/>
          <w:lang w:bidi="fa-IR"/>
        </w:rPr>
      </w:pPr>
      <w:r w:rsidRPr="00AA7433">
        <w:rPr>
          <w:rFonts w:cs="B Lotus" w:hint="cs"/>
          <w:b/>
          <w:bCs/>
          <w:sz w:val="28"/>
          <w:szCs w:val="28"/>
          <w:rtl/>
          <w:lang w:bidi="fa-IR"/>
        </w:rPr>
        <w:t>عبدالعز</w:t>
      </w:r>
      <w:r w:rsidR="001A3DB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AA7433">
        <w:rPr>
          <w:rFonts w:cs="B Lotus" w:hint="cs"/>
          <w:b/>
          <w:bCs/>
          <w:sz w:val="28"/>
          <w:szCs w:val="28"/>
          <w:rtl/>
          <w:lang w:bidi="fa-IR"/>
        </w:rPr>
        <w:t>ز بن مرزوق الطّر</w:t>
      </w:r>
      <w:r w:rsidR="001A3DB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AA7433">
        <w:rPr>
          <w:rFonts w:cs="B Lotus" w:hint="cs"/>
          <w:b/>
          <w:bCs/>
          <w:sz w:val="28"/>
          <w:szCs w:val="28"/>
          <w:rtl/>
          <w:lang w:bidi="fa-IR"/>
        </w:rPr>
        <w:t>ف</w:t>
      </w:r>
      <w:r w:rsidR="001A3DB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AA7433">
        <w:rPr>
          <w:rFonts w:cs="B Lotus" w:hint="cs"/>
          <w:b/>
          <w:bCs/>
          <w:sz w:val="28"/>
          <w:szCs w:val="28"/>
          <w:rtl/>
          <w:lang w:bidi="fa-IR"/>
        </w:rPr>
        <w:t>- 21 محرّم 1434</w:t>
      </w:r>
      <w:r w:rsidR="009D69A0">
        <w:rPr>
          <w:rFonts w:cs="Traditional Arabic" w:hint="cs"/>
          <w:b/>
          <w:bCs/>
          <w:sz w:val="28"/>
          <w:szCs w:val="28"/>
          <w:rtl/>
          <w:lang w:bidi="fa-IR"/>
        </w:rPr>
        <w:t>ﻫ</w:t>
      </w:r>
    </w:p>
    <w:sectPr w:rsidR="00F75E20" w:rsidRPr="007B490D" w:rsidSect="001A3DB5">
      <w:footnotePr>
        <w:numRestart w:val="eachPage"/>
      </w:footnotePr>
      <w:type w:val="oddPage"/>
      <w:pgSz w:w="9356" w:h="13608" w:code="9"/>
      <w:pgMar w:top="851" w:right="1134" w:bottom="1134" w:left="1134" w:header="1134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F3" w:rsidRDefault="00BE5CF3" w:rsidP="006D2857">
      <w:pPr>
        <w:spacing w:after="0" w:line="240" w:lineRule="auto"/>
      </w:pPr>
      <w:r>
        <w:separator/>
      </w:r>
    </w:p>
  </w:endnote>
  <w:endnote w:type="continuationSeparator" w:id="0">
    <w:p w:rsidR="00BE5CF3" w:rsidRDefault="00BE5CF3" w:rsidP="006D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F3" w:rsidRDefault="00BE5CF3" w:rsidP="006D2857">
      <w:pPr>
        <w:spacing w:after="0" w:line="240" w:lineRule="auto"/>
      </w:pPr>
      <w:r>
        <w:separator/>
      </w:r>
    </w:p>
  </w:footnote>
  <w:footnote w:type="continuationSeparator" w:id="0">
    <w:p w:rsidR="00BE5CF3" w:rsidRDefault="00BE5CF3" w:rsidP="006D2857">
      <w:pPr>
        <w:spacing w:after="0" w:line="240" w:lineRule="auto"/>
      </w:pPr>
      <w:r>
        <w:continuationSeparator/>
      </w:r>
    </w:p>
  </w:footnote>
  <w:footnote w:id="1">
    <w:p w:rsidR="001A3DB5" w:rsidRPr="001A3DB5" w:rsidRDefault="001A3DB5" w:rsidP="009D69A0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سيوطي، الدرّ الـمنثور: 8/290- 291.</w:t>
      </w:r>
    </w:p>
  </w:footnote>
  <w:footnote w:id="2">
    <w:p w:rsidR="001A3DB5" w:rsidRPr="001A3DB5" w:rsidRDefault="001A3DB5" w:rsidP="009D69A0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طبري، جامع البيان: 23/296؛ بغوي، معالم التنزيل: 5/156.</w:t>
      </w:r>
    </w:p>
  </w:footnote>
  <w:footnote w:id="3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مسلم آن را در حديث (2577) روايت کرده است.</w:t>
      </w:r>
    </w:p>
  </w:footnote>
  <w:footnote w:id="4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همچنان که ابن تيميه در کتاب «الصارم المسلول» ص 102 آورده است.</w:t>
      </w:r>
    </w:p>
  </w:footnote>
  <w:footnote w:id="5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الصارم الـمسلول: ص102.</w:t>
      </w:r>
    </w:p>
  </w:footnote>
  <w:footnote w:id="6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همان، ص431.</w:t>
      </w:r>
    </w:p>
  </w:footnote>
  <w:footnote w:id="7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ابن عبدالبرّ، التمهيد: 4/ 226، همو، الاستذکار: 2/150.</w:t>
      </w:r>
    </w:p>
  </w:footnote>
  <w:footnote w:id="8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قاضي عياض، الشفا: 2/270.</w:t>
      </w:r>
    </w:p>
  </w:footnote>
  <w:footnote w:id="9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ابن حزم، الـمُحلّ</w:t>
      </w:r>
      <w:r w:rsidRPr="001A3DB5">
        <w:rPr>
          <w:rFonts w:ascii="IRNazli" w:hAnsi="IRNazli" w:cs="IRNazli"/>
          <w:sz w:val="24"/>
          <w:szCs w:val="24"/>
          <w:rtl/>
          <w:lang w:bidi="ar-SA"/>
        </w:rPr>
        <w:t>ى</w:t>
      </w:r>
      <w:r w:rsidRPr="001A3DB5">
        <w:rPr>
          <w:rFonts w:ascii="IRNazli" w:hAnsi="IRNazli" w:cs="IRNazli"/>
          <w:sz w:val="24"/>
          <w:szCs w:val="24"/>
          <w:rtl/>
        </w:rPr>
        <w:t>: 11/411، ابن قُدامه، المُغني: 9/23، ابن تيميه، الصارم الـمسلول: ص512، ابن مُفلح، الفروع: 6/162، الـمرداوي، الانصاف: 10/ 326؛ موّاق، التاج والإکليل: 6/288.</w:t>
      </w:r>
    </w:p>
  </w:footnote>
  <w:footnote w:id="10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قاضي عياض، همان، 2/271.</w:t>
      </w:r>
    </w:p>
  </w:footnote>
  <w:footnote w:id="11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صحيح بخاري: حديث 6478؛ مسلم مختصر آن را در حديث 2988 آورده است.</w:t>
      </w:r>
    </w:p>
  </w:footnote>
  <w:footnote w:id="12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احمدبن حنبل: المسند، 3/ 469، شماره 15852و صحيح ابن حبان، ص280.</w:t>
      </w:r>
    </w:p>
  </w:footnote>
  <w:footnote w:id="13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بخاري: 4826 و 7491 ، مسلم: 2246.</w:t>
      </w:r>
    </w:p>
  </w:footnote>
  <w:footnote w:id="14">
    <w:p w:rsidR="001A3DB5" w:rsidRPr="001A3DB5" w:rsidRDefault="001A3DB5" w:rsidP="00404CB9">
      <w:pPr>
        <w:pStyle w:val="FootnoteText"/>
        <w:ind w:left="284" w:hanging="284"/>
        <w:jc w:val="both"/>
        <w:rPr>
          <w:rFonts w:ascii="IRNazli" w:hAnsi="IRNazli" w:cs="IRNazli"/>
          <w:sz w:val="24"/>
          <w:szCs w:val="24"/>
          <w:rtl/>
        </w:rPr>
      </w:pPr>
      <w:r w:rsidRPr="001A3DB5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1A3DB5">
        <w:rPr>
          <w:rFonts w:ascii="IRNazli" w:hAnsi="IRNazli" w:cs="IRNazli"/>
          <w:sz w:val="24"/>
          <w:szCs w:val="24"/>
          <w:rtl/>
        </w:rPr>
        <w:t>- صحيح مسلم: همان.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E3" w:rsidRDefault="00912E64" w:rsidP="00AF12E3">
    <w:pPr>
      <w:tabs>
        <w:tab w:val="center" w:pos="2663"/>
        <w:tab w:val="right" w:pos="6636"/>
      </w:tabs>
      <w:spacing w:after="180" w:line="240" w:lineRule="auto"/>
      <w:ind w:left="284" w:right="284"/>
    </w:pPr>
    <w:r>
      <w:rPr>
        <w:rFonts w:ascii="Times New Roman" w:eastAsia="Times New Roman" w:hAnsi="Times New Roman" w:cs="B Zar"/>
        <w:sz w:val="28"/>
        <w:szCs w:val="28"/>
        <w:lang w:bidi="ar-SA"/>
      </w:rPr>
      <w:pict>
        <v:line id="_x0000_s2052" style="position:absolute;left:0;text-align:left;flip:x;z-index:251663360" from="0,22.9pt" to="351.8pt,22.9pt" strokeweight="3pt">
          <v:stroke linestyle="thinThin"/>
          <w10:wrap anchorx="page"/>
        </v:line>
      </w:pict>
    </w:r>
    <w:r w:rsidR="00AF12E3" w:rsidRPr="00AF12E3">
      <w:rPr>
        <w:rFonts w:ascii="Times New Roman" w:eastAsia="Times New Roman" w:hAnsi="Times New Roman" w:cs="Traditional Arabic" w:hint="cs"/>
        <w:b/>
        <w:bCs/>
        <w:sz w:val="28"/>
        <w:szCs w:val="28"/>
        <w:rtl/>
        <w:lang w:bidi="ar-SA"/>
      </w:rPr>
      <w:t>﴿</w:t>
    </w:r>
    <w:r w:rsidR="00D234A2" w:rsidRPr="00AF12E3">
      <w:rPr>
        <w:rFonts w:ascii="B Compset" w:eastAsia="Times New Roman" w:hAnsi="B Compset" w:cs="B Zar" w:hint="cs"/>
        <w:sz w:val="28"/>
        <w:szCs w:val="28"/>
        <w:rtl/>
        <w:lang w:bidi="ar-SA"/>
      </w:rPr>
      <w:fldChar w:fldCharType="begin"/>
    </w:r>
    <w:r w:rsidR="00AF12E3" w:rsidRPr="00AF12E3">
      <w:rPr>
        <w:rFonts w:ascii="B Compset" w:eastAsia="Times New Roman" w:hAnsi="B Compset" w:cs="B Zar" w:hint="cs"/>
        <w:sz w:val="28"/>
        <w:szCs w:val="28"/>
        <w:lang w:bidi="ar-SA"/>
      </w:rPr>
      <w:instrText xml:space="preserve"> PAGE </w:instrText>
    </w:r>
    <w:r w:rsidR="00D234A2" w:rsidRPr="00AF12E3">
      <w:rPr>
        <w:rFonts w:ascii="B Compset" w:eastAsia="Times New Roman" w:hAnsi="B Compset" w:cs="B Zar" w:hint="cs"/>
        <w:sz w:val="28"/>
        <w:szCs w:val="28"/>
        <w:rtl/>
        <w:lang w:bidi="ar-SA"/>
      </w:rPr>
      <w:fldChar w:fldCharType="separate"/>
    </w:r>
    <w:r w:rsidR="00227C3B">
      <w:rPr>
        <w:rFonts w:ascii="B Compset" w:eastAsia="Times New Roman" w:hAnsi="B Compset" w:cs="B Zar"/>
        <w:noProof/>
        <w:sz w:val="28"/>
        <w:szCs w:val="28"/>
        <w:rtl/>
        <w:lang w:bidi="ar-SA"/>
      </w:rPr>
      <w:t>24</w:t>
    </w:r>
    <w:r w:rsidR="00D234A2" w:rsidRPr="00AF12E3">
      <w:rPr>
        <w:rFonts w:ascii="B Compset" w:eastAsia="Times New Roman" w:hAnsi="B Compset" w:cs="B Zar" w:hint="cs"/>
        <w:sz w:val="28"/>
        <w:szCs w:val="28"/>
        <w:rtl/>
        <w:lang w:bidi="ar-SA"/>
      </w:rPr>
      <w:fldChar w:fldCharType="end"/>
    </w:r>
    <w:r w:rsidR="00AF12E3" w:rsidRPr="00AF12E3">
      <w:rPr>
        <w:rFonts w:ascii="B Compset" w:eastAsia="Times New Roman" w:hAnsi="B Compset" w:cs="Traditional Arabic" w:hint="cs"/>
        <w:b/>
        <w:bCs/>
        <w:sz w:val="28"/>
        <w:szCs w:val="28"/>
        <w:rtl/>
        <w:lang w:bidi="ar-SA"/>
      </w:rPr>
      <w:t>﴾</w:t>
    </w:r>
    <w:r w:rsidR="00AF12E3" w:rsidRPr="00AF12E3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ab/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ab/>
      <w:t>بزرگداشت</w:t>
    </w:r>
    <w:r w:rsidR="00AF12E3" w:rsidRPr="00AF12E3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>خداي</w:t>
    </w:r>
    <w:r w:rsidR="00AF12E3" w:rsidRPr="00AF12E3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>متعال</w:t>
    </w:r>
    <w:r w:rsid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 xml:space="preserve"> </w:t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>و</w:t>
    </w:r>
    <w:r w:rsidR="00AF12E3" w:rsidRPr="00AF12E3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>حکم</w:t>
    </w:r>
    <w:r w:rsidR="00AF12E3" w:rsidRPr="00AF12E3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>ناسزاگوينده</w:t>
    </w:r>
    <w:r w:rsidR="00AF12E3" w:rsidRPr="00AF12E3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>به</w:t>
    </w:r>
    <w:r w:rsidR="00AF12E3" w:rsidRPr="00AF12E3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AF12E3" w:rsidRPr="00AF12E3">
      <w:rPr>
        <w:rFonts w:ascii="Times New Roman" w:eastAsia="Times New Roman" w:hAnsi="Times New Roman" w:cs="B Lotus" w:hint="cs"/>
        <w:b/>
        <w:bCs/>
        <w:sz w:val="26"/>
        <w:szCs w:val="26"/>
        <w:rtl/>
      </w:rPr>
      <w:t>او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E3" w:rsidRPr="00AF12E3" w:rsidRDefault="00AF12E3" w:rsidP="00AF12E3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B Zar"/>
        <w:sz w:val="2"/>
        <w:szCs w:val="2"/>
        <w:lang w:bidi="ar-SA"/>
      </w:rPr>
    </w:pPr>
    <w:r w:rsidRPr="00AF12E3">
      <w:rPr>
        <w:rFonts w:ascii="Times New Roman" w:eastAsia="Times New Roman" w:hAnsi="Times New Roman" w:cs="B Titr" w:hint="cs"/>
        <w:sz w:val="28"/>
        <w:szCs w:val="24"/>
        <w:rtl/>
        <w:lang w:bidi="ar-EG"/>
      </w:rPr>
      <w:t xml:space="preserve">  </w:t>
    </w:r>
  </w:p>
  <w:p w:rsidR="00AF12E3" w:rsidRDefault="00912E64" w:rsidP="007B490D">
    <w:pPr>
      <w:tabs>
        <w:tab w:val="center" w:pos="5215"/>
        <w:tab w:val="right" w:pos="6636"/>
      </w:tabs>
      <w:spacing w:after="180" w:line="240" w:lineRule="auto"/>
      <w:ind w:left="284" w:right="284"/>
    </w:pPr>
    <w:r>
      <w:rPr>
        <w:rFonts w:ascii="Times New Roman" w:eastAsia="Times New Roman" w:hAnsi="Times New Roman" w:cs="B Zar"/>
        <w:sz w:val="28"/>
        <w:szCs w:val="28"/>
        <w:lang w:bidi="ar-SA"/>
      </w:rPr>
      <w:pict>
        <v:line id="_x0000_s2051" style="position:absolute;left:0;text-align:left;flip:x;z-index:251661312" from="0,22.9pt" to="351.8pt,22.9pt" strokeweight="3pt">
          <v:stroke linestyle="thinThin"/>
          <w10:wrap anchorx="page"/>
        </v:line>
      </w:pict>
    </w:r>
    <w:r w:rsidR="007B490D" w:rsidRPr="007B490D">
      <w:rPr>
        <w:rFonts w:ascii="Times New Roman" w:eastAsia="Times New Roman" w:hAnsi="Times New Roman" w:cs="B Lotus" w:hint="cs"/>
        <w:b/>
        <w:bCs/>
        <w:sz w:val="26"/>
        <w:szCs w:val="26"/>
        <w:rtl/>
      </w:rPr>
      <w:t>بزرگداشت</w:t>
    </w:r>
    <w:r w:rsidR="007B490D" w:rsidRPr="007B490D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7B490D" w:rsidRPr="007B490D">
      <w:rPr>
        <w:rFonts w:ascii="Times New Roman" w:eastAsia="Times New Roman" w:hAnsi="Times New Roman" w:cs="B Lotus" w:hint="cs"/>
        <w:b/>
        <w:bCs/>
        <w:sz w:val="26"/>
        <w:szCs w:val="26"/>
        <w:rtl/>
      </w:rPr>
      <w:t>خداي</w:t>
    </w:r>
    <w:r w:rsidR="007B490D" w:rsidRPr="007B490D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7B490D" w:rsidRPr="007B490D">
      <w:rPr>
        <w:rFonts w:ascii="Times New Roman" w:eastAsia="Times New Roman" w:hAnsi="Times New Roman" w:cs="B Lotus" w:hint="cs"/>
        <w:b/>
        <w:bCs/>
        <w:sz w:val="26"/>
        <w:szCs w:val="26"/>
        <w:rtl/>
      </w:rPr>
      <w:t>متعال</w:t>
    </w:r>
    <w:r w:rsidR="007B490D" w:rsidRPr="007B490D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7B490D" w:rsidRPr="007B490D">
      <w:rPr>
        <w:rFonts w:ascii="Times New Roman" w:eastAsia="Times New Roman" w:hAnsi="Times New Roman" w:cs="B Lotus" w:hint="cs"/>
        <w:b/>
        <w:bCs/>
        <w:sz w:val="26"/>
        <w:szCs w:val="26"/>
        <w:rtl/>
      </w:rPr>
      <w:t>و</w:t>
    </w:r>
    <w:r w:rsidR="007B490D" w:rsidRPr="007B490D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7B490D" w:rsidRPr="007B490D">
      <w:rPr>
        <w:rFonts w:ascii="Times New Roman" w:eastAsia="Times New Roman" w:hAnsi="Times New Roman" w:cs="B Lotus" w:hint="cs"/>
        <w:b/>
        <w:bCs/>
        <w:sz w:val="26"/>
        <w:szCs w:val="26"/>
        <w:rtl/>
      </w:rPr>
      <w:t>حکم</w:t>
    </w:r>
    <w:r w:rsidR="007B490D" w:rsidRPr="007B490D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7B490D" w:rsidRPr="007B490D">
      <w:rPr>
        <w:rFonts w:ascii="Times New Roman" w:eastAsia="Times New Roman" w:hAnsi="Times New Roman" w:cs="B Lotus" w:hint="cs"/>
        <w:b/>
        <w:bCs/>
        <w:sz w:val="26"/>
        <w:szCs w:val="26"/>
        <w:rtl/>
      </w:rPr>
      <w:t>ناسزاگوينده</w:t>
    </w:r>
    <w:r w:rsidR="007B490D" w:rsidRPr="007B490D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7B490D" w:rsidRPr="007B490D">
      <w:rPr>
        <w:rFonts w:ascii="Times New Roman" w:eastAsia="Times New Roman" w:hAnsi="Times New Roman" w:cs="B Lotus" w:hint="cs"/>
        <w:b/>
        <w:bCs/>
        <w:sz w:val="26"/>
        <w:szCs w:val="26"/>
        <w:rtl/>
      </w:rPr>
      <w:t>به</w:t>
    </w:r>
    <w:r w:rsidR="007B490D" w:rsidRPr="007B490D">
      <w:rPr>
        <w:rFonts w:ascii="Times New Roman" w:eastAsia="Times New Roman" w:hAnsi="Times New Roman" w:cs="B Lotus"/>
        <w:b/>
        <w:bCs/>
        <w:sz w:val="26"/>
        <w:szCs w:val="26"/>
        <w:rtl/>
      </w:rPr>
      <w:t xml:space="preserve"> </w:t>
    </w:r>
    <w:r w:rsidR="007B490D" w:rsidRPr="007B490D">
      <w:rPr>
        <w:rFonts w:ascii="Times New Roman" w:eastAsia="Times New Roman" w:hAnsi="Times New Roman" w:cs="B Lotus" w:hint="cs"/>
        <w:b/>
        <w:bCs/>
        <w:sz w:val="26"/>
        <w:szCs w:val="26"/>
        <w:rtl/>
      </w:rPr>
      <w:t>او</w:t>
    </w:r>
    <w:r w:rsidR="00AF12E3" w:rsidRPr="00AF12E3">
      <w:rPr>
        <w:rFonts w:ascii="Times New Roman" w:eastAsia="Times New Roman" w:hAnsi="Times New Roman" w:cs="Traditional Arabic" w:hint="cs"/>
        <w:b/>
        <w:bCs/>
        <w:sz w:val="28"/>
        <w:szCs w:val="28"/>
        <w:rtl/>
      </w:rPr>
      <w:tab/>
    </w:r>
    <w:r w:rsidR="00AF12E3" w:rsidRPr="00AF12E3">
      <w:rPr>
        <w:rFonts w:ascii="Times New Roman" w:eastAsia="Times New Roman" w:hAnsi="Times New Roman" w:cs="Traditional Arabic" w:hint="cs"/>
        <w:b/>
        <w:bCs/>
        <w:sz w:val="28"/>
        <w:szCs w:val="28"/>
        <w:rtl/>
      </w:rPr>
      <w:tab/>
    </w:r>
    <w:r w:rsidR="00AF12E3" w:rsidRPr="00AF12E3">
      <w:rPr>
        <w:rFonts w:ascii="Times New Roman" w:eastAsia="Times New Roman" w:hAnsi="Times New Roman" w:cs="Traditional Arabic" w:hint="cs"/>
        <w:b/>
        <w:bCs/>
        <w:sz w:val="28"/>
        <w:szCs w:val="28"/>
        <w:rtl/>
        <w:lang w:bidi="ar-SA"/>
      </w:rPr>
      <w:t>﴿</w:t>
    </w:r>
    <w:r w:rsidR="00D234A2" w:rsidRPr="00AF12E3">
      <w:rPr>
        <w:rFonts w:ascii="B Compset" w:eastAsia="Times New Roman" w:hAnsi="B Compset" w:cs="B Zar" w:hint="cs"/>
        <w:sz w:val="28"/>
        <w:szCs w:val="28"/>
        <w:rtl/>
        <w:lang w:bidi="ar-SA"/>
      </w:rPr>
      <w:fldChar w:fldCharType="begin"/>
    </w:r>
    <w:r w:rsidR="00AF12E3" w:rsidRPr="00AF12E3">
      <w:rPr>
        <w:rFonts w:ascii="B Compset" w:eastAsia="Times New Roman" w:hAnsi="B Compset" w:cs="B Zar" w:hint="cs"/>
        <w:sz w:val="28"/>
        <w:szCs w:val="28"/>
        <w:lang w:bidi="ar-SA"/>
      </w:rPr>
      <w:instrText xml:space="preserve"> PAGE </w:instrText>
    </w:r>
    <w:r w:rsidR="00D234A2" w:rsidRPr="00AF12E3">
      <w:rPr>
        <w:rFonts w:ascii="B Compset" w:eastAsia="Times New Roman" w:hAnsi="B Compset" w:cs="B Zar" w:hint="cs"/>
        <w:sz w:val="28"/>
        <w:szCs w:val="28"/>
        <w:rtl/>
        <w:lang w:bidi="ar-SA"/>
      </w:rPr>
      <w:fldChar w:fldCharType="separate"/>
    </w:r>
    <w:r w:rsidR="00227C3B">
      <w:rPr>
        <w:rFonts w:ascii="B Compset" w:eastAsia="Times New Roman" w:hAnsi="B Compset" w:cs="B Zar"/>
        <w:noProof/>
        <w:sz w:val="28"/>
        <w:szCs w:val="28"/>
        <w:rtl/>
        <w:lang w:bidi="ar-SA"/>
      </w:rPr>
      <w:t>25</w:t>
    </w:r>
    <w:r w:rsidR="00D234A2" w:rsidRPr="00AF12E3">
      <w:rPr>
        <w:rFonts w:ascii="B Compset" w:eastAsia="Times New Roman" w:hAnsi="B Compset" w:cs="B Zar" w:hint="cs"/>
        <w:sz w:val="28"/>
        <w:szCs w:val="28"/>
        <w:rtl/>
        <w:lang w:bidi="ar-SA"/>
      </w:rPr>
      <w:fldChar w:fldCharType="end"/>
    </w:r>
    <w:r w:rsidR="00AF12E3" w:rsidRPr="00AF12E3">
      <w:rPr>
        <w:rFonts w:ascii="B Compset" w:eastAsia="Times New Roman" w:hAnsi="B Compset" w:cs="Traditional Arabic" w:hint="cs"/>
        <w:b/>
        <w:bCs/>
        <w:sz w:val="28"/>
        <w:szCs w:val="28"/>
        <w:rtl/>
        <w:lang w:bidi="ar-SA"/>
      </w:rPr>
      <w:t>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E3" w:rsidRDefault="00AF12E3">
    <w:pPr>
      <w:pStyle w:val="Header"/>
      <w:rPr>
        <w:rtl/>
      </w:rPr>
    </w:pPr>
  </w:p>
  <w:p w:rsidR="00AF12E3" w:rsidRDefault="00AF12E3">
    <w:pPr>
      <w:pStyle w:val="Header"/>
      <w:rPr>
        <w:rtl/>
      </w:rPr>
    </w:pPr>
  </w:p>
  <w:p w:rsidR="00AF12E3" w:rsidRDefault="00AF12E3">
    <w:pPr>
      <w:pStyle w:val="Header"/>
      <w:rPr>
        <w:rtl/>
      </w:rPr>
    </w:pPr>
  </w:p>
  <w:p w:rsidR="00AF12E3" w:rsidRDefault="00AF12E3">
    <w:pPr>
      <w:pStyle w:val="Header"/>
      <w:rPr>
        <w:rtl/>
      </w:rPr>
    </w:pPr>
  </w:p>
  <w:p w:rsidR="00AF12E3" w:rsidRDefault="00AF12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DB9"/>
    <w:multiLevelType w:val="hybridMultilevel"/>
    <w:tmpl w:val="8E12B58A"/>
    <w:lvl w:ilvl="0" w:tplc="A66E7A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C1D92"/>
    <w:multiLevelType w:val="hybridMultilevel"/>
    <w:tmpl w:val="D1AAF9DA"/>
    <w:lvl w:ilvl="0" w:tplc="34E6B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B5673"/>
    <w:multiLevelType w:val="hybridMultilevel"/>
    <w:tmpl w:val="616AACF0"/>
    <w:lvl w:ilvl="0" w:tplc="77101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documentProtection w:edit="comments" w:enforcement="1" w:cryptProviderType="rsaFull" w:cryptAlgorithmClass="hash" w:cryptAlgorithmType="typeAny" w:cryptAlgorithmSid="4" w:cryptSpinCount="100000" w:hash="xlLftAKuS43g7xNJMbYlTV41ovQ=" w:salt="vcmZ+zCShvgBq2XkL1NSmQ==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F09E3"/>
    <w:rsid w:val="000045A5"/>
    <w:rsid w:val="0002269F"/>
    <w:rsid w:val="000231BB"/>
    <w:rsid w:val="0004677E"/>
    <w:rsid w:val="0005444B"/>
    <w:rsid w:val="0005625D"/>
    <w:rsid w:val="00057A4A"/>
    <w:rsid w:val="000636A8"/>
    <w:rsid w:val="00065576"/>
    <w:rsid w:val="0007469C"/>
    <w:rsid w:val="00076189"/>
    <w:rsid w:val="000822B8"/>
    <w:rsid w:val="00084361"/>
    <w:rsid w:val="00097531"/>
    <w:rsid w:val="000A07BB"/>
    <w:rsid w:val="000A0873"/>
    <w:rsid w:val="000A3E79"/>
    <w:rsid w:val="000B2127"/>
    <w:rsid w:val="000B42B8"/>
    <w:rsid w:val="000B4CAD"/>
    <w:rsid w:val="000B5B85"/>
    <w:rsid w:val="001061D4"/>
    <w:rsid w:val="001125BE"/>
    <w:rsid w:val="001133D4"/>
    <w:rsid w:val="00117284"/>
    <w:rsid w:val="001276D5"/>
    <w:rsid w:val="001315FC"/>
    <w:rsid w:val="0013510F"/>
    <w:rsid w:val="00143422"/>
    <w:rsid w:val="00145822"/>
    <w:rsid w:val="001501C3"/>
    <w:rsid w:val="0015288D"/>
    <w:rsid w:val="00152C87"/>
    <w:rsid w:val="00161B71"/>
    <w:rsid w:val="00167187"/>
    <w:rsid w:val="001676F5"/>
    <w:rsid w:val="00170E10"/>
    <w:rsid w:val="001823FD"/>
    <w:rsid w:val="0019016D"/>
    <w:rsid w:val="00192794"/>
    <w:rsid w:val="00194BCC"/>
    <w:rsid w:val="00196466"/>
    <w:rsid w:val="001A2801"/>
    <w:rsid w:val="001A3DB5"/>
    <w:rsid w:val="001A5451"/>
    <w:rsid w:val="001A5877"/>
    <w:rsid w:val="001C3934"/>
    <w:rsid w:val="001C4A0E"/>
    <w:rsid w:val="001D07B0"/>
    <w:rsid w:val="001D3888"/>
    <w:rsid w:val="001E542B"/>
    <w:rsid w:val="001F33E1"/>
    <w:rsid w:val="0020305E"/>
    <w:rsid w:val="00204898"/>
    <w:rsid w:val="002049AC"/>
    <w:rsid w:val="0022183B"/>
    <w:rsid w:val="00227C3B"/>
    <w:rsid w:val="00230B66"/>
    <w:rsid w:val="0024007B"/>
    <w:rsid w:val="00241EE4"/>
    <w:rsid w:val="0024215F"/>
    <w:rsid w:val="00246E0A"/>
    <w:rsid w:val="002524CE"/>
    <w:rsid w:val="00254FF5"/>
    <w:rsid w:val="002644AF"/>
    <w:rsid w:val="00271C23"/>
    <w:rsid w:val="0029189D"/>
    <w:rsid w:val="002A3656"/>
    <w:rsid w:val="002B22F6"/>
    <w:rsid w:val="002B34EF"/>
    <w:rsid w:val="002B5F1E"/>
    <w:rsid w:val="002C6D47"/>
    <w:rsid w:val="002D31C3"/>
    <w:rsid w:val="002F6819"/>
    <w:rsid w:val="00303FDD"/>
    <w:rsid w:val="003108F4"/>
    <w:rsid w:val="0031540B"/>
    <w:rsid w:val="00334D37"/>
    <w:rsid w:val="0033563A"/>
    <w:rsid w:val="00340B40"/>
    <w:rsid w:val="00342D5C"/>
    <w:rsid w:val="00350235"/>
    <w:rsid w:val="0037592A"/>
    <w:rsid w:val="003A5E0E"/>
    <w:rsid w:val="003A7C5A"/>
    <w:rsid w:val="003B478C"/>
    <w:rsid w:val="003B51C5"/>
    <w:rsid w:val="003C5EDD"/>
    <w:rsid w:val="003D1201"/>
    <w:rsid w:val="003D2290"/>
    <w:rsid w:val="003D4B79"/>
    <w:rsid w:val="003D61E1"/>
    <w:rsid w:val="003E07A1"/>
    <w:rsid w:val="003E19B9"/>
    <w:rsid w:val="003E4792"/>
    <w:rsid w:val="003F0772"/>
    <w:rsid w:val="003F3434"/>
    <w:rsid w:val="003F6EB7"/>
    <w:rsid w:val="004027FD"/>
    <w:rsid w:val="00404CB9"/>
    <w:rsid w:val="004063AD"/>
    <w:rsid w:val="00410DE0"/>
    <w:rsid w:val="00413934"/>
    <w:rsid w:val="00414959"/>
    <w:rsid w:val="00420382"/>
    <w:rsid w:val="0042362F"/>
    <w:rsid w:val="004256B8"/>
    <w:rsid w:val="004324FE"/>
    <w:rsid w:val="004328BB"/>
    <w:rsid w:val="00442CCD"/>
    <w:rsid w:val="00454EFC"/>
    <w:rsid w:val="00462D80"/>
    <w:rsid w:val="00466CD9"/>
    <w:rsid w:val="00477AA6"/>
    <w:rsid w:val="00485752"/>
    <w:rsid w:val="0048642C"/>
    <w:rsid w:val="0049237D"/>
    <w:rsid w:val="004A648A"/>
    <w:rsid w:val="004B1298"/>
    <w:rsid w:val="004B7EB2"/>
    <w:rsid w:val="004C679E"/>
    <w:rsid w:val="004D7ACE"/>
    <w:rsid w:val="004F03AC"/>
    <w:rsid w:val="004F09E3"/>
    <w:rsid w:val="004F1048"/>
    <w:rsid w:val="004F2404"/>
    <w:rsid w:val="005053DE"/>
    <w:rsid w:val="00511F64"/>
    <w:rsid w:val="0051306A"/>
    <w:rsid w:val="00514F05"/>
    <w:rsid w:val="00522376"/>
    <w:rsid w:val="005250A6"/>
    <w:rsid w:val="00525185"/>
    <w:rsid w:val="00531EE0"/>
    <w:rsid w:val="005365B2"/>
    <w:rsid w:val="00541B9F"/>
    <w:rsid w:val="0054479D"/>
    <w:rsid w:val="00545F1B"/>
    <w:rsid w:val="00555D2D"/>
    <w:rsid w:val="00557CE1"/>
    <w:rsid w:val="00562595"/>
    <w:rsid w:val="00572B00"/>
    <w:rsid w:val="005805DB"/>
    <w:rsid w:val="00581B72"/>
    <w:rsid w:val="005835EB"/>
    <w:rsid w:val="00584E62"/>
    <w:rsid w:val="00590029"/>
    <w:rsid w:val="005A0B01"/>
    <w:rsid w:val="005A4F6D"/>
    <w:rsid w:val="005A5876"/>
    <w:rsid w:val="005B46D6"/>
    <w:rsid w:val="005B75FD"/>
    <w:rsid w:val="005C7F34"/>
    <w:rsid w:val="005D0589"/>
    <w:rsid w:val="005E64C2"/>
    <w:rsid w:val="005F5D49"/>
    <w:rsid w:val="005F6687"/>
    <w:rsid w:val="00601CDA"/>
    <w:rsid w:val="00606371"/>
    <w:rsid w:val="00616065"/>
    <w:rsid w:val="00626130"/>
    <w:rsid w:val="00627A3B"/>
    <w:rsid w:val="00633BBF"/>
    <w:rsid w:val="00636DD5"/>
    <w:rsid w:val="00650B07"/>
    <w:rsid w:val="006513FD"/>
    <w:rsid w:val="006538C4"/>
    <w:rsid w:val="00660ACE"/>
    <w:rsid w:val="00662147"/>
    <w:rsid w:val="006652BF"/>
    <w:rsid w:val="00666938"/>
    <w:rsid w:val="006917F2"/>
    <w:rsid w:val="006924A5"/>
    <w:rsid w:val="006947B8"/>
    <w:rsid w:val="006A6ABE"/>
    <w:rsid w:val="006B08E2"/>
    <w:rsid w:val="006B2165"/>
    <w:rsid w:val="006B4A19"/>
    <w:rsid w:val="006D2857"/>
    <w:rsid w:val="006E6994"/>
    <w:rsid w:val="00712CF0"/>
    <w:rsid w:val="007160D5"/>
    <w:rsid w:val="00726DFE"/>
    <w:rsid w:val="00732A0F"/>
    <w:rsid w:val="00737E69"/>
    <w:rsid w:val="00757CE4"/>
    <w:rsid w:val="00761002"/>
    <w:rsid w:val="00765EE8"/>
    <w:rsid w:val="00767438"/>
    <w:rsid w:val="007761A1"/>
    <w:rsid w:val="00776976"/>
    <w:rsid w:val="00786DF8"/>
    <w:rsid w:val="007956BC"/>
    <w:rsid w:val="0079671C"/>
    <w:rsid w:val="007A155B"/>
    <w:rsid w:val="007A5B6A"/>
    <w:rsid w:val="007B39A0"/>
    <w:rsid w:val="007B490D"/>
    <w:rsid w:val="007B63D7"/>
    <w:rsid w:val="007C3611"/>
    <w:rsid w:val="007C4A8D"/>
    <w:rsid w:val="007D3BE6"/>
    <w:rsid w:val="007E0F0E"/>
    <w:rsid w:val="007E1BD6"/>
    <w:rsid w:val="007E1FED"/>
    <w:rsid w:val="007E7348"/>
    <w:rsid w:val="007F025E"/>
    <w:rsid w:val="007F4269"/>
    <w:rsid w:val="007F541C"/>
    <w:rsid w:val="00800C91"/>
    <w:rsid w:val="00801A50"/>
    <w:rsid w:val="00804F01"/>
    <w:rsid w:val="00814591"/>
    <w:rsid w:val="00821504"/>
    <w:rsid w:val="00824C24"/>
    <w:rsid w:val="0082777E"/>
    <w:rsid w:val="00836EA9"/>
    <w:rsid w:val="00837F47"/>
    <w:rsid w:val="008527A7"/>
    <w:rsid w:val="00852BB5"/>
    <w:rsid w:val="00857B7B"/>
    <w:rsid w:val="00871A9E"/>
    <w:rsid w:val="00872E8E"/>
    <w:rsid w:val="00874F82"/>
    <w:rsid w:val="008758AB"/>
    <w:rsid w:val="00892761"/>
    <w:rsid w:val="00896765"/>
    <w:rsid w:val="008B027E"/>
    <w:rsid w:val="008C1F43"/>
    <w:rsid w:val="008C6301"/>
    <w:rsid w:val="008C66AF"/>
    <w:rsid w:val="008D0E06"/>
    <w:rsid w:val="008D4FF9"/>
    <w:rsid w:val="008E29E5"/>
    <w:rsid w:val="008F0149"/>
    <w:rsid w:val="008F1FAF"/>
    <w:rsid w:val="008F30A4"/>
    <w:rsid w:val="00902864"/>
    <w:rsid w:val="00904A19"/>
    <w:rsid w:val="009109DC"/>
    <w:rsid w:val="00912E64"/>
    <w:rsid w:val="00917720"/>
    <w:rsid w:val="00921C9D"/>
    <w:rsid w:val="00922DBF"/>
    <w:rsid w:val="009254ED"/>
    <w:rsid w:val="00947E8D"/>
    <w:rsid w:val="009515F7"/>
    <w:rsid w:val="00953DC5"/>
    <w:rsid w:val="00954CB7"/>
    <w:rsid w:val="00962C1F"/>
    <w:rsid w:val="00977A69"/>
    <w:rsid w:val="009811D2"/>
    <w:rsid w:val="0098289C"/>
    <w:rsid w:val="00990997"/>
    <w:rsid w:val="00990A69"/>
    <w:rsid w:val="00991642"/>
    <w:rsid w:val="009A0153"/>
    <w:rsid w:val="009A4627"/>
    <w:rsid w:val="009A4CB3"/>
    <w:rsid w:val="009B0F7D"/>
    <w:rsid w:val="009C5294"/>
    <w:rsid w:val="009C77AE"/>
    <w:rsid w:val="009D22F2"/>
    <w:rsid w:val="009D69A0"/>
    <w:rsid w:val="009E186C"/>
    <w:rsid w:val="009E42E7"/>
    <w:rsid w:val="009E4B39"/>
    <w:rsid w:val="009E6579"/>
    <w:rsid w:val="00A15FC6"/>
    <w:rsid w:val="00A161DC"/>
    <w:rsid w:val="00A25CBC"/>
    <w:rsid w:val="00A31C5A"/>
    <w:rsid w:val="00A33C7C"/>
    <w:rsid w:val="00A41B44"/>
    <w:rsid w:val="00A50678"/>
    <w:rsid w:val="00A5513F"/>
    <w:rsid w:val="00A630D7"/>
    <w:rsid w:val="00A727D4"/>
    <w:rsid w:val="00A8127F"/>
    <w:rsid w:val="00A83608"/>
    <w:rsid w:val="00A93211"/>
    <w:rsid w:val="00A95A9C"/>
    <w:rsid w:val="00AA7433"/>
    <w:rsid w:val="00AB1D5D"/>
    <w:rsid w:val="00AB2FBC"/>
    <w:rsid w:val="00AB3A86"/>
    <w:rsid w:val="00AD1075"/>
    <w:rsid w:val="00AE79DD"/>
    <w:rsid w:val="00AF12E3"/>
    <w:rsid w:val="00AF54C5"/>
    <w:rsid w:val="00AF605E"/>
    <w:rsid w:val="00B027D3"/>
    <w:rsid w:val="00B04A75"/>
    <w:rsid w:val="00B10015"/>
    <w:rsid w:val="00B15C8A"/>
    <w:rsid w:val="00B2522F"/>
    <w:rsid w:val="00B3127C"/>
    <w:rsid w:val="00B52FCB"/>
    <w:rsid w:val="00B53A18"/>
    <w:rsid w:val="00B54FC9"/>
    <w:rsid w:val="00B6574D"/>
    <w:rsid w:val="00B66DFC"/>
    <w:rsid w:val="00B74BC4"/>
    <w:rsid w:val="00B86EA7"/>
    <w:rsid w:val="00B90B30"/>
    <w:rsid w:val="00B9123D"/>
    <w:rsid w:val="00BA4EB6"/>
    <w:rsid w:val="00BB2172"/>
    <w:rsid w:val="00BC6C3F"/>
    <w:rsid w:val="00BD65D5"/>
    <w:rsid w:val="00BE16A3"/>
    <w:rsid w:val="00BE5CF3"/>
    <w:rsid w:val="00BF5257"/>
    <w:rsid w:val="00BF57BC"/>
    <w:rsid w:val="00C01F57"/>
    <w:rsid w:val="00C05BFF"/>
    <w:rsid w:val="00C34405"/>
    <w:rsid w:val="00C4603E"/>
    <w:rsid w:val="00C46044"/>
    <w:rsid w:val="00C54E86"/>
    <w:rsid w:val="00C8255F"/>
    <w:rsid w:val="00C84798"/>
    <w:rsid w:val="00CA226F"/>
    <w:rsid w:val="00CA2722"/>
    <w:rsid w:val="00CA47B7"/>
    <w:rsid w:val="00CD6A7F"/>
    <w:rsid w:val="00CF59D2"/>
    <w:rsid w:val="00CF5D2D"/>
    <w:rsid w:val="00CF6BDC"/>
    <w:rsid w:val="00D11A08"/>
    <w:rsid w:val="00D13CF0"/>
    <w:rsid w:val="00D2255F"/>
    <w:rsid w:val="00D234A2"/>
    <w:rsid w:val="00D260C5"/>
    <w:rsid w:val="00D342B6"/>
    <w:rsid w:val="00D54710"/>
    <w:rsid w:val="00D65C90"/>
    <w:rsid w:val="00D70829"/>
    <w:rsid w:val="00D74E65"/>
    <w:rsid w:val="00D83C9C"/>
    <w:rsid w:val="00D84EE4"/>
    <w:rsid w:val="00DA0A08"/>
    <w:rsid w:val="00DA0F1F"/>
    <w:rsid w:val="00DA7269"/>
    <w:rsid w:val="00DB2EA3"/>
    <w:rsid w:val="00DC1451"/>
    <w:rsid w:val="00DC3327"/>
    <w:rsid w:val="00DD5975"/>
    <w:rsid w:val="00DE4FCA"/>
    <w:rsid w:val="00DE7180"/>
    <w:rsid w:val="00DF4C1D"/>
    <w:rsid w:val="00DF681D"/>
    <w:rsid w:val="00E04C60"/>
    <w:rsid w:val="00E068F5"/>
    <w:rsid w:val="00E07A57"/>
    <w:rsid w:val="00E13020"/>
    <w:rsid w:val="00E33164"/>
    <w:rsid w:val="00E41908"/>
    <w:rsid w:val="00E42D11"/>
    <w:rsid w:val="00E54CC1"/>
    <w:rsid w:val="00E57EB8"/>
    <w:rsid w:val="00E64CF9"/>
    <w:rsid w:val="00E667F5"/>
    <w:rsid w:val="00E90C90"/>
    <w:rsid w:val="00E924F0"/>
    <w:rsid w:val="00EA09BA"/>
    <w:rsid w:val="00EA347E"/>
    <w:rsid w:val="00EB327C"/>
    <w:rsid w:val="00EB4898"/>
    <w:rsid w:val="00EB77B5"/>
    <w:rsid w:val="00EC08F8"/>
    <w:rsid w:val="00EC35BB"/>
    <w:rsid w:val="00EC6990"/>
    <w:rsid w:val="00ED15BA"/>
    <w:rsid w:val="00EE5859"/>
    <w:rsid w:val="00EF4624"/>
    <w:rsid w:val="00F01222"/>
    <w:rsid w:val="00F029C6"/>
    <w:rsid w:val="00F10714"/>
    <w:rsid w:val="00F15C12"/>
    <w:rsid w:val="00F2122E"/>
    <w:rsid w:val="00F22CE9"/>
    <w:rsid w:val="00F25C1B"/>
    <w:rsid w:val="00F2762F"/>
    <w:rsid w:val="00F27885"/>
    <w:rsid w:val="00F3322E"/>
    <w:rsid w:val="00F46493"/>
    <w:rsid w:val="00F47F77"/>
    <w:rsid w:val="00F52DF3"/>
    <w:rsid w:val="00F55917"/>
    <w:rsid w:val="00F63175"/>
    <w:rsid w:val="00F63A41"/>
    <w:rsid w:val="00F703E9"/>
    <w:rsid w:val="00F7244F"/>
    <w:rsid w:val="00F75E20"/>
    <w:rsid w:val="00F83F9D"/>
    <w:rsid w:val="00F85BFD"/>
    <w:rsid w:val="00F86D58"/>
    <w:rsid w:val="00F9114A"/>
    <w:rsid w:val="00F97D7B"/>
    <w:rsid w:val="00FA2311"/>
    <w:rsid w:val="00FA26B5"/>
    <w:rsid w:val="00FA31B9"/>
    <w:rsid w:val="00FB2D22"/>
    <w:rsid w:val="00FC33E8"/>
    <w:rsid w:val="00FC5CAC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2B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54EFC"/>
    <w:pPr>
      <w:keepNext/>
      <w:spacing w:line="240" w:lineRule="auto"/>
      <w:jc w:val="center"/>
      <w:outlineLvl w:val="0"/>
    </w:pPr>
    <w:rPr>
      <w:rFonts w:cs="B Mitra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EFC"/>
    <w:pPr>
      <w:keepNext/>
      <w:spacing w:after="0" w:line="240" w:lineRule="auto"/>
      <w:jc w:val="center"/>
      <w:outlineLvl w:val="1"/>
    </w:pPr>
    <w:rPr>
      <w:rFonts w:cs="B Mitra"/>
      <w:b/>
      <w:bCs/>
      <w:sz w:val="72"/>
      <w:szCs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EFC"/>
    <w:pPr>
      <w:keepNext/>
      <w:jc w:val="center"/>
      <w:outlineLvl w:val="2"/>
    </w:pPr>
    <w:rPr>
      <w:rFonts w:cs="B Mitra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4EFC"/>
    <w:pPr>
      <w:keepNext/>
      <w:spacing w:after="0" w:line="240" w:lineRule="auto"/>
      <w:jc w:val="both"/>
      <w:outlineLvl w:val="3"/>
    </w:pPr>
    <w:rPr>
      <w:rFonts w:cs="Lotus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306A"/>
    <w:pPr>
      <w:keepNext/>
      <w:widowControl w:val="0"/>
      <w:shd w:val="clear" w:color="auto" w:fill="FFFFFF"/>
      <w:tabs>
        <w:tab w:val="right" w:leader="dot" w:pos="5138"/>
      </w:tabs>
      <w:spacing w:before="120" w:after="120" w:line="240" w:lineRule="auto"/>
      <w:jc w:val="center"/>
      <w:outlineLvl w:val="4"/>
    </w:pPr>
    <w:rPr>
      <w:rFonts w:cs="B Lotu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8255F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C8255F"/>
    <w:rPr>
      <w:rFonts w:ascii="Courier New" w:eastAsia="Times New Roman" w:hAnsi="Courier New" w:cs="Courier New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nhideWhenUsed/>
    <w:rsid w:val="006D28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D285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D28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5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A6"/>
  </w:style>
  <w:style w:type="paragraph" w:styleId="Footer">
    <w:name w:val="footer"/>
    <w:basedOn w:val="Normal"/>
    <w:link w:val="FooterChar"/>
    <w:uiPriority w:val="99"/>
    <w:unhideWhenUsed/>
    <w:rsid w:val="00525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A6"/>
  </w:style>
  <w:style w:type="paragraph" w:styleId="EndnoteText">
    <w:name w:val="endnote text"/>
    <w:basedOn w:val="Normal"/>
    <w:link w:val="EndnoteTextChar"/>
    <w:uiPriority w:val="99"/>
    <w:semiHidden/>
    <w:unhideWhenUsed/>
    <w:rsid w:val="00A506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6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0678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0C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4EFC"/>
    <w:rPr>
      <w:rFonts w:cs="B Mitra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4EFC"/>
    <w:rPr>
      <w:rFonts w:cs="B Mitra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54EFC"/>
    <w:rPr>
      <w:rFonts w:cs="B Mitra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454EFC"/>
    <w:rPr>
      <w:rFonts w:cs="Lotus"/>
      <w:sz w:val="28"/>
      <w:szCs w:val="28"/>
    </w:rPr>
  </w:style>
  <w:style w:type="paragraph" w:customStyle="1" w:styleId="a">
    <w:name w:val="تیتر اول"/>
    <w:basedOn w:val="Normal"/>
    <w:link w:val="Char"/>
    <w:qFormat/>
    <w:rsid w:val="00454EFC"/>
    <w:pPr>
      <w:spacing w:before="360" w:after="240" w:line="240" w:lineRule="auto"/>
      <w:jc w:val="center"/>
      <w:outlineLvl w:val="0"/>
    </w:pPr>
    <w:rPr>
      <w:rFonts w:cs="B Yagut"/>
      <w:b/>
      <w:bCs/>
      <w:sz w:val="32"/>
      <w:szCs w:val="32"/>
    </w:rPr>
  </w:style>
  <w:style w:type="paragraph" w:customStyle="1" w:styleId="a0">
    <w:name w:val="متن"/>
    <w:basedOn w:val="Normal"/>
    <w:link w:val="Char0"/>
    <w:qFormat/>
    <w:rsid w:val="007B490D"/>
    <w:pPr>
      <w:spacing w:after="0" w:line="240" w:lineRule="auto"/>
      <w:ind w:firstLine="340"/>
      <w:jc w:val="both"/>
    </w:pPr>
    <w:rPr>
      <w:rFonts w:cs="B Lotus"/>
      <w:sz w:val="28"/>
      <w:szCs w:val="28"/>
    </w:rPr>
  </w:style>
  <w:style w:type="character" w:customStyle="1" w:styleId="Char">
    <w:name w:val="تیتر اول Char"/>
    <w:basedOn w:val="DefaultParagraphFont"/>
    <w:link w:val="a"/>
    <w:rsid w:val="00454EFC"/>
    <w:rPr>
      <w:rFonts w:cs="B Yagut"/>
      <w:b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7B490D"/>
    <w:rPr>
      <w:rFonts w:cs="B Lotus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1306A"/>
    <w:rPr>
      <w:rFonts w:cs="B Lotus"/>
      <w:b/>
      <w:bCs/>
      <w:sz w:val="24"/>
      <w:szCs w:val="24"/>
      <w:shd w:val="clear" w:color="auto" w:fill="FFFFFF"/>
    </w:rPr>
  </w:style>
  <w:style w:type="paragraph" w:styleId="TOC1">
    <w:name w:val="toc 1"/>
    <w:basedOn w:val="Normal"/>
    <w:next w:val="Normal"/>
    <w:uiPriority w:val="39"/>
    <w:unhideWhenUsed/>
    <w:qFormat/>
    <w:rsid w:val="0051306A"/>
    <w:pPr>
      <w:spacing w:after="0" w:line="240" w:lineRule="auto"/>
    </w:pPr>
    <w:rPr>
      <w:rFonts w:cs="B Lotus"/>
      <w:bCs/>
      <w:szCs w:val="28"/>
    </w:rPr>
  </w:style>
  <w:style w:type="character" w:styleId="Hyperlink">
    <w:name w:val="Hyperlink"/>
    <w:basedOn w:val="DefaultParagraphFont"/>
    <w:uiPriority w:val="99"/>
    <w:unhideWhenUsed/>
    <w:rsid w:val="0051306A"/>
    <w:rPr>
      <w:color w:val="0000FF" w:themeColor="hyperlink"/>
      <w:u w:val="single"/>
    </w:rPr>
  </w:style>
  <w:style w:type="paragraph" w:customStyle="1" w:styleId="a1">
    <w:name w:val="نص عربي"/>
    <w:basedOn w:val="a0"/>
    <w:link w:val="Char1"/>
    <w:qFormat/>
    <w:rsid w:val="006A6ABE"/>
    <w:rPr>
      <w:rFonts w:cs="KFGQPC Uthman Taha Naskh"/>
      <w:lang w:bidi="ar-SA"/>
    </w:rPr>
  </w:style>
  <w:style w:type="character" w:customStyle="1" w:styleId="Char1">
    <w:name w:val="نص عربي Char"/>
    <w:basedOn w:val="Char0"/>
    <w:link w:val="a1"/>
    <w:rsid w:val="006A6ABE"/>
    <w:rPr>
      <w:rFonts w:cs="KFGQPC Uthman Taha Naskh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A6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C31E-F831-47FE-BA8A-FDBC7E2E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4787</Words>
  <Characters>27290</Characters>
  <Application>Microsoft Office Word</Application>
  <DocSecurity>8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بزرگداشت خدای متعال و حکم ناسزاگوینده به او</dc:title>
  <dc:subject>توحید و الهیات</dc:subject>
  <dc:creator>عبدالعزیز الطّریفی</dc:creator>
  <cp:keywords>کتابخانه; قلم; عقیده; موحدين; موحدین; کتاب; مكتبة; القلم; العقيدة; qalam; library; http:/qalamlib.com; http:/qalamlibrary.com; http:/mowahedin.com; http:/aqeedeh.com; توحید; ناسزا</cp:keywords>
  <cp:lastModifiedBy>Samsung</cp:lastModifiedBy>
  <cp:revision>2</cp:revision>
  <cp:lastPrinted>2013-04-27T07:37:00Z</cp:lastPrinted>
  <dcterms:created xsi:type="dcterms:W3CDTF">2016-06-07T07:48:00Z</dcterms:created>
  <dcterms:modified xsi:type="dcterms:W3CDTF">2016-06-07T07:48:00Z</dcterms:modified>
  <cp:version>1.0 Feb 2016</cp:version>
</cp:coreProperties>
</file>